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0BB" w:rsidRDefault="00D260BB">
      <w:pPr>
        <w:pStyle w:val="Heading"/>
        <w:rPr>
          <w:bCs/>
          <w:szCs w:val="28"/>
        </w:rPr>
      </w:pPr>
      <w:bookmarkStart w:id="0" w:name="_GoBack"/>
      <w:bookmarkEnd w:id="0"/>
      <w:r>
        <w:rPr>
          <w:bCs/>
          <w:szCs w:val="28"/>
        </w:rPr>
        <w:t>WORKSHEET A1.1</w:t>
      </w:r>
    </w:p>
    <w:p w:rsidR="00D260BB" w:rsidRDefault="00D260BB">
      <w:pPr>
        <w:pStyle w:val="Heading"/>
        <w:rPr>
          <w:bCs/>
          <w:szCs w:val="28"/>
        </w:rPr>
      </w:pPr>
    </w:p>
    <w:p w:rsidR="00D260BB" w:rsidRDefault="00D260BB">
      <w:pPr>
        <w:pStyle w:val="Heading"/>
      </w:pPr>
      <w:r>
        <w:t>Object-Oriented Programming</w:t>
      </w:r>
    </w:p>
    <w:p w:rsidR="00D260BB" w:rsidRDefault="00D260BB">
      <w:pPr>
        <w:rPr>
          <w:rFonts w:ascii="Arial" w:hAnsi="Arial"/>
        </w:rPr>
      </w:pPr>
    </w:p>
    <w:p w:rsidR="005A0A96" w:rsidRDefault="005A0A96">
      <w:r w:rsidRPr="00FB0A9C">
        <w:rPr>
          <w:b/>
          <w:color w:val="FF0000"/>
        </w:rPr>
        <w:t>Create a new class in your DrawShapes project called DrawFace.java.</w:t>
      </w:r>
      <w:r w:rsidRPr="00FB0A9C">
        <w:rPr>
          <w:color w:val="FF0000"/>
        </w:rPr>
        <w:t xml:space="preserve"> </w:t>
      </w:r>
      <w:r>
        <w:t xml:space="preserve">You can use DrawHouse to get you started on this code. </w:t>
      </w:r>
    </w:p>
    <w:p w:rsidR="00D260BB" w:rsidRDefault="00D260BB">
      <w:r>
        <w:t xml:space="preserve">This code will create a DrawingTool object called </w:t>
      </w:r>
      <w:r>
        <w:rPr>
          <w:i/>
          <w:iCs/>
        </w:rPr>
        <w:t>marker</w:t>
      </w:r>
      <w:r>
        <w:t xml:space="preserve"> and a SketchPad object called </w:t>
      </w:r>
      <w:r>
        <w:rPr>
          <w:i/>
          <w:iCs/>
        </w:rPr>
        <w:t>poster</w:t>
      </w:r>
      <w:r>
        <w:t xml:space="preserve">.  The </w:t>
      </w:r>
      <w:r>
        <w:rPr>
          <w:i/>
          <w:iCs/>
        </w:rPr>
        <w:t>poster</w:t>
      </w:r>
      <w:r>
        <w:t xml:space="preserve"> will have dimensions of 600 x 600, and the </w:t>
      </w:r>
      <w:r>
        <w:rPr>
          <w:i/>
          <w:iCs/>
        </w:rPr>
        <w:t>marker</w:t>
      </w:r>
      <w:r>
        <w:t xml:space="preserve"> will be constructed and used on the </w:t>
      </w:r>
      <w:r>
        <w:rPr>
          <w:i/>
          <w:iCs/>
        </w:rPr>
        <w:t xml:space="preserve">poster.  </w:t>
      </w:r>
      <w:r>
        <w:t>Each drawing will begin at the center of the poster at the point (0,0).</w:t>
      </w:r>
    </w:p>
    <w:p w:rsidR="00D260BB" w:rsidRDefault="00D260BB">
      <w:pPr>
        <w:rPr>
          <w:i/>
          <w:iCs/>
        </w:rPr>
      </w:pPr>
    </w:p>
    <w:p w:rsidR="00D260BB" w:rsidRDefault="00D260BB">
      <w:pPr>
        <w:rPr>
          <w:rFonts w:ascii="Courier New" w:hAnsi="Courier New" w:cs="Courier New"/>
          <w:sz w:val="22"/>
        </w:rPr>
      </w:pPr>
      <w:r>
        <w:rPr>
          <w:rFonts w:ascii="Courier New" w:hAnsi="Courier New" w:cs="Courier New"/>
          <w:sz w:val="22"/>
        </w:rPr>
        <w:t>DrawingTool marker;</w:t>
      </w:r>
    </w:p>
    <w:p w:rsidR="00D260BB" w:rsidRDefault="00D260BB">
      <w:pPr>
        <w:rPr>
          <w:rFonts w:ascii="Courier New" w:hAnsi="Courier New" w:cs="Courier New"/>
          <w:sz w:val="22"/>
        </w:rPr>
      </w:pPr>
      <w:r>
        <w:rPr>
          <w:rFonts w:ascii="Courier New" w:hAnsi="Courier New" w:cs="Courier New"/>
          <w:sz w:val="22"/>
        </w:rPr>
        <w:t>SketchPad poster;</w:t>
      </w:r>
    </w:p>
    <w:p w:rsidR="00D260BB" w:rsidRDefault="00D260BB">
      <w:pPr>
        <w:rPr>
          <w:rFonts w:ascii="Courier New" w:hAnsi="Courier New" w:cs="Courier New"/>
          <w:sz w:val="22"/>
        </w:rPr>
      </w:pPr>
      <w:r>
        <w:rPr>
          <w:rFonts w:ascii="Courier New" w:hAnsi="Courier New" w:cs="Courier New"/>
          <w:sz w:val="22"/>
        </w:rPr>
        <w:t xml:space="preserve">  </w:t>
      </w:r>
    </w:p>
    <w:p w:rsidR="00D260BB" w:rsidRDefault="00D260BB">
      <w:pPr>
        <w:rPr>
          <w:rFonts w:ascii="Courier New" w:hAnsi="Courier New" w:cs="Courier New"/>
          <w:sz w:val="22"/>
        </w:rPr>
      </w:pPr>
      <w:r>
        <w:rPr>
          <w:rFonts w:ascii="Courier New" w:hAnsi="Courier New" w:cs="Courier New"/>
          <w:sz w:val="22"/>
        </w:rPr>
        <w:t xml:space="preserve">poster = </w:t>
      </w:r>
      <w:r>
        <w:rPr>
          <w:rFonts w:ascii="Courier New" w:hAnsi="Courier New" w:cs="Courier New"/>
          <w:b/>
          <w:bCs/>
          <w:sz w:val="22"/>
        </w:rPr>
        <w:t>new</w:t>
      </w:r>
      <w:r>
        <w:rPr>
          <w:rFonts w:ascii="Courier New" w:hAnsi="Courier New" w:cs="Courier New"/>
          <w:sz w:val="22"/>
        </w:rPr>
        <w:t xml:space="preserve"> SketchPad(600,600);</w:t>
      </w:r>
    </w:p>
    <w:p w:rsidR="00D260BB" w:rsidRDefault="00D260BB">
      <w:pPr>
        <w:rPr>
          <w:rFonts w:ascii="Courier New" w:hAnsi="Courier New" w:cs="Courier New"/>
          <w:sz w:val="22"/>
        </w:rPr>
      </w:pPr>
      <w:r>
        <w:rPr>
          <w:rFonts w:ascii="Courier New" w:hAnsi="Courier New" w:cs="Courier New"/>
          <w:sz w:val="22"/>
        </w:rPr>
        <w:t xml:space="preserve">marker = </w:t>
      </w:r>
      <w:r>
        <w:rPr>
          <w:rFonts w:ascii="Courier New" w:hAnsi="Courier New" w:cs="Courier New"/>
          <w:b/>
          <w:bCs/>
          <w:sz w:val="22"/>
        </w:rPr>
        <w:t>new</w:t>
      </w:r>
      <w:r>
        <w:rPr>
          <w:rFonts w:ascii="Courier New" w:hAnsi="Courier New" w:cs="Courier New"/>
          <w:sz w:val="22"/>
        </w:rPr>
        <w:t xml:space="preserve"> DrawingTool(poster);</w:t>
      </w:r>
    </w:p>
    <w:p w:rsidR="00D260BB" w:rsidRDefault="00D260BB"/>
    <w:p w:rsidR="00D260BB" w:rsidRDefault="00D260BB">
      <w:pPr>
        <w:ind w:left="720" w:hanging="720"/>
        <w:rPr>
          <w:rFonts w:ascii="Courier New" w:hAnsi="Courier New" w:cs="Courier New"/>
          <w:sz w:val="22"/>
        </w:rPr>
      </w:pPr>
    </w:p>
    <w:p w:rsidR="00D260BB" w:rsidRDefault="00D260BB" w:rsidP="000708AA">
      <w:pPr>
        <w:pStyle w:val="ListParagraph"/>
        <w:numPr>
          <w:ilvl w:val="0"/>
          <w:numId w:val="3"/>
        </w:numPr>
      </w:pPr>
      <w:r>
        <w:t>Write code that will draw the following figure.  The lower left corner is at the point (0,0), and the length of each side of the square is 200 units.  The upper left part of the mouth begins at (40,60), and the upper part of the nose begins at (100,100).  The eyes each have a radius of 10 units and are centered at (60,150) and (140,150).  The other key points are left for you to decide.  Have fun!</w:t>
      </w:r>
    </w:p>
    <w:p w:rsidR="00D260BB" w:rsidRDefault="00354BD7">
      <w:pPr>
        <w:ind w:left="720" w:hanging="720"/>
        <w:jc w:val="center"/>
      </w:pPr>
      <w:r>
        <w:rPr>
          <w:noProof/>
        </w:rPr>
        <w:lastRenderedPageBreak/>
        <w:drawing>
          <wp:inline distT="0" distB="0" distL="0" distR="0">
            <wp:extent cx="5791200" cy="5791200"/>
            <wp:effectExtent l="0" t="0" r="0" b="0"/>
            <wp:docPr id="1" name="Picture 1"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rsidR="00D260BB" w:rsidRDefault="00D260BB">
      <w:pPr>
        <w:ind w:left="720" w:hanging="720"/>
      </w:pPr>
    </w:p>
    <w:p w:rsidR="00D260BB" w:rsidRDefault="00D260BB">
      <w:pPr>
        <w:ind w:left="720" w:hanging="720"/>
      </w:pPr>
    </w:p>
    <w:p w:rsidR="00D260BB" w:rsidRDefault="00D260BB" w:rsidP="00BE096E">
      <w:r>
        <w:t xml:space="preserve"> </w:t>
      </w:r>
    </w:p>
    <w:sectPr w:rsidR="00D260BB" w:rsidSect="00256A1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372" w:rsidRDefault="006F7372">
      <w:r>
        <w:separator/>
      </w:r>
    </w:p>
  </w:endnote>
  <w:endnote w:type="continuationSeparator" w:id="0">
    <w:p w:rsidR="006F7372" w:rsidRDefault="006F7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52" w:rsidRDefault="009C5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0BB" w:rsidRPr="00645875" w:rsidRDefault="00D260BB" w:rsidP="006458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52" w:rsidRDefault="009C5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372" w:rsidRDefault="006F7372">
      <w:r>
        <w:separator/>
      </w:r>
    </w:p>
  </w:footnote>
  <w:footnote w:type="continuationSeparator" w:id="0">
    <w:p w:rsidR="006F7372" w:rsidRDefault="006F7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52" w:rsidRDefault="009C5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156" w:rsidRPr="00054156" w:rsidRDefault="00054156" w:rsidP="00054156">
    <w:pPr>
      <w:widowControl w:val="0"/>
      <w:tabs>
        <w:tab w:val="center" w:pos="4680"/>
        <w:tab w:val="right" w:pos="9360"/>
      </w:tabs>
      <w:suppressAutoHyphens/>
      <w:autoSpaceDE w:val="0"/>
      <w:autoSpaceDN w:val="0"/>
      <w:adjustRightInd w:val="0"/>
      <w:rPr>
        <w:rFonts w:ascii="Arial" w:hAnsi="Arial" w:cs="Arial"/>
        <w:color w:val="000000"/>
        <w:sz w:val="16"/>
        <w:szCs w:val="16"/>
      </w:rPr>
    </w:pPr>
    <w:r w:rsidRPr="00054156">
      <w:rPr>
        <w:rFonts w:ascii="Arial" w:hAnsi="Arial" w:cs="Arial"/>
        <w:color w:val="000000"/>
        <w:sz w:val="16"/>
        <w:szCs w:val="16"/>
      </w:rPr>
      <w:t>Worksheet A1.1</w:t>
    </w:r>
    <w:r w:rsidRPr="00054156">
      <w:rPr>
        <w:rFonts w:ascii="Arial" w:hAnsi="Arial" w:cs="Arial"/>
        <w:color w:val="000000"/>
        <w:sz w:val="16"/>
        <w:szCs w:val="16"/>
      </w:rPr>
      <w:tab/>
    </w:r>
    <w:r w:rsidRPr="00054156">
      <w:rPr>
        <w:rFonts w:ascii="Arial" w:hAnsi="Arial" w:cs="Arial"/>
        <w:color w:val="000000"/>
        <w:sz w:val="16"/>
        <w:szCs w:val="16"/>
      </w:rPr>
      <w:tab/>
    </w:r>
    <w:r w:rsidRPr="00054156">
      <w:rPr>
        <w:rStyle w:val="PageNumber"/>
        <w:rFonts w:ascii="Arial" w:hAnsi="Arial" w:cs="Arial"/>
        <w:b/>
        <w:color w:val="000000"/>
        <w:sz w:val="18"/>
        <w:szCs w:val="18"/>
      </w:rPr>
      <w:fldChar w:fldCharType="begin"/>
    </w:r>
    <w:r w:rsidRPr="00054156">
      <w:rPr>
        <w:rStyle w:val="PageNumber"/>
        <w:rFonts w:ascii="Arial" w:hAnsi="Arial" w:cs="Arial"/>
        <w:b/>
        <w:color w:val="000000"/>
        <w:sz w:val="18"/>
        <w:szCs w:val="18"/>
      </w:rPr>
      <w:instrText xml:space="preserve"> PAGE </w:instrText>
    </w:r>
    <w:r w:rsidRPr="00054156">
      <w:rPr>
        <w:rStyle w:val="PageNumber"/>
        <w:rFonts w:ascii="Arial" w:hAnsi="Arial" w:cs="Arial"/>
        <w:b/>
        <w:color w:val="000000"/>
        <w:sz w:val="18"/>
        <w:szCs w:val="18"/>
      </w:rPr>
      <w:fldChar w:fldCharType="separate"/>
    </w:r>
    <w:r w:rsidR="00706152">
      <w:rPr>
        <w:rStyle w:val="PageNumber"/>
        <w:rFonts w:ascii="Arial" w:hAnsi="Arial" w:cs="Arial"/>
        <w:b/>
        <w:noProof/>
        <w:color w:val="000000"/>
        <w:sz w:val="18"/>
        <w:szCs w:val="18"/>
      </w:rPr>
      <w:t>2</w:t>
    </w:r>
    <w:r w:rsidRPr="00054156">
      <w:rPr>
        <w:rStyle w:val="PageNumber"/>
        <w:rFonts w:ascii="Arial" w:hAnsi="Arial" w:cs="Arial"/>
        <w:b/>
        <w:color w:val="000000"/>
        <w:sz w:val="18"/>
        <w:szCs w:val="18"/>
      </w:rPr>
      <w:fldChar w:fldCharType="end"/>
    </w:r>
    <w:r w:rsidRPr="00054156">
      <w:rPr>
        <w:rFonts w:ascii="Arial" w:hAnsi="Arial" w:cs="Arial"/>
        <w:color w:val="000000"/>
        <w:sz w:val="16"/>
        <w:szCs w:val="16"/>
      </w:rPr>
      <w:tab/>
      <w:t xml:space="preserve"> </w:t>
    </w:r>
  </w:p>
  <w:p w:rsidR="00054156" w:rsidRDefault="000541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52" w:rsidRDefault="009C5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24034"/>
    <w:multiLevelType w:val="hybridMultilevel"/>
    <w:tmpl w:val="6D140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61412E"/>
    <w:multiLevelType w:val="hybridMultilevel"/>
    <w:tmpl w:val="70587D40"/>
    <w:lvl w:ilvl="0" w:tplc="446C305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DF4524B"/>
    <w:multiLevelType w:val="hybridMultilevel"/>
    <w:tmpl w:val="C4F0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0BB"/>
    <w:rsid w:val="00054156"/>
    <w:rsid w:val="000708AA"/>
    <w:rsid w:val="000F7085"/>
    <w:rsid w:val="00256A13"/>
    <w:rsid w:val="00287EDB"/>
    <w:rsid w:val="002B083A"/>
    <w:rsid w:val="003140EE"/>
    <w:rsid w:val="00354BD7"/>
    <w:rsid w:val="00480E20"/>
    <w:rsid w:val="005A0A96"/>
    <w:rsid w:val="006418A1"/>
    <w:rsid w:val="00645875"/>
    <w:rsid w:val="006B1BD9"/>
    <w:rsid w:val="006F7372"/>
    <w:rsid w:val="00706152"/>
    <w:rsid w:val="007319FB"/>
    <w:rsid w:val="009C5B52"/>
    <w:rsid w:val="00A7443B"/>
    <w:rsid w:val="00BE096E"/>
    <w:rsid w:val="00D20254"/>
    <w:rsid w:val="00D260BB"/>
    <w:rsid w:val="00E020BA"/>
    <w:rsid w:val="00EF2C8F"/>
    <w:rsid w:val="00FB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eading">
    <w:name w:val="Heading"/>
    <w:basedOn w:val="Normal"/>
    <w:pPr>
      <w:overflowPunct w:val="0"/>
      <w:autoSpaceDE w:val="0"/>
      <w:autoSpaceDN w:val="0"/>
      <w:adjustRightInd w:val="0"/>
      <w:jc w:val="center"/>
      <w:textAlignment w:val="baseline"/>
    </w:pPr>
    <w:rPr>
      <w:rFonts w:ascii="Arial" w:hAnsi="Arial"/>
      <w:b/>
      <w:color w:val="000000"/>
      <w:sz w:val="28"/>
      <w:szCs w:val="20"/>
    </w:rPr>
  </w:style>
  <w:style w:type="paragraph" w:customStyle="1" w:styleId="Helvetica12">
    <w:name w:val="Helvetica 12"/>
    <w:basedOn w:val="Normal"/>
    <w:pPr>
      <w:overflowPunct w:val="0"/>
      <w:autoSpaceDE w:val="0"/>
      <w:autoSpaceDN w:val="0"/>
      <w:adjustRightInd w:val="0"/>
      <w:textAlignment w:val="baseline"/>
    </w:pPr>
    <w:rPr>
      <w:color w:val="000000"/>
      <w:szCs w:val="20"/>
    </w:rPr>
  </w:style>
  <w:style w:type="character" w:styleId="PageNumber">
    <w:name w:val="page number"/>
    <w:rPr>
      <w:rFonts w:ascii="Times New Roman" w:hAnsi="Times New Roman"/>
      <w:sz w:val="16"/>
      <w:szCs w:val="16"/>
    </w:rPr>
  </w:style>
  <w:style w:type="character" w:styleId="Hyperlink">
    <w:name w:val="Hyperlink"/>
    <w:rPr>
      <w:color w:val="0000FF"/>
      <w:u w:val="single"/>
    </w:rPr>
  </w:style>
  <w:style w:type="paragraph" w:styleId="TOC2">
    <w:name w:val="toc 2"/>
    <w:basedOn w:val="Normal"/>
    <w:next w:val="Normal"/>
    <w:autoRedefine/>
    <w:semiHidden/>
    <w:pPr>
      <w:ind w:left="240"/>
    </w:pPr>
  </w:style>
  <w:style w:type="paragraph" w:styleId="ListParagraph">
    <w:name w:val="List Paragraph"/>
    <w:basedOn w:val="Normal"/>
    <w:uiPriority w:val="34"/>
    <w:qFormat/>
    <w:rsid w:val="0007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2002-12-05T02:41:00Z</cp:lastPrinted>
  <dcterms:created xsi:type="dcterms:W3CDTF">2017-08-15T02:30:00Z</dcterms:created>
  <dcterms:modified xsi:type="dcterms:W3CDTF">2017-08-15T02:30:00Z</dcterms:modified>
</cp:coreProperties>
</file>