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0BB" w:rsidRDefault="00B31F72">
      <w:pPr>
        <w:pStyle w:val="Heading"/>
        <w:rPr>
          <w:bCs/>
          <w:szCs w:val="28"/>
        </w:rPr>
      </w:pPr>
      <w:r>
        <w:rPr>
          <w:bCs/>
          <w:szCs w:val="28"/>
        </w:rPr>
        <w:t xml:space="preserve">WORKSHEET </w:t>
      </w:r>
      <w:bookmarkStart w:id="0" w:name="_GoBack"/>
      <w:bookmarkEnd w:id="0"/>
      <w:r w:rsidR="00D260BB">
        <w:rPr>
          <w:bCs/>
          <w:szCs w:val="28"/>
        </w:rPr>
        <w:t>1.1</w:t>
      </w:r>
    </w:p>
    <w:p w:rsidR="00D260BB" w:rsidRDefault="00D260BB">
      <w:pPr>
        <w:pStyle w:val="Heading"/>
        <w:rPr>
          <w:bCs/>
          <w:szCs w:val="28"/>
        </w:rPr>
      </w:pPr>
    </w:p>
    <w:p w:rsidR="00D260BB" w:rsidRDefault="00D260BB">
      <w:pPr>
        <w:pStyle w:val="Heading"/>
      </w:pPr>
      <w:r>
        <w:t>Object-Oriented Programming</w:t>
      </w:r>
    </w:p>
    <w:p w:rsidR="00D260BB" w:rsidRDefault="00D260BB">
      <w:pPr>
        <w:rPr>
          <w:rFonts w:ascii="Arial" w:hAnsi="Arial"/>
        </w:rPr>
      </w:pPr>
    </w:p>
    <w:p w:rsidR="00D260BB" w:rsidRDefault="00D260BB">
      <w:r>
        <w:t xml:space="preserve">The following object declarations and initializations will be used for all questions.  This code will create a DrawingTool object called </w:t>
      </w:r>
      <w:r>
        <w:rPr>
          <w:i/>
          <w:iCs/>
        </w:rPr>
        <w:t>marker</w:t>
      </w:r>
      <w:r>
        <w:t xml:space="preserve"> and a SketchPad object called </w:t>
      </w:r>
      <w:r>
        <w:rPr>
          <w:i/>
          <w:iCs/>
        </w:rPr>
        <w:t>poster</w:t>
      </w:r>
      <w:r>
        <w:t xml:space="preserve">.  The </w:t>
      </w:r>
      <w:r>
        <w:rPr>
          <w:i/>
          <w:iCs/>
        </w:rPr>
        <w:t>poster</w:t>
      </w:r>
      <w:r>
        <w:t xml:space="preserve"> will have dimensions of 600 x 600, and the </w:t>
      </w:r>
      <w:r>
        <w:rPr>
          <w:i/>
          <w:iCs/>
        </w:rPr>
        <w:t>marker</w:t>
      </w:r>
      <w:r>
        <w:t xml:space="preserve"> will be constructed and used on the </w:t>
      </w:r>
      <w:r>
        <w:rPr>
          <w:i/>
          <w:iCs/>
        </w:rPr>
        <w:t xml:space="preserve">poster.  </w:t>
      </w:r>
      <w:r>
        <w:t>Each drawing will begin at the center of the poster at the point (0,0).</w:t>
      </w:r>
    </w:p>
    <w:p w:rsidR="00D260BB" w:rsidRDefault="00D260BB">
      <w:pPr>
        <w:rPr>
          <w:i/>
          <w:iCs/>
        </w:rPr>
      </w:pPr>
    </w:p>
    <w:p w:rsidR="00D260BB" w:rsidRDefault="00D260BB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DrawingTool marker;</w:t>
      </w:r>
    </w:p>
    <w:p w:rsidR="00D260BB" w:rsidRDefault="00D260BB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SketchPad poster;</w:t>
      </w:r>
    </w:p>
    <w:p w:rsidR="00D260BB" w:rsidRDefault="00D260BB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</w:p>
    <w:p w:rsidR="00D260BB" w:rsidRDefault="00D260BB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poster = </w:t>
      </w:r>
      <w:r>
        <w:rPr>
          <w:rFonts w:ascii="Courier New" w:hAnsi="Courier New" w:cs="Courier New"/>
          <w:b/>
          <w:bCs/>
          <w:sz w:val="22"/>
        </w:rPr>
        <w:t>new</w:t>
      </w:r>
      <w:r>
        <w:rPr>
          <w:rFonts w:ascii="Courier New" w:hAnsi="Courier New" w:cs="Courier New"/>
          <w:sz w:val="22"/>
        </w:rPr>
        <w:t xml:space="preserve"> SketchPad(600,600);</w:t>
      </w:r>
    </w:p>
    <w:p w:rsidR="00D260BB" w:rsidRDefault="00D260BB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marker = </w:t>
      </w:r>
      <w:r>
        <w:rPr>
          <w:rFonts w:ascii="Courier New" w:hAnsi="Courier New" w:cs="Courier New"/>
          <w:b/>
          <w:bCs/>
          <w:sz w:val="22"/>
        </w:rPr>
        <w:t>new</w:t>
      </w:r>
      <w:r>
        <w:rPr>
          <w:rFonts w:ascii="Courier New" w:hAnsi="Courier New" w:cs="Courier New"/>
          <w:sz w:val="22"/>
        </w:rPr>
        <w:t xml:space="preserve"> DrawingTool(poster);</w:t>
      </w:r>
    </w:p>
    <w:p w:rsidR="00D260BB" w:rsidRDefault="00D260BB"/>
    <w:p w:rsidR="00D260BB" w:rsidRDefault="00D260BB"/>
    <w:p w:rsidR="00D260BB" w:rsidRDefault="00D260BB" w:rsidP="00970D12">
      <w:pPr>
        <w:numPr>
          <w:ilvl w:val="0"/>
          <w:numId w:val="3"/>
        </w:numPr>
      </w:pPr>
      <w:r>
        <w:t>Draw the figure generated by the following code segment:</w:t>
      </w:r>
    </w:p>
    <w:p w:rsidR="00D260BB" w:rsidRDefault="00D260BB">
      <w:pPr>
        <w:ind w:left="720" w:hanging="720"/>
      </w:pPr>
    </w:p>
    <w:p w:rsidR="00D260BB" w:rsidRDefault="00D260BB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marker.forward(120);</w:t>
      </w:r>
    </w:p>
    <w:p w:rsidR="00D260BB" w:rsidRDefault="00D260BB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marker.turnRight(45);</w:t>
      </w:r>
    </w:p>
    <w:p w:rsidR="00D260BB" w:rsidRDefault="00D260BB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marker.forward(80);</w:t>
      </w:r>
    </w:p>
    <w:p w:rsidR="00D260BB" w:rsidRDefault="00D260BB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marker.turnLeft(90);</w:t>
      </w:r>
    </w:p>
    <w:p w:rsidR="00D260BB" w:rsidRDefault="00D260BB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marker.forward(80);</w:t>
      </w:r>
    </w:p>
    <w:p w:rsidR="00D260BB" w:rsidRDefault="00D260BB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marker.turnLeft(90);</w:t>
      </w:r>
    </w:p>
    <w:p w:rsidR="00D260BB" w:rsidRDefault="00D260BB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marker.forward(80);</w:t>
      </w:r>
    </w:p>
    <w:p w:rsidR="00D260BB" w:rsidRDefault="00D260BB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marker.turnLeft(90);</w:t>
      </w:r>
    </w:p>
    <w:p w:rsidR="00D260BB" w:rsidRDefault="00D260BB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marker.forward(80);</w:t>
      </w:r>
    </w:p>
    <w:p w:rsidR="00D260BB" w:rsidRDefault="00D260BB">
      <w:pPr>
        <w:ind w:left="720" w:hanging="720"/>
      </w:pPr>
    </w:p>
    <w:p w:rsidR="00D260BB" w:rsidRDefault="00D260BB" w:rsidP="00970D12">
      <w:pPr>
        <w:numPr>
          <w:ilvl w:val="0"/>
          <w:numId w:val="3"/>
        </w:numPr>
      </w:pPr>
      <w:r>
        <w:t>Draw lines A and B as described by the following – note the move() method is introduced here for line B.  It allows you to draw lines with fewer commands:</w:t>
      </w:r>
    </w:p>
    <w:p w:rsidR="00D260BB" w:rsidRDefault="00D260BB">
      <w:pPr>
        <w:ind w:left="720" w:hanging="720"/>
      </w:pPr>
    </w:p>
    <w:p w:rsidR="00D260BB" w:rsidRDefault="00D260BB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marker.up();</w:t>
      </w:r>
    </w:p>
    <w:p w:rsidR="00D260BB" w:rsidRDefault="00D260BB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marker.turnRight(90);</w:t>
      </w:r>
    </w:p>
    <w:p w:rsidR="00D260BB" w:rsidRDefault="00D260BB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marker.forward(100);</w:t>
      </w:r>
    </w:p>
    <w:p w:rsidR="00D260BB" w:rsidRDefault="00D260BB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marker.down();</w:t>
      </w:r>
    </w:p>
    <w:p w:rsidR="00D260BB" w:rsidRDefault="00D260BB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marker.drawString("  A");</w:t>
      </w:r>
    </w:p>
    <w:p w:rsidR="00D260BB" w:rsidRDefault="00D260BB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marker.move(-100,0);</w:t>
      </w:r>
    </w:p>
    <w:p w:rsidR="00D260BB" w:rsidRDefault="00D260BB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marker.up();</w:t>
      </w:r>
    </w:p>
    <w:p w:rsidR="00D260BB" w:rsidRDefault="00D260BB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marker.move(-175,100);</w:t>
      </w:r>
    </w:p>
    <w:p w:rsidR="00D260BB" w:rsidRDefault="00D260BB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marker.down();</w:t>
      </w:r>
    </w:p>
    <w:p w:rsidR="00D260BB" w:rsidRDefault="00D260BB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marker.move(175,100);</w:t>
      </w:r>
    </w:p>
    <w:p w:rsidR="00D260BB" w:rsidRDefault="00D260BB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marker.drawString("  B");</w:t>
      </w:r>
    </w:p>
    <w:p w:rsidR="00D260BB" w:rsidRDefault="00D260BB">
      <w:pPr>
        <w:ind w:left="720" w:hanging="720"/>
        <w:jc w:val="center"/>
      </w:pPr>
    </w:p>
    <w:p w:rsidR="00D260BB" w:rsidRDefault="00D260BB" w:rsidP="00970D12">
      <w:pPr>
        <w:numPr>
          <w:ilvl w:val="0"/>
          <w:numId w:val="3"/>
        </w:numPr>
      </w:pPr>
      <w:r>
        <w:t xml:space="preserve">Enhance # 2 by writing code to connect the left endpoint of B to the right endpoint of A.  Write additional code to connect the right endpoint of B to the left endpoint of A.  </w:t>
      </w:r>
    </w:p>
    <w:p w:rsidR="00D260BB" w:rsidRDefault="00D260BB">
      <w:pPr>
        <w:ind w:left="720" w:hanging="720"/>
      </w:pPr>
      <w:r>
        <w:tab/>
      </w:r>
    </w:p>
    <w:p w:rsidR="00D260BB" w:rsidRDefault="00D260BB" w:rsidP="00970D12">
      <w:pPr>
        <w:numPr>
          <w:ilvl w:val="0"/>
          <w:numId w:val="3"/>
        </w:numPr>
      </w:pPr>
      <w:r>
        <w:t xml:space="preserve">Enhance # 2 again by writing code to construct the perpendicular bisector to segments A and B (25 units above B and 25 units below A). </w:t>
      </w:r>
    </w:p>
    <w:sectPr w:rsidR="00D260BB" w:rsidSect="00256A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C09" w:rsidRDefault="00E11C09">
      <w:r>
        <w:separator/>
      </w:r>
    </w:p>
  </w:endnote>
  <w:endnote w:type="continuationSeparator" w:id="0">
    <w:p w:rsidR="00E11C09" w:rsidRDefault="00E1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B52" w:rsidRDefault="009C5B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0BB" w:rsidRPr="00645875" w:rsidRDefault="00D260BB" w:rsidP="006458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B52" w:rsidRDefault="009C5B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C09" w:rsidRDefault="00E11C09">
      <w:r>
        <w:separator/>
      </w:r>
    </w:p>
  </w:footnote>
  <w:footnote w:type="continuationSeparator" w:id="0">
    <w:p w:rsidR="00E11C09" w:rsidRDefault="00E11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B52" w:rsidRDefault="009C5B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156" w:rsidRPr="00054156" w:rsidRDefault="00054156" w:rsidP="00054156">
    <w:pPr>
      <w:widowControl w:val="0"/>
      <w:tabs>
        <w:tab w:val="center" w:pos="4680"/>
        <w:tab w:val="right" w:pos="9360"/>
      </w:tabs>
      <w:suppressAutoHyphens/>
      <w:autoSpaceDE w:val="0"/>
      <w:autoSpaceDN w:val="0"/>
      <w:adjustRightInd w:val="0"/>
      <w:rPr>
        <w:rFonts w:ascii="Arial" w:hAnsi="Arial" w:cs="Arial"/>
        <w:color w:val="000000"/>
        <w:sz w:val="16"/>
        <w:szCs w:val="16"/>
      </w:rPr>
    </w:pPr>
    <w:r w:rsidRPr="00054156">
      <w:rPr>
        <w:rFonts w:ascii="Arial" w:hAnsi="Arial" w:cs="Arial"/>
        <w:color w:val="000000"/>
        <w:sz w:val="16"/>
        <w:szCs w:val="16"/>
      </w:rPr>
      <w:t>Worksheet A1.1</w:t>
    </w:r>
    <w:r w:rsidRPr="00054156">
      <w:rPr>
        <w:rFonts w:ascii="Arial" w:hAnsi="Arial" w:cs="Arial"/>
        <w:color w:val="000000"/>
        <w:sz w:val="16"/>
        <w:szCs w:val="16"/>
      </w:rPr>
      <w:tab/>
    </w:r>
    <w:r w:rsidRPr="00054156">
      <w:rPr>
        <w:rFonts w:ascii="Arial" w:hAnsi="Arial" w:cs="Arial"/>
        <w:color w:val="000000"/>
        <w:sz w:val="16"/>
        <w:szCs w:val="16"/>
      </w:rPr>
      <w:tab/>
    </w:r>
    <w:r w:rsidRPr="00054156">
      <w:rPr>
        <w:rStyle w:val="PageNumber"/>
        <w:rFonts w:ascii="Arial" w:hAnsi="Arial" w:cs="Arial"/>
        <w:b/>
        <w:color w:val="000000"/>
        <w:sz w:val="18"/>
        <w:szCs w:val="18"/>
      </w:rPr>
      <w:fldChar w:fldCharType="begin"/>
    </w:r>
    <w:r w:rsidRPr="00054156">
      <w:rPr>
        <w:rStyle w:val="PageNumber"/>
        <w:rFonts w:ascii="Arial" w:hAnsi="Arial" w:cs="Arial"/>
        <w:b/>
        <w:color w:val="000000"/>
        <w:sz w:val="18"/>
        <w:szCs w:val="18"/>
      </w:rPr>
      <w:instrText xml:space="preserve"> PAGE </w:instrText>
    </w:r>
    <w:r w:rsidRPr="00054156">
      <w:rPr>
        <w:rStyle w:val="PageNumber"/>
        <w:rFonts w:ascii="Arial" w:hAnsi="Arial" w:cs="Arial"/>
        <w:b/>
        <w:color w:val="000000"/>
        <w:sz w:val="18"/>
        <w:szCs w:val="18"/>
      </w:rPr>
      <w:fldChar w:fldCharType="separate"/>
    </w:r>
    <w:r w:rsidR="00B31F72">
      <w:rPr>
        <w:rStyle w:val="PageNumber"/>
        <w:rFonts w:ascii="Arial" w:hAnsi="Arial" w:cs="Arial"/>
        <w:b/>
        <w:noProof/>
        <w:color w:val="000000"/>
        <w:sz w:val="18"/>
        <w:szCs w:val="18"/>
      </w:rPr>
      <w:t>1</w:t>
    </w:r>
    <w:r w:rsidRPr="00054156">
      <w:rPr>
        <w:rStyle w:val="PageNumber"/>
        <w:rFonts w:ascii="Arial" w:hAnsi="Arial" w:cs="Arial"/>
        <w:b/>
        <w:color w:val="000000"/>
        <w:sz w:val="18"/>
        <w:szCs w:val="18"/>
      </w:rPr>
      <w:fldChar w:fldCharType="end"/>
    </w:r>
    <w:r w:rsidRPr="00054156">
      <w:rPr>
        <w:rFonts w:ascii="Arial" w:hAnsi="Arial" w:cs="Arial"/>
        <w:color w:val="000000"/>
        <w:sz w:val="16"/>
        <w:szCs w:val="16"/>
      </w:rPr>
      <w:tab/>
      <w:t xml:space="preserve"> </w:t>
    </w:r>
  </w:p>
  <w:p w:rsidR="00054156" w:rsidRDefault="000541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B52" w:rsidRDefault="009C5B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C7063"/>
    <w:multiLevelType w:val="hybridMultilevel"/>
    <w:tmpl w:val="E85EE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24034"/>
    <w:multiLevelType w:val="hybridMultilevel"/>
    <w:tmpl w:val="6D140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61412E"/>
    <w:multiLevelType w:val="hybridMultilevel"/>
    <w:tmpl w:val="70587D40"/>
    <w:lvl w:ilvl="0" w:tplc="446C305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0BB"/>
    <w:rsid w:val="00054156"/>
    <w:rsid w:val="000F7085"/>
    <w:rsid w:val="00256A13"/>
    <w:rsid w:val="00287EDB"/>
    <w:rsid w:val="002B083A"/>
    <w:rsid w:val="00645875"/>
    <w:rsid w:val="006B1BD9"/>
    <w:rsid w:val="007319FB"/>
    <w:rsid w:val="00822695"/>
    <w:rsid w:val="00970D12"/>
    <w:rsid w:val="009C5B52"/>
    <w:rsid w:val="00B31F72"/>
    <w:rsid w:val="00D20254"/>
    <w:rsid w:val="00D260BB"/>
    <w:rsid w:val="00E11C09"/>
    <w:rsid w:val="00ED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AAF7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PageNumber">
    <w:name w:val="page number"/>
    <w:rPr>
      <w:rFonts w:ascii="Times New Roman" w:hAnsi="Times New Roman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2002-12-05T02:41:00Z</cp:lastPrinted>
  <dcterms:created xsi:type="dcterms:W3CDTF">2016-08-29T13:16:00Z</dcterms:created>
  <dcterms:modified xsi:type="dcterms:W3CDTF">2017-08-22T13:23:00Z</dcterms:modified>
</cp:coreProperties>
</file>