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20" w:rsidRDefault="00A93C96">
      <w:pPr>
        <w:pStyle w:val="Heading"/>
        <w:rPr>
          <w:sz w:val="20"/>
        </w:rPr>
      </w:pPr>
      <w:r>
        <w:t xml:space="preserve">WORKSHEET </w:t>
      </w:r>
      <w:bookmarkStart w:id="0" w:name="_GoBack"/>
      <w:bookmarkEnd w:id="0"/>
      <w:r w:rsidR="00A60920">
        <w:t>2.1 – Answer Sheet</w:t>
      </w:r>
    </w:p>
    <w:p w:rsidR="00A60920" w:rsidRDefault="00A60920">
      <w:pPr>
        <w:ind w:left="720" w:hanging="720"/>
        <w:rPr>
          <w:rFonts w:ascii="Arial" w:hAnsi="Arial"/>
        </w:rPr>
      </w:pPr>
    </w:p>
    <w:p w:rsidR="00A60920" w:rsidRDefault="00A60920">
      <w:pPr>
        <w:pStyle w:val="Heading"/>
      </w:pPr>
      <w:r>
        <w:t>Objects and Classes</w:t>
      </w:r>
    </w:p>
    <w:p w:rsidR="00A60920" w:rsidRDefault="00A60920">
      <w:pPr>
        <w:ind w:left="720" w:hanging="720"/>
        <w:rPr>
          <w:rFonts w:ascii="Arial" w:hAnsi="Arial"/>
        </w:rPr>
      </w:pPr>
    </w:p>
    <w:p w:rsidR="00A60920" w:rsidRDefault="00A60920">
      <w:pPr>
        <w:ind w:left="720" w:hanging="720"/>
      </w:pPr>
      <w:r>
        <w:t>1.</w:t>
      </w:r>
      <w:r>
        <w:tab/>
        <w:t>Two circles, one labeled “Small” centered at the point (0,0) with a radius of 50, and one labeled “Big” centered at the point (0,120) with a radius of 70.  The two circles are tangential to each other as shown below:</w:t>
      </w:r>
    </w:p>
    <w:p w:rsidR="00A60920" w:rsidRDefault="00A60920">
      <w:pPr>
        <w:ind w:left="720" w:hanging="720"/>
      </w:pPr>
      <w:r>
        <w:tab/>
      </w:r>
      <w:r w:rsidR="00A93C96">
        <w:rPr>
          <w:noProof/>
        </w:rPr>
        <w:drawing>
          <wp:inline distT="0" distB="0" distL="0" distR="0">
            <wp:extent cx="5781675" cy="5762625"/>
            <wp:effectExtent l="0" t="0" r="0" b="0"/>
            <wp:docPr id="1" name="Picture 1" descr="wro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rok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20" w:rsidRDefault="00A60920">
      <w:pPr>
        <w:ind w:left="720" w:hanging="720"/>
      </w:pPr>
    </w:p>
    <w:p w:rsidR="00A60920" w:rsidRDefault="00A60920">
      <w:pPr>
        <w:ind w:left="720" w:hanging="720"/>
        <w:rPr>
          <w:rFonts w:ascii="Courier New" w:hAnsi="Courier New" w:cs="Courier New"/>
          <w:sz w:val="22"/>
        </w:rPr>
      </w:pPr>
      <w:r>
        <w:t>2.</w:t>
      </w:r>
      <w:r>
        <w:tab/>
      </w:r>
      <w:r>
        <w:rPr>
          <w:rFonts w:ascii="Courier New" w:hAnsi="Courier New" w:cs="Courier New"/>
          <w:sz w:val="22"/>
        </w:rPr>
        <w:t>marker.up();</w:t>
      </w:r>
    </w:p>
    <w:p w:rsidR="00A60920" w:rsidRDefault="00A6092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marker.move(0,60);</w:t>
      </w:r>
    </w:p>
    <w:p w:rsidR="00A60920" w:rsidRDefault="00A6092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marker.down();</w:t>
      </w:r>
    </w:p>
    <w:p w:rsidR="00A60920" w:rsidRDefault="00A6092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marker.drawCircle(60);</w:t>
      </w:r>
    </w:p>
    <w:p w:rsidR="00A60920" w:rsidRDefault="00A6092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marker.drawString("Middle");</w:t>
      </w:r>
    </w:p>
    <w:p w:rsidR="00A60920" w:rsidRDefault="00A60920">
      <w:pPr>
        <w:ind w:left="720" w:hanging="720"/>
      </w:pPr>
    </w:p>
    <w:p w:rsidR="00A60920" w:rsidRDefault="00A60920">
      <w:pPr>
        <w:ind w:left="720" w:hanging="720"/>
      </w:pPr>
      <w:r>
        <w:lastRenderedPageBreak/>
        <w:tab/>
        <w:t>The solution should look like the following.  Note that the strings “Big” and “Small” have been removed to simplify the figure.</w:t>
      </w:r>
    </w:p>
    <w:p w:rsidR="00A60920" w:rsidRDefault="00A60920">
      <w:pPr>
        <w:ind w:left="720" w:hanging="720"/>
      </w:pPr>
      <w:r>
        <w:tab/>
      </w:r>
      <w:r>
        <w:tab/>
      </w:r>
      <w:r w:rsidR="00A93C96">
        <w:rPr>
          <w:noProof/>
        </w:rPr>
        <w:drawing>
          <wp:inline distT="0" distB="0" distL="0" distR="0">
            <wp:extent cx="5343525" cy="5248275"/>
            <wp:effectExtent l="0" t="0" r="0" b="0"/>
            <wp:docPr id="2" name="Picture 2" descr="wor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k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20" w:rsidRDefault="00A60920">
      <w:pPr>
        <w:ind w:left="720" w:hanging="720"/>
      </w:pPr>
    </w:p>
    <w:p w:rsidR="00007ABB" w:rsidRDefault="00007ABB">
      <w:pPr>
        <w:ind w:left="720" w:hanging="720"/>
      </w:pPr>
    </w:p>
    <w:p w:rsidR="00007ABB" w:rsidRDefault="00007ABB">
      <w:pPr>
        <w:ind w:left="720" w:hanging="720"/>
      </w:pPr>
    </w:p>
    <w:p w:rsidR="00007ABB" w:rsidRDefault="00007ABB">
      <w:pPr>
        <w:ind w:left="720" w:hanging="720"/>
      </w:pPr>
    </w:p>
    <w:p w:rsidR="00007ABB" w:rsidRDefault="00007ABB">
      <w:pPr>
        <w:ind w:left="720" w:hanging="720"/>
      </w:pPr>
    </w:p>
    <w:p w:rsidR="00007ABB" w:rsidRDefault="00007ABB">
      <w:pPr>
        <w:ind w:left="720" w:hanging="720"/>
      </w:pPr>
    </w:p>
    <w:p w:rsidR="00007ABB" w:rsidRDefault="00007ABB">
      <w:pPr>
        <w:ind w:left="720" w:hanging="720"/>
      </w:pPr>
    </w:p>
    <w:p w:rsidR="00007ABB" w:rsidRDefault="00007ABB">
      <w:pPr>
        <w:ind w:left="720" w:hanging="720"/>
      </w:pPr>
    </w:p>
    <w:p w:rsidR="00007ABB" w:rsidRDefault="00007ABB">
      <w:pPr>
        <w:ind w:left="720" w:hanging="720"/>
      </w:pPr>
    </w:p>
    <w:p w:rsidR="00007ABB" w:rsidRDefault="00007ABB">
      <w:pPr>
        <w:ind w:left="720" w:hanging="720"/>
      </w:pPr>
    </w:p>
    <w:p w:rsidR="00007ABB" w:rsidRDefault="00007ABB">
      <w:pPr>
        <w:ind w:left="720" w:hanging="720"/>
      </w:pPr>
    </w:p>
    <w:p w:rsidR="00007ABB" w:rsidRDefault="00007ABB">
      <w:pPr>
        <w:ind w:left="720" w:hanging="720"/>
      </w:pPr>
    </w:p>
    <w:p w:rsidR="00007ABB" w:rsidRDefault="00007ABB">
      <w:pPr>
        <w:ind w:left="720" w:hanging="720"/>
      </w:pPr>
    </w:p>
    <w:p w:rsidR="00007ABB" w:rsidRDefault="00007ABB">
      <w:pPr>
        <w:ind w:left="720" w:hanging="720"/>
      </w:pPr>
    </w:p>
    <w:p w:rsidR="00007ABB" w:rsidRDefault="00007ABB">
      <w:pPr>
        <w:ind w:left="720" w:hanging="720"/>
      </w:pPr>
    </w:p>
    <w:p w:rsidR="00007ABB" w:rsidRDefault="00007ABB">
      <w:pPr>
        <w:ind w:left="720" w:hanging="720"/>
      </w:pPr>
    </w:p>
    <w:p w:rsidR="00A60920" w:rsidRDefault="00A60920">
      <w:pPr>
        <w:ind w:left="720" w:hanging="720"/>
        <w:rPr>
          <w:rFonts w:ascii="Courier New" w:hAnsi="Courier New" w:cs="Courier New"/>
          <w:sz w:val="22"/>
        </w:rPr>
      </w:pPr>
      <w:r>
        <w:t>3.</w:t>
      </w:r>
      <w:r>
        <w:tab/>
      </w:r>
      <w:r>
        <w:rPr>
          <w:rFonts w:ascii="Courier New" w:hAnsi="Courier New" w:cs="Courier New"/>
          <w:sz w:val="22"/>
        </w:rPr>
        <w:t>// Left circle with radius 30</w:t>
      </w:r>
    </w:p>
    <w:p w:rsidR="00A60920" w:rsidRDefault="00A6092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marker.up();</w:t>
      </w:r>
    </w:p>
    <w:p w:rsidR="00A60920" w:rsidRDefault="00A6092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marker.move(-100,120);</w:t>
      </w:r>
    </w:p>
    <w:p w:rsidR="00A60920" w:rsidRDefault="00A6092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marker.down();</w:t>
      </w:r>
    </w:p>
    <w:p w:rsidR="00A60920" w:rsidRDefault="00A6092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marker.drawCircle(30);</w:t>
      </w:r>
    </w:p>
    <w:p w:rsidR="00A60920" w:rsidRDefault="00A6092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marker.drawString("Left");</w:t>
      </w:r>
    </w:p>
    <w:p w:rsidR="00A60920" w:rsidRDefault="00A60920">
      <w:pPr>
        <w:ind w:left="720" w:hanging="720"/>
        <w:rPr>
          <w:rFonts w:ascii="Courier New" w:hAnsi="Courier New" w:cs="Courier New"/>
          <w:sz w:val="22"/>
        </w:rPr>
      </w:pPr>
    </w:p>
    <w:p w:rsidR="00A60920" w:rsidRDefault="00A6092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// circle Above with radius 40</w:t>
      </w:r>
    </w:p>
    <w:p w:rsidR="00A60920" w:rsidRDefault="00A6092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marker.up();</w:t>
      </w:r>
    </w:p>
    <w:p w:rsidR="00A60920" w:rsidRDefault="00A6092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marker.move(0,230);</w:t>
      </w:r>
    </w:p>
    <w:p w:rsidR="00A60920" w:rsidRDefault="00A6092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marker.down();</w:t>
      </w:r>
    </w:p>
    <w:p w:rsidR="00A60920" w:rsidRDefault="00A6092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marker.drawCircle(40);</w:t>
      </w:r>
    </w:p>
    <w:p w:rsidR="00A60920" w:rsidRDefault="00A6092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marker.drawString("Above");</w:t>
      </w:r>
    </w:p>
    <w:p w:rsidR="00A60920" w:rsidRDefault="00A60920">
      <w:pPr>
        <w:ind w:left="720" w:hanging="720"/>
        <w:rPr>
          <w:rFonts w:ascii="Courier New" w:hAnsi="Courier New" w:cs="Courier New"/>
          <w:sz w:val="22"/>
        </w:rPr>
      </w:pPr>
    </w:p>
    <w:p w:rsidR="00A60920" w:rsidRDefault="00A6092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// Right circle with radius 50</w:t>
      </w:r>
    </w:p>
    <w:p w:rsidR="00A60920" w:rsidRDefault="00A6092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marker.up();</w:t>
      </w:r>
    </w:p>
    <w:p w:rsidR="00A60920" w:rsidRDefault="00A6092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marker.move(120,120);</w:t>
      </w:r>
    </w:p>
    <w:p w:rsidR="00A60920" w:rsidRDefault="00A6092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marker.down();</w:t>
      </w:r>
    </w:p>
    <w:p w:rsidR="00A60920" w:rsidRDefault="00A60920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marker.drawCircle(50);</w:t>
      </w:r>
    </w:p>
    <w:p w:rsidR="00A60920" w:rsidRDefault="00A60920">
      <w:pPr>
        <w:ind w:left="720"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marker.drawString("Right");</w:t>
      </w:r>
    </w:p>
    <w:p w:rsidR="00A60920" w:rsidRDefault="00A60920">
      <w:pPr>
        <w:ind w:left="720" w:hanging="720"/>
      </w:pPr>
    </w:p>
    <w:p w:rsidR="00A60920" w:rsidRDefault="00A60920">
      <w:pPr>
        <w:ind w:left="720" w:hanging="720"/>
      </w:pPr>
      <w:r>
        <w:tab/>
        <w:t>The collection of circles should look like the following:</w:t>
      </w:r>
    </w:p>
    <w:p w:rsidR="00A60920" w:rsidRDefault="00A60920">
      <w:pPr>
        <w:ind w:left="720" w:hanging="720"/>
      </w:pPr>
    </w:p>
    <w:p w:rsidR="00A60920" w:rsidRDefault="00A60920">
      <w:pPr>
        <w:ind w:left="720" w:hanging="720"/>
      </w:pPr>
      <w:r>
        <w:tab/>
      </w:r>
      <w:r>
        <w:tab/>
      </w:r>
      <w:r w:rsidR="00A93C96">
        <w:rPr>
          <w:noProof/>
        </w:rPr>
        <w:drawing>
          <wp:inline distT="0" distB="0" distL="0" distR="0">
            <wp:extent cx="4314825" cy="4381500"/>
            <wp:effectExtent l="0" t="0" r="0" b="0"/>
            <wp:docPr id="3" name="Picture 3" descr="wor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20" w:rsidRDefault="00A60920">
      <w:pPr>
        <w:ind w:left="720" w:hanging="720"/>
      </w:pPr>
    </w:p>
    <w:p w:rsidR="00A60920" w:rsidRDefault="00A60920"/>
    <w:sectPr w:rsidR="00A60920" w:rsidSect="00007A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B3E" w:rsidRDefault="00CB4B3E">
      <w:r>
        <w:separator/>
      </w:r>
    </w:p>
  </w:endnote>
  <w:endnote w:type="continuationSeparator" w:id="0">
    <w:p w:rsidR="00CB4B3E" w:rsidRDefault="00CB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598" w:rsidRDefault="00990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598" w:rsidRDefault="009905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598" w:rsidRDefault="00990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B3E" w:rsidRDefault="00CB4B3E">
      <w:r>
        <w:separator/>
      </w:r>
    </w:p>
  </w:footnote>
  <w:footnote w:type="continuationSeparator" w:id="0">
    <w:p w:rsidR="00CB4B3E" w:rsidRDefault="00CB4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598" w:rsidRDefault="00990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D76" w:rsidRPr="00DA5D76" w:rsidRDefault="00DA5D76" w:rsidP="00DA5D76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DA5D76">
      <w:rPr>
        <w:rFonts w:ascii="Arial" w:hAnsi="Arial" w:cs="Arial"/>
        <w:sz w:val="16"/>
        <w:szCs w:val="16"/>
      </w:rPr>
      <w:t>Worksheet A2.1 – Answer Sheet</w:t>
    </w:r>
    <w:r w:rsidRPr="00DA5D76">
      <w:rPr>
        <w:rFonts w:ascii="Arial" w:hAnsi="Arial" w:cs="Arial"/>
        <w:sz w:val="16"/>
        <w:szCs w:val="16"/>
      </w:rPr>
      <w:tab/>
    </w:r>
    <w:r w:rsidRPr="00DA5D76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fldChar w:fldCharType="begin"/>
    </w:r>
    <w:r w:rsidRPr="00DA5D76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instrText xml:space="preserve"> PAGE </w:instrText>
    </w:r>
    <w:r w:rsidRPr="00DA5D76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fldChar w:fldCharType="separate"/>
    </w:r>
    <w:r w:rsidR="00A93C96">
      <w:rPr>
        <w:rStyle w:val="PageNumber"/>
        <w:rFonts w:ascii="Arial" w:hAnsi="Arial" w:cs="Arial"/>
        <w:b/>
        <w:noProof/>
        <w:color w:val="000000"/>
        <w:sz w:val="18"/>
        <w:szCs w:val="18"/>
        <w:lang w:eastAsia="en-US"/>
      </w:rPr>
      <w:t>2</w:t>
    </w:r>
    <w:r w:rsidRPr="00DA5D76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fldChar w:fldCharType="end"/>
    </w:r>
    <w:r w:rsidRPr="00DA5D76">
      <w:rPr>
        <w:rFonts w:ascii="Arial" w:hAnsi="Arial" w:cs="Arial"/>
        <w:sz w:val="16"/>
        <w:szCs w:val="16"/>
      </w:rPr>
      <w:tab/>
    </w:r>
    <w:r w:rsidRPr="00DA5D76">
      <w:rPr>
        <w:rFonts w:ascii="Arial" w:hAnsi="Arial" w:cs="Arial"/>
        <w:sz w:val="16"/>
        <w:szCs w:val="16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598" w:rsidRDefault="00990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76"/>
    <w:rsid w:val="00007ABB"/>
    <w:rsid w:val="0014568A"/>
    <w:rsid w:val="0032074B"/>
    <w:rsid w:val="0071732E"/>
    <w:rsid w:val="008B2D30"/>
    <w:rsid w:val="00990598"/>
    <w:rsid w:val="00A60920"/>
    <w:rsid w:val="00A93C96"/>
    <w:rsid w:val="00CB4B3E"/>
    <w:rsid w:val="00DA5D76"/>
    <w:rsid w:val="00FD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0312E"/>
  <w15:chartTrackingRefBased/>
  <w15:docId w15:val="{288BFBC6-BC32-4A14-8C71-AF512441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2010-09-13T12:06:00Z</cp:lastPrinted>
  <dcterms:created xsi:type="dcterms:W3CDTF">2017-08-21T21:00:00Z</dcterms:created>
  <dcterms:modified xsi:type="dcterms:W3CDTF">2017-08-21T21:00:00Z</dcterms:modified>
</cp:coreProperties>
</file>