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72" w:rsidRDefault="00243019">
      <w:pPr>
        <w:pStyle w:val="Title"/>
        <w:rPr>
          <w:b/>
        </w:rPr>
      </w:pPr>
      <w:r>
        <w:rPr>
          <w:b/>
        </w:rPr>
        <w:t xml:space="preserve">WORKSHEET </w:t>
      </w:r>
      <w:r w:rsidR="00B53C72">
        <w:rPr>
          <w:b/>
        </w:rPr>
        <w:t>3.4</w:t>
      </w:r>
      <w:r w:rsidR="00B53C72">
        <w:rPr>
          <w:b/>
        </w:rPr>
        <w:br/>
      </w:r>
    </w:p>
    <w:bookmarkStart w:id="0" w:name="_MON_1194872505"/>
    <w:bookmarkEnd w:id="0"/>
    <w:p w:rsidR="00DE5E8D" w:rsidRDefault="00DE5E8D">
      <w:r>
        <w:object w:dxaOrig="8611" w:dyaOrig="9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422.25pt" o:ole="">
            <v:imagedata r:id="rId6" o:title="" croptop="4347f"/>
          </v:shape>
          <o:OLEObject Type="Embed" ProgID="Word.Picture.8" ShapeID="_x0000_i1025" DrawAspect="Content" ObjectID="_1565671023" r:id="rId7"/>
        </w:object>
      </w:r>
    </w:p>
    <w:p w:rsidR="00B53C72" w:rsidRDefault="00B53C72">
      <w:bookmarkStart w:id="1" w:name="_GoBack"/>
      <w:bookmarkEnd w:id="1"/>
    </w:p>
    <w:p w:rsidR="00B53C72" w:rsidRDefault="00B53C72"/>
    <w:p w:rsidR="00B53C72" w:rsidRDefault="00B53C72"/>
    <w:p w:rsidR="00B53C72" w:rsidRDefault="00B53C72"/>
    <w:p w:rsidR="00B53C72" w:rsidRDefault="00B53C72"/>
    <w:p w:rsidR="00B53C72" w:rsidRDefault="00B53C72"/>
    <w:p w:rsidR="00B53C72" w:rsidRDefault="00B53C72"/>
    <w:p w:rsidR="00B53C72" w:rsidRDefault="00B53C72"/>
    <w:p w:rsidR="00B53C72" w:rsidRDefault="00B53C72"/>
    <w:p w:rsidR="00B53C72" w:rsidRDefault="00B53C72"/>
    <w:p w:rsidR="00B53C72" w:rsidRDefault="00B53C72"/>
    <w:p w:rsidR="00B53C72" w:rsidRDefault="00B53C72"/>
    <w:p w:rsidR="00B53C72" w:rsidRDefault="00B53C72"/>
    <w:p w:rsidR="00B53C72" w:rsidRDefault="00B53C72">
      <w:pPr>
        <w:sectPr w:rsidR="00B53C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53C72" w:rsidRPr="001868E3" w:rsidRDefault="00B53C72">
      <w:pPr>
        <w:rPr>
          <w:b/>
          <w:sz w:val="20"/>
        </w:rPr>
      </w:pPr>
      <w:r w:rsidRPr="001868E3">
        <w:rPr>
          <w:b/>
          <w:sz w:val="20"/>
        </w:rPr>
        <w:lastRenderedPageBreak/>
        <w:t xml:space="preserve">ACROSS </w:t>
      </w:r>
    </w:p>
    <w:p w:rsidR="00B53C72" w:rsidRDefault="00B53C72">
      <w:pPr>
        <w:pStyle w:val="BodyText"/>
      </w:pPr>
      <w:r>
        <w:lastRenderedPageBreak/>
        <w:t xml:space="preserve">2   A standard set of two byte codes which represent characters. It stands for American Standard Code for Information Interchange.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4   A collection of related classes.  </w:t>
      </w:r>
    </w:p>
    <w:p w:rsidR="00B53C72" w:rsidRDefault="00B53C72">
      <w:pPr>
        <w:pStyle w:val="BodyText"/>
      </w:pPr>
      <w:r>
        <w:t xml:space="preserve">6   Parts of a class that define what objects of that class can do. The methods within a class.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7   Methods of a class that define how objects of that class are created.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9   The process of converting Java code into byte code that can then be understood by the Java interpreter.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11   A set of rules that defines in what order operators are evaluated.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13   A primitive data type that represents numbers with a decimal point. It cannot hold numbers as large or as precise as a double, but it takes up less memory.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17   Information and instructions passed between objects.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18   A primitive data type that represents an ASCII character.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20   Basic items that are not objects.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22   A software program that allows a programmer to type in code. Modern versions usually make it easy to format the code on the screen.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23   The operator (%) that returns the remainder of dividing the left expression by the right expression.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25   Special characters that are interpreted differently than they appear in code. These are generally used for carriage returns (\n), tabs (\t), and quotes (\") within string literals.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26   A specialized class whose only purpose is to instantiate the initial objects of a program and start the interactions within.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29   The operator (++) that increases the value of a numerical variable by one.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31   The equal sign (=). It copies the value on the right to the variable on the left.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32   A primitive data type that represents numbers with a decimal point. It can represent larger numbers and has more precision than float, but it takes up more memory.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34   A way of changing from one primitive data type to another. </w:t>
      </w:r>
    </w:p>
    <w:p w:rsidR="00B53C72" w:rsidRDefault="00B53C72">
      <w:pPr>
        <w:rPr>
          <w:sz w:val="20"/>
        </w:rPr>
      </w:pPr>
      <w:r>
        <w:rPr>
          <w:sz w:val="20"/>
        </w:rPr>
        <w:lastRenderedPageBreak/>
        <w:t xml:space="preserve">35   Text within source code that is ignored by the compiler and is used to make notes about the workings of the class.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  </w:t>
      </w:r>
    </w:p>
    <w:p w:rsidR="00B53C72" w:rsidRDefault="00B53C72">
      <w:pPr>
        <w:rPr>
          <w:sz w:val="20"/>
        </w:rPr>
      </w:pPr>
    </w:p>
    <w:p w:rsidR="00B53C72" w:rsidRDefault="00B53C72">
      <w:pPr>
        <w:rPr>
          <w:sz w:val="20"/>
        </w:rPr>
      </w:pPr>
    </w:p>
    <w:p w:rsidR="00B53C72" w:rsidRPr="001868E3" w:rsidRDefault="00B53C72">
      <w:pPr>
        <w:rPr>
          <w:b/>
          <w:sz w:val="20"/>
        </w:rPr>
      </w:pPr>
      <w:r w:rsidRPr="001868E3">
        <w:rPr>
          <w:b/>
          <w:sz w:val="20"/>
        </w:rPr>
        <w:t xml:space="preserve">DOWN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   The text that a programmer types into the computer and that the Java compiler can convert into byte code.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3   An object of a class.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5   A value that appears in a call to a method.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8   Text enclosed by double quotes.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10   A name given to a variable, method, or class.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12   Words in Java that have special meaning and therefore cannot be used as identifiers.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14   Standards used when designing OO systems. It stands for Unified Modeling Language.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15   Parts of a class that contain the current state of objects of that class. The member variables of a class.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16   Sections of code that perform some action defined by a class.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18   A list of specifications that define a certain type of object and can be used to create objects of that type.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19   The operator (--) that decreases the value of a numerical variable by one.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21   A visual representation of the relationships between classes.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23   A method that is the starting point for a program. Every Java program must have one to run, but most objects should not contain one.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24   The basic building block of OOP, defined by classes and then instantiated within a program to solve parts of a larger problem.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27   A primitive data type that represents whole numbers.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28   A primitive data type that represents either true or false.  </w:t>
      </w:r>
    </w:p>
    <w:p w:rsidR="00B53C72" w:rsidRDefault="00B53C72">
      <w:pPr>
        <w:rPr>
          <w:sz w:val="20"/>
        </w:rPr>
      </w:pPr>
      <w:r>
        <w:rPr>
          <w:sz w:val="20"/>
        </w:rPr>
        <w:t xml:space="preserve">30   Keyword that allows a programmer to access pre-made classes and packages.  </w:t>
      </w:r>
    </w:p>
    <w:p w:rsidR="00B53C72" w:rsidRDefault="00B53C72">
      <w:pPr>
        <w:sectPr w:rsidR="00B53C7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sz w:val="20"/>
        </w:rPr>
        <w:t xml:space="preserve">33   Keyword used to create objects.  </w:t>
      </w:r>
    </w:p>
    <w:p w:rsidR="00B53C72" w:rsidRDefault="00B53C72"/>
    <w:sectPr w:rsidR="00B53C7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30A" w:rsidRDefault="0060330A">
      <w:r>
        <w:separator/>
      </w:r>
    </w:p>
  </w:endnote>
  <w:endnote w:type="continuationSeparator" w:id="0">
    <w:p w:rsidR="0060330A" w:rsidRDefault="0060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B77" w:rsidRDefault="00201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B77" w:rsidRDefault="00201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B77" w:rsidRDefault="00201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30A" w:rsidRDefault="0060330A">
      <w:r>
        <w:separator/>
      </w:r>
    </w:p>
  </w:footnote>
  <w:footnote w:type="continuationSeparator" w:id="0">
    <w:p w:rsidR="0060330A" w:rsidRDefault="0060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B77" w:rsidRDefault="00201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2FC" w:rsidRPr="00F002FC" w:rsidRDefault="00F002FC" w:rsidP="00F002FC">
    <w:pPr>
      <w:widowControl w:val="0"/>
      <w:tabs>
        <w:tab w:val="center" w:pos="4680"/>
        <w:tab w:val="right" w:pos="8640"/>
      </w:tabs>
      <w:suppressAutoHyphens/>
      <w:autoSpaceDE w:val="0"/>
      <w:autoSpaceDN w:val="0"/>
      <w:adjustRightInd w:val="0"/>
      <w:ind w:right="-720"/>
      <w:rPr>
        <w:rFonts w:ascii="Arial" w:hAnsi="Arial" w:cs="Arial"/>
        <w:color w:val="000000"/>
        <w:sz w:val="16"/>
        <w:szCs w:val="16"/>
      </w:rPr>
    </w:pPr>
    <w:r w:rsidRPr="00F002FC">
      <w:rPr>
        <w:rFonts w:ascii="Arial" w:hAnsi="Arial" w:cs="Arial"/>
        <w:sz w:val="16"/>
        <w:szCs w:val="16"/>
      </w:rPr>
      <w:t>J</w:t>
    </w:r>
    <w:r w:rsidR="00201B77">
      <w:rPr>
        <w:rFonts w:ascii="Arial" w:hAnsi="Arial" w:cs="Arial"/>
        <w:sz w:val="16"/>
        <w:szCs w:val="16"/>
      </w:rPr>
      <w:t>ava</w:t>
    </w:r>
    <w:r w:rsidRPr="00F002FC">
      <w:rPr>
        <w:rFonts w:ascii="Arial" w:hAnsi="Arial" w:cs="Arial"/>
        <w:sz w:val="16"/>
        <w:szCs w:val="16"/>
      </w:rPr>
      <w:t xml:space="preserve"> Worksheet A3.4</w:t>
    </w:r>
    <w:r w:rsidRPr="00F002FC">
      <w:rPr>
        <w:rFonts w:ascii="Arial" w:hAnsi="Arial" w:cs="Arial"/>
        <w:sz w:val="16"/>
        <w:szCs w:val="16"/>
      </w:rPr>
      <w:tab/>
    </w:r>
    <w:r w:rsidRPr="00F002FC">
      <w:rPr>
        <w:rStyle w:val="PageNumber"/>
        <w:rFonts w:ascii="Arial" w:hAnsi="Arial" w:cs="Arial"/>
        <w:b/>
        <w:color w:val="000000"/>
        <w:sz w:val="18"/>
        <w:szCs w:val="18"/>
      </w:rPr>
      <w:fldChar w:fldCharType="begin"/>
    </w:r>
    <w:r w:rsidRPr="00F002FC">
      <w:rPr>
        <w:rStyle w:val="PageNumber"/>
        <w:rFonts w:ascii="Arial" w:hAnsi="Arial" w:cs="Arial"/>
        <w:b/>
        <w:color w:val="000000"/>
        <w:sz w:val="18"/>
        <w:szCs w:val="18"/>
      </w:rPr>
      <w:instrText xml:space="preserve"> PAGE </w:instrText>
    </w:r>
    <w:r w:rsidRPr="00F002FC">
      <w:rPr>
        <w:rStyle w:val="PageNumber"/>
        <w:rFonts w:ascii="Arial" w:hAnsi="Arial" w:cs="Arial"/>
        <w:b/>
        <w:color w:val="000000"/>
        <w:sz w:val="18"/>
        <w:szCs w:val="18"/>
      </w:rPr>
      <w:fldChar w:fldCharType="separate"/>
    </w:r>
    <w:r w:rsidR="00DE5E8D">
      <w:rPr>
        <w:rStyle w:val="PageNumber"/>
        <w:rFonts w:ascii="Arial" w:hAnsi="Arial" w:cs="Arial"/>
        <w:b/>
        <w:noProof/>
        <w:color w:val="000000"/>
        <w:sz w:val="18"/>
        <w:szCs w:val="18"/>
      </w:rPr>
      <w:t>2</w:t>
    </w:r>
    <w:r w:rsidRPr="00F002FC">
      <w:rPr>
        <w:rStyle w:val="PageNumber"/>
        <w:rFonts w:ascii="Arial" w:hAnsi="Arial" w:cs="Arial"/>
        <w:b/>
        <w:color w:val="000000"/>
        <w:sz w:val="18"/>
        <w:szCs w:val="18"/>
      </w:rPr>
      <w:fldChar w:fldCharType="end"/>
    </w:r>
    <w:r w:rsidRPr="00F002FC">
      <w:rPr>
        <w:rFonts w:ascii="Arial" w:hAnsi="Arial" w:cs="Arial"/>
        <w:sz w:val="16"/>
        <w:szCs w:val="16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B77" w:rsidRDefault="00201B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FC"/>
    <w:rsid w:val="00135F9A"/>
    <w:rsid w:val="001868E3"/>
    <w:rsid w:val="00201B77"/>
    <w:rsid w:val="00243019"/>
    <w:rsid w:val="004F61B8"/>
    <w:rsid w:val="0060330A"/>
    <w:rsid w:val="006B66C2"/>
    <w:rsid w:val="00955BBF"/>
    <w:rsid w:val="00B53C72"/>
    <w:rsid w:val="00DE5E8D"/>
    <w:rsid w:val="00E6617E"/>
    <w:rsid w:val="00F0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03015"/>
  <w15:chartTrackingRefBased/>
  <w15:docId w15:val="{ACAA923B-AF17-472C-955B-F642914A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Times New Roman" w:hAnsi="Times New Roman"/>
      <w:sz w:val="16"/>
      <w:szCs w:val="16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User</dc:creator>
  <cp:keywords/>
  <dc:description/>
  <cp:lastModifiedBy>Windows User</cp:lastModifiedBy>
  <cp:revision>4</cp:revision>
  <cp:lastPrinted>2005-11-30T22:22:00Z</cp:lastPrinted>
  <dcterms:created xsi:type="dcterms:W3CDTF">2017-08-21T21:07:00Z</dcterms:created>
  <dcterms:modified xsi:type="dcterms:W3CDTF">2017-08-31T12:51:00Z</dcterms:modified>
</cp:coreProperties>
</file>