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3F2" w:rsidRDefault="00CF43F2">
      <w:pPr>
        <w:pStyle w:val="Heading"/>
        <w:rPr>
          <w:rFonts w:ascii="Arial" w:hAnsi="Arial"/>
        </w:rPr>
      </w:pPr>
      <w:bookmarkStart w:id="0" w:name="_GoBack"/>
      <w:bookmarkEnd w:id="0"/>
      <w:r>
        <w:rPr>
          <w:rFonts w:ascii="Arial" w:hAnsi="Arial"/>
        </w:rPr>
        <w:t>TEACHER’s guide</w:t>
      </w:r>
    </w:p>
    <w:p w:rsidR="00CF43F2" w:rsidRDefault="00CF43F2">
      <w:pPr>
        <w:pStyle w:val="Heading"/>
        <w:jc w:val="left"/>
        <w:rPr>
          <w:rFonts w:ascii="Arial" w:hAnsi="Arial"/>
        </w:rPr>
      </w:pPr>
    </w:p>
    <w:p w:rsidR="00CF43F2" w:rsidRDefault="00CF43F2">
      <w:pPr>
        <w:pStyle w:val="Heading"/>
        <w:rPr>
          <w:rFonts w:ascii="Arial" w:hAnsi="Arial"/>
        </w:rPr>
      </w:pPr>
      <w:r>
        <w:rPr>
          <w:rFonts w:ascii="Arial" w:hAnsi="Arial"/>
          <w:caps w:val="0"/>
        </w:rPr>
        <w:t>Single Dimension Arrays</w:t>
      </w:r>
    </w:p>
    <w:p w:rsidR="00CF43F2" w:rsidRDefault="00CF43F2"/>
    <w:p w:rsidR="00CF43F2" w:rsidRDefault="00CF43F2"/>
    <w:p w:rsidR="00CF43F2" w:rsidRDefault="00CF43F2">
      <w:pPr>
        <w:pStyle w:val="Division-tabs"/>
      </w:pPr>
      <w:r w:rsidRPr="00CF5AE6">
        <w:rPr>
          <w:rFonts w:ascii="Arial" w:hAnsi="Arial" w:cs="Arial"/>
          <w:b/>
          <w:sz w:val="22"/>
          <w:szCs w:val="22"/>
        </w:rPr>
        <w:t>OBJECTIVES:</w:t>
      </w:r>
      <w:r>
        <w:tab/>
        <w:t>The student will declare and create single-dimension arrays and use them in programs.</w:t>
      </w:r>
    </w:p>
    <w:p w:rsidR="00CF43F2" w:rsidRDefault="00CF43F2">
      <w:pPr>
        <w:pStyle w:val="h1"/>
      </w:pPr>
    </w:p>
    <w:p w:rsidR="00CF43F2" w:rsidRDefault="00CF43F2">
      <w:pPr>
        <w:pStyle w:val="h1"/>
      </w:pPr>
      <w:r>
        <w:t>The student will solve the following fundamental algorithms for arrays:  insertion, deletion, and traversal.</w:t>
      </w:r>
    </w:p>
    <w:p w:rsidR="00CF43F2" w:rsidRDefault="00CF43F2">
      <w:pPr>
        <w:pStyle w:val="i1"/>
      </w:pPr>
    </w:p>
    <w:p w:rsidR="00CF43F2" w:rsidRDefault="00CF43F2">
      <w:pPr>
        <w:pStyle w:val="NumberedMain"/>
        <w:tabs>
          <w:tab w:val="clear" w:pos="3240"/>
          <w:tab w:val="left" w:pos="2880"/>
        </w:tabs>
        <w:ind w:left="0" w:firstLine="0"/>
      </w:pPr>
      <w:r w:rsidRPr="00CF5AE6">
        <w:rPr>
          <w:rFonts w:ascii="Arial" w:hAnsi="Arial" w:cs="Arial"/>
          <w:b/>
          <w:sz w:val="22"/>
          <w:szCs w:val="22"/>
        </w:rPr>
        <w:t>ACTIVITIES/TIME:</w:t>
      </w:r>
      <w:r>
        <w:tab/>
        <w:t xml:space="preserve">Half </w:t>
      </w:r>
      <w:r w:rsidR="005E391E">
        <w:t>W</w:t>
      </w:r>
      <w:r>
        <w:t>eek</w:t>
      </w:r>
    </w:p>
    <w:p w:rsidR="00CF43F2" w:rsidRDefault="00CF43F2">
      <w:pPr>
        <w:pStyle w:val="h1"/>
        <w:ind w:left="0"/>
      </w:pPr>
    </w:p>
    <w:p w:rsidR="00CF43F2" w:rsidRDefault="00CF43F2">
      <w:pPr>
        <w:pStyle w:val="Division-tabs"/>
        <w:rPr>
          <w:szCs w:val="24"/>
        </w:rPr>
      </w:pPr>
      <w:r w:rsidRPr="00CF5AE6">
        <w:rPr>
          <w:rFonts w:ascii="Arial" w:hAnsi="Arial" w:cs="Arial"/>
          <w:b/>
          <w:sz w:val="22"/>
          <w:szCs w:val="22"/>
        </w:rPr>
        <w:t>MATERIALS:</w:t>
      </w:r>
      <w:r>
        <w:tab/>
      </w:r>
      <w:r>
        <w:rPr>
          <w:szCs w:val="24"/>
        </w:rPr>
        <w:t>Student Lesson A16: Single Dimension Arrays</w:t>
      </w:r>
    </w:p>
    <w:p w:rsidR="00CF43F2" w:rsidRDefault="00CF43F2">
      <w:pPr>
        <w:pStyle w:val="Division-tabs"/>
        <w:rPr>
          <w:szCs w:val="24"/>
        </w:rPr>
      </w:pPr>
      <w:r>
        <w:tab/>
        <w:t xml:space="preserve">Handout A16.1, </w:t>
      </w:r>
      <w:r>
        <w:rPr>
          <w:i/>
        </w:rPr>
        <w:t xml:space="preserve">Example Program, </w:t>
      </w:r>
      <w:r w:rsidRPr="00CF43F2">
        <w:t xml:space="preserve">and </w:t>
      </w:r>
      <w:r>
        <w:rPr>
          <w:i/>
        </w:rPr>
        <w:t>ArrayOps.java</w:t>
      </w:r>
    </w:p>
    <w:p w:rsidR="00CF43F2" w:rsidRDefault="00CF43F2">
      <w:pPr>
        <w:pStyle w:val="Division-tabs"/>
        <w:tabs>
          <w:tab w:val="clear" w:pos="2880"/>
          <w:tab w:val="left" w:pos="720"/>
        </w:tabs>
        <w:ind w:left="720" w:hanging="2520"/>
        <w:rPr>
          <w:i/>
          <w:szCs w:val="24"/>
        </w:rPr>
      </w:pPr>
      <w:r>
        <w:rPr>
          <w:szCs w:val="24"/>
        </w:rPr>
        <w:tab/>
      </w:r>
      <w:r>
        <w:rPr>
          <w:szCs w:val="24"/>
        </w:rPr>
        <w:tab/>
      </w:r>
      <w:r>
        <w:rPr>
          <w:szCs w:val="24"/>
        </w:rPr>
        <w:tab/>
      </w:r>
      <w:r>
        <w:rPr>
          <w:szCs w:val="24"/>
        </w:rPr>
        <w:tab/>
        <w:t xml:space="preserve">Lab Assignment A16.1, </w:t>
      </w:r>
      <w:r>
        <w:rPr>
          <w:i/>
          <w:szCs w:val="24"/>
        </w:rPr>
        <w:t>Statistics</w:t>
      </w:r>
    </w:p>
    <w:p w:rsidR="00CF43F2" w:rsidRDefault="00CF43F2">
      <w:pPr>
        <w:pStyle w:val="Division-tabs"/>
        <w:tabs>
          <w:tab w:val="clear" w:pos="2880"/>
          <w:tab w:val="left" w:pos="720"/>
        </w:tabs>
        <w:ind w:left="720" w:hanging="2520"/>
        <w:rPr>
          <w:szCs w:val="24"/>
        </w:rPr>
      </w:pPr>
      <w:r>
        <w:rPr>
          <w:szCs w:val="24"/>
        </w:rPr>
        <w:tab/>
      </w:r>
      <w:r>
        <w:rPr>
          <w:szCs w:val="24"/>
        </w:rPr>
        <w:tab/>
      </w:r>
      <w:r>
        <w:rPr>
          <w:szCs w:val="24"/>
        </w:rPr>
        <w:tab/>
      </w:r>
      <w:r>
        <w:rPr>
          <w:szCs w:val="24"/>
        </w:rPr>
        <w:tab/>
        <w:t xml:space="preserve">Lab Assignment A16.1, Data File – </w:t>
      </w:r>
      <w:r>
        <w:rPr>
          <w:i/>
          <w:szCs w:val="24"/>
        </w:rPr>
        <w:t>numbers.txt</w:t>
      </w:r>
    </w:p>
    <w:p w:rsidR="00CF43F2" w:rsidRDefault="00CF43F2">
      <w:pPr>
        <w:pStyle w:val="h1"/>
        <w:tabs>
          <w:tab w:val="left" w:pos="720"/>
        </w:tabs>
        <w:ind w:left="720" w:hanging="2520"/>
        <w:rPr>
          <w:i/>
          <w:szCs w:val="24"/>
        </w:rPr>
      </w:pPr>
      <w:r>
        <w:rPr>
          <w:szCs w:val="24"/>
        </w:rPr>
        <w:tab/>
      </w:r>
      <w:r>
        <w:rPr>
          <w:szCs w:val="24"/>
        </w:rPr>
        <w:tab/>
      </w:r>
      <w:r>
        <w:rPr>
          <w:szCs w:val="24"/>
        </w:rPr>
        <w:tab/>
      </w:r>
      <w:r>
        <w:rPr>
          <w:szCs w:val="24"/>
        </w:rPr>
        <w:tab/>
        <w:t xml:space="preserve">Lab Assignment A16.2, </w:t>
      </w:r>
      <w:r>
        <w:rPr>
          <w:i/>
          <w:szCs w:val="24"/>
        </w:rPr>
        <w:t>Compact</w:t>
      </w:r>
    </w:p>
    <w:p w:rsidR="00CF43F2" w:rsidRDefault="00CF43F2">
      <w:pPr>
        <w:pStyle w:val="h1"/>
        <w:tabs>
          <w:tab w:val="left" w:pos="720"/>
        </w:tabs>
        <w:ind w:left="720" w:hanging="2520"/>
        <w:rPr>
          <w:szCs w:val="24"/>
        </w:rPr>
      </w:pPr>
      <w:r>
        <w:rPr>
          <w:i/>
          <w:szCs w:val="24"/>
        </w:rPr>
        <w:tab/>
      </w:r>
      <w:r>
        <w:rPr>
          <w:i/>
          <w:szCs w:val="24"/>
        </w:rPr>
        <w:tab/>
      </w:r>
      <w:r>
        <w:rPr>
          <w:i/>
          <w:szCs w:val="24"/>
        </w:rPr>
        <w:tab/>
      </w:r>
      <w:r>
        <w:rPr>
          <w:i/>
          <w:szCs w:val="24"/>
        </w:rPr>
        <w:tab/>
      </w:r>
      <w:r>
        <w:rPr>
          <w:szCs w:val="24"/>
        </w:rPr>
        <w:t xml:space="preserve">Lab Assignment A16.2, Data File – </w:t>
      </w:r>
      <w:r>
        <w:rPr>
          <w:i/>
          <w:szCs w:val="24"/>
        </w:rPr>
        <w:t>compact.txt</w:t>
      </w:r>
    </w:p>
    <w:p w:rsidR="00CF43F2" w:rsidRDefault="00CF43F2">
      <w:pPr>
        <w:pStyle w:val="h1"/>
        <w:tabs>
          <w:tab w:val="left" w:pos="720"/>
        </w:tabs>
        <w:ind w:left="720" w:hanging="2520"/>
        <w:rPr>
          <w:szCs w:val="24"/>
        </w:rPr>
      </w:pPr>
      <w:r>
        <w:rPr>
          <w:szCs w:val="24"/>
        </w:rPr>
        <w:tab/>
      </w:r>
      <w:r>
        <w:rPr>
          <w:szCs w:val="24"/>
        </w:rPr>
        <w:tab/>
      </w:r>
      <w:r>
        <w:rPr>
          <w:szCs w:val="24"/>
        </w:rPr>
        <w:tab/>
      </w:r>
      <w:r>
        <w:rPr>
          <w:szCs w:val="24"/>
        </w:rPr>
        <w:tab/>
        <w:t>Worksheet A16.1</w:t>
      </w:r>
      <w:r>
        <w:rPr>
          <w:i/>
          <w:szCs w:val="24"/>
        </w:rPr>
        <w:t>, Single Dimension Arrays Review</w:t>
      </w:r>
    </w:p>
    <w:p w:rsidR="00CF43F2" w:rsidRDefault="00CF43F2">
      <w:pPr>
        <w:rPr>
          <w:szCs w:val="24"/>
        </w:rPr>
      </w:pPr>
    </w:p>
    <w:p w:rsidR="00CF43F2" w:rsidRDefault="00CF43F2">
      <w:pPr>
        <w:pStyle w:val="Division-tabs"/>
        <w:tabs>
          <w:tab w:val="clear" w:pos="2880"/>
          <w:tab w:val="left" w:pos="720"/>
        </w:tabs>
        <w:ind w:left="720" w:hanging="2520"/>
        <w:rPr>
          <w:szCs w:val="24"/>
        </w:rPr>
      </w:pPr>
      <w:r>
        <w:rPr>
          <w:szCs w:val="24"/>
        </w:rPr>
        <w:tab/>
      </w:r>
      <w:r>
        <w:rPr>
          <w:szCs w:val="24"/>
        </w:rPr>
        <w:tab/>
      </w:r>
      <w:r>
        <w:rPr>
          <w:szCs w:val="24"/>
        </w:rPr>
        <w:tab/>
      </w:r>
      <w:r>
        <w:rPr>
          <w:szCs w:val="24"/>
        </w:rPr>
        <w:tab/>
        <w:t xml:space="preserve">Teacher’s Guide A16: </w:t>
      </w:r>
      <w:r>
        <w:rPr>
          <w:i/>
          <w:iCs/>
          <w:szCs w:val="24"/>
        </w:rPr>
        <w:t>Single Dimension Arrays</w:t>
      </w:r>
    </w:p>
    <w:p w:rsidR="00CF43F2" w:rsidRDefault="00CF43F2">
      <w:pPr>
        <w:pStyle w:val="Division-tabs"/>
        <w:tabs>
          <w:tab w:val="clear" w:pos="2880"/>
          <w:tab w:val="left" w:pos="720"/>
        </w:tabs>
        <w:ind w:left="720" w:hanging="2520"/>
        <w:rPr>
          <w:szCs w:val="24"/>
        </w:rPr>
      </w:pPr>
      <w:r>
        <w:rPr>
          <w:szCs w:val="24"/>
        </w:rPr>
        <w:tab/>
      </w:r>
      <w:r>
        <w:rPr>
          <w:szCs w:val="24"/>
        </w:rPr>
        <w:tab/>
      </w:r>
      <w:r>
        <w:rPr>
          <w:szCs w:val="24"/>
        </w:rPr>
        <w:tab/>
      </w:r>
      <w:r>
        <w:rPr>
          <w:szCs w:val="24"/>
        </w:rPr>
        <w:tab/>
        <w:t xml:space="preserve">Lab Assignment A16.1 – Answers, </w:t>
      </w:r>
      <w:r>
        <w:rPr>
          <w:i/>
          <w:szCs w:val="24"/>
        </w:rPr>
        <w:t>Statistic.java</w:t>
      </w:r>
    </w:p>
    <w:p w:rsidR="00CF43F2" w:rsidRDefault="00CF43F2">
      <w:pPr>
        <w:pStyle w:val="h1"/>
        <w:tabs>
          <w:tab w:val="left" w:pos="720"/>
        </w:tabs>
        <w:ind w:left="720" w:hanging="2520"/>
        <w:rPr>
          <w:i/>
          <w:szCs w:val="24"/>
        </w:rPr>
      </w:pPr>
      <w:r>
        <w:rPr>
          <w:szCs w:val="24"/>
        </w:rPr>
        <w:tab/>
      </w:r>
      <w:r>
        <w:rPr>
          <w:szCs w:val="24"/>
        </w:rPr>
        <w:tab/>
      </w:r>
      <w:r>
        <w:rPr>
          <w:szCs w:val="24"/>
        </w:rPr>
        <w:tab/>
      </w:r>
      <w:r>
        <w:rPr>
          <w:szCs w:val="24"/>
        </w:rPr>
        <w:tab/>
        <w:t xml:space="preserve">Lab Assignment A16.2 – Answers, </w:t>
      </w:r>
      <w:r>
        <w:rPr>
          <w:i/>
          <w:szCs w:val="24"/>
        </w:rPr>
        <w:t>Compact.java</w:t>
      </w:r>
    </w:p>
    <w:p w:rsidR="00CF43F2" w:rsidRDefault="00CF43F2">
      <w:pPr>
        <w:pStyle w:val="h1"/>
        <w:rPr>
          <w:szCs w:val="24"/>
        </w:rPr>
      </w:pPr>
      <w:r>
        <w:rPr>
          <w:iCs/>
          <w:szCs w:val="24"/>
        </w:rPr>
        <w:t>Worksheet A16.1</w:t>
      </w:r>
      <w:r w:rsidRPr="005E391E">
        <w:rPr>
          <w:szCs w:val="24"/>
        </w:rPr>
        <w:t>,</w:t>
      </w:r>
      <w:r>
        <w:rPr>
          <w:i/>
          <w:szCs w:val="24"/>
        </w:rPr>
        <w:t xml:space="preserve"> Answer Sheet</w:t>
      </w:r>
    </w:p>
    <w:p w:rsidR="00CF43F2" w:rsidRDefault="00CF43F2"/>
    <w:p w:rsidR="00CF43F2" w:rsidRPr="00CF5AE6" w:rsidRDefault="00CF43F2">
      <w:pPr>
        <w:pStyle w:val="h1"/>
        <w:ind w:left="0"/>
        <w:rPr>
          <w:rFonts w:ascii="Arial" w:hAnsi="Arial" w:cs="Arial"/>
          <w:sz w:val="22"/>
          <w:szCs w:val="22"/>
        </w:rPr>
      </w:pPr>
      <w:r w:rsidRPr="00CF5AE6">
        <w:rPr>
          <w:rFonts w:ascii="Arial" w:hAnsi="Arial" w:cs="Arial"/>
          <w:b/>
          <w:sz w:val="22"/>
          <w:szCs w:val="22"/>
        </w:rPr>
        <w:t>REFERENCES:</w:t>
      </w:r>
      <w:r w:rsidRPr="00CF5AE6">
        <w:rPr>
          <w:rFonts w:ascii="Arial" w:hAnsi="Arial" w:cs="Arial"/>
          <w:sz w:val="22"/>
          <w:szCs w:val="22"/>
        </w:rPr>
        <w:tab/>
      </w:r>
      <w:r w:rsidRPr="00CF5AE6">
        <w:rPr>
          <w:rFonts w:ascii="Arial" w:hAnsi="Arial" w:cs="Arial"/>
          <w:sz w:val="22"/>
          <w:szCs w:val="22"/>
        </w:rPr>
        <w:tab/>
      </w:r>
    </w:p>
    <w:p w:rsidR="00CF43F2" w:rsidRDefault="00CF43F2">
      <w:pPr>
        <w:pStyle w:val="h1"/>
      </w:pPr>
    </w:p>
    <w:p w:rsidR="00CF43F2" w:rsidRPr="00CF5AE6" w:rsidRDefault="00CF43F2">
      <w:pPr>
        <w:pStyle w:val="Division-tabs"/>
        <w:rPr>
          <w:rFonts w:ascii="Arial" w:hAnsi="Arial" w:cs="Arial"/>
          <w:b/>
          <w:sz w:val="22"/>
          <w:szCs w:val="22"/>
        </w:rPr>
      </w:pPr>
      <w:r w:rsidRPr="00CF5AE6">
        <w:rPr>
          <w:rFonts w:ascii="Arial" w:hAnsi="Arial" w:cs="Arial"/>
          <w:b/>
          <w:sz w:val="22"/>
          <w:szCs w:val="22"/>
        </w:rPr>
        <w:t xml:space="preserve">INSTRUCTOR </w:t>
      </w:r>
    </w:p>
    <w:p w:rsidR="00CF43F2" w:rsidRDefault="00CF43F2">
      <w:pPr>
        <w:pStyle w:val="h1"/>
        <w:ind w:hanging="2880"/>
        <w:rPr>
          <w:szCs w:val="24"/>
        </w:rPr>
      </w:pPr>
      <w:r w:rsidRPr="00CF5AE6">
        <w:rPr>
          <w:rFonts w:ascii="Arial" w:hAnsi="Arial" w:cs="Arial"/>
          <w:b/>
          <w:sz w:val="22"/>
          <w:szCs w:val="22"/>
        </w:rPr>
        <w:t>NOTES:</w:t>
      </w:r>
      <w:r>
        <w:tab/>
      </w:r>
      <w:r>
        <w:rPr>
          <w:szCs w:val="24"/>
        </w:rPr>
        <w:t xml:space="preserve">Arrays are objects in Java. You declare the reference and then instantiate using </w:t>
      </w:r>
      <w:r>
        <w:rPr>
          <w:rFonts w:ascii="Courier New" w:hAnsi="Courier New" w:cs="Courier New"/>
          <w:szCs w:val="24"/>
        </w:rPr>
        <w:t>new</w:t>
      </w:r>
      <w:r>
        <w:rPr>
          <w:szCs w:val="24"/>
        </w:rPr>
        <w:t xml:space="preserve">. When created, the elements are initialized to default values: </w:t>
      </w:r>
      <w:r>
        <w:rPr>
          <w:b/>
          <w:szCs w:val="24"/>
        </w:rPr>
        <w:t>0</w:t>
      </w:r>
      <w:r>
        <w:rPr>
          <w:szCs w:val="24"/>
        </w:rPr>
        <w:t xml:space="preserve"> for numeric, </w:t>
      </w:r>
      <w:r w:rsidRPr="005E391E">
        <w:rPr>
          <w:rFonts w:ascii="Courier New" w:hAnsi="Courier New" w:cs="Courier New"/>
          <w:b/>
          <w:sz w:val="22"/>
          <w:szCs w:val="22"/>
        </w:rPr>
        <w:t>false</w:t>
      </w:r>
      <w:r>
        <w:rPr>
          <w:szCs w:val="24"/>
        </w:rPr>
        <w:t xml:space="preserve"> for </w:t>
      </w:r>
      <w:r w:rsidRPr="005E391E">
        <w:rPr>
          <w:rFonts w:ascii="Courier New" w:hAnsi="Courier New" w:cs="Courier New"/>
          <w:sz w:val="22"/>
          <w:szCs w:val="22"/>
        </w:rPr>
        <w:t>boolean</w:t>
      </w:r>
      <w:r>
        <w:rPr>
          <w:szCs w:val="24"/>
        </w:rPr>
        <w:t xml:space="preserve"> and </w:t>
      </w:r>
      <w:r>
        <w:rPr>
          <w:rFonts w:ascii="Courier New" w:hAnsi="Courier New" w:cs="Courier New"/>
          <w:b/>
          <w:szCs w:val="24"/>
        </w:rPr>
        <w:t>null</w:t>
      </w:r>
      <w:r>
        <w:rPr>
          <w:szCs w:val="24"/>
        </w:rPr>
        <w:t xml:space="preserve"> for objects. If mArray and nArray are two array reference variables, then you can use the assignment operator to copy the reference mArray into nArray.  Then both variables will reference the same array object. </w:t>
      </w:r>
    </w:p>
    <w:p w:rsidR="00CF43F2" w:rsidRDefault="00CF43F2">
      <w:pPr>
        <w:pStyle w:val="h1"/>
        <w:ind w:hanging="2880"/>
        <w:rPr>
          <w:szCs w:val="24"/>
        </w:rPr>
      </w:pPr>
    </w:p>
    <w:p w:rsidR="00CF43F2" w:rsidRDefault="00CF43F2">
      <w:pPr>
        <w:pStyle w:val="h1"/>
        <w:rPr>
          <w:szCs w:val="24"/>
        </w:rPr>
      </w:pPr>
      <w:r>
        <w:rPr>
          <w:szCs w:val="24"/>
        </w:rPr>
        <w:t>Thus the following snippet of code will print out “6”.</w:t>
      </w:r>
    </w:p>
    <w:p w:rsidR="00CF43F2" w:rsidRDefault="00CF43F2">
      <w:pPr>
        <w:pStyle w:val="h1"/>
      </w:pPr>
    </w:p>
    <w:p w:rsidR="00CF43F2" w:rsidRDefault="00CF43F2">
      <w:pPr>
        <w:pStyle w:val="h1"/>
        <w:rPr>
          <w:rFonts w:ascii="Courier New" w:hAnsi="Courier New"/>
          <w:sz w:val="20"/>
        </w:rPr>
      </w:pPr>
      <w:proofErr w:type="gramStart"/>
      <w:r>
        <w:rPr>
          <w:rFonts w:ascii="Courier New" w:hAnsi="Courier New"/>
          <w:sz w:val="20"/>
        </w:rPr>
        <w:t>int[</w:t>
      </w:r>
      <w:proofErr w:type="gramEnd"/>
      <w:r>
        <w:rPr>
          <w:rFonts w:ascii="Courier New" w:hAnsi="Courier New"/>
          <w:sz w:val="20"/>
        </w:rPr>
        <w:t>] mArray = new int[5];</w:t>
      </w:r>
    </w:p>
    <w:p w:rsidR="00CF43F2" w:rsidRDefault="00CF43F2">
      <w:pPr>
        <w:pStyle w:val="h1"/>
        <w:rPr>
          <w:rFonts w:ascii="Courier New" w:hAnsi="Courier New"/>
          <w:sz w:val="20"/>
        </w:rPr>
      </w:pPr>
      <w:proofErr w:type="gramStart"/>
      <w:r>
        <w:rPr>
          <w:rFonts w:ascii="Courier New" w:hAnsi="Courier New"/>
          <w:sz w:val="20"/>
        </w:rPr>
        <w:t>int[</w:t>
      </w:r>
      <w:proofErr w:type="gramEnd"/>
      <w:r>
        <w:rPr>
          <w:rFonts w:ascii="Courier New" w:hAnsi="Courier New"/>
          <w:sz w:val="20"/>
        </w:rPr>
        <w:t>] nArray;</w:t>
      </w:r>
    </w:p>
    <w:p w:rsidR="00CF43F2" w:rsidRDefault="00CF43F2">
      <w:pPr>
        <w:pStyle w:val="h1"/>
        <w:rPr>
          <w:rFonts w:ascii="Courier New" w:hAnsi="Courier New"/>
          <w:sz w:val="20"/>
        </w:rPr>
      </w:pPr>
      <w:r>
        <w:rPr>
          <w:rFonts w:ascii="Courier New" w:hAnsi="Courier New"/>
          <w:sz w:val="20"/>
        </w:rPr>
        <w:t>nArray = mArray;</w:t>
      </w:r>
    </w:p>
    <w:p w:rsidR="00CF43F2" w:rsidRDefault="00CF43F2">
      <w:pPr>
        <w:pStyle w:val="h1"/>
        <w:rPr>
          <w:rFonts w:ascii="Courier New" w:hAnsi="Courier New"/>
          <w:sz w:val="20"/>
        </w:rPr>
      </w:pPr>
      <w:proofErr w:type="gramStart"/>
      <w:r>
        <w:rPr>
          <w:rFonts w:ascii="Courier New" w:hAnsi="Courier New"/>
          <w:sz w:val="20"/>
        </w:rPr>
        <w:t>nArray[</w:t>
      </w:r>
      <w:proofErr w:type="gramEnd"/>
      <w:r>
        <w:rPr>
          <w:rFonts w:ascii="Courier New" w:hAnsi="Courier New"/>
          <w:sz w:val="20"/>
        </w:rPr>
        <w:t>0] = 6;</w:t>
      </w:r>
    </w:p>
    <w:p w:rsidR="00CF43F2" w:rsidRDefault="00CF43F2">
      <w:pPr>
        <w:pStyle w:val="h1"/>
        <w:rPr>
          <w:rFonts w:ascii="Courier New" w:hAnsi="Courier New"/>
          <w:sz w:val="22"/>
        </w:rPr>
      </w:pPr>
      <w:r>
        <w:rPr>
          <w:rFonts w:ascii="Courier New" w:hAnsi="Courier New"/>
          <w:sz w:val="20"/>
        </w:rPr>
        <w:t>System.out.println(</w:t>
      </w:r>
      <w:proofErr w:type="gramStart"/>
      <w:r>
        <w:rPr>
          <w:rFonts w:ascii="Courier New" w:hAnsi="Courier New"/>
          <w:sz w:val="20"/>
        </w:rPr>
        <w:t>mArray[</w:t>
      </w:r>
      <w:proofErr w:type="gramEnd"/>
      <w:r>
        <w:rPr>
          <w:rFonts w:ascii="Courier New" w:hAnsi="Courier New"/>
          <w:sz w:val="20"/>
        </w:rPr>
        <w:t>0]);</w:t>
      </w:r>
    </w:p>
    <w:p w:rsidR="00CF43F2" w:rsidRDefault="00CF43F2">
      <w:pPr>
        <w:pStyle w:val="h1"/>
      </w:pPr>
    </w:p>
    <w:p w:rsidR="00CF43F2" w:rsidRDefault="00CF43F2">
      <w:pPr>
        <w:pStyle w:val="h1"/>
      </w:pPr>
      <w:r>
        <w:t xml:space="preserve">A limitation of Java arrays is that the size is fixed.  The size can be set at compile time or at run time, but you have only one chance to </w:t>
      </w:r>
      <w:r>
        <w:lastRenderedPageBreak/>
        <w:t xml:space="preserve">set the size. This is very efficient and is the best choice if you know ahead of time how many elements are in the array.  There are many times when the number of elements in an array can change.  </w:t>
      </w:r>
    </w:p>
    <w:p w:rsidR="00CF43F2" w:rsidRDefault="00CF43F2">
      <w:pPr>
        <w:pStyle w:val="Division-tabs"/>
      </w:pPr>
    </w:p>
    <w:p w:rsidR="00CF43F2" w:rsidRDefault="00CF43F2">
      <w:pPr>
        <w:pStyle w:val="Division-tabs"/>
        <w:ind w:firstLine="0"/>
      </w:pPr>
      <w:r>
        <w:t xml:space="preserve">Lab Assignment A16.1, </w:t>
      </w:r>
      <w:r>
        <w:rPr>
          <w:i/>
        </w:rPr>
        <w:t>Statistics</w:t>
      </w:r>
      <w:r>
        <w:t xml:space="preserve"> is the same exercise used in Lab Assignment A15.3</w:t>
      </w:r>
      <w:r w:rsidR="00B30969">
        <w:t xml:space="preserve">, </w:t>
      </w:r>
      <w:r w:rsidR="00B30969" w:rsidRPr="00B30969">
        <w:rPr>
          <w:i/>
        </w:rPr>
        <w:t>Statistics</w:t>
      </w:r>
      <w:r>
        <w:t xml:space="preserve">.  You may want to choose one or the other.   Asking the students to write both really emphasizes the differences between </w:t>
      </w:r>
      <w:r w:rsidRPr="005E391E">
        <w:rPr>
          <w:rFonts w:ascii="Courier New" w:hAnsi="Courier New" w:cs="Courier New"/>
          <w:sz w:val="22"/>
          <w:szCs w:val="22"/>
        </w:rPr>
        <w:t>ArrayList</w:t>
      </w:r>
      <w:r>
        <w:t xml:space="preserve"> and arrays.  Most students prefer the </w:t>
      </w:r>
      <w:r w:rsidRPr="005E391E">
        <w:rPr>
          <w:rFonts w:ascii="Courier New" w:hAnsi="Courier New" w:cs="Courier New"/>
          <w:sz w:val="22"/>
          <w:szCs w:val="22"/>
        </w:rPr>
        <w:t>ArrayList</w:t>
      </w:r>
      <w:r>
        <w:rPr>
          <w:rFonts w:ascii="Courier New" w:hAnsi="Courier New" w:cs="Courier New"/>
        </w:rPr>
        <w:t>,</w:t>
      </w:r>
      <w:r>
        <w:t xml:space="preserve"> which is great!</w:t>
      </w:r>
    </w:p>
    <w:p w:rsidR="00CF43F2" w:rsidRDefault="00CF43F2">
      <w:pPr>
        <w:pStyle w:val="Division-tabs"/>
        <w:ind w:firstLine="0"/>
      </w:pPr>
    </w:p>
    <w:p w:rsidR="00CF43F2" w:rsidRDefault="00CF43F2">
      <w:pPr>
        <w:pStyle w:val="h1"/>
      </w:pPr>
      <w:r>
        <w:t xml:space="preserve">Lab Assignment A16.2, </w:t>
      </w:r>
      <w:r>
        <w:rPr>
          <w:i/>
        </w:rPr>
        <w:t>Compact</w:t>
      </w:r>
      <w:r>
        <w:t xml:space="preserve"> requires the use of a text file of integers.  A file of 20 integers (</w:t>
      </w:r>
      <w:r>
        <w:rPr>
          <w:i/>
        </w:rPr>
        <w:t>compact.txt</w:t>
      </w:r>
      <w:r>
        <w:t>) is supplied.</w:t>
      </w:r>
    </w:p>
    <w:p w:rsidR="00CF43F2" w:rsidRDefault="00CF43F2">
      <w:pPr>
        <w:pStyle w:val="h1"/>
      </w:pPr>
    </w:p>
    <w:p w:rsidR="00CF43F2" w:rsidRPr="00CF5AE6" w:rsidRDefault="00CF43F2">
      <w:pPr>
        <w:pStyle w:val="h1"/>
        <w:ind w:left="0"/>
        <w:rPr>
          <w:rFonts w:ascii="Arial" w:hAnsi="Arial" w:cs="Arial"/>
          <w:b/>
          <w:sz w:val="22"/>
          <w:szCs w:val="22"/>
        </w:rPr>
      </w:pPr>
      <w:r w:rsidRPr="00CF5AE6">
        <w:rPr>
          <w:rFonts w:ascii="Arial" w:hAnsi="Arial" w:cs="Arial"/>
          <w:b/>
          <w:sz w:val="22"/>
          <w:szCs w:val="22"/>
        </w:rPr>
        <w:t>WORKSHEET</w:t>
      </w:r>
    </w:p>
    <w:p w:rsidR="00CF43F2" w:rsidRDefault="00CF43F2">
      <w:pPr>
        <w:pStyle w:val="h1"/>
        <w:tabs>
          <w:tab w:val="left" w:pos="2880"/>
        </w:tabs>
        <w:ind w:hanging="2880"/>
      </w:pPr>
      <w:r w:rsidRPr="00CF5AE6">
        <w:rPr>
          <w:rFonts w:ascii="Arial" w:hAnsi="Arial" w:cs="Arial"/>
          <w:b/>
          <w:sz w:val="22"/>
          <w:szCs w:val="22"/>
        </w:rPr>
        <w:t>NOTES:</w:t>
      </w:r>
      <w:r>
        <w:rPr>
          <w:b/>
        </w:rPr>
        <w:tab/>
      </w:r>
      <w:r>
        <w:t xml:space="preserve">Array processing provides the foundation for many future topics; however, they can be difficult for the beginning computer science student.  Worksheet A16.1, </w:t>
      </w:r>
      <w:r>
        <w:rPr>
          <w:i/>
        </w:rPr>
        <w:t>Single Dimension Arrays Review</w:t>
      </w:r>
      <w:r>
        <w:t xml:space="preserve"> starts with a basic array example.  It progresses to a more complex OOP activity where an array is used to store </w:t>
      </w:r>
      <w:r>
        <w:rPr>
          <w:i/>
        </w:rPr>
        <w:t>continent</w:t>
      </w:r>
      <w:r>
        <w:t xml:space="preserve"> objects that are defined using the included Continent class.  In each case, students are challenged to revise the code to enhance its output.</w:t>
      </w:r>
    </w:p>
    <w:sectPr w:rsidR="00CF43F2">
      <w:headerReference w:type="default" r:id="rId6"/>
      <w:footerReference w:type="firs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E7B" w:rsidRDefault="00B81E7B">
      <w:r>
        <w:separator/>
      </w:r>
    </w:p>
  </w:endnote>
  <w:endnote w:type="continuationSeparator" w:id="0">
    <w:p w:rsidR="00B81E7B" w:rsidRDefault="00B8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AE6" w:rsidRPr="00CF5AE6" w:rsidRDefault="00CF5AE6" w:rsidP="00CF5AE6">
    <w:pPr>
      <w:widowControl w:val="0"/>
      <w:tabs>
        <w:tab w:val="center" w:pos="4680"/>
        <w:tab w:val="right" w:pos="9360"/>
      </w:tabs>
      <w:suppressAutoHyphens/>
      <w:jc w:val="center"/>
      <w:rPr>
        <w:rFonts w:ascii="Arial" w:hAnsi="Arial" w:cs="Arial"/>
        <w:sz w:val="16"/>
        <w:szCs w:val="16"/>
      </w:rPr>
    </w:pPr>
    <w:r w:rsidRPr="00CF5AE6">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E7B" w:rsidRDefault="00B81E7B"/>
  </w:footnote>
  <w:footnote w:type="continuationSeparator" w:id="0">
    <w:p w:rsidR="00B81E7B" w:rsidRDefault="00B81E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AE6" w:rsidRPr="00CF5AE6" w:rsidRDefault="00CF5AE6" w:rsidP="00CF5AE6">
    <w:pPr>
      <w:widowControl w:val="0"/>
      <w:tabs>
        <w:tab w:val="center" w:pos="4680"/>
        <w:tab w:val="right" w:pos="9360"/>
      </w:tabs>
      <w:suppressAutoHyphens/>
      <w:rPr>
        <w:rFonts w:ascii="Arial" w:hAnsi="Arial"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3F2"/>
    <w:rsid w:val="000A6A3F"/>
    <w:rsid w:val="00235D42"/>
    <w:rsid w:val="00500315"/>
    <w:rsid w:val="005E391E"/>
    <w:rsid w:val="005F25CC"/>
    <w:rsid w:val="008F0D36"/>
    <w:rsid w:val="00A819D4"/>
    <w:rsid w:val="00B30969"/>
    <w:rsid w:val="00B81E7B"/>
    <w:rsid w:val="00CE6368"/>
    <w:rsid w:val="00CF43F2"/>
    <w:rsid w:val="00C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1D0EC"/>
  <w15:chartTrackingRefBased/>
  <w15:docId w15:val="{84C92980-59EA-4B33-9C82-6FDE58E6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3240"/>
      </w:tabs>
      <w:ind w:left="324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880"/>
      </w:tabs>
      <w:ind w:hanging="288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FirstIndent"/>
    <w:pPr>
      <w:tabs>
        <w:tab w:val="left" w:pos="3960"/>
        <w:tab w:val="left" w:pos="4320"/>
        <w:tab w:val="left" w:pos="4680"/>
        <w:tab w:val="left" w:pos="5040"/>
        <w:tab w:val="left" w:pos="5400"/>
        <w:tab w:val="left" w:pos="5760"/>
        <w:tab w:val="left" w:pos="6120"/>
        <w:tab w:val="left" w:pos="6480"/>
        <w:tab w:val="left" w:pos="6840"/>
        <w:tab w:val="left" w:pos="7200"/>
      </w:tabs>
      <w:ind w:left="3240" w:firstLine="0"/>
    </w:pPr>
    <w:rPr>
      <w:sz w:val="20"/>
    </w:rPr>
  </w:style>
  <w:style w:type="paragraph" w:customStyle="1" w:styleId="o2">
    <w:name w:val="o2"/>
    <w:basedOn w:val="o1"/>
    <w:pPr>
      <w:ind w:left="3240"/>
    </w:pPr>
  </w:style>
  <w:style w:type="paragraph" w:customStyle="1" w:styleId="Note">
    <w:name w:val="Note"/>
    <w:basedOn w:val="Normal"/>
    <w:pPr>
      <w:ind w:right="6120"/>
    </w:pPr>
    <w:rPr>
      <w:b/>
      <w:sz w:val="18"/>
    </w:rPr>
  </w:style>
  <w:style w:type="paragraph" w:customStyle="1" w:styleId="submain">
    <w:name w:val="submain"/>
    <w:basedOn w:val="Normal"/>
    <w:pPr>
      <w:tabs>
        <w:tab w:val="left" w:pos="2880"/>
        <w:tab w:val="left" w:pos="3600"/>
        <w:tab w:val="left" w:pos="5760"/>
      </w:tabs>
      <w:ind w:left="2880"/>
    </w:pPr>
  </w:style>
  <w:style w:type="paragraph" w:customStyle="1" w:styleId="SUBTEXT">
    <w:name w:val="SUBTEXT"/>
    <w:basedOn w:val="Normal"/>
    <w:pPr>
      <w:ind w:left="3600"/>
    </w:pPr>
  </w:style>
  <w:style w:type="paragraph" w:customStyle="1" w:styleId="ABS">
    <w:name w:val="ABS"/>
    <w:basedOn w:val="Normal"/>
    <w:pPr>
      <w:spacing w:line="360" w:lineRule="atLeast"/>
    </w:pPr>
  </w:style>
  <w:style w:type="paragraph" w:customStyle="1" w:styleId="half">
    <w:name w:val="half"/>
    <w:basedOn w:val="Normal"/>
    <w:pPr>
      <w:ind w:left="360" w:right="2880" w:hanging="360"/>
    </w:pPr>
  </w:style>
  <w:style w:type="paragraph" w:customStyle="1" w:styleId="H10">
    <w:name w:val="H1"/>
    <w:basedOn w:val="Normal"/>
    <w:pPr>
      <w:ind w:left="360" w:hanging="360"/>
    </w:pPr>
  </w:style>
  <w:style w:type="paragraph" w:customStyle="1" w:styleId="MainText">
    <w:name w:val="Main Text"/>
    <w:basedOn w:val="Normal"/>
    <w:pPr>
      <w:tabs>
        <w:tab w:val="left" w:pos="2880"/>
      </w:tabs>
      <w:ind w:left="2880"/>
    </w:pPr>
  </w:style>
  <w:style w:type="paragraph" w:customStyle="1" w:styleId="i1">
    <w:name w:val="i1"/>
    <w:basedOn w:val="Normal"/>
    <w:pPr>
      <w:ind w:left="540" w:hanging="280"/>
    </w:pPr>
  </w:style>
  <w:style w:type="paragraph" w:customStyle="1" w:styleId="i2">
    <w:name w:val="i2"/>
    <w:basedOn w:val="i1"/>
    <w:pPr>
      <w:ind w:left="800" w:hanging="26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hanging="280"/>
    </w:pPr>
  </w:style>
  <w:style w:type="paragraph" w:customStyle="1" w:styleId="h2">
    <w:name w:val="h2"/>
    <w:basedOn w:val="Normal"/>
    <w:pPr>
      <w:ind w:left="1800" w:hanging="1080"/>
    </w:pPr>
  </w:style>
  <w:style w:type="paragraph" w:customStyle="1" w:styleId="Indent1">
    <w:name w:val="Indent 1"/>
    <w:basedOn w:val="Normal"/>
    <w:pPr>
      <w:ind w:left="540" w:hanging="280"/>
    </w:pPr>
  </w:style>
  <w:style w:type="paragraph" w:customStyle="1" w:styleId="Indent2">
    <w:name w:val="Indent 2"/>
    <w:basedOn w:val="Indent1"/>
    <w:pPr>
      <w:ind w:left="800"/>
    </w:pPr>
  </w:style>
  <w:style w:type="paragraph" w:customStyle="1" w:styleId="Indent3">
    <w:name w:val="Indent 3"/>
    <w:basedOn w:val="Indent2"/>
    <w:pPr>
      <w:ind w:left="1080"/>
    </w:pPr>
  </w:style>
  <w:style w:type="paragraph" w:customStyle="1" w:styleId="Indent4">
    <w:name w:val="Indent 4"/>
    <w:basedOn w:val="Indent3"/>
    <w:pPr>
      <w:ind w:left="1340"/>
    </w:pPr>
  </w:style>
  <w:style w:type="paragraph" w:customStyle="1" w:styleId="I10">
    <w:name w:val="I1"/>
    <w:basedOn w:val="Normal"/>
    <w:pPr>
      <w:ind w:left="540" w:hanging="280"/>
    </w:pPr>
  </w:style>
  <w:style w:type="paragraph" w:customStyle="1" w:styleId="I20">
    <w:name w:val="I2"/>
    <w:basedOn w:val="I10"/>
    <w:pPr>
      <w:ind w:left="800"/>
    </w:pPr>
  </w:style>
  <w:style w:type="paragraph" w:customStyle="1" w:styleId="I30">
    <w:name w:val="I3"/>
    <w:basedOn w:val="I20"/>
    <w:pPr>
      <w:ind w:left="1080"/>
    </w:pPr>
  </w:style>
  <w:style w:type="paragraph" w:customStyle="1" w:styleId="I40">
    <w:name w:val="I4"/>
    <w:basedOn w:val="I30"/>
    <w:pPr>
      <w:ind w:left="1340"/>
    </w:pPr>
  </w:style>
  <w:style w:type="paragraph" w:customStyle="1" w:styleId="i6">
    <w:name w:val="i6"/>
    <w:basedOn w:val="I40"/>
    <w:pPr>
      <w:ind w:left="1880"/>
    </w:pPr>
  </w:style>
  <w:style w:type="paragraph" w:customStyle="1" w:styleId="i7">
    <w:name w:val="i7"/>
    <w:basedOn w:val="i6"/>
    <w:pPr>
      <w:ind w:left="2160"/>
    </w:pPr>
  </w:style>
  <w:style w:type="paragraph" w:customStyle="1" w:styleId="i8">
    <w:name w:val="i8"/>
    <w:basedOn w:val="i7"/>
    <w:pPr>
      <w:ind w:left="2420"/>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2017-09-08T12:34:00Z</dcterms:created>
  <dcterms:modified xsi:type="dcterms:W3CDTF">2017-09-08T12:34:00Z</dcterms:modified>
</cp:coreProperties>
</file>