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F7D" w:rsidRDefault="00814CC2">
      <w:pPr>
        <w:pStyle w:val="Helvetica12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r w:rsidRPr="00814CC2">
        <w:rPr>
          <w:rFonts w:ascii="Arial" w:hAnsi="Arial" w:cs="Arial"/>
          <w:b/>
          <w:sz w:val="28"/>
          <w:szCs w:val="28"/>
        </w:rPr>
        <w:t>QuickSort1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C97F7D">
        <w:rPr>
          <w:rFonts w:ascii="Arial" w:hAnsi="Arial" w:cs="Arial"/>
          <w:b/>
          <w:sz w:val="28"/>
          <w:szCs w:val="28"/>
        </w:rPr>
        <w:t>Worksheet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C97F7D">
        <w:rPr>
          <w:rFonts w:ascii="Arial" w:hAnsi="Arial" w:cs="Arial"/>
          <w:b/>
          <w:sz w:val="28"/>
          <w:szCs w:val="28"/>
        </w:rPr>
        <w:t>– Answer Sheet</w:t>
      </w:r>
    </w:p>
    <w:bookmarkEnd w:id="0"/>
    <w:p w:rsidR="00C97F7D" w:rsidRDefault="00C97F7D">
      <w:pPr>
        <w:pStyle w:val="Heading"/>
      </w:pPr>
    </w:p>
    <w:p w:rsidR="00C97F7D" w:rsidRDefault="00C97F7D">
      <w:pPr>
        <w:pStyle w:val="Heading"/>
      </w:pPr>
    </w:p>
    <w:p w:rsidR="00C97F7D" w:rsidRDefault="00C97F7D">
      <w:pPr>
        <w:pStyle w:val="Helvetica12"/>
      </w:pPr>
    </w:p>
    <w:p w:rsidR="00C97F7D" w:rsidRDefault="00C97F7D">
      <w:pPr>
        <w:pStyle w:val="Helvetica12"/>
      </w:pPr>
    </w:p>
    <w:p w:rsidR="00C97F7D" w:rsidRDefault="00C97F7D">
      <w:pPr>
        <w:pStyle w:val="Helvetica12"/>
      </w:pPr>
    </w:p>
    <w:p w:rsidR="00C97F7D" w:rsidRDefault="00C97F7D">
      <w:pPr>
        <w:pStyle w:val="Helvetica12"/>
      </w:pPr>
      <w:r>
        <w:t>1.</w:t>
      </w:r>
      <w:r>
        <w:tab/>
      </w:r>
    </w:p>
    <w:p w:rsidR="00C97F7D" w:rsidRDefault="00C97F7D">
      <w:pPr>
        <w:pStyle w:val="Helvetica24"/>
        <w:tabs>
          <w:tab w:val="left" w:pos="360"/>
        </w:tabs>
        <w:rPr>
          <w:b/>
          <w:sz w:val="24"/>
        </w:rPr>
      </w:pPr>
      <w:r>
        <w:rPr>
          <w:b/>
          <w:sz w:val="24"/>
        </w:rPr>
        <w:tab/>
      </w:r>
      <w:r>
        <w:rPr>
          <w:sz w:val="24"/>
        </w:rPr>
        <w:t>a.</w:t>
      </w:r>
      <w:r>
        <w:rPr>
          <w:b/>
          <w:sz w:val="24"/>
        </w:rPr>
        <w:tab/>
      </w:r>
      <w:r w:rsidR="00C301A1">
        <w:rPr>
          <w:sz w:val="24"/>
        </w:rPr>
        <w:t xml:space="preserve">The Dividing Value = </w:t>
      </w:r>
      <w:r>
        <w:rPr>
          <w:b/>
          <w:sz w:val="24"/>
        </w:rPr>
        <w:t>___</w:t>
      </w:r>
      <w:r>
        <w:rPr>
          <w:b/>
          <w:sz w:val="24"/>
          <w:u w:val="single"/>
        </w:rPr>
        <w:t>20</w:t>
      </w:r>
      <w:r>
        <w:rPr>
          <w:b/>
          <w:sz w:val="24"/>
        </w:rPr>
        <w:t>____</w:t>
      </w:r>
    </w:p>
    <w:p w:rsidR="00C97F7D" w:rsidRDefault="00C97F7D">
      <w:pPr>
        <w:pStyle w:val="Helvetica12"/>
        <w:tabs>
          <w:tab w:val="left" w:pos="360"/>
        </w:tabs>
      </w:pPr>
    </w:p>
    <w:p w:rsidR="00C97F7D" w:rsidRDefault="00C97F7D">
      <w:pPr>
        <w:pStyle w:val="Helvetica12"/>
        <w:tabs>
          <w:tab w:val="left" w:pos="720"/>
        </w:tabs>
        <w:ind w:left="720" w:hanging="360"/>
      </w:pPr>
      <w:r>
        <w:t>b.</w:t>
      </w:r>
      <w:r>
        <w:tab/>
      </w:r>
    </w:p>
    <w:p w:rsidR="00C97F7D" w:rsidRDefault="00C97F7D">
      <w:pPr>
        <w:pStyle w:val="Helvetica12"/>
        <w:rPr>
          <w:b/>
        </w:rPr>
      </w:pPr>
      <w:r>
        <w:rPr>
          <w:b/>
        </w:rPr>
        <w:tab/>
        <w:t>7    18    20   24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24     43    56    65    24    31</w:t>
      </w:r>
    </w:p>
    <w:p w:rsidR="00C97F7D" w:rsidRDefault="00C97F7D">
      <w:pPr>
        <w:pStyle w:val="Helvetica12"/>
      </w:pPr>
    </w:p>
    <w:p w:rsidR="00C97F7D" w:rsidRDefault="00C97F7D">
      <w:pPr>
        <w:pStyle w:val="Helvetica12"/>
        <w:tabs>
          <w:tab w:val="left" w:pos="720"/>
        </w:tabs>
        <w:ind w:left="720" w:hanging="360"/>
      </w:pPr>
      <w:r>
        <w:t>c.</w:t>
      </w:r>
      <w:r>
        <w:tab/>
      </w:r>
    </w:p>
    <w:p w:rsidR="00C97F7D" w:rsidRDefault="00C97F7D">
      <w:pPr>
        <w:pStyle w:val="Helvetica12"/>
      </w:pPr>
      <w:r>
        <w:tab/>
      </w:r>
      <w:r>
        <w:rPr>
          <w:rFonts w:ascii="Courier New" w:hAnsi="Courier New"/>
          <w:sz w:val="22"/>
        </w:rPr>
        <w:t>first =</w:t>
      </w:r>
      <w:r>
        <w:t xml:space="preserve"> </w:t>
      </w:r>
      <w:proofErr w:type="gramStart"/>
      <w:r>
        <w:rPr>
          <w:b/>
          <w:u w:val="single"/>
        </w:rPr>
        <w:t xml:space="preserve">1 </w:t>
      </w:r>
      <w:r>
        <w:t>;</w:t>
      </w:r>
      <w:proofErr w:type="gramEnd"/>
      <w:r>
        <w:tab/>
      </w:r>
      <w:r>
        <w:tab/>
      </w:r>
      <w:r>
        <w:rPr>
          <w:rFonts w:ascii="Courier New" w:hAnsi="Courier New"/>
          <w:sz w:val="22"/>
        </w:rPr>
        <w:t>h =</w:t>
      </w:r>
      <w:r>
        <w:t xml:space="preserve">  </w:t>
      </w:r>
      <w:r>
        <w:rPr>
          <w:b/>
          <w:u w:val="single"/>
        </w:rPr>
        <w:t>4</w:t>
      </w:r>
      <w:r>
        <w:t xml:space="preserve"> </w:t>
      </w:r>
    </w:p>
    <w:p w:rsidR="00C97F7D" w:rsidRDefault="00C97F7D">
      <w:pPr>
        <w:pStyle w:val="Helvetica12"/>
      </w:pPr>
      <w:r>
        <w:tab/>
      </w:r>
      <w:r>
        <w:rPr>
          <w:rFonts w:ascii="Courier New" w:hAnsi="Courier New"/>
          <w:sz w:val="22"/>
        </w:rPr>
        <w:t>g =</w:t>
      </w:r>
      <w:r>
        <w:t xml:space="preserve"> </w:t>
      </w:r>
      <w:proofErr w:type="gramStart"/>
      <w:r>
        <w:rPr>
          <w:b/>
          <w:u w:val="single"/>
        </w:rPr>
        <w:t>4</w:t>
      </w:r>
      <w:r>
        <w:t xml:space="preserve"> ;</w:t>
      </w:r>
      <w:proofErr w:type="gramEnd"/>
      <w:r>
        <w:tab/>
      </w:r>
      <w:r>
        <w:tab/>
      </w:r>
      <w:r>
        <w:tab/>
      </w:r>
      <w:r>
        <w:rPr>
          <w:rFonts w:ascii="Courier New" w:hAnsi="Courier New"/>
          <w:sz w:val="22"/>
        </w:rPr>
        <w:t>last =</w:t>
      </w:r>
      <w:r>
        <w:t xml:space="preserve"> </w:t>
      </w:r>
      <w:r>
        <w:rPr>
          <w:b/>
          <w:u w:val="single"/>
        </w:rPr>
        <w:t>9</w:t>
      </w:r>
    </w:p>
    <w:p w:rsidR="00C97F7D" w:rsidRDefault="00C97F7D">
      <w:pPr>
        <w:pStyle w:val="Helvetica12"/>
      </w:pPr>
    </w:p>
    <w:p w:rsidR="00C97F7D" w:rsidRDefault="00C97F7D">
      <w:pPr>
        <w:pStyle w:val="Helvetica12"/>
        <w:tabs>
          <w:tab w:val="left" w:pos="360"/>
        </w:tabs>
        <w:ind w:left="360" w:hanging="360"/>
        <w:rPr>
          <w:b/>
        </w:rPr>
      </w:pPr>
      <w:r>
        <w:t>2.</w:t>
      </w:r>
      <w:r>
        <w:tab/>
      </w:r>
    </w:p>
    <w:p w:rsidR="00C97F7D" w:rsidRPr="00C301A1" w:rsidRDefault="00C97F7D">
      <w:pPr>
        <w:ind w:left="360"/>
        <w:rPr>
          <w:b/>
          <w:bCs/>
        </w:rPr>
      </w:pPr>
      <w:r w:rsidRPr="00C301A1">
        <w:rPr>
          <w:b/>
          <w:bCs/>
        </w:rPr>
        <w:t>If we focus on one item in a list of N values, quicksort will take log</w:t>
      </w:r>
      <w:r w:rsidRPr="00C301A1">
        <w:rPr>
          <w:b/>
          <w:bCs/>
          <w:position w:val="-4"/>
          <w:sz w:val="20"/>
        </w:rPr>
        <w:t>2</w:t>
      </w:r>
      <w:r w:rsidRPr="00C301A1">
        <w:rPr>
          <w:b/>
          <w:bCs/>
        </w:rPr>
        <w:t xml:space="preserve">N recursive calls to split the list in half repeatedly until the item is in a list of one.  This cost of moving a value to its correct spot is required for all N values in the list.  Hence the order is: </w:t>
      </w:r>
    </w:p>
    <w:p w:rsidR="00C97F7D" w:rsidRPr="00C301A1" w:rsidRDefault="00C97F7D">
      <w:pPr>
        <w:ind w:left="360"/>
        <w:rPr>
          <w:b/>
        </w:rPr>
      </w:pPr>
      <w:r w:rsidRPr="00C301A1">
        <w:rPr>
          <w:b/>
          <w:bCs/>
        </w:rPr>
        <w:t>N * log</w:t>
      </w:r>
      <w:r w:rsidRPr="00C301A1">
        <w:rPr>
          <w:b/>
          <w:bCs/>
          <w:position w:val="-4"/>
          <w:sz w:val="20"/>
        </w:rPr>
        <w:t>2</w:t>
      </w:r>
      <w:r w:rsidRPr="00C301A1">
        <w:rPr>
          <w:b/>
          <w:bCs/>
        </w:rPr>
        <w:t>N.</w:t>
      </w:r>
      <w:r w:rsidRPr="00C301A1">
        <w:rPr>
          <w:b/>
        </w:rPr>
        <w:t xml:space="preserve"> </w:t>
      </w:r>
    </w:p>
    <w:sectPr w:rsidR="00C97F7D" w:rsidRPr="00C301A1" w:rsidSect="00C301A1">
      <w:headerReference w:type="default" r:id="rId6"/>
      <w:footnotePr>
        <w:numRestart w:val="eachSect"/>
      </w:footnotePr>
      <w:pgSz w:w="12240" w:h="15840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835" w:rsidRDefault="00F90835">
      <w:r>
        <w:separator/>
      </w:r>
    </w:p>
  </w:endnote>
  <w:endnote w:type="continuationSeparator" w:id="0">
    <w:p w:rsidR="00F90835" w:rsidRDefault="00F90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835" w:rsidRDefault="00F90835">
      <w:r>
        <w:separator/>
      </w:r>
    </w:p>
  </w:footnote>
  <w:footnote w:type="continuationSeparator" w:id="0">
    <w:p w:rsidR="00F90835" w:rsidRDefault="00F90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B4B" w:rsidRPr="00880B4B" w:rsidRDefault="00880B4B" w:rsidP="00880B4B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b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01A1"/>
    <w:rsid w:val="00814CC2"/>
    <w:rsid w:val="00880B4B"/>
    <w:rsid w:val="00954723"/>
    <w:rsid w:val="00B01ACD"/>
    <w:rsid w:val="00C301A1"/>
    <w:rsid w:val="00C97F7D"/>
    <w:rsid w:val="00D67CB5"/>
    <w:rsid w:val="00F9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DA073"/>
  <w15:chartTrackingRefBased/>
  <w15:docId w15:val="{9BBDDF4A-AE84-4E52-9EFD-FBBDB36B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next w:val="Normal"/>
    <w:pPr>
      <w:tabs>
        <w:tab w:val="left" w:pos="4320"/>
        <w:tab w:val="right" w:pos="8640"/>
      </w:tabs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ivision">
    <w:name w:val="Division"/>
    <w:basedOn w:val="Normal"/>
    <w:pPr>
      <w:tabs>
        <w:tab w:val="left" w:pos="2880"/>
      </w:tabs>
      <w:ind w:left="2880" w:hanging="2880"/>
    </w:pPr>
  </w:style>
  <w:style w:type="paragraph" w:customStyle="1" w:styleId="MainText">
    <w:name w:val="Main Text"/>
    <w:basedOn w:val="Normal"/>
    <w:pPr>
      <w:tabs>
        <w:tab w:val="left" w:pos="2880"/>
      </w:tabs>
      <w:ind w:left="2880"/>
    </w:pPr>
  </w:style>
  <w:style w:type="paragraph" w:customStyle="1" w:styleId="Note">
    <w:name w:val="Note"/>
    <w:basedOn w:val="Normal"/>
    <w:pPr>
      <w:ind w:right="6120"/>
    </w:pPr>
    <w:rPr>
      <w:b/>
      <w:sz w:val="18"/>
    </w:rPr>
  </w:style>
  <w:style w:type="paragraph" w:customStyle="1" w:styleId="SUBTEXT">
    <w:name w:val="SUBTEXT"/>
    <w:basedOn w:val="Normal"/>
    <w:pPr>
      <w:ind w:left="3600"/>
    </w:p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sz w:val="28"/>
    </w:rPr>
  </w:style>
  <w:style w:type="paragraph" w:customStyle="1" w:styleId="Helvetica12">
    <w:name w:val="Helvetica 12"/>
    <w:basedOn w:val="Normal"/>
  </w:style>
  <w:style w:type="paragraph" w:customStyle="1" w:styleId="Helvetica24">
    <w:name w:val="Helvetica 24"/>
    <w:basedOn w:val="Helvetica12"/>
    <w:rPr>
      <w:sz w:val="48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2</cp:revision>
  <dcterms:created xsi:type="dcterms:W3CDTF">2017-09-10T23:21:00Z</dcterms:created>
  <dcterms:modified xsi:type="dcterms:W3CDTF">2017-09-10T23:21:00Z</dcterms:modified>
</cp:coreProperties>
</file>