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C57C96" w14:textId="4FDF34B5" w:rsidR="00581B2C" w:rsidRPr="00581B2C" w:rsidRDefault="00581B2C" w:rsidP="00581B2C">
      <w:pPr>
        <w:spacing w:line="360" w:lineRule="auto"/>
        <w:rPr>
          <w:rFonts w:ascii="Helvetica" w:hAnsi="Helvetica"/>
          <w:color w:val="000000" w:themeColor="text1"/>
          <w:sz w:val="22"/>
          <w:szCs w:val="22"/>
        </w:rPr>
      </w:pPr>
      <w:r w:rsidRPr="00581B2C">
        <w:rPr>
          <w:rFonts w:ascii="Helvetica" w:hAnsi="Helvetica"/>
          <w:color w:val="000000" w:themeColor="text1"/>
          <w:sz w:val="22"/>
          <w:szCs w:val="22"/>
        </w:rPr>
        <w:t>Development and Validation of a Clinically Usable Prediction Model for Other-Cause Mortality in Men with Prostate Cancer using Two Prospective National Cohorts</w:t>
      </w:r>
    </w:p>
    <w:p w14:paraId="40F5EAEE" w14:textId="77777777" w:rsidR="00581B2C" w:rsidRPr="00581B2C" w:rsidRDefault="00581B2C" w:rsidP="00581B2C">
      <w:pPr>
        <w:spacing w:line="360" w:lineRule="auto"/>
        <w:rPr>
          <w:rFonts w:ascii="Helvetica" w:hAnsi="Helvetica"/>
          <w:color w:val="000000" w:themeColor="text1"/>
          <w:sz w:val="22"/>
          <w:szCs w:val="22"/>
        </w:rPr>
      </w:pPr>
      <w:r w:rsidRPr="00581B2C">
        <w:rPr>
          <w:rFonts w:ascii="Helvetica" w:hAnsi="Helvetica"/>
          <w:color w:val="000000" w:themeColor="text1"/>
          <w:sz w:val="22"/>
          <w:szCs w:val="22"/>
        </w:rPr>
        <w:br w:type="page"/>
      </w:r>
    </w:p>
    <w:p w14:paraId="68E5B860" w14:textId="7A65A55B" w:rsidR="00FC60FF" w:rsidRPr="00581B2C" w:rsidRDefault="00581B2C" w:rsidP="00581B2C">
      <w:pPr>
        <w:spacing w:line="360" w:lineRule="auto"/>
        <w:rPr>
          <w:rFonts w:ascii="Helvetica" w:hAnsi="Helvetica"/>
          <w:color w:val="000000" w:themeColor="text1"/>
          <w:sz w:val="22"/>
          <w:szCs w:val="22"/>
        </w:rPr>
      </w:pPr>
      <w:r w:rsidRPr="00581B2C">
        <w:rPr>
          <w:rFonts w:ascii="Helvetica" w:hAnsi="Helvetica"/>
          <w:b/>
          <w:bCs/>
          <w:color w:val="000000" w:themeColor="text1"/>
          <w:sz w:val="22"/>
          <w:szCs w:val="22"/>
        </w:rPr>
        <w:lastRenderedPageBreak/>
        <w:t>Abstract</w:t>
      </w:r>
    </w:p>
    <w:p w14:paraId="2885923D" w14:textId="32F2976F" w:rsidR="00581B2C" w:rsidRPr="00581B2C" w:rsidRDefault="00581B2C" w:rsidP="00581B2C">
      <w:pPr>
        <w:spacing w:line="360" w:lineRule="auto"/>
        <w:rPr>
          <w:rFonts w:ascii="Helvetica" w:hAnsi="Helvetica" w:cs="Arial"/>
          <w:color w:val="000000" w:themeColor="text1"/>
          <w:sz w:val="22"/>
          <w:szCs w:val="22"/>
        </w:rPr>
      </w:pPr>
      <w:r w:rsidRPr="00581B2C">
        <w:rPr>
          <w:rFonts w:ascii="Helvetica" w:hAnsi="Helvetica" w:cs="Arial"/>
          <w:b/>
          <w:color w:val="000000" w:themeColor="text1"/>
          <w:sz w:val="22"/>
          <w:szCs w:val="22"/>
        </w:rPr>
        <w:t>Background</w:t>
      </w:r>
      <w:r w:rsidRPr="00581B2C">
        <w:rPr>
          <w:rFonts w:ascii="Helvetica" w:hAnsi="Helvetica" w:cs="Arial"/>
          <w:color w:val="000000" w:themeColor="text1"/>
          <w:sz w:val="22"/>
          <w:szCs w:val="22"/>
        </w:rPr>
        <w:t>:</w:t>
      </w:r>
    </w:p>
    <w:p w14:paraId="2BC9F6D2" w14:textId="77777777" w:rsidR="00581B2C" w:rsidRPr="00581B2C" w:rsidRDefault="00581B2C" w:rsidP="00581B2C">
      <w:pPr>
        <w:spacing w:line="360" w:lineRule="auto"/>
        <w:rPr>
          <w:rFonts w:ascii="Helvetica" w:hAnsi="Helvetica" w:cs="Arial"/>
          <w:b/>
          <w:color w:val="000000" w:themeColor="text1"/>
          <w:sz w:val="22"/>
          <w:szCs w:val="22"/>
        </w:rPr>
      </w:pPr>
      <w:r w:rsidRPr="00581B2C">
        <w:rPr>
          <w:rFonts w:ascii="Helvetica" w:hAnsi="Helvetica" w:cs="Arial"/>
          <w:b/>
          <w:color w:val="000000" w:themeColor="text1"/>
          <w:sz w:val="22"/>
          <w:szCs w:val="22"/>
        </w:rPr>
        <w:t>Methods</w:t>
      </w:r>
      <w:r w:rsidRPr="00581B2C">
        <w:rPr>
          <w:rFonts w:ascii="Helvetica" w:hAnsi="Helvetica" w:cs="Arial"/>
          <w:color w:val="000000" w:themeColor="text1"/>
          <w:sz w:val="22"/>
          <w:szCs w:val="22"/>
        </w:rPr>
        <w:t>:</w:t>
      </w:r>
      <w:r w:rsidRPr="00581B2C">
        <w:rPr>
          <w:rFonts w:ascii="Helvetica" w:hAnsi="Helvetica" w:cs="Arial"/>
          <w:b/>
          <w:color w:val="000000" w:themeColor="text1"/>
          <w:sz w:val="22"/>
          <w:szCs w:val="22"/>
        </w:rPr>
        <w:t xml:space="preserve"> </w:t>
      </w:r>
    </w:p>
    <w:p w14:paraId="1FA85C8F" w14:textId="7AD02139" w:rsidR="00581B2C" w:rsidRPr="00581B2C" w:rsidRDefault="00581B2C" w:rsidP="00581B2C">
      <w:pPr>
        <w:spacing w:line="360" w:lineRule="auto"/>
        <w:rPr>
          <w:rFonts w:ascii="Helvetica" w:hAnsi="Helvetica" w:cs="Arial"/>
          <w:color w:val="000000" w:themeColor="text1"/>
          <w:sz w:val="22"/>
          <w:szCs w:val="22"/>
        </w:rPr>
      </w:pPr>
      <w:r w:rsidRPr="00581B2C">
        <w:rPr>
          <w:rFonts w:ascii="Helvetica" w:hAnsi="Helvetica" w:cs="Arial"/>
          <w:b/>
          <w:color w:val="000000" w:themeColor="text1"/>
          <w:sz w:val="22"/>
          <w:szCs w:val="22"/>
        </w:rPr>
        <w:t>Findings</w:t>
      </w:r>
      <w:r w:rsidRPr="00581B2C">
        <w:rPr>
          <w:rFonts w:ascii="Helvetica" w:hAnsi="Helvetica" w:cs="Arial"/>
          <w:color w:val="000000" w:themeColor="text1"/>
          <w:sz w:val="22"/>
          <w:szCs w:val="22"/>
        </w:rPr>
        <w:t>:</w:t>
      </w:r>
    </w:p>
    <w:p w14:paraId="1D97945A" w14:textId="59F0FA60" w:rsidR="00581B2C" w:rsidRPr="00581B2C" w:rsidRDefault="00581B2C" w:rsidP="00581B2C">
      <w:pPr>
        <w:spacing w:line="360" w:lineRule="auto"/>
        <w:rPr>
          <w:rFonts w:ascii="Helvetica" w:hAnsi="Helvetica" w:cs="Arial"/>
          <w:color w:val="000000" w:themeColor="text1"/>
          <w:sz w:val="22"/>
          <w:szCs w:val="22"/>
        </w:rPr>
      </w:pPr>
      <w:r w:rsidRPr="00581B2C">
        <w:rPr>
          <w:rFonts w:ascii="Helvetica" w:hAnsi="Helvetica" w:cs="Arial"/>
          <w:b/>
          <w:color w:val="000000" w:themeColor="text1"/>
          <w:sz w:val="22"/>
          <w:szCs w:val="22"/>
        </w:rPr>
        <w:t>Interpretation</w:t>
      </w:r>
      <w:r w:rsidRPr="00581B2C">
        <w:rPr>
          <w:rFonts w:ascii="Helvetica" w:hAnsi="Helvetica" w:cs="Arial"/>
          <w:color w:val="000000" w:themeColor="text1"/>
          <w:sz w:val="22"/>
          <w:szCs w:val="22"/>
        </w:rPr>
        <w:t>:</w:t>
      </w:r>
    </w:p>
    <w:p w14:paraId="0CC21D8E" w14:textId="14D5D298" w:rsidR="00581B2C" w:rsidRPr="00526207" w:rsidRDefault="00581B2C" w:rsidP="00581B2C">
      <w:pPr>
        <w:spacing w:line="360" w:lineRule="auto"/>
        <w:rPr>
          <w:rFonts w:ascii="Helvetica" w:hAnsi="Helvetica" w:cs="Arial"/>
          <w:color w:val="000000" w:themeColor="text1"/>
          <w:sz w:val="22"/>
          <w:szCs w:val="22"/>
        </w:rPr>
      </w:pPr>
      <w:r w:rsidRPr="00581B2C">
        <w:rPr>
          <w:rFonts w:ascii="Helvetica" w:hAnsi="Helvetica" w:cs="Arial"/>
          <w:b/>
          <w:color w:val="000000" w:themeColor="text1"/>
          <w:sz w:val="22"/>
          <w:szCs w:val="22"/>
        </w:rPr>
        <w:t>Funding</w:t>
      </w:r>
      <w:r w:rsidRPr="00581B2C">
        <w:rPr>
          <w:rFonts w:ascii="Helvetica" w:hAnsi="Helvetica" w:cs="Arial"/>
          <w:color w:val="000000" w:themeColor="text1"/>
          <w:sz w:val="22"/>
          <w:szCs w:val="22"/>
        </w:rPr>
        <w:t>:</w:t>
      </w:r>
      <w:r>
        <w:rPr>
          <w:rFonts w:ascii="Helvetica" w:hAnsi="Helvetica" w:cs="Arial"/>
          <w:color w:val="000000" w:themeColor="text1"/>
          <w:sz w:val="22"/>
          <w:szCs w:val="22"/>
        </w:rPr>
        <w:t xml:space="preserve"> </w:t>
      </w:r>
      <w:r w:rsidR="00526207" w:rsidRPr="00526207">
        <w:rPr>
          <w:rFonts w:ascii="Helvetica" w:hAnsi="Helvetica" w:cs="Arial"/>
          <w:color w:val="000000" w:themeColor="text1"/>
          <w:sz w:val="22"/>
          <w:szCs w:val="22"/>
        </w:rPr>
        <w:t xml:space="preserve">National Science Foundation (DGE-1256260) </w:t>
      </w:r>
    </w:p>
    <w:p w14:paraId="73518552" w14:textId="19748650" w:rsidR="00581B2C" w:rsidRPr="00581B2C" w:rsidRDefault="00581B2C" w:rsidP="00581B2C">
      <w:pPr>
        <w:spacing w:line="360" w:lineRule="auto"/>
        <w:rPr>
          <w:rFonts w:ascii="Helvetica" w:hAnsi="Helvetica" w:cs="Arial"/>
          <w:b/>
          <w:bCs/>
          <w:color w:val="000000" w:themeColor="text1"/>
          <w:sz w:val="22"/>
          <w:szCs w:val="22"/>
        </w:rPr>
      </w:pPr>
    </w:p>
    <w:p w14:paraId="265177B7" w14:textId="7EF4426A" w:rsidR="00581B2C" w:rsidRPr="00581B2C" w:rsidRDefault="00581B2C" w:rsidP="00581B2C">
      <w:pPr>
        <w:spacing w:line="360" w:lineRule="auto"/>
        <w:rPr>
          <w:rFonts w:ascii="Helvetica" w:hAnsi="Helvetica" w:cs="Arial"/>
          <w:color w:val="000000" w:themeColor="text1"/>
          <w:sz w:val="22"/>
          <w:szCs w:val="22"/>
        </w:rPr>
      </w:pPr>
      <w:r w:rsidRPr="00581B2C">
        <w:rPr>
          <w:rFonts w:ascii="Helvetica" w:hAnsi="Helvetica" w:cs="Arial"/>
          <w:color w:val="000000" w:themeColor="text1"/>
          <w:sz w:val="22"/>
          <w:szCs w:val="22"/>
        </w:rPr>
        <w:t>Word Count</w:t>
      </w:r>
    </w:p>
    <w:p w14:paraId="7BA4D31E" w14:textId="3BD201C1" w:rsidR="00581B2C" w:rsidRPr="00581B2C" w:rsidRDefault="00581B2C" w:rsidP="00581B2C">
      <w:pPr>
        <w:spacing w:line="360" w:lineRule="auto"/>
        <w:rPr>
          <w:rFonts w:ascii="Helvetica" w:hAnsi="Helvetica" w:cs="Arial"/>
          <w:color w:val="000000" w:themeColor="text1"/>
          <w:sz w:val="22"/>
          <w:szCs w:val="22"/>
        </w:rPr>
      </w:pPr>
      <w:r w:rsidRPr="00581B2C">
        <w:rPr>
          <w:rFonts w:ascii="Helvetica" w:hAnsi="Helvetica" w:cs="Arial"/>
          <w:color w:val="000000" w:themeColor="text1"/>
          <w:sz w:val="22"/>
          <w:szCs w:val="22"/>
        </w:rPr>
        <w:t>Abstract</w:t>
      </w:r>
      <w:r>
        <w:rPr>
          <w:rFonts w:ascii="Helvetica" w:hAnsi="Helvetica" w:cs="Arial"/>
          <w:color w:val="000000" w:themeColor="text1"/>
          <w:sz w:val="22"/>
          <w:szCs w:val="22"/>
        </w:rPr>
        <w:t xml:space="preserve"> (max 275)</w:t>
      </w:r>
      <w:r w:rsidRPr="00581B2C">
        <w:rPr>
          <w:rFonts w:ascii="Helvetica" w:hAnsi="Helvetica" w:cs="Arial"/>
          <w:color w:val="000000" w:themeColor="text1"/>
          <w:sz w:val="22"/>
          <w:szCs w:val="22"/>
        </w:rPr>
        <w:t>:</w:t>
      </w:r>
    </w:p>
    <w:p w14:paraId="3C171E45" w14:textId="4092D12D" w:rsidR="00581B2C" w:rsidRPr="00581B2C" w:rsidRDefault="00581B2C" w:rsidP="00581B2C">
      <w:pPr>
        <w:spacing w:line="360" w:lineRule="auto"/>
        <w:rPr>
          <w:rFonts w:ascii="Helvetica" w:hAnsi="Helvetica" w:cs="Arial"/>
          <w:color w:val="000000" w:themeColor="text1"/>
          <w:sz w:val="22"/>
          <w:szCs w:val="22"/>
        </w:rPr>
      </w:pPr>
      <w:r w:rsidRPr="00581B2C">
        <w:rPr>
          <w:rFonts w:ascii="Helvetica" w:hAnsi="Helvetica" w:cs="Arial"/>
          <w:color w:val="000000" w:themeColor="text1"/>
          <w:sz w:val="22"/>
          <w:szCs w:val="22"/>
        </w:rPr>
        <w:t>Main text</w:t>
      </w:r>
      <w:r>
        <w:rPr>
          <w:rFonts w:ascii="Helvetica" w:hAnsi="Helvetica" w:cs="Arial"/>
          <w:color w:val="000000" w:themeColor="text1"/>
          <w:sz w:val="22"/>
          <w:szCs w:val="22"/>
        </w:rPr>
        <w:t xml:space="preserve"> (max 3000):</w:t>
      </w:r>
      <w:r w:rsidR="001B4FC8">
        <w:rPr>
          <w:rFonts w:ascii="Helvetica" w:hAnsi="Helvetica" w:cs="Arial"/>
          <w:color w:val="000000" w:themeColor="text1"/>
          <w:sz w:val="22"/>
          <w:szCs w:val="22"/>
        </w:rPr>
        <w:t xml:space="preserve"> 3411</w:t>
      </w:r>
    </w:p>
    <w:p w14:paraId="0157BD66" w14:textId="6D68CED2" w:rsidR="00581B2C" w:rsidRPr="00581B2C" w:rsidRDefault="00581B2C" w:rsidP="00581B2C">
      <w:pPr>
        <w:spacing w:line="360" w:lineRule="auto"/>
        <w:rPr>
          <w:rFonts w:ascii="Helvetica" w:hAnsi="Helvetica"/>
          <w:color w:val="000000" w:themeColor="text1"/>
          <w:sz w:val="22"/>
          <w:szCs w:val="22"/>
        </w:rPr>
      </w:pPr>
      <w:r>
        <w:rPr>
          <w:rFonts w:ascii="Helvetica" w:hAnsi="Helvetica"/>
          <w:color w:val="000000" w:themeColor="text1"/>
          <w:sz w:val="22"/>
          <w:szCs w:val="22"/>
        </w:rPr>
        <w:t>6 figures + tables</w:t>
      </w:r>
      <w:r w:rsidR="001B4FC8">
        <w:rPr>
          <w:rFonts w:ascii="Helvetica" w:hAnsi="Helvetica"/>
          <w:color w:val="000000" w:themeColor="text1"/>
          <w:sz w:val="22"/>
          <w:szCs w:val="22"/>
        </w:rPr>
        <w:t xml:space="preserve"> (currently at 6-7… </w:t>
      </w:r>
      <w:proofErr w:type="spellStart"/>
      <w:r w:rsidR="001B4FC8">
        <w:rPr>
          <w:rFonts w:ascii="Helvetica" w:hAnsi="Helvetica"/>
          <w:color w:val="000000" w:themeColor="text1"/>
          <w:sz w:val="22"/>
          <w:szCs w:val="22"/>
        </w:rPr>
        <w:t>ish</w:t>
      </w:r>
      <w:proofErr w:type="spellEnd"/>
      <w:r w:rsidR="001B4FC8">
        <w:rPr>
          <w:rFonts w:ascii="Helvetica" w:hAnsi="Helvetica"/>
          <w:color w:val="000000" w:themeColor="text1"/>
          <w:sz w:val="22"/>
          <w:szCs w:val="22"/>
        </w:rPr>
        <w:t>?)</w:t>
      </w:r>
      <w:r w:rsidRPr="00581B2C">
        <w:rPr>
          <w:rFonts w:ascii="Helvetica" w:hAnsi="Helvetica"/>
          <w:color w:val="000000" w:themeColor="text1"/>
          <w:sz w:val="22"/>
          <w:szCs w:val="22"/>
        </w:rPr>
        <w:br w:type="page"/>
      </w:r>
    </w:p>
    <w:p w14:paraId="7034C5B4" w14:textId="07FAC0F1" w:rsidR="00581B2C" w:rsidRPr="00581B2C" w:rsidRDefault="00581B2C" w:rsidP="00581B2C">
      <w:pPr>
        <w:spacing w:line="360" w:lineRule="auto"/>
        <w:rPr>
          <w:rFonts w:ascii="Helvetica" w:hAnsi="Helvetica"/>
          <w:b/>
          <w:bCs/>
          <w:color w:val="000000" w:themeColor="text1"/>
          <w:sz w:val="22"/>
          <w:szCs w:val="22"/>
        </w:rPr>
      </w:pPr>
      <w:r w:rsidRPr="00581B2C">
        <w:rPr>
          <w:rFonts w:ascii="Helvetica" w:hAnsi="Helvetica"/>
          <w:b/>
          <w:bCs/>
          <w:color w:val="000000" w:themeColor="text1"/>
          <w:sz w:val="22"/>
          <w:szCs w:val="22"/>
        </w:rPr>
        <w:lastRenderedPageBreak/>
        <w:t>Introduction</w:t>
      </w:r>
    </w:p>
    <w:p w14:paraId="4BBAEB0C" w14:textId="5E154E41"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r w:rsidRPr="00581B2C">
        <w:rPr>
          <w:rFonts w:ascii="Helvetica" w:eastAsia="Times New Roman" w:hAnsi="Helvetica" w:cs="Courier New"/>
          <w:color w:val="000000" w:themeColor="text1"/>
          <w:sz w:val="22"/>
          <w:szCs w:val="22"/>
        </w:rPr>
        <w:t>In 2019, there were 174,650 new cases of prostate cancer in the US. However, most men diagnosed with prostate cancer will not die of their cancer, instead dying of old age or other comorbidities</w:t>
      </w:r>
      <w:r>
        <w:rPr>
          <w:rFonts w:ascii="Helvetica" w:eastAsia="Times New Roman" w:hAnsi="Helvetica" w:cs="Courier New"/>
          <w:color w:val="000000" w:themeColor="text1"/>
          <w:sz w:val="22"/>
          <w:szCs w:val="22"/>
        </w:rPr>
        <w:t xml:space="preserve"> [1]. </w:t>
      </w:r>
      <w:r w:rsidRPr="00581B2C">
        <w:rPr>
          <w:rFonts w:ascii="Helvetica" w:eastAsia="Times New Roman" w:hAnsi="Helvetica" w:cs="Courier New"/>
          <w:color w:val="000000" w:themeColor="text1"/>
          <w:sz w:val="22"/>
          <w:szCs w:val="22"/>
        </w:rPr>
        <w:t xml:space="preserve">Because competing risks of other-cause (OC) mortality are substantial, they may render prostate cancer treatment or treatment intensification futile. As a result, prostate cancer treatment guidelines recommend that clinicians take the patient's risk of OC mortality and overall life expectancy into account when making treatment decisions. </w:t>
      </w:r>
    </w:p>
    <w:p w14:paraId="5CD8112F" w14:textId="77777777"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p>
    <w:p w14:paraId="68183281" w14:textId="583F1A9D"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r w:rsidRPr="00581B2C">
        <w:rPr>
          <w:rFonts w:ascii="Helvetica" w:eastAsia="Times New Roman" w:hAnsi="Helvetica" w:cs="Courier New"/>
          <w:color w:val="000000" w:themeColor="text1"/>
          <w:sz w:val="22"/>
          <w:szCs w:val="22"/>
        </w:rPr>
        <w:t xml:space="preserve">Little guidance on how to estimate other-cause mortality in prostate cancer patients has been provided. The </w:t>
      </w:r>
      <w:r>
        <w:rPr>
          <w:rFonts w:ascii="Helvetica" w:eastAsia="Times New Roman" w:hAnsi="Helvetica" w:cs="Courier New"/>
          <w:color w:val="000000" w:themeColor="text1"/>
          <w:sz w:val="22"/>
          <w:szCs w:val="22"/>
        </w:rPr>
        <w:t>National Comprehensive Cancer Network (</w:t>
      </w:r>
      <w:r w:rsidRPr="00581B2C">
        <w:rPr>
          <w:rFonts w:ascii="Helvetica" w:eastAsia="Times New Roman" w:hAnsi="Helvetica" w:cs="Courier New"/>
          <w:color w:val="000000" w:themeColor="text1"/>
          <w:sz w:val="22"/>
          <w:szCs w:val="22"/>
        </w:rPr>
        <w:t>NCCN</w:t>
      </w:r>
      <w:r>
        <w:rPr>
          <w:rFonts w:ascii="Helvetica" w:eastAsia="Times New Roman" w:hAnsi="Helvetica" w:cs="Courier New"/>
          <w:color w:val="000000" w:themeColor="text1"/>
          <w:sz w:val="22"/>
          <w:szCs w:val="22"/>
        </w:rPr>
        <w:t>)</w:t>
      </w:r>
      <w:r w:rsidRPr="00581B2C">
        <w:rPr>
          <w:rFonts w:ascii="Helvetica" w:eastAsia="Times New Roman" w:hAnsi="Helvetica" w:cs="Courier New"/>
          <w:color w:val="000000" w:themeColor="text1"/>
          <w:sz w:val="22"/>
          <w:szCs w:val="22"/>
        </w:rPr>
        <w:t xml:space="preserve"> recommends that clinicians use Social Security Administration (SSA) actuarial tables to assess patient life expectancy</w:t>
      </w:r>
      <w:r w:rsidR="00FE5BA3">
        <w:rPr>
          <w:rFonts w:ascii="Helvetica" w:eastAsia="Times New Roman" w:hAnsi="Helvetica" w:cs="Courier New"/>
          <w:color w:val="000000" w:themeColor="text1"/>
          <w:sz w:val="22"/>
          <w:szCs w:val="22"/>
        </w:rPr>
        <w:t xml:space="preserve"> [2]</w:t>
      </w:r>
      <w:r w:rsidRPr="00581B2C">
        <w:rPr>
          <w:rFonts w:ascii="Helvetica" w:eastAsia="Times New Roman" w:hAnsi="Helvetica" w:cs="Courier New"/>
          <w:color w:val="000000" w:themeColor="text1"/>
          <w:sz w:val="22"/>
          <w:szCs w:val="22"/>
        </w:rPr>
        <w:t>. The SSA tables have several weaknesses. First, research has shown that prostate cancer patients with localized disease usually live 4-6 years longer than SSA predictions would suggest, while the SSA predictions overestimate the life expectancy of patients with distant disease</w:t>
      </w:r>
      <w:r w:rsidR="00CF5B9D">
        <w:rPr>
          <w:rFonts w:ascii="Helvetica" w:eastAsia="Times New Roman" w:hAnsi="Helvetica" w:cs="Courier New"/>
          <w:color w:val="000000" w:themeColor="text1"/>
          <w:sz w:val="22"/>
          <w:szCs w:val="22"/>
        </w:rPr>
        <w:t xml:space="preserve"> [</w:t>
      </w:r>
      <w:r w:rsidR="00FE5BA3">
        <w:rPr>
          <w:rFonts w:ascii="Helvetica" w:eastAsia="Times New Roman" w:hAnsi="Helvetica" w:cs="Courier New"/>
          <w:color w:val="000000" w:themeColor="text1"/>
          <w:sz w:val="22"/>
          <w:szCs w:val="22"/>
        </w:rPr>
        <w:t>3</w:t>
      </w:r>
      <w:r w:rsidR="00CF5B9D">
        <w:rPr>
          <w:rFonts w:ascii="Helvetica" w:eastAsia="Times New Roman" w:hAnsi="Helvetica" w:cs="Courier New"/>
          <w:color w:val="000000" w:themeColor="text1"/>
          <w:sz w:val="22"/>
          <w:szCs w:val="22"/>
        </w:rPr>
        <w:t>]</w:t>
      </w:r>
      <w:r w:rsidRPr="00581B2C">
        <w:rPr>
          <w:rFonts w:ascii="Helvetica" w:eastAsia="Times New Roman" w:hAnsi="Helvetica" w:cs="Courier New"/>
          <w:color w:val="000000" w:themeColor="text1"/>
          <w:sz w:val="22"/>
          <w:szCs w:val="22"/>
        </w:rPr>
        <w:t xml:space="preserve">. Second, the SSA tables do not adjust for patient comorbidities, although the life expectancy of a 70-year-old man may vary by more than 11 years from his SSA predicted expectancy depending on his comorbidity burden </w:t>
      </w:r>
      <w:r w:rsidR="00CF5B9D">
        <w:rPr>
          <w:rFonts w:ascii="Helvetica" w:eastAsia="Times New Roman" w:hAnsi="Helvetica" w:cs="Courier New"/>
          <w:color w:val="000000" w:themeColor="text1"/>
          <w:sz w:val="22"/>
          <w:szCs w:val="22"/>
        </w:rPr>
        <w:t>[</w:t>
      </w:r>
      <w:r w:rsidR="00FE5BA3">
        <w:rPr>
          <w:rFonts w:ascii="Helvetica" w:eastAsia="Times New Roman" w:hAnsi="Helvetica" w:cs="Courier New"/>
          <w:color w:val="000000" w:themeColor="text1"/>
          <w:sz w:val="22"/>
          <w:szCs w:val="22"/>
        </w:rPr>
        <w:t>4</w:t>
      </w:r>
      <w:r w:rsidR="00CF5B9D">
        <w:rPr>
          <w:rFonts w:ascii="Helvetica" w:eastAsia="Times New Roman" w:hAnsi="Helvetica" w:cs="Courier New"/>
          <w:color w:val="000000" w:themeColor="text1"/>
          <w:sz w:val="22"/>
          <w:szCs w:val="22"/>
        </w:rPr>
        <w:t>].</w:t>
      </w:r>
      <w:r w:rsidRPr="00581B2C">
        <w:rPr>
          <w:rFonts w:ascii="Helvetica" w:eastAsia="Times New Roman" w:hAnsi="Helvetica" w:cs="Courier New"/>
          <w:color w:val="000000" w:themeColor="text1"/>
          <w:sz w:val="22"/>
          <w:szCs w:val="22"/>
        </w:rPr>
        <w:t xml:space="preserve"> To address these problems, the NCCN advised that clinicians combine SSA estimates with their clinical assessment of the patient's comorbidity burden. </w:t>
      </w:r>
    </w:p>
    <w:p w14:paraId="0356776D" w14:textId="77777777"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p>
    <w:p w14:paraId="27304E0A" w14:textId="4783251F"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r w:rsidRPr="00581B2C">
        <w:rPr>
          <w:rFonts w:ascii="Helvetica" w:eastAsia="Times New Roman" w:hAnsi="Helvetica" w:cs="Courier New"/>
          <w:color w:val="000000" w:themeColor="text1"/>
          <w:sz w:val="22"/>
          <w:szCs w:val="22"/>
        </w:rPr>
        <w:t xml:space="preserve">Unfortunately, research suggests that clinical intuition for estimating comorbidity burden is poor </w:t>
      </w:r>
      <w:r w:rsidR="00CF5B9D">
        <w:rPr>
          <w:rFonts w:ascii="Helvetica" w:eastAsia="Times New Roman" w:hAnsi="Helvetica" w:cs="Courier New"/>
          <w:color w:val="000000" w:themeColor="text1"/>
          <w:sz w:val="22"/>
          <w:szCs w:val="22"/>
        </w:rPr>
        <w:t>[</w:t>
      </w:r>
      <w:r w:rsidR="00FE5BA3">
        <w:rPr>
          <w:rFonts w:ascii="Helvetica" w:eastAsia="Times New Roman" w:hAnsi="Helvetica" w:cs="Courier New"/>
          <w:color w:val="000000" w:themeColor="text1"/>
          <w:sz w:val="22"/>
          <w:szCs w:val="22"/>
        </w:rPr>
        <w:t>3</w:t>
      </w:r>
      <w:r w:rsidR="00CF5B9D">
        <w:rPr>
          <w:rFonts w:ascii="Helvetica" w:eastAsia="Times New Roman" w:hAnsi="Helvetica" w:cs="Courier New"/>
          <w:color w:val="000000" w:themeColor="text1"/>
          <w:sz w:val="22"/>
          <w:szCs w:val="22"/>
        </w:rPr>
        <w:t>].</w:t>
      </w:r>
      <w:r w:rsidRPr="00581B2C">
        <w:rPr>
          <w:rFonts w:ascii="Helvetica" w:eastAsia="Times New Roman" w:hAnsi="Helvetica" w:cs="Courier New"/>
          <w:color w:val="000000" w:themeColor="text1"/>
          <w:sz w:val="22"/>
          <w:szCs w:val="22"/>
        </w:rPr>
        <w:t xml:space="preserve"> In two studies that looked at physician performance for estimating prostate cancer patient life expectancy, both found that physicians correctly predicted whether a patient would be alive in ten years only 68% of the time </w:t>
      </w:r>
      <w:r w:rsidR="00CF5B9D">
        <w:rPr>
          <w:rFonts w:ascii="Helvetica" w:eastAsia="Times New Roman" w:hAnsi="Helvetica" w:cs="Courier New"/>
          <w:color w:val="000000" w:themeColor="text1"/>
          <w:sz w:val="22"/>
          <w:szCs w:val="22"/>
        </w:rPr>
        <w:t>[</w:t>
      </w:r>
      <w:r w:rsidR="00FE5BA3">
        <w:rPr>
          <w:rFonts w:ascii="Helvetica" w:eastAsia="Times New Roman" w:hAnsi="Helvetica" w:cs="Courier New"/>
          <w:color w:val="000000" w:themeColor="text1"/>
          <w:sz w:val="22"/>
          <w:szCs w:val="22"/>
        </w:rPr>
        <w:t>5</w:t>
      </w:r>
      <w:r w:rsidR="00CF5B9D">
        <w:rPr>
          <w:rFonts w:ascii="Helvetica" w:eastAsia="Times New Roman" w:hAnsi="Helvetica" w:cs="Courier New"/>
          <w:color w:val="000000" w:themeColor="text1"/>
          <w:sz w:val="22"/>
          <w:szCs w:val="22"/>
        </w:rPr>
        <w:t xml:space="preserve">, </w:t>
      </w:r>
      <w:r w:rsidR="00FE5BA3">
        <w:rPr>
          <w:rFonts w:ascii="Helvetica" w:eastAsia="Times New Roman" w:hAnsi="Helvetica" w:cs="Courier New"/>
          <w:color w:val="000000" w:themeColor="text1"/>
          <w:sz w:val="22"/>
          <w:szCs w:val="22"/>
        </w:rPr>
        <w:t>6</w:t>
      </w:r>
      <w:r w:rsidR="00CF5B9D">
        <w:rPr>
          <w:rFonts w:ascii="Helvetica" w:eastAsia="Times New Roman" w:hAnsi="Helvetica" w:cs="Courier New"/>
          <w:color w:val="000000" w:themeColor="text1"/>
          <w:sz w:val="22"/>
          <w:szCs w:val="22"/>
        </w:rPr>
        <w:t>]</w:t>
      </w:r>
      <w:r w:rsidRPr="00581B2C">
        <w:rPr>
          <w:rFonts w:ascii="Helvetica" w:eastAsia="Times New Roman" w:hAnsi="Helvetica" w:cs="Courier New"/>
          <w:color w:val="000000" w:themeColor="text1"/>
          <w:sz w:val="22"/>
          <w:szCs w:val="22"/>
        </w:rPr>
        <w:t>. It should go without saying that some physicians were better than others</w:t>
      </w:r>
      <w:r w:rsidR="00CF5B9D">
        <w:rPr>
          <w:rFonts w:ascii="Helvetica" w:eastAsia="Times New Roman" w:hAnsi="Helvetica" w:cs="Courier New"/>
          <w:color w:val="000000" w:themeColor="text1"/>
          <w:sz w:val="22"/>
          <w:szCs w:val="22"/>
        </w:rPr>
        <w:t xml:space="preserve">, with </w:t>
      </w:r>
      <w:r w:rsidRPr="00581B2C">
        <w:rPr>
          <w:rFonts w:ascii="Helvetica" w:eastAsia="Times New Roman" w:hAnsi="Helvetica" w:cs="Courier New"/>
          <w:color w:val="000000" w:themeColor="text1"/>
          <w:sz w:val="22"/>
          <w:szCs w:val="22"/>
        </w:rPr>
        <w:t>predictive performance across individual physicians rang</w:t>
      </w:r>
      <w:r w:rsidR="00CF5B9D">
        <w:rPr>
          <w:rFonts w:ascii="Helvetica" w:eastAsia="Times New Roman" w:hAnsi="Helvetica" w:cs="Courier New"/>
          <w:color w:val="000000" w:themeColor="text1"/>
          <w:sz w:val="22"/>
          <w:szCs w:val="22"/>
        </w:rPr>
        <w:t>ing</w:t>
      </w:r>
      <w:r w:rsidRPr="00581B2C">
        <w:rPr>
          <w:rFonts w:ascii="Helvetica" w:eastAsia="Times New Roman" w:hAnsi="Helvetica" w:cs="Courier New"/>
          <w:color w:val="000000" w:themeColor="text1"/>
          <w:sz w:val="22"/>
          <w:szCs w:val="22"/>
        </w:rPr>
        <w:t xml:space="preserve"> from 52% to 78%</w:t>
      </w:r>
      <w:r w:rsidR="00CF5B9D">
        <w:rPr>
          <w:rFonts w:ascii="Helvetica" w:eastAsia="Times New Roman" w:hAnsi="Helvetica" w:cs="Courier New"/>
          <w:color w:val="000000" w:themeColor="text1"/>
          <w:sz w:val="22"/>
          <w:szCs w:val="22"/>
        </w:rPr>
        <w:t>,</w:t>
      </w:r>
      <w:r w:rsidRPr="00581B2C">
        <w:rPr>
          <w:rFonts w:ascii="Helvetica" w:eastAsia="Times New Roman" w:hAnsi="Helvetica" w:cs="Courier New"/>
          <w:color w:val="000000" w:themeColor="text1"/>
          <w:sz w:val="22"/>
          <w:szCs w:val="22"/>
        </w:rPr>
        <w:t xml:space="preserve"> another weakness of relying on physician opinion </w:t>
      </w:r>
      <w:r w:rsidR="00CF5B9D">
        <w:rPr>
          <w:rFonts w:ascii="Helvetica" w:eastAsia="Times New Roman" w:hAnsi="Helvetica" w:cs="Courier New"/>
          <w:color w:val="000000" w:themeColor="text1"/>
          <w:sz w:val="22"/>
          <w:szCs w:val="22"/>
        </w:rPr>
        <w:t>[</w:t>
      </w:r>
      <w:r w:rsidR="00FE5BA3">
        <w:rPr>
          <w:rFonts w:ascii="Helvetica" w:eastAsia="Times New Roman" w:hAnsi="Helvetica" w:cs="Courier New"/>
          <w:color w:val="000000" w:themeColor="text1"/>
          <w:sz w:val="22"/>
          <w:szCs w:val="22"/>
        </w:rPr>
        <w:t>6</w:t>
      </w:r>
      <w:r w:rsidR="00CF5B9D">
        <w:rPr>
          <w:rFonts w:ascii="Helvetica" w:eastAsia="Times New Roman" w:hAnsi="Helvetica" w:cs="Courier New"/>
          <w:color w:val="000000" w:themeColor="text1"/>
          <w:sz w:val="22"/>
          <w:szCs w:val="22"/>
        </w:rPr>
        <w:t>].</w:t>
      </w:r>
      <w:r w:rsidRPr="00581B2C">
        <w:rPr>
          <w:rFonts w:ascii="Helvetica" w:eastAsia="Times New Roman" w:hAnsi="Helvetica" w:cs="Courier New"/>
          <w:color w:val="000000" w:themeColor="text1"/>
          <w:sz w:val="22"/>
          <w:szCs w:val="22"/>
        </w:rPr>
        <w:t xml:space="preserve"> </w:t>
      </w:r>
      <w:r w:rsidR="00CF5B9D">
        <w:rPr>
          <w:rFonts w:ascii="Helvetica" w:eastAsia="Times New Roman" w:hAnsi="Helvetica" w:cs="Courier New"/>
          <w:color w:val="000000" w:themeColor="text1"/>
          <w:sz w:val="22"/>
          <w:szCs w:val="22"/>
        </w:rPr>
        <w:t>These i</w:t>
      </w:r>
      <w:r w:rsidRPr="00581B2C">
        <w:rPr>
          <w:rFonts w:ascii="Helvetica" w:eastAsia="Times New Roman" w:hAnsi="Helvetica" w:cs="Courier New"/>
          <w:color w:val="000000" w:themeColor="text1"/>
          <w:sz w:val="22"/>
          <w:szCs w:val="22"/>
        </w:rPr>
        <w:t>ncorrect estimates of patient life expectancy may have major ramifications on treatment plan</w:t>
      </w:r>
      <w:r w:rsidR="00CF5B9D">
        <w:rPr>
          <w:rFonts w:ascii="Helvetica" w:eastAsia="Times New Roman" w:hAnsi="Helvetica" w:cs="Courier New"/>
          <w:color w:val="000000" w:themeColor="text1"/>
          <w:sz w:val="22"/>
          <w:szCs w:val="22"/>
        </w:rPr>
        <w:t xml:space="preserve">: </w:t>
      </w:r>
      <w:proofErr w:type="spellStart"/>
      <w:r w:rsidRPr="00581B2C">
        <w:rPr>
          <w:rFonts w:ascii="Helvetica" w:eastAsia="Times New Roman" w:hAnsi="Helvetica" w:cs="Courier New"/>
          <w:color w:val="000000" w:themeColor="text1"/>
          <w:sz w:val="22"/>
          <w:szCs w:val="22"/>
        </w:rPr>
        <w:t>Daskivich</w:t>
      </w:r>
      <w:proofErr w:type="spellEnd"/>
      <w:r w:rsidRPr="00581B2C">
        <w:rPr>
          <w:rFonts w:ascii="Helvetica" w:eastAsia="Times New Roman" w:hAnsi="Helvetica" w:cs="Courier New"/>
          <w:color w:val="000000" w:themeColor="text1"/>
          <w:sz w:val="22"/>
          <w:szCs w:val="22"/>
        </w:rPr>
        <w:t xml:space="preserve"> et al. report a high rate of overtreatment in patients with low-risk prostate cancer and high comorbidity burden</w:t>
      </w:r>
      <w:r w:rsidR="00CF5B9D">
        <w:rPr>
          <w:rFonts w:ascii="Helvetica" w:eastAsia="Times New Roman" w:hAnsi="Helvetica" w:cs="Courier New"/>
          <w:color w:val="000000" w:themeColor="text1"/>
          <w:sz w:val="22"/>
          <w:szCs w:val="22"/>
        </w:rPr>
        <w:t>,</w:t>
      </w:r>
      <w:r w:rsidRPr="00581B2C">
        <w:rPr>
          <w:rFonts w:ascii="Helvetica" w:eastAsia="Times New Roman" w:hAnsi="Helvetica" w:cs="Courier New"/>
          <w:color w:val="000000" w:themeColor="text1"/>
          <w:sz w:val="22"/>
          <w:szCs w:val="22"/>
        </w:rPr>
        <w:t xml:space="preserve"> which may have negative effects on patient overall mortality and quality of life</w:t>
      </w:r>
      <w:r w:rsidR="00CF5B9D">
        <w:rPr>
          <w:rFonts w:ascii="Helvetica" w:eastAsia="Times New Roman" w:hAnsi="Helvetica" w:cs="Courier New"/>
          <w:color w:val="000000" w:themeColor="text1"/>
          <w:sz w:val="22"/>
          <w:szCs w:val="22"/>
        </w:rPr>
        <w:t xml:space="preserve"> [</w:t>
      </w:r>
      <w:r w:rsidR="00FE5BA3">
        <w:rPr>
          <w:rFonts w:ascii="Helvetica" w:eastAsia="Times New Roman" w:hAnsi="Helvetica" w:cs="Courier New"/>
          <w:color w:val="000000" w:themeColor="text1"/>
          <w:sz w:val="22"/>
          <w:szCs w:val="22"/>
        </w:rPr>
        <w:t>7</w:t>
      </w:r>
      <w:r w:rsidR="00CF5B9D">
        <w:rPr>
          <w:rFonts w:ascii="Helvetica" w:eastAsia="Times New Roman" w:hAnsi="Helvetica" w:cs="Courier New"/>
          <w:color w:val="000000" w:themeColor="text1"/>
          <w:sz w:val="22"/>
          <w:szCs w:val="22"/>
        </w:rPr>
        <w:t>]</w:t>
      </w:r>
      <w:r w:rsidRPr="00581B2C">
        <w:rPr>
          <w:rFonts w:ascii="Helvetica" w:eastAsia="Times New Roman" w:hAnsi="Helvetica" w:cs="Courier New"/>
          <w:color w:val="000000" w:themeColor="text1"/>
          <w:sz w:val="22"/>
          <w:szCs w:val="22"/>
        </w:rPr>
        <w:t xml:space="preserve">.  </w:t>
      </w:r>
    </w:p>
    <w:p w14:paraId="032EAD61" w14:textId="77777777"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p>
    <w:p w14:paraId="30BE0A40" w14:textId="399BC7E4"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r w:rsidRPr="00581B2C">
        <w:rPr>
          <w:rFonts w:ascii="Helvetica" w:eastAsia="Times New Roman" w:hAnsi="Helvetica" w:cs="Courier New"/>
          <w:color w:val="000000" w:themeColor="text1"/>
          <w:sz w:val="22"/>
          <w:szCs w:val="22"/>
        </w:rPr>
        <w:t xml:space="preserve">In response to these challenges, researchers have worked to build and validate OC mortality prediction tools in men with prostate cancer. Based on a literature review, we identified four OC mortality prediction models specifically for men with prostate cancer that provided survival </w:t>
      </w:r>
      <w:r w:rsidRPr="00581B2C">
        <w:rPr>
          <w:rFonts w:ascii="Helvetica" w:eastAsia="Times New Roman" w:hAnsi="Helvetica" w:cs="Courier New"/>
          <w:color w:val="000000" w:themeColor="text1"/>
          <w:sz w:val="22"/>
          <w:szCs w:val="22"/>
        </w:rPr>
        <w:lastRenderedPageBreak/>
        <w:t xml:space="preserve">predictions and incorporated comorbidity information in some capacity </w:t>
      </w:r>
      <w:r w:rsidR="00CF5B9D">
        <w:rPr>
          <w:rFonts w:ascii="Helvetica" w:eastAsia="Times New Roman" w:hAnsi="Helvetica" w:cs="Courier New"/>
          <w:color w:val="000000" w:themeColor="text1"/>
          <w:sz w:val="22"/>
          <w:szCs w:val="22"/>
        </w:rPr>
        <w:t>[</w:t>
      </w:r>
      <w:r w:rsidR="00FE5BA3">
        <w:rPr>
          <w:rFonts w:ascii="Helvetica" w:eastAsia="Times New Roman" w:hAnsi="Helvetica" w:cs="Courier New"/>
          <w:color w:val="000000" w:themeColor="text1"/>
          <w:sz w:val="22"/>
          <w:szCs w:val="22"/>
        </w:rPr>
        <w:t>8</w:t>
      </w:r>
      <w:r w:rsidR="00CF5B9D">
        <w:rPr>
          <w:rFonts w:ascii="Helvetica" w:eastAsia="Times New Roman" w:hAnsi="Helvetica" w:cs="Courier New"/>
          <w:color w:val="000000" w:themeColor="text1"/>
          <w:sz w:val="22"/>
          <w:szCs w:val="22"/>
        </w:rPr>
        <w:t xml:space="preserve">, </w:t>
      </w:r>
      <w:r w:rsidR="00FE5BA3">
        <w:rPr>
          <w:rFonts w:ascii="Helvetica" w:eastAsia="Times New Roman" w:hAnsi="Helvetica" w:cs="Courier New"/>
          <w:color w:val="000000" w:themeColor="text1"/>
          <w:sz w:val="22"/>
          <w:szCs w:val="22"/>
        </w:rPr>
        <w:t>9</w:t>
      </w:r>
      <w:r w:rsidR="00CF5B9D">
        <w:rPr>
          <w:rFonts w:ascii="Helvetica" w:eastAsia="Times New Roman" w:hAnsi="Helvetica" w:cs="Courier New"/>
          <w:color w:val="000000" w:themeColor="text1"/>
          <w:sz w:val="22"/>
          <w:szCs w:val="22"/>
        </w:rPr>
        <w:t xml:space="preserve">, </w:t>
      </w:r>
      <w:r w:rsidR="00FE5BA3">
        <w:rPr>
          <w:rFonts w:ascii="Helvetica" w:eastAsia="Times New Roman" w:hAnsi="Helvetica" w:cs="Courier New"/>
          <w:color w:val="000000" w:themeColor="text1"/>
          <w:sz w:val="22"/>
          <w:szCs w:val="22"/>
        </w:rPr>
        <w:t>10</w:t>
      </w:r>
      <w:r w:rsidR="00CF5B9D">
        <w:rPr>
          <w:rFonts w:ascii="Helvetica" w:eastAsia="Times New Roman" w:hAnsi="Helvetica" w:cs="Courier New"/>
          <w:color w:val="000000" w:themeColor="text1"/>
          <w:sz w:val="22"/>
          <w:szCs w:val="22"/>
        </w:rPr>
        <w:t>, 1</w:t>
      </w:r>
      <w:r w:rsidR="00FE5BA3">
        <w:rPr>
          <w:rFonts w:ascii="Helvetica" w:eastAsia="Times New Roman" w:hAnsi="Helvetica" w:cs="Courier New"/>
          <w:color w:val="000000" w:themeColor="text1"/>
          <w:sz w:val="22"/>
          <w:szCs w:val="22"/>
        </w:rPr>
        <w:t>1</w:t>
      </w:r>
      <w:r w:rsidR="00CF5B9D">
        <w:rPr>
          <w:rFonts w:ascii="Helvetica" w:eastAsia="Times New Roman" w:hAnsi="Helvetica" w:cs="Courier New"/>
          <w:color w:val="000000" w:themeColor="text1"/>
          <w:sz w:val="22"/>
          <w:szCs w:val="22"/>
        </w:rPr>
        <w:t>]</w:t>
      </w:r>
      <w:r w:rsidRPr="00581B2C">
        <w:rPr>
          <w:rFonts w:ascii="Helvetica" w:eastAsia="Times New Roman" w:hAnsi="Helvetica" w:cs="Courier New"/>
          <w:color w:val="000000" w:themeColor="text1"/>
          <w:sz w:val="22"/>
          <w:szCs w:val="22"/>
        </w:rPr>
        <w:t xml:space="preserve">. However, we had concerns about all four models. Hoffman et al. (2015) built a model with C-index of 0.73 using demographic information, treatment information, Gleason score, and self-reported health status </w:t>
      </w:r>
      <w:r w:rsidR="00CF5B9D">
        <w:rPr>
          <w:rFonts w:ascii="Helvetica" w:eastAsia="Times New Roman" w:hAnsi="Helvetica" w:cs="Courier New"/>
          <w:color w:val="000000" w:themeColor="text1"/>
          <w:sz w:val="22"/>
          <w:szCs w:val="22"/>
        </w:rPr>
        <w:t>[</w:t>
      </w:r>
      <w:r w:rsidR="00FE5BA3">
        <w:rPr>
          <w:rFonts w:ascii="Helvetica" w:eastAsia="Times New Roman" w:hAnsi="Helvetica" w:cs="Courier New"/>
          <w:color w:val="000000" w:themeColor="text1"/>
          <w:sz w:val="22"/>
          <w:szCs w:val="22"/>
        </w:rPr>
        <w:t>8</w:t>
      </w:r>
      <w:r w:rsidR="00CF5B9D">
        <w:rPr>
          <w:rFonts w:ascii="Helvetica" w:eastAsia="Times New Roman" w:hAnsi="Helvetica" w:cs="Courier New"/>
          <w:color w:val="000000" w:themeColor="text1"/>
          <w:sz w:val="22"/>
          <w:szCs w:val="22"/>
        </w:rPr>
        <w:t>]</w:t>
      </w:r>
      <w:r w:rsidRPr="00581B2C">
        <w:rPr>
          <w:rFonts w:ascii="Helvetica" w:eastAsia="Times New Roman" w:hAnsi="Helvetica" w:cs="Courier New"/>
          <w:color w:val="000000" w:themeColor="text1"/>
          <w:sz w:val="22"/>
          <w:szCs w:val="22"/>
        </w:rPr>
        <w:t xml:space="preserve">. We questioned if model performance could be further improved by incorporating more comorbidity information beyond self-reported health status, and the inclusion of treatment information as a predictor makes it difficult to use the tool to advise treatment decisions. </w:t>
      </w:r>
      <w:proofErr w:type="spellStart"/>
      <w:r w:rsidRPr="00581B2C">
        <w:rPr>
          <w:rFonts w:ascii="Helvetica" w:eastAsia="Times New Roman" w:hAnsi="Helvetica" w:cs="Courier New"/>
          <w:color w:val="000000" w:themeColor="text1"/>
          <w:sz w:val="22"/>
          <w:szCs w:val="22"/>
        </w:rPr>
        <w:t>Daskivich</w:t>
      </w:r>
      <w:proofErr w:type="spellEnd"/>
      <w:r w:rsidRPr="00581B2C">
        <w:rPr>
          <w:rFonts w:ascii="Helvetica" w:eastAsia="Times New Roman" w:hAnsi="Helvetica" w:cs="Courier New"/>
          <w:color w:val="000000" w:themeColor="text1"/>
          <w:sz w:val="22"/>
          <w:szCs w:val="22"/>
        </w:rPr>
        <w:t xml:space="preserve"> et al. (2015) built a model that age-adjusted the </w:t>
      </w:r>
      <w:proofErr w:type="spellStart"/>
      <w:r w:rsidRPr="00581B2C">
        <w:rPr>
          <w:rFonts w:ascii="Helvetica" w:eastAsia="Times New Roman" w:hAnsi="Helvetica" w:cs="Courier New"/>
          <w:color w:val="000000" w:themeColor="text1"/>
          <w:sz w:val="22"/>
          <w:szCs w:val="22"/>
        </w:rPr>
        <w:t>Charlson</w:t>
      </w:r>
      <w:proofErr w:type="spellEnd"/>
      <w:r w:rsidRPr="00581B2C">
        <w:rPr>
          <w:rFonts w:ascii="Helvetica" w:eastAsia="Times New Roman" w:hAnsi="Helvetica" w:cs="Courier New"/>
          <w:color w:val="000000" w:themeColor="text1"/>
          <w:sz w:val="22"/>
          <w:szCs w:val="22"/>
        </w:rPr>
        <w:t xml:space="preserve"> Comorbidity Index (CCI) and calibrated it to men with prostate cancer, obtaining a C-index of 0.77 in the veteran population </w:t>
      </w:r>
      <w:r w:rsidR="00CF5B9D">
        <w:rPr>
          <w:rFonts w:ascii="Helvetica" w:eastAsia="Times New Roman" w:hAnsi="Helvetica" w:cs="Courier New"/>
          <w:color w:val="000000" w:themeColor="text1"/>
          <w:sz w:val="22"/>
          <w:szCs w:val="22"/>
        </w:rPr>
        <w:t>[</w:t>
      </w:r>
      <w:r w:rsidR="00FE5BA3">
        <w:rPr>
          <w:rFonts w:ascii="Helvetica" w:eastAsia="Times New Roman" w:hAnsi="Helvetica" w:cs="Courier New"/>
          <w:color w:val="000000" w:themeColor="text1"/>
          <w:sz w:val="22"/>
          <w:szCs w:val="22"/>
        </w:rPr>
        <w:t>9</w:t>
      </w:r>
      <w:r w:rsidR="00CF5B9D">
        <w:rPr>
          <w:rFonts w:ascii="Helvetica" w:eastAsia="Times New Roman" w:hAnsi="Helvetica" w:cs="Courier New"/>
          <w:color w:val="000000" w:themeColor="text1"/>
          <w:sz w:val="22"/>
          <w:szCs w:val="22"/>
        </w:rPr>
        <w:t>].</w:t>
      </w:r>
      <w:r w:rsidRPr="00581B2C">
        <w:rPr>
          <w:rFonts w:ascii="Helvetica" w:eastAsia="Times New Roman" w:hAnsi="Helvetica" w:cs="Courier New"/>
          <w:color w:val="000000" w:themeColor="text1"/>
          <w:sz w:val="22"/>
          <w:szCs w:val="22"/>
        </w:rPr>
        <w:t xml:space="preserve"> We wanted to incorporate comorbidities without the constraint of a pre-formulated comorbidity score. </w:t>
      </w:r>
    </w:p>
    <w:p w14:paraId="059C12F2" w14:textId="77777777"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p>
    <w:p w14:paraId="4F8F824A" w14:textId="3BF95B79"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r w:rsidRPr="00581B2C">
        <w:rPr>
          <w:rFonts w:ascii="Helvetica" w:eastAsia="Times New Roman" w:hAnsi="Helvetica" w:cs="Courier New"/>
          <w:color w:val="000000" w:themeColor="text1"/>
          <w:sz w:val="22"/>
          <w:szCs w:val="22"/>
        </w:rPr>
        <w:t xml:space="preserve">Kent et al. (2016) combined a comorbidity-life expectancy tool built in a British private insurance claims database with age-shifted SSA tables; their model had a C-index of 0.73 </w:t>
      </w:r>
      <w:r w:rsidR="00CF5B9D">
        <w:rPr>
          <w:rFonts w:ascii="Helvetica" w:eastAsia="Times New Roman" w:hAnsi="Helvetica" w:cs="Courier New"/>
          <w:color w:val="000000" w:themeColor="text1"/>
          <w:sz w:val="22"/>
          <w:szCs w:val="22"/>
        </w:rPr>
        <w:t>[</w:t>
      </w:r>
      <w:r w:rsidR="00FE5BA3">
        <w:rPr>
          <w:rFonts w:ascii="Helvetica" w:eastAsia="Times New Roman" w:hAnsi="Helvetica" w:cs="Courier New"/>
          <w:color w:val="000000" w:themeColor="text1"/>
          <w:sz w:val="22"/>
          <w:szCs w:val="22"/>
        </w:rPr>
        <w:t>10</w:t>
      </w:r>
      <w:r w:rsidR="00CF5B9D">
        <w:rPr>
          <w:rFonts w:ascii="Helvetica" w:eastAsia="Times New Roman" w:hAnsi="Helvetica" w:cs="Courier New"/>
          <w:color w:val="000000" w:themeColor="text1"/>
          <w:sz w:val="22"/>
          <w:szCs w:val="22"/>
        </w:rPr>
        <w:t>].</w:t>
      </w:r>
      <w:r w:rsidRPr="00581B2C">
        <w:rPr>
          <w:rFonts w:ascii="Helvetica" w:eastAsia="Times New Roman" w:hAnsi="Helvetica" w:cs="Courier New"/>
          <w:color w:val="000000" w:themeColor="text1"/>
          <w:sz w:val="22"/>
          <w:szCs w:val="22"/>
        </w:rPr>
        <w:t xml:space="preserve"> We had </w:t>
      </w:r>
      <w:r w:rsidR="00CF5B9D">
        <w:rPr>
          <w:rFonts w:ascii="Helvetica" w:eastAsia="Times New Roman" w:hAnsi="Helvetica" w:cs="Courier New"/>
          <w:color w:val="000000" w:themeColor="text1"/>
          <w:sz w:val="22"/>
          <w:szCs w:val="22"/>
        </w:rPr>
        <w:t>concerns</w:t>
      </w:r>
      <w:r w:rsidRPr="00581B2C">
        <w:rPr>
          <w:rFonts w:ascii="Helvetica" w:eastAsia="Times New Roman" w:hAnsi="Helvetica" w:cs="Courier New"/>
          <w:color w:val="000000" w:themeColor="text1"/>
          <w:sz w:val="22"/>
          <w:szCs w:val="22"/>
        </w:rPr>
        <w:t xml:space="preserve"> about some of the statistical choices Kent et al. made and whether a British private insurance population is representative of the general US patient population. In addition, the model requires 19 specialized predictors, many of which may not be known by the average patient, or even appear in his medical record</w:t>
      </w:r>
      <w:r w:rsidR="00CF5B9D">
        <w:rPr>
          <w:rFonts w:ascii="Helvetica" w:eastAsia="Times New Roman" w:hAnsi="Helvetica" w:cs="Courier New"/>
          <w:color w:val="000000" w:themeColor="text1"/>
          <w:sz w:val="22"/>
          <w:szCs w:val="22"/>
        </w:rPr>
        <w:t xml:space="preserve">, </w:t>
      </w:r>
      <w:r w:rsidRPr="00581B2C">
        <w:rPr>
          <w:rFonts w:ascii="Helvetica" w:eastAsia="Times New Roman" w:hAnsi="Helvetica" w:cs="Courier New"/>
          <w:color w:val="000000" w:themeColor="text1"/>
          <w:sz w:val="22"/>
          <w:szCs w:val="22"/>
        </w:rPr>
        <w:t xml:space="preserve">thus necessitating additional diagnostic workup in order to use the model. Finally, Riviere et al. (2019) built an OC mortality prediction model in SEER-Medicare claims data, reporting a </w:t>
      </w:r>
      <m:oMath>
        <m:sSup>
          <m:sSupPr>
            <m:ctrlPr>
              <w:rPr>
                <w:rFonts w:ascii="Cambria Math" w:eastAsia="Times New Roman" w:hAnsi="Cambria Math" w:cs="Courier New"/>
                <w:i/>
                <w:color w:val="000000" w:themeColor="text1"/>
                <w:sz w:val="22"/>
                <w:szCs w:val="22"/>
              </w:rPr>
            </m:ctrlPr>
          </m:sSupPr>
          <m:e>
            <m:r>
              <w:rPr>
                <w:rFonts w:ascii="Cambria Math" w:eastAsia="Times New Roman" w:hAnsi="Cambria Math" w:cs="Courier New"/>
                <w:color w:val="000000" w:themeColor="text1"/>
                <w:sz w:val="22"/>
                <w:szCs w:val="22"/>
              </w:rPr>
              <m:t>ρ</m:t>
            </m:r>
          </m:e>
          <m:sup>
            <m:r>
              <w:rPr>
                <w:rFonts w:ascii="Cambria Math" w:eastAsia="Times New Roman" w:hAnsi="Cambria Math" w:cs="Courier New"/>
                <w:color w:val="000000" w:themeColor="text1"/>
                <w:sz w:val="22"/>
                <w:szCs w:val="22"/>
              </w:rPr>
              <m:t>2</m:t>
            </m:r>
          </m:sup>
        </m:sSup>
      </m:oMath>
      <w:r w:rsidRPr="00581B2C">
        <w:rPr>
          <w:rFonts w:ascii="Helvetica" w:eastAsia="Times New Roman" w:hAnsi="Helvetica" w:cs="Courier New"/>
          <w:color w:val="000000" w:themeColor="text1"/>
          <w:sz w:val="22"/>
          <w:szCs w:val="22"/>
        </w:rPr>
        <w:t xml:space="preserve"> of 0.6. Their final model involved 143 covariates, which we thought would be burdensome in a clinical setting</w:t>
      </w:r>
      <w:r w:rsidR="00CF5B9D">
        <w:rPr>
          <w:rFonts w:ascii="Helvetica" w:eastAsia="Times New Roman" w:hAnsi="Helvetica" w:cs="Courier New"/>
          <w:color w:val="000000" w:themeColor="text1"/>
          <w:sz w:val="22"/>
          <w:szCs w:val="22"/>
        </w:rPr>
        <w:t xml:space="preserve"> [1</w:t>
      </w:r>
      <w:r w:rsidR="00FE5BA3">
        <w:rPr>
          <w:rFonts w:ascii="Helvetica" w:eastAsia="Times New Roman" w:hAnsi="Helvetica" w:cs="Courier New"/>
          <w:color w:val="000000" w:themeColor="text1"/>
          <w:sz w:val="22"/>
          <w:szCs w:val="22"/>
        </w:rPr>
        <w:t>1</w:t>
      </w:r>
      <w:r w:rsidR="00CF5B9D">
        <w:rPr>
          <w:rFonts w:ascii="Helvetica" w:eastAsia="Times New Roman" w:hAnsi="Helvetica" w:cs="Courier New"/>
          <w:color w:val="000000" w:themeColor="text1"/>
          <w:sz w:val="22"/>
          <w:szCs w:val="22"/>
        </w:rPr>
        <w:t>]</w:t>
      </w:r>
      <w:r w:rsidRPr="00581B2C">
        <w:rPr>
          <w:rFonts w:ascii="Helvetica" w:eastAsia="Times New Roman" w:hAnsi="Helvetica" w:cs="Courier New"/>
          <w:color w:val="000000" w:themeColor="text1"/>
          <w:sz w:val="22"/>
          <w:szCs w:val="22"/>
        </w:rPr>
        <w:t xml:space="preserve">. We were also concerned by their use of SEER-Medicare claims data, which may produce models that do not generalize well to non-claims settings. For example, health conditions like obesity and smoking are often underdiagnosed in claims data, because they do not generate an insurance claim unless very severe. One study reports the prevalence of obesity in SEER-Medicare cancer patients as 0.7%, clearly not true of the general U.S. population </w:t>
      </w:r>
      <w:r w:rsidR="00CF5B9D">
        <w:rPr>
          <w:rFonts w:ascii="Helvetica" w:eastAsia="Times New Roman" w:hAnsi="Helvetica" w:cs="Courier New"/>
          <w:color w:val="000000" w:themeColor="text1"/>
          <w:sz w:val="22"/>
          <w:szCs w:val="22"/>
        </w:rPr>
        <w:t>[1</w:t>
      </w:r>
      <w:r w:rsidR="00FE5BA3">
        <w:rPr>
          <w:rFonts w:ascii="Helvetica" w:eastAsia="Times New Roman" w:hAnsi="Helvetica" w:cs="Courier New"/>
          <w:color w:val="000000" w:themeColor="text1"/>
          <w:sz w:val="22"/>
          <w:szCs w:val="22"/>
        </w:rPr>
        <w:t>2</w:t>
      </w:r>
      <w:r w:rsidR="00CF5B9D">
        <w:rPr>
          <w:rFonts w:ascii="Helvetica" w:eastAsia="Times New Roman" w:hAnsi="Helvetica" w:cs="Courier New"/>
          <w:color w:val="000000" w:themeColor="text1"/>
          <w:sz w:val="22"/>
          <w:szCs w:val="22"/>
        </w:rPr>
        <w:t>].</w:t>
      </w:r>
      <w:r w:rsidRPr="00581B2C">
        <w:rPr>
          <w:rFonts w:ascii="Helvetica" w:eastAsia="Times New Roman" w:hAnsi="Helvetica" w:cs="Courier New"/>
          <w:color w:val="000000" w:themeColor="text1"/>
          <w:sz w:val="22"/>
          <w:szCs w:val="22"/>
        </w:rPr>
        <w:t xml:space="preserve"> This can lead to unexpected biases and generalizability issues.</w:t>
      </w:r>
    </w:p>
    <w:p w14:paraId="4F862973" w14:textId="77777777"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p>
    <w:p w14:paraId="39C88FFA" w14:textId="23F8C6FE" w:rsidR="00581B2C" w:rsidRPr="00581B2C" w:rsidRDefault="00581B2C" w:rsidP="00581B2C">
      <w:pPr>
        <w:spacing w:line="360" w:lineRule="auto"/>
        <w:rPr>
          <w:rFonts w:ascii="Helvetica" w:hAnsi="Helvetica"/>
          <w:b/>
          <w:bCs/>
          <w:color w:val="000000" w:themeColor="text1"/>
          <w:sz w:val="22"/>
          <w:szCs w:val="22"/>
        </w:rPr>
      </w:pPr>
      <w:r w:rsidRPr="00581B2C">
        <w:rPr>
          <w:rFonts w:ascii="Helvetica" w:eastAsia="Times New Roman" w:hAnsi="Helvetica" w:cs="Times New Roman"/>
          <w:color w:val="000000" w:themeColor="text1"/>
          <w:sz w:val="22"/>
          <w:szCs w:val="22"/>
        </w:rPr>
        <w:t xml:space="preserve">We seek here to develop a clinically usable, validated prediction model for </w:t>
      </w:r>
      <w:r w:rsidRPr="00CF5B9D">
        <w:rPr>
          <w:rFonts w:ascii="Helvetica" w:eastAsia="Times New Roman" w:hAnsi="Helvetica" w:cs="Times New Roman"/>
          <w:color w:val="000000" w:themeColor="text1"/>
          <w:sz w:val="22"/>
          <w:szCs w:val="22"/>
        </w:rPr>
        <w:t>OC</w:t>
      </w:r>
      <w:r w:rsidRPr="00581B2C">
        <w:rPr>
          <w:rFonts w:ascii="Helvetica" w:eastAsia="Times New Roman" w:hAnsi="Helvetica" w:cs="Times New Roman"/>
          <w:color w:val="000000" w:themeColor="text1"/>
          <w:sz w:val="22"/>
          <w:szCs w:val="22"/>
        </w:rPr>
        <w:t xml:space="preserve"> mortality in US men with prostate cancer to help personalize treatment decision making. We use </w:t>
      </w:r>
      <w:r w:rsidR="00CF5B9D">
        <w:rPr>
          <w:rFonts w:ascii="Helvetica" w:eastAsia="Times New Roman" w:hAnsi="Helvetica" w:cs="Times New Roman"/>
          <w:color w:val="000000" w:themeColor="text1"/>
          <w:sz w:val="22"/>
          <w:szCs w:val="22"/>
        </w:rPr>
        <w:t>twelve years</w:t>
      </w:r>
      <w:r w:rsidRPr="00581B2C">
        <w:rPr>
          <w:rFonts w:ascii="Helvetica" w:eastAsia="Times New Roman" w:hAnsi="Helvetica" w:cs="Times New Roman"/>
          <w:color w:val="000000" w:themeColor="text1"/>
          <w:sz w:val="22"/>
          <w:szCs w:val="22"/>
        </w:rPr>
        <w:t xml:space="preserve"> of data from the National Health and Nutrition Examination Survey (</w:t>
      </w:r>
      <w:r w:rsidRPr="00CF5B9D">
        <w:rPr>
          <w:rFonts w:ascii="Helvetica" w:eastAsia="Times New Roman" w:hAnsi="Helvetica" w:cs="Times New Roman"/>
          <w:color w:val="000000" w:themeColor="text1"/>
          <w:sz w:val="22"/>
          <w:szCs w:val="22"/>
        </w:rPr>
        <w:t>NHANES)</w:t>
      </w:r>
      <w:r w:rsidRPr="00581B2C">
        <w:rPr>
          <w:rFonts w:ascii="Helvetica" w:eastAsia="Times New Roman" w:hAnsi="Helvetica" w:cs="Times New Roman"/>
          <w:color w:val="000000" w:themeColor="text1"/>
          <w:sz w:val="22"/>
          <w:szCs w:val="22"/>
        </w:rPr>
        <w:t xml:space="preserve"> to build our prediction model</w:t>
      </w:r>
      <w:r w:rsidR="00CF5B9D">
        <w:rPr>
          <w:rFonts w:ascii="Helvetica" w:eastAsia="Times New Roman" w:hAnsi="Helvetica" w:cs="Times New Roman"/>
          <w:color w:val="000000" w:themeColor="text1"/>
          <w:sz w:val="22"/>
          <w:szCs w:val="22"/>
        </w:rPr>
        <w:t xml:space="preserve"> </w:t>
      </w:r>
      <w:r w:rsidRPr="00581B2C">
        <w:rPr>
          <w:rFonts w:ascii="Helvetica" w:eastAsia="Times New Roman" w:hAnsi="Helvetica" w:cs="Times New Roman"/>
          <w:color w:val="000000" w:themeColor="text1"/>
          <w:sz w:val="22"/>
          <w:szCs w:val="22"/>
        </w:rPr>
        <w:t>and validate it in the prostate cohort of the Prostate, Lung, Colon, and Ovarian Cancer Screening Trial (</w:t>
      </w:r>
      <w:r w:rsidRPr="00CF5B9D">
        <w:rPr>
          <w:rFonts w:ascii="Helvetica" w:eastAsia="Times New Roman" w:hAnsi="Helvetica" w:cs="Times New Roman"/>
          <w:color w:val="000000" w:themeColor="text1"/>
          <w:sz w:val="22"/>
          <w:szCs w:val="22"/>
        </w:rPr>
        <w:t>PLCO).</w:t>
      </w:r>
      <w:r w:rsidRPr="00581B2C">
        <w:rPr>
          <w:rFonts w:ascii="Helvetica" w:eastAsia="Times New Roman" w:hAnsi="Helvetica" w:cs="Times New Roman"/>
          <w:color w:val="000000" w:themeColor="text1"/>
          <w:sz w:val="22"/>
          <w:szCs w:val="22"/>
        </w:rPr>
        <w:t xml:space="preserve"> Our final model is parsimonious, does not rely on treatment information, and is built and validated in a diverse sample that reflects most U.S. patients with </w:t>
      </w:r>
      <w:r w:rsidRPr="00581B2C">
        <w:rPr>
          <w:rFonts w:ascii="Helvetica" w:eastAsia="Times New Roman" w:hAnsi="Helvetica" w:cs="Times New Roman"/>
          <w:color w:val="000000" w:themeColor="text1"/>
          <w:sz w:val="22"/>
          <w:szCs w:val="22"/>
        </w:rPr>
        <w:lastRenderedPageBreak/>
        <w:t xml:space="preserve">localized disease assessed in a clinical setting. We have made it available for public use in app format at </w:t>
      </w:r>
      <w:r w:rsidRPr="00CF5B9D">
        <w:rPr>
          <w:rFonts w:ascii="Helvetica" w:eastAsia="Times New Roman" w:hAnsi="Helvetica" w:cs="Times New Roman"/>
          <w:color w:val="000000" w:themeColor="text1"/>
          <w:sz w:val="22"/>
          <w:szCs w:val="22"/>
        </w:rPr>
        <w:t>https://elizabethchase.shinyapps.io/pctreat/.</w:t>
      </w:r>
    </w:p>
    <w:p w14:paraId="2E677C53" w14:textId="77777777" w:rsidR="00CF5B9D" w:rsidRDefault="00CF5B9D" w:rsidP="00581B2C">
      <w:pPr>
        <w:spacing w:line="360" w:lineRule="auto"/>
        <w:rPr>
          <w:rFonts w:ascii="Helvetica" w:hAnsi="Helvetica"/>
          <w:b/>
          <w:bCs/>
          <w:color w:val="000000" w:themeColor="text1"/>
          <w:sz w:val="22"/>
          <w:szCs w:val="22"/>
        </w:rPr>
      </w:pPr>
    </w:p>
    <w:p w14:paraId="0C0519F8" w14:textId="77777777" w:rsidR="00CF5B9D" w:rsidRDefault="00CF5B9D" w:rsidP="00581B2C">
      <w:pPr>
        <w:spacing w:line="360" w:lineRule="auto"/>
        <w:rPr>
          <w:rFonts w:ascii="Helvetica" w:hAnsi="Helvetica"/>
          <w:b/>
          <w:bCs/>
          <w:color w:val="000000" w:themeColor="text1"/>
          <w:sz w:val="22"/>
          <w:szCs w:val="22"/>
        </w:rPr>
      </w:pPr>
    </w:p>
    <w:p w14:paraId="38637662" w14:textId="531948A7" w:rsidR="00581B2C" w:rsidRPr="00581B2C" w:rsidRDefault="00581B2C" w:rsidP="00581B2C">
      <w:pPr>
        <w:spacing w:line="360" w:lineRule="auto"/>
        <w:rPr>
          <w:rFonts w:ascii="Helvetica" w:hAnsi="Helvetica"/>
          <w:b/>
          <w:bCs/>
          <w:color w:val="000000" w:themeColor="text1"/>
          <w:sz w:val="22"/>
          <w:szCs w:val="22"/>
        </w:rPr>
      </w:pPr>
      <w:r w:rsidRPr="00581B2C">
        <w:rPr>
          <w:rFonts w:ascii="Helvetica" w:hAnsi="Helvetica"/>
          <w:b/>
          <w:bCs/>
          <w:color w:val="000000" w:themeColor="text1"/>
          <w:sz w:val="22"/>
          <w:szCs w:val="22"/>
        </w:rPr>
        <w:t>Methods</w:t>
      </w:r>
    </w:p>
    <w:p w14:paraId="008093D0" w14:textId="77777777" w:rsidR="00CF5B9D" w:rsidRDefault="00CF5B9D"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i/>
          <w:iCs/>
          <w:color w:val="000000" w:themeColor="text1"/>
          <w:sz w:val="22"/>
          <w:szCs w:val="22"/>
        </w:rPr>
      </w:pPr>
    </w:p>
    <w:p w14:paraId="6F8B8F4F" w14:textId="5FB3328E"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i/>
          <w:iCs/>
          <w:color w:val="000000" w:themeColor="text1"/>
          <w:sz w:val="22"/>
          <w:szCs w:val="22"/>
        </w:rPr>
      </w:pPr>
      <w:r w:rsidRPr="00581B2C">
        <w:rPr>
          <w:rFonts w:ascii="Helvetica" w:eastAsia="Times New Roman" w:hAnsi="Helvetica" w:cs="Courier New"/>
          <w:i/>
          <w:iCs/>
          <w:color w:val="000000" w:themeColor="text1"/>
          <w:sz w:val="22"/>
          <w:szCs w:val="22"/>
        </w:rPr>
        <w:t>Data Acquisition</w:t>
      </w:r>
    </w:p>
    <w:p w14:paraId="5805C21C" w14:textId="201C6303"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r w:rsidRPr="00581B2C">
        <w:rPr>
          <w:rFonts w:ascii="Helvetica" w:eastAsia="Times New Roman" w:hAnsi="Helvetica" w:cs="Courier New"/>
          <w:color w:val="000000" w:themeColor="text1"/>
          <w:sz w:val="22"/>
          <w:szCs w:val="22"/>
        </w:rPr>
        <w:t xml:space="preserve">Our training data come from </w:t>
      </w:r>
      <w:proofErr w:type="gramStart"/>
      <w:r w:rsidRPr="00581B2C">
        <w:rPr>
          <w:rFonts w:ascii="Helvetica" w:eastAsia="Times New Roman" w:hAnsi="Helvetica" w:cs="Courier New"/>
          <w:color w:val="000000" w:themeColor="text1"/>
          <w:sz w:val="22"/>
          <w:szCs w:val="22"/>
        </w:rPr>
        <w:t>NHANES,</w:t>
      </w:r>
      <w:proofErr w:type="gramEnd"/>
      <w:r w:rsidRPr="00581B2C">
        <w:rPr>
          <w:rFonts w:ascii="Helvetica" w:eastAsia="Times New Roman" w:hAnsi="Helvetica" w:cs="Courier New"/>
          <w:color w:val="000000" w:themeColor="text1"/>
          <w:sz w:val="22"/>
          <w:szCs w:val="22"/>
        </w:rPr>
        <w:t xml:space="preserve"> a cross-sectional survey conducted every two years in the </w:t>
      </w:r>
      <w:r w:rsidR="00CF5B9D">
        <w:rPr>
          <w:rFonts w:ascii="Helvetica" w:eastAsia="Times New Roman" w:hAnsi="Helvetica" w:cs="Courier New"/>
          <w:color w:val="000000" w:themeColor="text1"/>
          <w:sz w:val="22"/>
          <w:szCs w:val="22"/>
        </w:rPr>
        <w:t>US</w:t>
      </w:r>
      <w:r w:rsidRPr="00581B2C">
        <w:rPr>
          <w:rFonts w:ascii="Helvetica" w:eastAsia="Times New Roman" w:hAnsi="Helvetica" w:cs="Courier New"/>
          <w:color w:val="000000" w:themeColor="text1"/>
          <w:sz w:val="22"/>
          <w:szCs w:val="22"/>
        </w:rPr>
        <w:t xml:space="preserve"> since 1999. NHANES is nationally representative of the U.S. non-institutionalized civilian </w:t>
      </w:r>
      <w:proofErr w:type="gramStart"/>
      <w:r w:rsidRPr="00581B2C">
        <w:rPr>
          <w:rFonts w:ascii="Helvetica" w:eastAsia="Times New Roman" w:hAnsi="Helvetica" w:cs="Courier New"/>
          <w:color w:val="000000" w:themeColor="text1"/>
          <w:sz w:val="22"/>
          <w:szCs w:val="22"/>
        </w:rPr>
        <w:t>population, and</w:t>
      </w:r>
      <w:proofErr w:type="gramEnd"/>
      <w:r w:rsidRPr="00581B2C">
        <w:rPr>
          <w:rFonts w:ascii="Helvetica" w:eastAsia="Times New Roman" w:hAnsi="Helvetica" w:cs="Courier New"/>
          <w:color w:val="000000" w:themeColor="text1"/>
          <w:sz w:val="22"/>
          <w:szCs w:val="22"/>
        </w:rPr>
        <w:t xml:space="preserve"> contains information on patient demographics</w:t>
      </w:r>
      <w:r w:rsidR="002B49D4">
        <w:rPr>
          <w:rFonts w:ascii="Helvetica" w:eastAsia="Times New Roman" w:hAnsi="Helvetica" w:cs="Courier New"/>
          <w:color w:val="000000" w:themeColor="text1"/>
          <w:sz w:val="22"/>
          <w:szCs w:val="22"/>
        </w:rPr>
        <w:t xml:space="preserve"> and health</w:t>
      </w:r>
      <w:r w:rsidRPr="00581B2C">
        <w:rPr>
          <w:rFonts w:ascii="Helvetica" w:eastAsia="Times New Roman" w:hAnsi="Helvetica" w:cs="Courier New"/>
          <w:color w:val="000000" w:themeColor="text1"/>
          <w:sz w:val="22"/>
          <w:szCs w:val="22"/>
        </w:rPr>
        <w:t xml:space="preserve">. More information on NHANES' sample construction and data collection protocols can be found at the survey's website </w:t>
      </w:r>
      <w:r w:rsidR="00CF5B9D">
        <w:rPr>
          <w:rFonts w:ascii="Helvetica" w:eastAsia="Times New Roman" w:hAnsi="Helvetica" w:cs="Courier New"/>
          <w:color w:val="000000" w:themeColor="text1"/>
          <w:sz w:val="22"/>
          <w:szCs w:val="22"/>
        </w:rPr>
        <w:t>[1</w:t>
      </w:r>
      <w:r w:rsidR="00FE5BA3">
        <w:rPr>
          <w:rFonts w:ascii="Helvetica" w:eastAsia="Times New Roman" w:hAnsi="Helvetica" w:cs="Courier New"/>
          <w:color w:val="000000" w:themeColor="text1"/>
          <w:sz w:val="22"/>
          <w:szCs w:val="22"/>
        </w:rPr>
        <w:t>3</w:t>
      </w:r>
      <w:r w:rsidR="00CF5B9D">
        <w:rPr>
          <w:rFonts w:ascii="Helvetica" w:eastAsia="Times New Roman" w:hAnsi="Helvetica" w:cs="Courier New"/>
          <w:color w:val="000000" w:themeColor="text1"/>
          <w:sz w:val="22"/>
          <w:szCs w:val="22"/>
        </w:rPr>
        <w:t>]</w:t>
      </w:r>
      <w:r w:rsidRPr="00581B2C">
        <w:rPr>
          <w:rFonts w:ascii="Helvetica" w:eastAsia="Times New Roman" w:hAnsi="Helvetica" w:cs="Courier New"/>
          <w:color w:val="000000" w:themeColor="text1"/>
          <w:sz w:val="22"/>
          <w:szCs w:val="22"/>
        </w:rPr>
        <w:t xml:space="preserve">. Mortality follow-up on all NHANES participants is provided through a linkage with the National Death Index, with mortality follow-up through Dec. 31, 2014. </w:t>
      </w:r>
      <w:r w:rsidR="00EF1C8A">
        <w:rPr>
          <w:rFonts w:ascii="Helvetica" w:eastAsia="Times New Roman" w:hAnsi="Helvetica" w:cs="Courier New"/>
          <w:color w:val="000000" w:themeColor="text1"/>
          <w:sz w:val="22"/>
          <w:szCs w:val="22"/>
        </w:rPr>
        <w:t xml:space="preserve">Critically, </w:t>
      </w:r>
      <w:r w:rsidRPr="00581B2C">
        <w:rPr>
          <w:rFonts w:ascii="Helvetica" w:eastAsia="Times New Roman" w:hAnsi="Helvetica" w:cs="Courier New"/>
          <w:color w:val="000000" w:themeColor="text1"/>
          <w:sz w:val="22"/>
          <w:szCs w:val="22"/>
        </w:rPr>
        <w:t xml:space="preserve">NHANES is not limited to prostate cancer patients, but </w:t>
      </w:r>
      <w:r w:rsidR="00CF5B9D">
        <w:rPr>
          <w:rFonts w:ascii="Helvetica" w:eastAsia="Times New Roman" w:hAnsi="Helvetica" w:cs="Courier New"/>
          <w:color w:val="000000" w:themeColor="text1"/>
          <w:sz w:val="22"/>
          <w:szCs w:val="22"/>
        </w:rPr>
        <w:t xml:space="preserve">instead </w:t>
      </w:r>
      <w:r w:rsidRPr="00581B2C">
        <w:rPr>
          <w:rFonts w:ascii="Helvetica" w:eastAsia="Times New Roman" w:hAnsi="Helvetica" w:cs="Courier New"/>
          <w:color w:val="000000" w:themeColor="text1"/>
          <w:sz w:val="22"/>
          <w:szCs w:val="22"/>
        </w:rPr>
        <w:t>represents the entire US population.</w:t>
      </w:r>
    </w:p>
    <w:p w14:paraId="6FF4821D" w14:textId="77777777"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p>
    <w:p w14:paraId="1230797D" w14:textId="47F318BE" w:rsidR="00581B2C" w:rsidRPr="00581B2C" w:rsidRDefault="002B49D4"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r>
        <w:rPr>
          <w:rFonts w:ascii="Helvetica" w:eastAsia="Times New Roman" w:hAnsi="Helvetica" w:cs="Courier New"/>
          <w:color w:val="000000" w:themeColor="text1"/>
          <w:sz w:val="22"/>
          <w:szCs w:val="22"/>
        </w:rPr>
        <w:t>We</w:t>
      </w:r>
      <w:r w:rsidR="00581B2C" w:rsidRPr="00581B2C">
        <w:rPr>
          <w:rFonts w:ascii="Helvetica" w:eastAsia="Times New Roman" w:hAnsi="Helvetica" w:cs="Courier New"/>
          <w:color w:val="000000" w:themeColor="text1"/>
          <w:sz w:val="22"/>
          <w:szCs w:val="22"/>
        </w:rPr>
        <w:t xml:space="preserve"> use</w:t>
      </w:r>
      <w:r>
        <w:rPr>
          <w:rFonts w:ascii="Helvetica" w:eastAsia="Times New Roman" w:hAnsi="Helvetica" w:cs="Courier New"/>
          <w:color w:val="000000" w:themeColor="text1"/>
          <w:sz w:val="22"/>
          <w:szCs w:val="22"/>
        </w:rPr>
        <w:t>d</w:t>
      </w:r>
      <w:r w:rsidR="00581B2C" w:rsidRPr="00581B2C">
        <w:rPr>
          <w:rFonts w:ascii="Helvetica" w:eastAsia="Times New Roman" w:hAnsi="Helvetica" w:cs="Courier New"/>
          <w:color w:val="000000" w:themeColor="text1"/>
          <w:sz w:val="22"/>
          <w:szCs w:val="22"/>
        </w:rPr>
        <w:t xml:space="preserve"> NHANES data from 1999-2010. We restricted to men older than 40 free of non-prostate cancer with complete data for all covariates used in model-building</w:t>
      </w:r>
      <w:r>
        <w:rPr>
          <w:rFonts w:ascii="Helvetica" w:eastAsia="Times New Roman" w:hAnsi="Helvetica" w:cs="Courier New"/>
          <w:color w:val="000000" w:themeColor="text1"/>
          <w:sz w:val="22"/>
          <w:szCs w:val="22"/>
        </w:rPr>
        <w:t>:</w:t>
      </w:r>
      <w:r w:rsidR="00581B2C" w:rsidRPr="00581B2C">
        <w:rPr>
          <w:rFonts w:ascii="Helvetica" w:eastAsia="Times New Roman" w:hAnsi="Helvetica" w:cs="Courier New"/>
          <w:color w:val="000000" w:themeColor="text1"/>
          <w:sz w:val="22"/>
          <w:szCs w:val="22"/>
        </w:rPr>
        <w:t xml:space="preserve"> age, race, educational attainment, marital status, veteran status, insurance status</w:t>
      </w:r>
      <w:r>
        <w:rPr>
          <w:rFonts w:ascii="Helvetica" w:eastAsia="Times New Roman" w:hAnsi="Helvetica" w:cs="Courier New"/>
          <w:color w:val="000000" w:themeColor="text1"/>
          <w:sz w:val="22"/>
          <w:szCs w:val="22"/>
        </w:rPr>
        <w:t xml:space="preserve">; </w:t>
      </w:r>
      <w:r w:rsidR="00581B2C" w:rsidRPr="00581B2C">
        <w:rPr>
          <w:rFonts w:ascii="Helvetica" w:eastAsia="Times New Roman" w:hAnsi="Helvetica" w:cs="Courier New"/>
          <w:color w:val="000000" w:themeColor="text1"/>
          <w:sz w:val="22"/>
          <w:szCs w:val="22"/>
        </w:rPr>
        <w:t xml:space="preserve">diagnosis of anemia, angina, arthritis, asthma, chronic bronchitis, coronary heart disease, congestive heart failure, diabetes, emphysema, high cholesterol, hypertension, kidney issues, liver disease, mental health concern, </w:t>
      </w:r>
      <w:r>
        <w:rPr>
          <w:rFonts w:ascii="Helvetica" w:eastAsia="Times New Roman" w:hAnsi="Helvetica" w:cs="Courier New"/>
          <w:color w:val="000000" w:themeColor="text1"/>
          <w:sz w:val="22"/>
          <w:szCs w:val="22"/>
        </w:rPr>
        <w:t xml:space="preserve">or </w:t>
      </w:r>
      <w:r w:rsidR="00581B2C" w:rsidRPr="00581B2C">
        <w:rPr>
          <w:rFonts w:ascii="Helvetica" w:eastAsia="Times New Roman" w:hAnsi="Helvetica" w:cs="Courier New"/>
          <w:color w:val="000000" w:themeColor="text1"/>
          <w:sz w:val="22"/>
          <w:szCs w:val="22"/>
        </w:rPr>
        <w:t>myocardial infarction</w:t>
      </w:r>
      <w:r>
        <w:rPr>
          <w:rFonts w:ascii="Helvetica" w:eastAsia="Times New Roman" w:hAnsi="Helvetica" w:cs="Courier New"/>
          <w:color w:val="000000" w:themeColor="text1"/>
          <w:sz w:val="22"/>
          <w:szCs w:val="22"/>
        </w:rPr>
        <w:t>; and</w:t>
      </w:r>
      <w:r w:rsidR="00581B2C" w:rsidRPr="00581B2C">
        <w:rPr>
          <w:rFonts w:ascii="Helvetica" w:eastAsia="Times New Roman" w:hAnsi="Helvetica" w:cs="Courier New"/>
          <w:color w:val="000000" w:themeColor="text1"/>
          <w:sz w:val="22"/>
          <w:szCs w:val="22"/>
        </w:rPr>
        <w:t xml:space="preserve"> </w:t>
      </w:r>
      <w:r w:rsidR="00EF1C8A">
        <w:rPr>
          <w:rFonts w:ascii="Helvetica" w:eastAsia="Times New Roman" w:hAnsi="Helvetica" w:cs="Courier New"/>
          <w:color w:val="000000" w:themeColor="text1"/>
          <w:sz w:val="22"/>
          <w:szCs w:val="22"/>
        </w:rPr>
        <w:t xml:space="preserve">alcohol use, </w:t>
      </w:r>
      <w:r w:rsidR="00581B2C" w:rsidRPr="00581B2C">
        <w:rPr>
          <w:rFonts w:ascii="Helvetica" w:eastAsia="Times New Roman" w:hAnsi="Helvetica" w:cs="Courier New"/>
          <w:color w:val="000000" w:themeColor="text1"/>
          <w:sz w:val="22"/>
          <w:szCs w:val="22"/>
        </w:rPr>
        <w:t xml:space="preserve">regular access to healthcare, whether the patient had been hospitalized in the past year, BMI, and smoking status. More information on </w:t>
      </w:r>
      <w:r w:rsidR="00EF1C8A">
        <w:rPr>
          <w:rFonts w:ascii="Helvetica" w:eastAsia="Times New Roman" w:hAnsi="Helvetica" w:cs="Courier New"/>
          <w:color w:val="000000" w:themeColor="text1"/>
          <w:sz w:val="22"/>
          <w:szCs w:val="22"/>
        </w:rPr>
        <w:t>variable definition</w:t>
      </w:r>
      <w:r w:rsidR="00581B2C" w:rsidRPr="00581B2C">
        <w:rPr>
          <w:rFonts w:ascii="Helvetica" w:eastAsia="Times New Roman" w:hAnsi="Helvetica" w:cs="Courier New"/>
          <w:color w:val="000000" w:themeColor="text1"/>
          <w:sz w:val="22"/>
          <w:szCs w:val="22"/>
        </w:rPr>
        <w:t xml:space="preserve"> is provided in the supplementary materials</w:t>
      </w:r>
      <w:r w:rsidR="00CF5B9D">
        <w:rPr>
          <w:rFonts w:ascii="Helvetica" w:eastAsia="Times New Roman" w:hAnsi="Helvetica" w:cs="Courier New"/>
          <w:color w:val="000000" w:themeColor="text1"/>
          <w:sz w:val="22"/>
          <w:szCs w:val="22"/>
        </w:rPr>
        <w:t xml:space="preserve">; the </w:t>
      </w:r>
      <w:r w:rsidR="001F43D8">
        <w:rPr>
          <w:rFonts w:ascii="Helvetica" w:eastAsia="Times New Roman" w:hAnsi="Helvetica" w:cs="Courier New"/>
          <w:color w:val="000000" w:themeColor="text1"/>
          <w:sz w:val="22"/>
          <w:szCs w:val="22"/>
        </w:rPr>
        <w:t xml:space="preserve">training </w:t>
      </w:r>
      <w:r w:rsidR="00CF5B9D">
        <w:rPr>
          <w:rFonts w:ascii="Helvetica" w:eastAsia="Times New Roman" w:hAnsi="Helvetica" w:cs="Courier New"/>
          <w:color w:val="000000" w:themeColor="text1"/>
          <w:sz w:val="22"/>
          <w:szCs w:val="22"/>
        </w:rPr>
        <w:t>data can be re</w:t>
      </w:r>
      <w:r w:rsidR="00EF1C8A">
        <w:rPr>
          <w:rFonts w:ascii="Helvetica" w:eastAsia="Times New Roman" w:hAnsi="Helvetica" w:cs="Courier New"/>
          <w:color w:val="000000" w:themeColor="text1"/>
          <w:sz w:val="22"/>
          <w:szCs w:val="22"/>
        </w:rPr>
        <w:t>constructed</w:t>
      </w:r>
      <w:r w:rsidR="00CF5B9D">
        <w:rPr>
          <w:rFonts w:ascii="Helvetica" w:eastAsia="Times New Roman" w:hAnsi="Helvetica" w:cs="Courier New"/>
          <w:color w:val="000000" w:themeColor="text1"/>
          <w:sz w:val="22"/>
          <w:szCs w:val="22"/>
        </w:rPr>
        <w:t xml:space="preserve"> using the code provided at https://github.com/elizabethchase/PCOtherCause</w:t>
      </w:r>
      <w:r w:rsidR="00581B2C" w:rsidRPr="00581B2C">
        <w:rPr>
          <w:rFonts w:ascii="Helvetica" w:eastAsia="Times New Roman" w:hAnsi="Helvetica" w:cs="Courier New"/>
          <w:color w:val="000000" w:themeColor="text1"/>
          <w:sz w:val="22"/>
          <w:szCs w:val="22"/>
        </w:rPr>
        <w:t xml:space="preserve">. </w:t>
      </w:r>
    </w:p>
    <w:p w14:paraId="68B17A10" w14:textId="77777777"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p>
    <w:p w14:paraId="76A200BD" w14:textId="48E4C190"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i/>
          <w:iCs/>
          <w:color w:val="000000" w:themeColor="text1"/>
          <w:sz w:val="22"/>
          <w:szCs w:val="22"/>
        </w:rPr>
      </w:pPr>
      <w:r w:rsidRPr="00581B2C">
        <w:rPr>
          <w:rFonts w:ascii="Helvetica" w:eastAsia="Times New Roman" w:hAnsi="Helvetica" w:cs="Courier New"/>
          <w:i/>
          <w:iCs/>
          <w:color w:val="000000" w:themeColor="text1"/>
          <w:sz w:val="22"/>
          <w:szCs w:val="22"/>
        </w:rPr>
        <w:t>Model Building</w:t>
      </w:r>
    </w:p>
    <w:p w14:paraId="40034321" w14:textId="118DE325"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r w:rsidRPr="00581B2C">
        <w:rPr>
          <w:rFonts w:ascii="Helvetica" w:eastAsia="Times New Roman" w:hAnsi="Helvetica" w:cs="Courier New"/>
          <w:color w:val="000000" w:themeColor="text1"/>
          <w:sz w:val="22"/>
          <w:szCs w:val="22"/>
        </w:rPr>
        <w:t>We considered three classes of models in initial model building: Cox proportional hazards model</w:t>
      </w:r>
      <w:r w:rsidR="000B3108">
        <w:rPr>
          <w:rFonts w:ascii="Helvetica" w:eastAsia="Times New Roman" w:hAnsi="Helvetica" w:cs="Courier New"/>
          <w:color w:val="000000" w:themeColor="text1"/>
          <w:sz w:val="22"/>
          <w:szCs w:val="22"/>
        </w:rPr>
        <w:t>s</w:t>
      </w:r>
      <w:r w:rsidR="00FE5BA3">
        <w:rPr>
          <w:rFonts w:ascii="Helvetica" w:eastAsia="Times New Roman" w:hAnsi="Helvetica" w:cs="Courier New"/>
          <w:color w:val="000000" w:themeColor="text1"/>
          <w:sz w:val="22"/>
          <w:szCs w:val="22"/>
        </w:rPr>
        <w:t xml:space="preserve"> [14]</w:t>
      </w:r>
      <w:r w:rsidRPr="00581B2C">
        <w:rPr>
          <w:rFonts w:ascii="Helvetica" w:eastAsia="Times New Roman" w:hAnsi="Helvetica" w:cs="Courier New"/>
          <w:color w:val="000000" w:themeColor="text1"/>
          <w:sz w:val="22"/>
          <w:szCs w:val="22"/>
        </w:rPr>
        <w:t>, survival random forest</w:t>
      </w:r>
      <w:r w:rsidR="00EF1C8A">
        <w:rPr>
          <w:rFonts w:ascii="Helvetica" w:eastAsia="Times New Roman" w:hAnsi="Helvetica" w:cs="Courier New"/>
          <w:color w:val="000000" w:themeColor="text1"/>
          <w:sz w:val="22"/>
          <w:szCs w:val="22"/>
        </w:rPr>
        <w:t>s</w:t>
      </w:r>
      <w:r w:rsidR="00FE5BA3">
        <w:rPr>
          <w:rFonts w:ascii="Helvetica" w:eastAsia="Times New Roman" w:hAnsi="Helvetica" w:cs="Courier New"/>
          <w:color w:val="000000" w:themeColor="text1"/>
          <w:sz w:val="22"/>
          <w:szCs w:val="22"/>
        </w:rPr>
        <w:t xml:space="preserve"> [15]</w:t>
      </w:r>
      <w:r w:rsidRPr="00581B2C">
        <w:rPr>
          <w:rFonts w:ascii="Helvetica" w:eastAsia="Times New Roman" w:hAnsi="Helvetica" w:cs="Courier New"/>
          <w:color w:val="000000" w:themeColor="text1"/>
          <w:sz w:val="22"/>
          <w:szCs w:val="22"/>
        </w:rPr>
        <w:t>, and parametric cubic spline hazard model</w:t>
      </w:r>
      <w:r w:rsidR="000B3108">
        <w:rPr>
          <w:rFonts w:ascii="Helvetica" w:eastAsia="Times New Roman" w:hAnsi="Helvetica" w:cs="Courier New"/>
          <w:color w:val="000000" w:themeColor="text1"/>
          <w:sz w:val="22"/>
          <w:szCs w:val="22"/>
        </w:rPr>
        <w:t>s</w:t>
      </w:r>
      <w:r w:rsidR="00FE5BA3">
        <w:rPr>
          <w:rFonts w:ascii="Helvetica" w:eastAsia="Times New Roman" w:hAnsi="Helvetica" w:cs="Courier New"/>
          <w:color w:val="000000" w:themeColor="text1"/>
          <w:sz w:val="22"/>
          <w:szCs w:val="22"/>
        </w:rPr>
        <w:t xml:space="preserve"> [16]</w:t>
      </w:r>
      <w:r w:rsidRPr="00581B2C">
        <w:rPr>
          <w:rFonts w:ascii="Helvetica" w:eastAsia="Times New Roman" w:hAnsi="Helvetica" w:cs="Courier New"/>
          <w:color w:val="000000" w:themeColor="text1"/>
          <w:sz w:val="22"/>
          <w:szCs w:val="22"/>
        </w:rPr>
        <w:t>. In all cases we used overall mortality as our outcome</w:t>
      </w:r>
      <w:r w:rsidR="000B3108">
        <w:rPr>
          <w:rFonts w:ascii="Helvetica" w:eastAsia="Times New Roman" w:hAnsi="Helvetica" w:cs="Courier New"/>
          <w:color w:val="000000" w:themeColor="text1"/>
          <w:sz w:val="22"/>
          <w:szCs w:val="22"/>
        </w:rPr>
        <w:t xml:space="preserve"> (</w:t>
      </w:r>
      <w:r w:rsidRPr="00581B2C">
        <w:rPr>
          <w:rFonts w:ascii="Helvetica" w:eastAsia="Times New Roman" w:hAnsi="Helvetica" w:cs="Courier New"/>
          <w:color w:val="000000" w:themeColor="text1"/>
          <w:sz w:val="22"/>
          <w:szCs w:val="22"/>
        </w:rPr>
        <w:t>as opposed to OC-specific mortality</w:t>
      </w:r>
      <w:r w:rsidR="000B3108">
        <w:rPr>
          <w:rFonts w:ascii="Helvetica" w:eastAsia="Times New Roman" w:hAnsi="Helvetica" w:cs="Courier New"/>
          <w:color w:val="000000" w:themeColor="text1"/>
          <w:sz w:val="22"/>
          <w:szCs w:val="22"/>
        </w:rPr>
        <w:t xml:space="preserve">) </w:t>
      </w:r>
      <w:r w:rsidRPr="00581B2C">
        <w:rPr>
          <w:rFonts w:ascii="Helvetica" w:eastAsia="Times New Roman" w:hAnsi="Helvetica" w:cs="Courier New"/>
          <w:color w:val="000000" w:themeColor="text1"/>
          <w:sz w:val="22"/>
          <w:szCs w:val="22"/>
        </w:rPr>
        <w:t xml:space="preserve">because most patients in our population did not have prostate cancer and thus could not be censored for dying of it. </w:t>
      </w:r>
      <w:r w:rsidR="000B3108">
        <w:rPr>
          <w:rFonts w:ascii="Helvetica" w:eastAsia="Times New Roman" w:hAnsi="Helvetica" w:cs="Courier New"/>
          <w:color w:val="000000" w:themeColor="text1"/>
          <w:sz w:val="22"/>
          <w:szCs w:val="22"/>
        </w:rPr>
        <w:t>This assumption is justifiable because</w:t>
      </w:r>
      <w:r w:rsidRPr="00581B2C">
        <w:rPr>
          <w:rFonts w:ascii="Helvetica" w:eastAsia="Times New Roman" w:hAnsi="Helvetica" w:cs="Courier New"/>
          <w:color w:val="000000" w:themeColor="text1"/>
          <w:sz w:val="22"/>
          <w:szCs w:val="22"/>
        </w:rPr>
        <w:t xml:space="preserve"> prostate-cancer specific mortality comprises only a small portion of overall mortality in men with prostate cancer. We did sensitivity analyses, explained further below, to further </w:t>
      </w:r>
      <w:r w:rsidR="000B3108">
        <w:rPr>
          <w:rFonts w:ascii="Helvetica" w:eastAsia="Times New Roman" w:hAnsi="Helvetica" w:cs="Courier New"/>
          <w:color w:val="000000" w:themeColor="text1"/>
          <w:sz w:val="22"/>
          <w:szCs w:val="22"/>
        </w:rPr>
        <w:t>support</w:t>
      </w:r>
      <w:r w:rsidRPr="00581B2C">
        <w:rPr>
          <w:rFonts w:ascii="Helvetica" w:eastAsia="Times New Roman" w:hAnsi="Helvetica" w:cs="Courier New"/>
          <w:color w:val="000000" w:themeColor="text1"/>
          <w:sz w:val="22"/>
          <w:szCs w:val="22"/>
        </w:rPr>
        <w:t xml:space="preserve"> this choice. </w:t>
      </w:r>
      <w:r w:rsidR="002B49D4">
        <w:rPr>
          <w:rFonts w:ascii="Helvetica" w:eastAsia="Times New Roman" w:hAnsi="Helvetica" w:cs="Courier New"/>
          <w:color w:val="000000" w:themeColor="text1"/>
          <w:sz w:val="22"/>
          <w:szCs w:val="22"/>
        </w:rPr>
        <w:t>We</w:t>
      </w:r>
      <w:r w:rsidRPr="00581B2C">
        <w:rPr>
          <w:rFonts w:ascii="Helvetica" w:eastAsia="Times New Roman" w:hAnsi="Helvetica" w:cs="Courier New"/>
          <w:color w:val="000000" w:themeColor="text1"/>
          <w:sz w:val="22"/>
          <w:szCs w:val="22"/>
        </w:rPr>
        <w:t xml:space="preserve"> </w:t>
      </w:r>
      <w:r w:rsidR="002B49D4">
        <w:rPr>
          <w:rFonts w:ascii="Helvetica" w:eastAsia="Times New Roman" w:hAnsi="Helvetica" w:cs="Courier New"/>
          <w:color w:val="000000" w:themeColor="text1"/>
          <w:sz w:val="22"/>
          <w:szCs w:val="22"/>
        </w:rPr>
        <w:t>us</w:t>
      </w:r>
      <w:r w:rsidRPr="00581B2C">
        <w:rPr>
          <w:rFonts w:ascii="Helvetica" w:eastAsia="Times New Roman" w:hAnsi="Helvetica" w:cs="Courier New"/>
          <w:color w:val="000000" w:themeColor="text1"/>
          <w:sz w:val="22"/>
          <w:szCs w:val="22"/>
        </w:rPr>
        <w:t>e</w:t>
      </w:r>
      <w:r w:rsidR="002B49D4">
        <w:rPr>
          <w:rFonts w:ascii="Helvetica" w:eastAsia="Times New Roman" w:hAnsi="Helvetica" w:cs="Courier New"/>
          <w:color w:val="000000" w:themeColor="text1"/>
          <w:sz w:val="22"/>
          <w:szCs w:val="22"/>
        </w:rPr>
        <w:t>d</w:t>
      </w:r>
      <w:r w:rsidRPr="00581B2C">
        <w:rPr>
          <w:rFonts w:ascii="Helvetica" w:eastAsia="Times New Roman" w:hAnsi="Helvetica" w:cs="Courier New"/>
          <w:color w:val="000000" w:themeColor="text1"/>
          <w:sz w:val="22"/>
          <w:szCs w:val="22"/>
        </w:rPr>
        <w:t xml:space="preserve"> the NHANES survey weights</w:t>
      </w:r>
      <w:r w:rsidR="002B49D4">
        <w:rPr>
          <w:rFonts w:ascii="Helvetica" w:eastAsia="Times New Roman" w:hAnsi="Helvetica" w:cs="Courier New"/>
          <w:color w:val="000000" w:themeColor="text1"/>
          <w:sz w:val="22"/>
          <w:szCs w:val="22"/>
        </w:rPr>
        <w:t xml:space="preserve"> </w:t>
      </w:r>
      <w:r w:rsidR="000B3108" w:rsidRPr="000B3108">
        <w:rPr>
          <w:rFonts w:ascii="Helvetica" w:eastAsia="Times New Roman" w:hAnsi="Helvetica" w:cs="Courier New"/>
          <w:color w:val="000000" w:themeColor="text1"/>
          <w:sz w:val="22"/>
          <w:szCs w:val="22"/>
        </w:rPr>
        <w:lastRenderedPageBreak/>
        <w:t>when performing variable selection for the Cox models</w:t>
      </w:r>
      <w:r w:rsidR="002B49D4">
        <w:rPr>
          <w:rFonts w:ascii="Helvetica" w:eastAsia="Times New Roman" w:hAnsi="Helvetica" w:cs="Courier New"/>
          <w:color w:val="000000" w:themeColor="text1"/>
          <w:sz w:val="22"/>
          <w:szCs w:val="22"/>
        </w:rPr>
        <w:t>, but otherwise did not weight our analysis</w:t>
      </w:r>
      <w:r w:rsidRPr="00581B2C">
        <w:rPr>
          <w:rFonts w:ascii="Helvetica" w:eastAsia="Times New Roman" w:hAnsi="Helvetica" w:cs="Courier New"/>
          <w:color w:val="000000" w:themeColor="text1"/>
          <w:sz w:val="22"/>
          <w:szCs w:val="22"/>
        </w:rPr>
        <w:t>. Including the survey weights complicated model performance assessment, and statistical methodology to incorporate survey weights into survival random forest and parametric spline modeling is beyond the scope of this paper. All analyses were performed in R</w:t>
      </w:r>
      <w:r w:rsidR="002B49D4">
        <w:rPr>
          <w:rFonts w:ascii="Helvetica" w:eastAsia="Times New Roman" w:hAnsi="Helvetica" w:cs="Courier New"/>
          <w:color w:val="000000" w:themeColor="text1"/>
          <w:sz w:val="22"/>
          <w:szCs w:val="22"/>
        </w:rPr>
        <w:t xml:space="preserve"> 3.6.2</w:t>
      </w:r>
      <w:r w:rsidR="00FE5BA3">
        <w:rPr>
          <w:rFonts w:ascii="Helvetica" w:eastAsia="Times New Roman" w:hAnsi="Helvetica" w:cs="Courier New"/>
          <w:color w:val="000000" w:themeColor="text1"/>
          <w:sz w:val="22"/>
          <w:szCs w:val="22"/>
        </w:rPr>
        <w:t xml:space="preserve"> [17]</w:t>
      </w:r>
      <w:r w:rsidRPr="00581B2C">
        <w:rPr>
          <w:rFonts w:ascii="Helvetica" w:eastAsia="Times New Roman" w:hAnsi="Helvetica" w:cs="Courier New"/>
          <w:color w:val="000000" w:themeColor="text1"/>
          <w:sz w:val="22"/>
          <w:szCs w:val="22"/>
        </w:rPr>
        <w:t xml:space="preserve">. </w:t>
      </w:r>
    </w:p>
    <w:p w14:paraId="58331530" w14:textId="77777777"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p>
    <w:p w14:paraId="3AC0C83A" w14:textId="3A7ADD31"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r w:rsidRPr="00581B2C">
        <w:rPr>
          <w:rFonts w:ascii="Helvetica" w:eastAsia="Times New Roman" w:hAnsi="Helvetica" w:cs="Courier New"/>
          <w:color w:val="000000" w:themeColor="text1"/>
          <w:sz w:val="22"/>
          <w:szCs w:val="22"/>
        </w:rPr>
        <w:t>Initial checks suggested that model performance would not suffer substantially from restricting to variables that also appeared in PLCO, so we focused on age, race, educational attainment, marital status, arthritis, chronic bronchitis, coronary heart disease, diabetes, emphysema, hypertension, BMI, and smoking status. Using a combination of clinical knowledge, statistical significance, and assessment of cross-validated C-index, we built separate models using each of our three modeling strategies</w:t>
      </w:r>
      <w:r w:rsidR="000B3108">
        <w:rPr>
          <w:rFonts w:ascii="Helvetica" w:eastAsia="Times New Roman" w:hAnsi="Helvetica" w:cs="Courier New"/>
          <w:color w:val="000000" w:themeColor="text1"/>
          <w:sz w:val="22"/>
          <w:szCs w:val="22"/>
        </w:rPr>
        <w:t xml:space="preserve"> in the NHANES data</w:t>
      </w:r>
      <w:r w:rsidRPr="00581B2C">
        <w:rPr>
          <w:rFonts w:ascii="Helvetica" w:eastAsia="Times New Roman" w:hAnsi="Helvetica" w:cs="Courier New"/>
          <w:color w:val="000000" w:themeColor="text1"/>
          <w:sz w:val="22"/>
          <w:szCs w:val="22"/>
        </w:rPr>
        <w:t xml:space="preserve">. We also considered models built in the age 55+ population (to match the validation data's inclusion criteria) and age-weighted to match the PLCO age structure. </w:t>
      </w:r>
    </w:p>
    <w:p w14:paraId="10CE213B" w14:textId="77777777"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p>
    <w:p w14:paraId="4EDD84D6" w14:textId="4B446536"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r w:rsidRPr="00581B2C">
        <w:rPr>
          <w:rFonts w:ascii="Helvetica" w:eastAsia="Times New Roman" w:hAnsi="Helvetica" w:cs="Courier New"/>
          <w:color w:val="000000" w:themeColor="text1"/>
          <w:sz w:val="22"/>
          <w:szCs w:val="22"/>
        </w:rPr>
        <w:t xml:space="preserve">We conducted sensitivity analyses to gauge the effect of estimating a prostate cancer OC mortality prediction model in a non-prostate cancer population. In addition to considering prostate cancer diagnosis, years since diagnosis, and relevant interactions with these covariates as predictors in all models, we examined relationships between the linear predictor of our final models and prostate cancer diagnosis and years since diagnosis. </w:t>
      </w:r>
      <w:r w:rsidR="003B3CC6">
        <w:rPr>
          <w:rFonts w:ascii="Helvetica" w:eastAsia="Times New Roman" w:hAnsi="Helvetica" w:cs="Courier New"/>
          <w:color w:val="000000" w:themeColor="text1"/>
          <w:sz w:val="22"/>
          <w:szCs w:val="22"/>
        </w:rPr>
        <w:t>These</w:t>
      </w:r>
      <w:r w:rsidRPr="00581B2C">
        <w:rPr>
          <w:rFonts w:ascii="Helvetica" w:eastAsia="Times New Roman" w:hAnsi="Helvetica" w:cs="Courier New"/>
          <w:color w:val="000000" w:themeColor="text1"/>
          <w:sz w:val="22"/>
          <w:szCs w:val="22"/>
        </w:rPr>
        <w:t xml:space="preserve"> analyses </w:t>
      </w:r>
      <w:r w:rsidR="003B3CC6">
        <w:rPr>
          <w:rFonts w:ascii="Helvetica" w:eastAsia="Times New Roman" w:hAnsi="Helvetica" w:cs="Courier New"/>
          <w:color w:val="000000" w:themeColor="text1"/>
          <w:sz w:val="22"/>
          <w:szCs w:val="22"/>
        </w:rPr>
        <w:t xml:space="preserve">all </w:t>
      </w:r>
      <w:r w:rsidRPr="00581B2C">
        <w:rPr>
          <w:rFonts w:ascii="Helvetica" w:eastAsia="Times New Roman" w:hAnsi="Helvetica" w:cs="Courier New"/>
          <w:color w:val="000000" w:themeColor="text1"/>
          <w:sz w:val="22"/>
          <w:szCs w:val="22"/>
        </w:rPr>
        <w:t xml:space="preserve">suggested that having prostate cancer had little effect on predictions for overall mortality. </w:t>
      </w:r>
      <w:r w:rsidR="0071161A">
        <w:rPr>
          <w:rFonts w:ascii="Helvetica" w:eastAsia="Times New Roman" w:hAnsi="Helvetica" w:cs="Courier New"/>
          <w:color w:val="000000" w:themeColor="text1"/>
          <w:sz w:val="22"/>
          <w:szCs w:val="22"/>
        </w:rPr>
        <w:t xml:space="preserve">Despite its minimal impact on model performance, we still included prostate cancer as a predictor in all models in order to adjust for its effect. </w:t>
      </w:r>
    </w:p>
    <w:p w14:paraId="233DEC9F" w14:textId="77777777"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p>
    <w:p w14:paraId="19AB524D" w14:textId="6643BFAD"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r w:rsidRPr="00581B2C">
        <w:rPr>
          <w:rFonts w:ascii="Helvetica" w:eastAsia="Times New Roman" w:hAnsi="Helvetica" w:cs="Courier New"/>
          <w:color w:val="000000" w:themeColor="text1"/>
          <w:sz w:val="22"/>
          <w:szCs w:val="22"/>
        </w:rPr>
        <w:t>After completing sensitivity analyses and model-building, we used the internally cross-validated C-index to settle on three candidate models</w:t>
      </w:r>
      <w:r w:rsidR="000B3108">
        <w:rPr>
          <w:rFonts w:ascii="Helvetica" w:eastAsia="Times New Roman" w:hAnsi="Helvetica" w:cs="Courier New"/>
          <w:color w:val="000000" w:themeColor="text1"/>
          <w:sz w:val="22"/>
          <w:szCs w:val="22"/>
        </w:rPr>
        <w:t xml:space="preserve"> to advance to validation in PLCO</w:t>
      </w:r>
      <w:r w:rsidRPr="00581B2C">
        <w:rPr>
          <w:rFonts w:ascii="Helvetica" w:eastAsia="Times New Roman" w:hAnsi="Helvetica" w:cs="Courier New"/>
          <w:color w:val="000000" w:themeColor="text1"/>
          <w:sz w:val="22"/>
          <w:szCs w:val="22"/>
        </w:rPr>
        <w:t xml:space="preserve">: a Cox proportional hazards model fit in men older than 40, a second Cox proportional hazards model fit in men ages 55+, and a survival random forest fit in men older than 40. Model effects, baseline hazards, and survival trees were </w:t>
      </w:r>
      <w:r w:rsidR="000B3108">
        <w:rPr>
          <w:rFonts w:ascii="Helvetica" w:eastAsia="Times New Roman" w:hAnsi="Helvetica" w:cs="Courier New"/>
          <w:color w:val="000000" w:themeColor="text1"/>
          <w:sz w:val="22"/>
          <w:szCs w:val="22"/>
        </w:rPr>
        <w:t>re-</w:t>
      </w:r>
      <w:r w:rsidRPr="00581B2C">
        <w:rPr>
          <w:rFonts w:ascii="Helvetica" w:eastAsia="Times New Roman" w:hAnsi="Helvetica" w:cs="Courier New"/>
          <w:color w:val="000000" w:themeColor="text1"/>
          <w:sz w:val="22"/>
          <w:szCs w:val="22"/>
        </w:rPr>
        <w:t xml:space="preserve">estimated in the training data </w:t>
      </w:r>
      <w:r w:rsidR="000B3108">
        <w:rPr>
          <w:rFonts w:ascii="Helvetica" w:eastAsia="Times New Roman" w:hAnsi="Helvetica" w:cs="Courier New"/>
          <w:color w:val="000000" w:themeColor="text1"/>
          <w:sz w:val="22"/>
          <w:szCs w:val="22"/>
        </w:rPr>
        <w:t xml:space="preserve">using a larger sample of patients with complete data for the final group of predictors </w:t>
      </w:r>
      <w:r w:rsidRPr="00581B2C">
        <w:rPr>
          <w:rFonts w:ascii="Helvetica" w:eastAsia="Times New Roman" w:hAnsi="Helvetica" w:cs="Courier New"/>
          <w:color w:val="000000" w:themeColor="text1"/>
          <w:sz w:val="22"/>
          <w:szCs w:val="22"/>
        </w:rPr>
        <w:t xml:space="preserve">before advancing to validation. </w:t>
      </w:r>
      <w:r w:rsidR="003B3CC6">
        <w:rPr>
          <w:rFonts w:ascii="Helvetica" w:eastAsia="Times New Roman" w:hAnsi="Helvetica" w:cs="Courier New"/>
          <w:color w:val="000000" w:themeColor="text1"/>
          <w:sz w:val="22"/>
          <w:szCs w:val="22"/>
        </w:rPr>
        <w:t>Modeling</w:t>
      </w:r>
      <w:r w:rsidRPr="00581B2C">
        <w:rPr>
          <w:rFonts w:ascii="Helvetica" w:eastAsia="Times New Roman" w:hAnsi="Helvetica" w:cs="Courier New"/>
          <w:color w:val="000000" w:themeColor="text1"/>
          <w:sz w:val="22"/>
          <w:szCs w:val="22"/>
        </w:rPr>
        <w:t xml:space="preserve"> code </w:t>
      </w:r>
      <w:r w:rsidR="003B3CC6">
        <w:rPr>
          <w:rFonts w:ascii="Helvetica" w:eastAsia="Times New Roman" w:hAnsi="Helvetica" w:cs="Courier New"/>
          <w:color w:val="000000" w:themeColor="text1"/>
          <w:sz w:val="22"/>
          <w:szCs w:val="22"/>
        </w:rPr>
        <w:t>is</w:t>
      </w:r>
      <w:r w:rsidRPr="00581B2C">
        <w:rPr>
          <w:rFonts w:ascii="Helvetica" w:eastAsia="Times New Roman" w:hAnsi="Helvetica" w:cs="Courier New"/>
          <w:color w:val="000000" w:themeColor="text1"/>
          <w:sz w:val="22"/>
          <w:szCs w:val="22"/>
        </w:rPr>
        <w:t xml:space="preserve"> provided </w:t>
      </w:r>
      <w:r w:rsidR="000B3108">
        <w:rPr>
          <w:rFonts w:ascii="Helvetica" w:eastAsia="Times New Roman" w:hAnsi="Helvetica" w:cs="Courier New"/>
          <w:color w:val="000000" w:themeColor="text1"/>
          <w:sz w:val="22"/>
          <w:szCs w:val="22"/>
        </w:rPr>
        <w:t>at https://github.com/elizabethchase/PCOtherCause</w:t>
      </w:r>
      <w:r w:rsidR="000B3108" w:rsidRPr="00581B2C">
        <w:rPr>
          <w:rFonts w:ascii="Helvetica" w:eastAsia="Times New Roman" w:hAnsi="Helvetica" w:cs="Courier New"/>
          <w:color w:val="000000" w:themeColor="text1"/>
          <w:sz w:val="22"/>
          <w:szCs w:val="22"/>
        </w:rPr>
        <w:t>.</w:t>
      </w:r>
    </w:p>
    <w:p w14:paraId="5C8112D6" w14:textId="77777777"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p>
    <w:p w14:paraId="013F2C8D" w14:textId="43A1A645"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i/>
          <w:iCs/>
          <w:color w:val="000000" w:themeColor="text1"/>
          <w:sz w:val="22"/>
          <w:szCs w:val="22"/>
        </w:rPr>
      </w:pPr>
      <w:r w:rsidRPr="00581B2C">
        <w:rPr>
          <w:rFonts w:ascii="Helvetica" w:eastAsia="Times New Roman" w:hAnsi="Helvetica" w:cs="Courier New"/>
          <w:i/>
          <w:iCs/>
          <w:color w:val="000000" w:themeColor="text1"/>
          <w:sz w:val="22"/>
          <w:szCs w:val="22"/>
        </w:rPr>
        <w:t>Model Validation</w:t>
      </w:r>
    </w:p>
    <w:p w14:paraId="6F9CD7AA" w14:textId="0A4AFDD5"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r w:rsidRPr="00581B2C">
        <w:rPr>
          <w:rFonts w:ascii="Helvetica" w:eastAsia="Times New Roman" w:hAnsi="Helvetica" w:cs="Courier New"/>
          <w:color w:val="000000" w:themeColor="text1"/>
          <w:sz w:val="22"/>
          <w:szCs w:val="22"/>
        </w:rPr>
        <w:lastRenderedPageBreak/>
        <w:t xml:space="preserve">We validate our model in the PLCO prostate cohort. PLCO enrolled 155,000 participants between November 1993 and July 2001, with mortality follow-up through Dec. 31, 2009. In order to enroll in the trial, participants had to be ages 55-74, with no history of prostate, lung, colon, or ovarian cancer, and with prostate, lungs, colon, and ovaries intact. Additionally, participants could not be receiving treatment for any cancer, and they could not have received screening for prostate, lung, colon, or ovarian cancer in the past year. Patients who met trial inclusion criteria completed </w:t>
      </w:r>
      <w:r w:rsidR="00EF1C8A">
        <w:rPr>
          <w:rFonts w:ascii="Helvetica" w:eastAsia="Times New Roman" w:hAnsi="Helvetica" w:cs="Courier New"/>
          <w:color w:val="000000" w:themeColor="text1"/>
          <w:sz w:val="22"/>
          <w:szCs w:val="22"/>
        </w:rPr>
        <w:t>a</w:t>
      </w:r>
      <w:r w:rsidRPr="00581B2C">
        <w:rPr>
          <w:rFonts w:ascii="Helvetica" w:eastAsia="Times New Roman" w:hAnsi="Helvetica" w:cs="Courier New"/>
          <w:color w:val="000000" w:themeColor="text1"/>
          <w:sz w:val="22"/>
          <w:szCs w:val="22"/>
        </w:rPr>
        <w:t xml:space="preserve"> medical history questionnaire at baseline and were randomized to </w:t>
      </w:r>
      <w:r w:rsidR="003B3CC6">
        <w:rPr>
          <w:rFonts w:ascii="Helvetica" w:eastAsia="Times New Roman" w:hAnsi="Helvetica" w:cs="Courier New"/>
          <w:color w:val="000000" w:themeColor="text1"/>
          <w:sz w:val="22"/>
          <w:szCs w:val="22"/>
        </w:rPr>
        <w:t>receive</w:t>
      </w:r>
      <w:r w:rsidRPr="00581B2C">
        <w:rPr>
          <w:rFonts w:ascii="Helvetica" w:eastAsia="Times New Roman" w:hAnsi="Helvetica" w:cs="Courier New"/>
          <w:color w:val="000000" w:themeColor="text1"/>
          <w:sz w:val="22"/>
          <w:szCs w:val="22"/>
        </w:rPr>
        <w:t xml:space="preserve"> screenings for prostate, lung, and colon cancers if male. </w:t>
      </w:r>
      <w:r w:rsidR="003B3CC6">
        <w:rPr>
          <w:rFonts w:ascii="Helvetica" w:eastAsia="Times New Roman" w:hAnsi="Helvetica" w:cs="Courier New"/>
          <w:color w:val="000000" w:themeColor="text1"/>
          <w:sz w:val="22"/>
          <w:szCs w:val="22"/>
        </w:rPr>
        <w:t>If</w:t>
      </w:r>
      <w:r w:rsidRPr="00581B2C">
        <w:rPr>
          <w:rFonts w:ascii="Helvetica" w:eastAsia="Times New Roman" w:hAnsi="Helvetica" w:cs="Courier New"/>
          <w:color w:val="000000" w:themeColor="text1"/>
          <w:sz w:val="22"/>
          <w:szCs w:val="22"/>
        </w:rPr>
        <w:t xml:space="preserve"> a screening indicated a potential cancer, patients received </w:t>
      </w:r>
      <w:r w:rsidR="000B3108">
        <w:rPr>
          <w:rFonts w:ascii="Helvetica" w:eastAsia="Times New Roman" w:hAnsi="Helvetica" w:cs="Courier New"/>
          <w:color w:val="000000" w:themeColor="text1"/>
          <w:sz w:val="22"/>
          <w:szCs w:val="22"/>
        </w:rPr>
        <w:t>diagnostic</w:t>
      </w:r>
      <w:r w:rsidRPr="00581B2C">
        <w:rPr>
          <w:rFonts w:ascii="Helvetica" w:eastAsia="Times New Roman" w:hAnsi="Helvetica" w:cs="Courier New"/>
          <w:color w:val="000000" w:themeColor="text1"/>
          <w:sz w:val="22"/>
          <w:szCs w:val="22"/>
        </w:rPr>
        <w:t xml:space="preserve"> workup, </w:t>
      </w:r>
      <w:r w:rsidR="003B3CC6">
        <w:rPr>
          <w:rFonts w:ascii="Helvetica" w:eastAsia="Times New Roman" w:hAnsi="Helvetica" w:cs="Courier New"/>
          <w:color w:val="000000" w:themeColor="text1"/>
          <w:sz w:val="22"/>
          <w:szCs w:val="22"/>
        </w:rPr>
        <w:t xml:space="preserve">which was included in the PLCO data </w:t>
      </w:r>
      <w:r w:rsidRPr="00581B2C">
        <w:rPr>
          <w:rFonts w:ascii="Helvetica" w:eastAsia="Times New Roman" w:hAnsi="Helvetica" w:cs="Courier New"/>
          <w:color w:val="000000" w:themeColor="text1"/>
          <w:sz w:val="22"/>
          <w:szCs w:val="22"/>
        </w:rPr>
        <w:t xml:space="preserve">along with </w:t>
      </w:r>
      <w:r w:rsidR="003B3CC6">
        <w:rPr>
          <w:rFonts w:ascii="Helvetica" w:eastAsia="Times New Roman" w:hAnsi="Helvetica" w:cs="Courier New"/>
          <w:color w:val="000000" w:themeColor="text1"/>
          <w:sz w:val="22"/>
          <w:szCs w:val="22"/>
        </w:rPr>
        <w:t xml:space="preserve">their </w:t>
      </w:r>
      <w:r w:rsidRPr="00581B2C">
        <w:rPr>
          <w:rFonts w:ascii="Helvetica" w:eastAsia="Times New Roman" w:hAnsi="Helvetica" w:cs="Courier New"/>
          <w:color w:val="000000" w:themeColor="text1"/>
          <w:sz w:val="22"/>
          <w:szCs w:val="22"/>
        </w:rPr>
        <w:t xml:space="preserve">primary treatment information. For more information on the PLCO protocol and data, please see the trial's website </w:t>
      </w:r>
      <w:r w:rsidR="000B3108">
        <w:rPr>
          <w:rFonts w:ascii="Helvetica" w:eastAsia="Times New Roman" w:hAnsi="Helvetica" w:cs="Courier New"/>
          <w:color w:val="000000" w:themeColor="text1"/>
          <w:sz w:val="22"/>
          <w:szCs w:val="22"/>
        </w:rPr>
        <w:t>[1</w:t>
      </w:r>
      <w:r w:rsidR="00FE5BA3">
        <w:rPr>
          <w:rFonts w:ascii="Helvetica" w:eastAsia="Times New Roman" w:hAnsi="Helvetica" w:cs="Courier New"/>
          <w:color w:val="000000" w:themeColor="text1"/>
          <w:sz w:val="22"/>
          <w:szCs w:val="22"/>
        </w:rPr>
        <w:t>8</w:t>
      </w:r>
      <w:r w:rsidR="000B3108">
        <w:rPr>
          <w:rFonts w:ascii="Helvetica" w:eastAsia="Times New Roman" w:hAnsi="Helvetica" w:cs="Courier New"/>
          <w:color w:val="000000" w:themeColor="text1"/>
          <w:sz w:val="22"/>
          <w:szCs w:val="22"/>
        </w:rPr>
        <w:t>]</w:t>
      </w:r>
      <w:r w:rsidRPr="00581B2C">
        <w:rPr>
          <w:rFonts w:ascii="Helvetica" w:eastAsia="Times New Roman" w:hAnsi="Helvetica" w:cs="Courier New"/>
          <w:color w:val="000000" w:themeColor="text1"/>
          <w:sz w:val="22"/>
          <w:szCs w:val="22"/>
        </w:rPr>
        <w:t xml:space="preserve">.  </w:t>
      </w:r>
    </w:p>
    <w:p w14:paraId="6F0A88AC" w14:textId="77777777"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p>
    <w:p w14:paraId="473FF5A2" w14:textId="17249C92" w:rsidR="001F43D8" w:rsidRDefault="00581B2C" w:rsidP="00581B2C">
      <w:pPr>
        <w:spacing w:line="360" w:lineRule="auto"/>
        <w:rPr>
          <w:rFonts w:ascii="Helvetica" w:eastAsia="Times New Roman" w:hAnsi="Helvetica" w:cs="Times New Roman"/>
          <w:color w:val="000000" w:themeColor="text1"/>
          <w:sz w:val="22"/>
          <w:szCs w:val="22"/>
        </w:rPr>
      </w:pPr>
      <w:r w:rsidRPr="00581B2C">
        <w:rPr>
          <w:rFonts w:ascii="Helvetica" w:eastAsia="Times New Roman" w:hAnsi="Helvetica" w:cs="Times New Roman"/>
          <w:color w:val="000000" w:themeColor="text1"/>
          <w:sz w:val="22"/>
          <w:szCs w:val="22"/>
        </w:rPr>
        <w:t xml:space="preserve">For validation, we restricted the </w:t>
      </w:r>
      <w:r w:rsidRPr="000B3108">
        <w:rPr>
          <w:rFonts w:ascii="Helvetica" w:eastAsia="Times New Roman" w:hAnsi="Helvetica" w:cs="Times New Roman"/>
          <w:color w:val="000000" w:themeColor="text1"/>
          <w:sz w:val="22"/>
          <w:szCs w:val="22"/>
        </w:rPr>
        <w:t>PLCO</w:t>
      </w:r>
      <w:r w:rsidRPr="00581B2C">
        <w:rPr>
          <w:rFonts w:ascii="Helvetica" w:eastAsia="Times New Roman" w:hAnsi="Helvetica" w:cs="Times New Roman"/>
          <w:color w:val="000000" w:themeColor="text1"/>
          <w:sz w:val="22"/>
          <w:szCs w:val="22"/>
        </w:rPr>
        <w:t xml:space="preserve"> sample to men who had been diagnosed with prostate cancer with complete data for the </w:t>
      </w:r>
      <w:r w:rsidRPr="000B3108">
        <w:rPr>
          <w:rFonts w:ascii="Helvetica" w:eastAsia="Times New Roman" w:hAnsi="Helvetica" w:cs="Times New Roman"/>
          <w:color w:val="000000" w:themeColor="text1"/>
          <w:sz w:val="22"/>
          <w:szCs w:val="22"/>
        </w:rPr>
        <w:t xml:space="preserve">covariates </w:t>
      </w:r>
      <w:r w:rsidRPr="00581B2C">
        <w:rPr>
          <w:rFonts w:ascii="Helvetica" w:eastAsia="Times New Roman" w:hAnsi="Helvetica" w:cs="Times New Roman"/>
          <w:color w:val="000000" w:themeColor="text1"/>
          <w:sz w:val="22"/>
          <w:szCs w:val="22"/>
        </w:rPr>
        <w:t xml:space="preserve">in our three candidate models. </w:t>
      </w:r>
      <w:r w:rsidR="003B3CC6">
        <w:rPr>
          <w:rFonts w:ascii="Helvetica" w:eastAsia="Times New Roman" w:hAnsi="Helvetica" w:cs="Times New Roman"/>
          <w:color w:val="000000" w:themeColor="text1"/>
          <w:sz w:val="22"/>
          <w:szCs w:val="22"/>
        </w:rPr>
        <w:t>W</w:t>
      </w:r>
      <w:r w:rsidRPr="00581B2C">
        <w:rPr>
          <w:rFonts w:ascii="Helvetica" w:eastAsia="Times New Roman" w:hAnsi="Helvetica" w:cs="Times New Roman"/>
          <w:color w:val="000000" w:themeColor="text1"/>
          <w:sz w:val="22"/>
          <w:szCs w:val="22"/>
        </w:rPr>
        <w:t xml:space="preserve">e censored men who died of prostate cancer. Using the </w:t>
      </w:r>
      <w:r w:rsidR="003B3CC6">
        <w:rPr>
          <w:rFonts w:ascii="Helvetica" w:eastAsia="Times New Roman" w:hAnsi="Helvetica" w:cs="Times New Roman"/>
          <w:color w:val="000000" w:themeColor="text1"/>
          <w:sz w:val="22"/>
          <w:szCs w:val="22"/>
        </w:rPr>
        <w:t>candidate models</w:t>
      </w:r>
      <w:r w:rsidRPr="00581B2C">
        <w:rPr>
          <w:rFonts w:ascii="Helvetica" w:eastAsia="Times New Roman" w:hAnsi="Helvetica" w:cs="Times New Roman"/>
          <w:color w:val="000000" w:themeColor="text1"/>
          <w:sz w:val="22"/>
          <w:szCs w:val="22"/>
        </w:rPr>
        <w:t xml:space="preserve">, we obtained survival predictions for all men </w:t>
      </w:r>
      <w:r w:rsidR="003B3CC6">
        <w:rPr>
          <w:rFonts w:ascii="Helvetica" w:eastAsia="Times New Roman" w:hAnsi="Helvetica" w:cs="Times New Roman"/>
          <w:color w:val="000000" w:themeColor="text1"/>
          <w:sz w:val="22"/>
          <w:szCs w:val="22"/>
        </w:rPr>
        <w:t xml:space="preserve">in PLCO </w:t>
      </w:r>
      <w:r w:rsidRPr="00581B2C">
        <w:rPr>
          <w:rFonts w:ascii="Helvetica" w:eastAsia="Times New Roman" w:hAnsi="Helvetica" w:cs="Times New Roman"/>
          <w:color w:val="000000" w:themeColor="text1"/>
          <w:sz w:val="22"/>
          <w:szCs w:val="22"/>
        </w:rPr>
        <w:t xml:space="preserve">and compared these predictions to their true mortality outcomes. We calculated the C-index and time-dependent </w:t>
      </w:r>
      <w:r w:rsidRPr="000B3108">
        <w:rPr>
          <w:rFonts w:ascii="Helvetica" w:eastAsia="Times New Roman" w:hAnsi="Helvetica" w:cs="Times New Roman"/>
          <w:color w:val="000000" w:themeColor="text1"/>
          <w:sz w:val="22"/>
          <w:szCs w:val="22"/>
        </w:rPr>
        <w:t xml:space="preserve">AUC </w:t>
      </w:r>
      <w:r w:rsidRPr="00581B2C">
        <w:rPr>
          <w:rFonts w:ascii="Helvetica" w:eastAsia="Times New Roman" w:hAnsi="Helvetica" w:cs="Times New Roman"/>
          <w:color w:val="000000" w:themeColor="text1"/>
          <w:sz w:val="22"/>
          <w:szCs w:val="22"/>
        </w:rPr>
        <w:t xml:space="preserve">and selected the best performing model as our final </w:t>
      </w:r>
      <w:r w:rsidRPr="000B3108">
        <w:rPr>
          <w:rFonts w:ascii="Helvetica" w:eastAsia="Times New Roman" w:hAnsi="Helvetica" w:cs="Times New Roman"/>
          <w:color w:val="000000" w:themeColor="text1"/>
          <w:sz w:val="22"/>
          <w:szCs w:val="22"/>
        </w:rPr>
        <w:t>OC</w:t>
      </w:r>
      <w:r w:rsidRPr="00581B2C">
        <w:rPr>
          <w:rFonts w:ascii="Helvetica" w:eastAsia="Times New Roman" w:hAnsi="Helvetica" w:cs="Times New Roman"/>
          <w:color w:val="000000" w:themeColor="text1"/>
          <w:sz w:val="22"/>
          <w:szCs w:val="22"/>
        </w:rPr>
        <w:t xml:space="preserve"> mortality prediction model. </w:t>
      </w:r>
      <w:r w:rsidR="001F43D8">
        <w:rPr>
          <w:rFonts w:ascii="Helvetica" w:eastAsia="Times New Roman" w:hAnsi="Helvetica" w:cs="Times New Roman"/>
          <w:color w:val="000000" w:themeColor="text1"/>
          <w:sz w:val="22"/>
          <w:szCs w:val="22"/>
        </w:rPr>
        <w:t xml:space="preserve">Using calibration plots, we assessed the calibration of our cause-specific model built in NHANES and a Fine and Gray regression fit in the PLCO data using the NHANES linear predictor as the sole predictor. </w:t>
      </w:r>
    </w:p>
    <w:p w14:paraId="716D7316" w14:textId="77777777" w:rsidR="001F43D8" w:rsidRDefault="001F43D8" w:rsidP="00581B2C">
      <w:pPr>
        <w:spacing w:line="360" w:lineRule="auto"/>
        <w:rPr>
          <w:rFonts w:ascii="Helvetica" w:eastAsia="Times New Roman" w:hAnsi="Helvetica" w:cs="Times New Roman"/>
          <w:color w:val="000000" w:themeColor="text1"/>
          <w:sz w:val="22"/>
          <w:szCs w:val="22"/>
        </w:rPr>
      </w:pPr>
    </w:p>
    <w:p w14:paraId="227119DF" w14:textId="3CD518ED" w:rsidR="001F43D8" w:rsidRDefault="001F43D8" w:rsidP="00581B2C">
      <w:pPr>
        <w:spacing w:line="360" w:lineRule="auto"/>
        <w:rPr>
          <w:rFonts w:ascii="Helvetica" w:hAnsi="Helvetica"/>
          <w:b/>
          <w:bCs/>
          <w:color w:val="000000" w:themeColor="text1"/>
          <w:sz w:val="22"/>
          <w:szCs w:val="22"/>
        </w:rPr>
      </w:pPr>
      <w:r>
        <w:rPr>
          <w:rFonts w:ascii="Helvetica" w:eastAsia="Times New Roman" w:hAnsi="Helvetica" w:cs="Times New Roman"/>
          <w:color w:val="000000" w:themeColor="text1"/>
          <w:sz w:val="22"/>
          <w:szCs w:val="22"/>
        </w:rPr>
        <w:t>Using the Fine and Gray model, we grouped the PLCO sample into OC mortality risk groups and present descriptive statistics on these patients. We use these OC mortality predictions in combination with information on patients’ prostate cancer characteristics to make treatment recommendations consistent with NCCN guidelines and compare these recommendations with the treatments that patients actually received.</w:t>
      </w:r>
      <w:r w:rsidR="000B3108">
        <w:rPr>
          <w:rFonts w:ascii="Helvetica" w:eastAsia="Times New Roman" w:hAnsi="Helvetica" w:cs="Times New Roman"/>
          <w:color w:val="000000" w:themeColor="text1"/>
          <w:sz w:val="22"/>
          <w:szCs w:val="22"/>
        </w:rPr>
        <w:t xml:space="preserve"> </w:t>
      </w:r>
      <w:r>
        <w:rPr>
          <w:rFonts w:ascii="Helvetica" w:eastAsia="Times New Roman" w:hAnsi="Helvetica" w:cs="Times New Roman"/>
          <w:color w:val="000000" w:themeColor="text1"/>
          <w:sz w:val="22"/>
          <w:szCs w:val="22"/>
        </w:rPr>
        <w:t>Validation</w:t>
      </w:r>
      <w:r w:rsidR="00581B2C" w:rsidRPr="00581B2C">
        <w:rPr>
          <w:rFonts w:ascii="Helvetica" w:eastAsia="Times New Roman" w:hAnsi="Helvetica" w:cs="Times New Roman"/>
          <w:color w:val="000000" w:themeColor="text1"/>
          <w:sz w:val="22"/>
          <w:szCs w:val="22"/>
        </w:rPr>
        <w:t xml:space="preserve"> code is provided on </w:t>
      </w:r>
      <w:r w:rsidR="00581B2C" w:rsidRPr="001F43D8">
        <w:rPr>
          <w:rFonts w:ascii="Helvetica" w:eastAsia="Times New Roman" w:hAnsi="Helvetica" w:cs="Times New Roman"/>
          <w:color w:val="000000" w:themeColor="text1"/>
          <w:sz w:val="22"/>
          <w:szCs w:val="22"/>
        </w:rPr>
        <w:t>GitHub;</w:t>
      </w:r>
      <w:r w:rsidR="00581B2C" w:rsidRPr="00581B2C">
        <w:rPr>
          <w:rFonts w:ascii="Helvetica" w:eastAsia="Times New Roman" w:hAnsi="Helvetica" w:cs="Times New Roman"/>
          <w:color w:val="000000" w:themeColor="text1"/>
          <w:sz w:val="22"/>
          <w:szCs w:val="22"/>
        </w:rPr>
        <w:t xml:space="preserve"> the validation data </w:t>
      </w:r>
      <w:r w:rsidR="0093435A">
        <w:rPr>
          <w:rFonts w:ascii="Helvetica" w:eastAsia="Times New Roman" w:hAnsi="Helvetica" w:cs="Times New Roman"/>
          <w:color w:val="000000" w:themeColor="text1"/>
          <w:sz w:val="22"/>
          <w:szCs w:val="22"/>
        </w:rPr>
        <w:t>are</w:t>
      </w:r>
      <w:r w:rsidR="00581B2C" w:rsidRPr="00581B2C">
        <w:rPr>
          <w:rFonts w:ascii="Helvetica" w:eastAsia="Times New Roman" w:hAnsi="Helvetica" w:cs="Times New Roman"/>
          <w:color w:val="000000" w:themeColor="text1"/>
          <w:sz w:val="22"/>
          <w:szCs w:val="22"/>
        </w:rPr>
        <w:t xml:space="preserve"> not publicly accessible and cannot be provided. </w:t>
      </w:r>
    </w:p>
    <w:p w14:paraId="09337EEF" w14:textId="77777777" w:rsidR="001F43D8" w:rsidRDefault="001F43D8" w:rsidP="00581B2C">
      <w:pPr>
        <w:spacing w:line="360" w:lineRule="auto"/>
        <w:rPr>
          <w:rFonts w:ascii="Helvetica" w:hAnsi="Helvetica"/>
          <w:b/>
          <w:bCs/>
          <w:color w:val="000000" w:themeColor="text1"/>
          <w:sz w:val="22"/>
          <w:szCs w:val="22"/>
        </w:rPr>
      </w:pPr>
    </w:p>
    <w:p w14:paraId="6DD5A860" w14:textId="77777777" w:rsidR="001F43D8" w:rsidRDefault="001F43D8" w:rsidP="00581B2C">
      <w:pPr>
        <w:spacing w:line="360" w:lineRule="auto"/>
        <w:rPr>
          <w:rFonts w:ascii="Helvetica" w:hAnsi="Helvetica"/>
          <w:b/>
          <w:bCs/>
          <w:color w:val="000000" w:themeColor="text1"/>
          <w:sz w:val="22"/>
          <w:szCs w:val="22"/>
        </w:rPr>
      </w:pPr>
    </w:p>
    <w:p w14:paraId="1BEEEFA0" w14:textId="17994415" w:rsidR="00581B2C" w:rsidRPr="001F43D8" w:rsidRDefault="00581B2C" w:rsidP="00581B2C">
      <w:pPr>
        <w:spacing w:line="360" w:lineRule="auto"/>
        <w:rPr>
          <w:rFonts w:ascii="Helvetica" w:eastAsia="Times New Roman" w:hAnsi="Helvetica" w:cs="Times New Roman"/>
          <w:color w:val="000000" w:themeColor="text1"/>
          <w:sz w:val="22"/>
          <w:szCs w:val="22"/>
        </w:rPr>
      </w:pPr>
      <w:r w:rsidRPr="00581B2C">
        <w:rPr>
          <w:rFonts w:ascii="Helvetica" w:hAnsi="Helvetica"/>
          <w:b/>
          <w:bCs/>
          <w:color w:val="000000" w:themeColor="text1"/>
          <w:sz w:val="22"/>
          <w:szCs w:val="22"/>
        </w:rPr>
        <w:t>Results</w:t>
      </w:r>
    </w:p>
    <w:p w14:paraId="2851474F" w14:textId="107260E9" w:rsidR="003B3CC6" w:rsidRDefault="00680814" w:rsidP="00581B2C">
      <w:pPr>
        <w:spacing w:line="360" w:lineRule="auto"/>
        <w:rPr>
          <w:rFonts w:ascii="Helvetica" w:hAnsi="Helvetica"/>
          <w:i/>
          <w:iCs/>
          <w:color w:val="000000" w:themeColor="text1"/>
          <w:sz w:val="22"/>
          <w:szCs w:val="22"/>
        </w:rPr>
      </w:pPr>
      <w:r>
        <w:rPr>
          <w:rFonts w:ascii="Helvetica" w:hAnsi="Helvetica"/>
          <w:i/>
          <w:iCs/>
          <w:color w:val="000000" w:themeColor="text1"/>
          <w:sz w:val="22"/>
          <w:szCs w:val="22"/>
        </w:rPr>
        <w:t>Model Building</w:t>
      </w:r>
      <w:r w:rsidR="0071161A">
        <w:rPr>
          <w:rFonts w:ascii="Helvetica" w:hAnsi="Helvetica"/>
          <w:i/>
          <w:iCs/>
          <w:color w:val="000000" w:themeColor="text1"/>
          <w:sz w:val="22"/>
          <w:szCs w:val="22"/>
        </w:rPr>
        <w:t xml:space="preserve"> and Assessment</w:t>
      </w:r>
    </w:p>
    <w:p w14:paraId="4F873026" w14:textId="43F8A8BD" w:rsidR="00EF1C8A" w:rsidRDefault="00680814" w:rsidP="00EF1C8A">
      <w:pPr>
        <w:spacing w:line="360" w:lineRule="auto"/>
        <w:rPr>
          <w:rFonts w:ascii="Helvetica" w:hAnsi="Helvetica"/>
          <w:color w:val="000000" w:themeColor="text1"/>
          <w:sz w:val="22"/>
          <w:szCs w:val="22"/>
        </w:rPr>
      </w:pPr>
      <w:r>
        <w:rPr>
          <w:rFonts w:ascii="Helvetica" w:hAnsi="Helvetica"/>
          <w:color w:val="000000" w:themeColor="text1"/>
          <w:sz w:val="22"/>
          <w:szCs w:val="22"/>
        </w:rPr>
        <w:t xml:space="preserve">After restricting the NHANES data to patients who met our inclusion criteria (Figure 1), we were left with a training sample of 2,420 men, of whom 459 died over a mean of 103.7 months </w:t>
      </w:r>
      <w:r w:rsidR="00EF1C8A">
        <w:rPr>
          <w:rFonts w:ascii="Helvetica" w:hAnsi="Helvetica"/>
          <w:color w:val="000000" w:themeColor="text1"/>
          <w:sz w:val="22"/>
          <w:szCs w:val="22"/>
        </w:rPr>
        <w:t xml:space="preserve">(8.6 </w:t>
      </w:r>
      <w:r w:rsidR="00EF1C8A">
        <w:rPr>
          <w:rFonts w:ascii="Helvetica" w:hAnsi="Helvetica"/>
          <w:color w:val="000000" w:themeColor="text1"/>
          <w:sz w:val="22"/>
          <w:szCs w:val="22"/>
        </w:rPr>
        <w:lastRenderedPageBreak/>
        <w:t xml:space="preserve">years) </w:t>
      </w:r>
      <w:r>
        <w:rPr>
          <w:rFonts w:ascii="Helvetica" w:hAnsi="Helvetica"/>
          <w:color w:val="000000" w:themeColor="text1"/>
          <w:sz w:val="22"/>
          <w:szCs w:val="22"/>
        </w:rPr>
        <w:t xml:space="preserve">of follow-up. Characteristics of the sample are given in Table 1. Mean age was 59.4 years. 127 patients (5.2%) had been diagnosed with prostate cancer at the time of survey collection. Almost two-thirds of the sample were current or former smokers, and more than 75% of the sample was overweight or obese. </w:t>
      </w:r>
      <w:r w:rsidR="00EF1C8A">
        <w:rPr>
          <w:rFonts w:ascii="Helvetica" w:hAnsi="Helvetica"/>
          <w:color w:val="000000" w:themeColor="text1"/>
          <w:sz w:val="22"/>
          <w:szCs w:val="22"/>
        </w:rPr>
        <w:t xml:space="preserve">The PLCO external validation data consisted of 8,220 patients with complete data for all predictors (Figure 2). PLCO patients were markedly different from NHANES patients (Table 1). PLCO patients were older, more likely to be white, more educated, more likely to be married, and generally healthier than NHANES patients. The only characteristic on which NHANES and PLCO patients were not significantly different was previous heart attack or diagnosis of coronary heart disease; roughly 12% of patients had this diagnosis in both samples. </w:t>
      </w:r>
    </w:p>
    <w:p w14:paraId="1E34EA61" w14:textId="77777777" w:rsidR="00EF1C8A" w:rsidRDefault="00EF1C8A" w:rsidP="00581B2C">
      <w:pPr>
        <w:spacing w:line="360" w:lineRule="auto"/>
        <w:rPr>
          <w:rFonts w:ascii="Helvetica" w:hAnsi="Helvetica"/>
          <w:color w:val="000000" w:themeColor="text1"/>
          <w:sz w:val="22"/>
          <w:szCs w:val="22"/>
        </w:rPr>
      </w:pPr>
    </w:p>
    <w:p w14:paraId="7B76EEFA" w14:textId="6C677ACE" w:rsidR="0071161A" w:rsidRDefault="0071161A" w:rsidP="00581B2C">
      <w:pPr>
        <w:spacing w:line="360" w:lineRule="auto"/>
        <w:rPr>
          <w:rFonts w:ascii="Helvetica" w:hAnsi="Helvetica"/>
          <w:color w:val="000000" w:themeColor="text1"/>
          <w:sz w:val="22"/>
          <w:szCs w:val="22"/>
        </w:rPr>
      </w:pPr>
      <w:r>
        <w:rPr>
          <w:rFonts w:ascii="Helvetica" w:hAnsi="Helvetica"/>
          <w:color w:val="000000" w:themeColor="text1"/>
          <w:sz w:val="22"/>
          <w:szCs w:val="22"/>
        </w:rPr>
        <w:t xml:space="preserve">Our age 40+ Cox model included eight predictors (age, diabetes, education, hypertension, marital status, smoking status, previous stroke, and BMI); our age 55+ Cox model included nine (age, race, education, marital status, emphysema, diabetes, previous stroke, smoking status, and BMI); and our random forest included fourteen (age, arthritis, chronic bronchitis, diabetes, education, emphysema, hypertension, marital status, previous heart attack, BMI, liver disease, race, smoking status, and previous stroke). </w:t>
      </w:r>
      <w:r w:rsidR="00EF1C8A">
        <w:rPr>
          <w:rFonts w:ascii="Helvetica" w:hAnsi="Helvetica"/>
          <w:color w:val="000000" w:themeColor="text1"/>
          <w:sz w:val="22"/>
          <w:szCs w:val="22"/>
        </w:rPr>
        <w:t xml:space="preserve">All three models were refit using all patients with complete data for this shorter list of covariates; for the age 40+ Cox model, this was a sample of 7,369 men; for the age 55+ Cox model, a sample of ____ men; for the random forest, a sample of ____ men. Descriptive statistics on these three enlarged training samples are given in the Supplementary Materials. </w:t>
      </w:r>
    </w:p>
    <w:p w14:paraId="0816085D" w14:textId="77777777" w:rsidR="00121735" w:rsidRDefault="00121735" w:rsidP="00581B2C">
      <w:pPr>
        <w:spacing w:line="360" w:lineRule="auto"/>
        <w:rPr>
          <w:rFonts w:ascii="Helvetica" w:hAnsi="Helvetica"/>
          <w:color w:val="000000" w:themeColor="text1"/>
          <w:sz w:val="22"/>
          <w:szCs w:val="22"/>
        </w:rPr>
      </w:pPr>
    </w:p>
    <w:p w14:paraId="379A8BBF" w14:textId="77777777" w:rsidR="00C97496" w:rsidRDefault="00121735" w:rsidP="00581B2C">
      <w:pPr>
        <w:spacing w:line="360" w:lineRule="auto"/>
        <w:rPr>
          <w:rFonts w:ascii="Helvetica" w:hAnsi="Helvetica"/>
          <w:color w:val="000000" w:themeColor="text1"/>
          <w:sz w:val="22"/>
          <w:szCs w:val="22"/>
        </w:rPr>
      </w:pPr>
      <w:r>
        <w:rPr>
          <w:rFonts w:ascii="Helvetica" w:hAnsi="Helvetica"/>
          <w:color w:val="000000" w:themeColor="text1"/>
          <w:sz w:val="22"/>
          <w:szCs w:val="22"/>
        </w:rPr>
        <w:t xml:space="preserve"> </w:t>
      </w:r>
      <w:r w:rsidR="0071161A">
        <w:rPr>
          <w:rFonts w:ascii="Helvetica" w:hAnsi="Helvetica"/>
          <w:color w:val="000000" w:themeColor="text1"/>
          <w:sz w:val="22"/>
          <w:szCs w:val="22"/>
        </w:rPr>
        <w:t>The age 40+ Cox model performed best in external validation (Table 2), with a C-index of 0.70 and an AUC of 0.78</w:t>
      </w:r>
      <w:r w:rsidR="00EF1C8A">
        <w:rPr>
          <w:rFonts w:ascii="Helvetica" w:hAnsi="Helvetica"/>
          <w:color w:val="000000" w:themeColor="text1"/>
          <w:sz w:val="22"/>
          <w:szCs w:val="22"/>
        </w:rPr>
        <w:t xml:space="preserve"> at 14 years</w:t>
      </w:r>
      <w:r w:rsidR="0071161A">
        <w:rPr>
          <w:rFonts w:ascii="Helvetica" w:hAnsi="Helvetica"/>
          <w:color w:val="000000" w:themeColor="text1"/>
          <w:sz w:val="22"/>
          <w:szCs w:val="22"/>
        </w:rPr>
        <w:t xml:space="preserve">. </w:t>
      </w:r>
      <w:r w:rsidR="00EF1C8A">
        <w:rPr>
          <w:rFonts w:ascii="Helvetica" w:hAnsi="Helvetica"/>
          <w:color w:val="000000" w:themeColor="text1"/>
          <w:sz w:val="22"/>
          <w:szCs w:val="22"/>
        </w:rPr>
        <w:t>Model performance was largely similar across prostate cancer treatment group</w:t>
      </w:r>
      <w:r w:rsidR="00C97496">
        <w:rPr>
          <w:rFonts w:ascii="Helvetica" w:hAnsi="Helvetica"/>
          <w:color w:val="000000" w:themeColor="text1"/>
          <w:sz w:val="22"/>
          <w:szCs w:val="22"/>
        </w:rPr>
        <w:t>s</w:t>
      </w:r>
      <w:r w:rsidR="00EF1C8A">
        <w:rPr>
          <w:rFonts w:ascii="Helvetica" w:hAnsi="Helvetica"/>
          <w:color w:val="000000" w:themeColor="text1"/>
          <w:sz w:val="22"/>
          <w:szCs w:val="22"/>
        </w:rPr>
        <w:t xml:space="preserve"> (Table 3). </w:t>
      </w:r>
      <w:r w:rsidR="0071161A">
        <w:rPr>
          <w:rFonts w:ascii="Helvetica" w:hAnsi="Helvetica"/>
          <w:color w:val="000000" w:themeColor="text1"/>
          <w:sz w:val="22"/>
          <w:szCs w:val="22"/>
        </w:rPr>
        <w:t xml:space="preserve">Model effect estimates for the age 40+ Cox OC mortality model are given in Figure 3. Increased age, diabetes, hypertension, current smoking, previous stroke, and non-normal BMI all had harmful effects on OC mortality, while increased education and being married were protective. </w:t>
      </w:r>
      <w:r w:rsidR="00C97496">
        <w:rPr>
          <w:rFonts w:ascii="Helvetica" w:hAnsi="Helvetica"/>
          <w:color w:val="000000" w:themeColor="text1"/>
          <w:sz w:val="22"/>
          <w:szCs w:val="22"/>
        </w:rPr>
        <w:t xml:space="preserve">All model main effects were significant, and interactions were included between age and diabetes, age and education, age and hypertension, and age and previous stroke. </w:t>
      </w:r>
    </w:p>
    <w:p w14:paraId="17ADD3C3" w14:textId="77777777" w:rsidR="00C97496" w:rsidRDefault="00C97496" w:rsidP="00581B2C">
      <w:pPr>
        <w:spacing w:line="360" w:lineRule="auto"/>
        <w:rPr>
          <w:rFonts w:ascii="Helvetica" w:hAnsi="Helvetica"/>
          <w:color w:val="000000" w:themeColor="text1"/>
          <w:sz w:val="22"/>
          <w:szCs w:val="22"/>
        </w:rPr>
      </w:pPr>
    </w:p>
    <w:p w14:paraId="3896B373" w14:textId="445ED6E5" w:rsidR="0071161A" w:rsidRDefault="00121735" w:rsidP="00581B2C">
      <w:pPr>
        <w:spacing w:line="360" w:lineRule="auto"/>
        <w:rPr>
          <w:rFonts w:ascii="Helvetica" w:hAnsi="Helvetica"/>
          <w:color w:val="000000" w:themeColor="text1"/>
          <w:sz w:val="22"/>
          <w:szCs w:val="22"/>
        </w:rPr>
      </w:pPr>
      <w:r>
        <w:rPr>
          <w:rFonts w:ascii="Helvetica" w:hAnsi="Helvetica"/>
          <w:color w:val="000000" w:themeColor="text1"/>
          <w:sz w:val="22"/>
          <w:szCs w:val="22"/>
        </w:rPr>
        <w:t xml:space="preserve">Calibration of the cause-specific model is given in Figure 5, while calibration of the Fine and Gray model refit in PLCO is given in Figure 4. Calibration of the Fine and Gray model </w:t>
      </w:r>
      <w:r w:rsidR="0071110D">
        <w:rPr>
          <w:rFonts w:ascii="Helvetica" w:hAnsi="Helvetica"/>
          <w:color w:val="000000" w:themeColor="text1"/>
          <w:sz w:val="22"/>
          <w:szCs w:val="22"/>
        </w:rPr>
        <w:t xml:space="preserve">refit in </w:t>
      </w:r>
      <w:r w:rsidR="0071110D">
        <w:rPr>
          <w:rFonts w:ascii="Helvetica" w:hAnsi="Helvetica"/>
          <w:color w:val="000000" w:themeColor="text1"/>
          <w:sz w:val="22"/>
          <w:szCs w:val="22"/>
        </w:rPr>
        <w:lastRenderedPageBreak/>
        <w:t xml:space="preserve">PLCO </w:t>
      </w:r>
      <w:r>
        <w:rPr>
          <w:rFonts w:ascii="Helvetica" w:hAnsi="Helvetica"/>
          <w:color w:val="000000" w:themeColor="text1"/>
          <w:sz w:val="22"/>
          <w:szCs w:val="22"/>
        </w:rPr>
        <w:t xml:space="preserve">is excellent; the cause-specific model shows </w:t>
      </w:r>
      <w:r w:rsidR="00C97496">
        <w:rPr>
          <w:rFonts w:ascii="Helvetica" w:hAnsi="Helvetica"/>
          <w:color w:val="000000" w:themeColor="text1"/>
          <w:sz w:val="22"/>
          <w:szCs w:val="22"/>
        </w:rPr>
        <w:t>slight</w:t>
      </w:r>
      <w:r>
        <w:rPr>
          <w:rFonts w:ascii="Helvetica" w:hAnsi="Helvetica"/>
          <w:color w:val="000000" w:themeColor="text1"/>
          <w:sz w:val="22"/>
          <w:szCs w:val="22"/>
        </w:rPr>
        <w:t xml:space="preserve"> pessimism, particularly for patients at high risk of OC mortality.  </w:t>
      </w:r>
    </w:p>
    <w:p w14:paraId="50E2CB80" w14:textId="77777777" w:rsidR="00121735" w:rsidRPr="0071161A" w:rsidRDefault="00121735" w:rsidP="00581B2C">
      <w:pPr>
        <w:spacing w:line="360" w:lineRule="auto"/>
        <w:rPr>
          <w:rFonts w:ascii="Helvetica" w:hAnsi="Helvetica"/>
          <w:color w:val="000000" w:themeColor="text1"/>
          <w:sz w:val="22"/>
          <w:szCs w:val="22"/>
        </w:rPr>
      </w:pPr>
    </w:p>
    <w:p w14:paraId="565D3CB8" w14:textId="750F29E4" w:rsidR="0071110D" w:rsidRDefault="0071110D" w:rsidP="00581B2C">
      <w:pPr>
        <w:spacing w:line="360" w:lineRule="auto"/>
        <w:rPr>
          <w:rFonts w:ascii="Helvetica" w:hAnsi="Helvetica"/>
          <w:i/>
          <w:iCs/>
          <w:color w:val="000000" w:themeColor="text1"/>
          <w:sz w:val="22"/>
          <w:szCs w:val="22"/>
        </w:rPr>
      </w:pPr>
      <w:r>
        <w:rPr>
          <w:rFonts w:ascii="Helvetica" w:hAnsi="Helvetica"/>
          <w:i/>
          <w:iCs/>
          <w:color w:val="000000" w:themeColor="text1"/>
          <w:sz w:val="22"/>
          <w:szCs w:val="22"/>
        </w:rPr>
        <w:t>Other Cause Mortality Risk Drivers</w:t>
      </w:r>
    </w:p>
    <w:p w14:paraId="5C8B5CD8" w14:textId="77777777" w:rsidR="0071110D" w:rsidRDefault="0071110D" w:rsidP="00581B2C">
      <w:pPr>
        <w:spacing w:line="360" w:lineRule="auto"/>
        <w:rPr>
          <w:rFonts w:ascii="Helvetica" w:eastAsia="Times New Roman" w:hAnsi="Helvetica" w:cs="Times New Roman"/>
          <w:color w:val="000000" w:themeColor="text1"/>
          <w:sz w:val="22"/>
          <w:szCs w:val="22"/>
        </w:rPr>
      </w:pPr>
      <w:r>
        <w:rPr>
          <w:rFonts w:ascii="Helvetica" w:hAnsi="Helvetica"/>
          <w:color w:val="000000" w:themeColor="text1"/>
          <w:sz w:val="22"/>
          <w:szCs w:val="22"/>
        </w:rPr>
        <w:t xml:space="preserve">Predicted cumulative incidence curves from the refit Fine and Gray regression for 5 sample patients from PLCO are given in Figure 6. These examples demonstrate the sometimes nonintuitive ways that OC mortality operates. Age is clearly a major driver (the lowest risk patient is 58 while the highest risk patient is 80); however, comorbidities also clearly play a role. The three highest risk patients are all around 80; the highest risk patient’s OC mortality is driven by his underweight BMI, while the moderate and </w:t>
      </w:r>
      <w:proofErr w:type="gramStart"/>
      <w:r>
        <w:rPr>
          <w:rFonts w:ascii="Helvetica" w:hAnsi="Helvetica"/>
          <w:color w:val="000000" w:themeColor="text1"/>
          <w:sz w:val="22"/>
          <w:szCs w:val="22"/>
        </w:rPr>
        <w:t>high risk</w:t>
      </w:r>
      <w:proofErr w:type="gramEnd"/>
      <w:r>
        <w:rPr>
          <w:rFonts w:ascii="Helvetica" w:hAnsi="Helvetica"/>
          <w:color w:val="000000" w:themeColor="text1"/>
          <w:sz w:val="22"/>
          <w:szCs w:val="22"/>
        </w:rPr>
        <w:t xml:space="preserve"> patients’ risk appears driven by their marital status and lower educational attainment. OC mortality predictions can be further explored using the app given at </w:t>
      </w:r>
      <w:r w:rsidRPr="00CF5B9D">
        <w:rPr>
          <w:rFonts w:ascii="Helvetica" w:eastAsia="Times New Roman" w:hAnsi="Helvetica" w:cs="Times New Roman"/>
          <w:color w:val="000000" w:themeColor="text1"/>
          <w:sz w:val="22"/>
          <w:szCs w:val="22"/>
        </w:rPr>
        <w:t>https://elizabethchase.shinyapps.io/pctreat/.</w:t>
      </w:r>
    </w:p>
    <w:p w14:paraId="03A74C87" w14:textId="442F8C9E" w:rsidR="0071110D" w:rsidRDefault="0071110D" w:rsidP="00581B2C">
      <w:pPr>
        <w:spacing w:line="360" w:lineRule="auto"/>
        <w:rPr>
          <w:rFonts w:ascii="Helvetica" w:hAnsi="Helvetica"/>
          <w:color w:val="000000" w:themeColor="text1"/>
          <w:sz w:val="22"/>
          <w:szCs w:val="22"/>
        </w:rPr>
      </w:pPr>
    </w:p>
    <w:p w14:paraId="6F325E5D" w14:textId="00ADC11D" w:rsidR="0071110D" w:rsidRDefault="0071110D" w:rsidP="00581B2C">
      <w:pPr>
        <w:spacing w:line="360" w:lineRule="auto"/>
        <w:rPr>
          <w:rFonts w:ascii="Helvetica" w:hAnsi="Helvetica"/>
          <w:color w:val="000000" w:themeColor="text1"/>
          <w:sz w:val="22"/>
          <w:szCs w:val="22"/>
        </w:rPr>
      </w:pPr>
      <w:r>
        <w:rPr>
          <w:rFonts w:ascii="Helvetica" w:hAnsi="Helvetica"/>
          <w:color w:val="000000" w:themeColor="text1"/>
          <w:sz w:val="22"/>
          <w:szCs w:val="22"/>
        </w:rPr>
        <w:t xml:space="preserve">These insights into the drivers of OC mortality are further explored in Table 4. Older patients are at higher risk of OC mortality, while high risk patients are more likely to be black and </w:t>
      </w:r>
      <w:proofErr w:type="gramStart"/>
      <w:r>
        <w:rPr>
          <w:rFonts w:ascii="Helvetica" w:hAnsi="Helvetica"/>
          <w:color w:val="000000" w:themeColor="text1"/>
          <w:sz w:val="22"/>
          <w:szCs w:val="22"/>
        </w:rPr>
        <w:t>other</w:t>
      </w:r>
      <w:proofErr w:type="gramEnd"/>
      <w:r>
        <w:rPr>
          <w:rFonts w:ascii="Helvetica" w:hAnsi="Helvetica"/>
          <w:color w:val="000000" w:themeColor="text1"/>
          <w:sz w:val="22"/>
          <w:szCs w:val="22"/>
        </w:rPr>
        <w:t xml:space="preserve"> race</w:t>
      </w:r>
      <w:r w:rsidR="00DC1B4C">
        <w:rPr>
          <w:rFonts w:ascii="Helvetica" w:hAnsi="Helvetica"/>
          <w:color w:val="000000" w:themeColor="text1"/>
          <w:sz w:val="22"/>
          <w:szCs w:val="22"/>
        </w:rPr>
        <w:t>. Graduating from college is highly protective for OC mortality, as is being married. Current smokers and former smokers are overrepresented in the high and very high OC mortality risk groups, as are underweight and obese patients. Despite not being considered in modeling, prostate cancer characteristics were also linked with OC mortality predictions. Patients with more aggressive cancers were overrepresented in the high and very high OC mortality risk groups, while patients with less aggressive cancers generally had reduced OC mortality risk. Patients in the high and very high OC mortality risk groups were also more likely to die of their prostate cancer. Sample sizes for aggressive cancers are quite low, though, given the nature of the PLCO trial, so conclusions about these patients must be made with care.</w:t>
      </w:r>
    </w:p>
    <w:p w14:paraId="2880458A" w14:textId="5BF8905B" w:rsidR="0071110D" w:rsidRDefault="0071110D" w:rsidP="00581B2C">
      <w:pPr>
        <w:spacing w:line="360" w:lineRule="auto"/>
        <w:rPr>
          <w:rFonts w:ascii="Helvetica" w:hAnsi="Helvetica"/>
          <w:color w:val="000000" w:themeColor="text1"/>
          <w:sz w:val="22"/>
          <w:szCs w:val="22"/>
        </w:rPr>
      </w:pPr>
    </w:p>
    <w:p w14:paraId="69C6C900" w14:textId="133BCC08" w:rsidR="0071110D" w:rsidRDefault="0071110D" w:rsidP="00581B2C">
      <w:pPr>
        <w:spacing w:line="360" w:lineRule="auto"/>
        <w:rPr>
          <w:rFonts w:ascii="Helvetica" w:hAnsi="Helvetica"/>
          <w:i/>
          <w:iCs/>
          <w:color w:val="000000" w:themeColor="text1"/>
          <w:sz w:val="22"/>
          <w:szCs w:val="22"/>
        </w:rPr>
      </w:pPr>
      <w:r>
        <w:rPr>
          <w:rFonts w:ascii="Helvetica" w:hAnsi="Helvetica"/>
          <w:i/>
          <w:iCs/>
          <w:color w:val="000000" w:themeColor="text1"/>
          <w:sz w:val="22"/>
          <w:szCs w:val="22"/>
        </w:rPr>
        <w:t>Treatment Concordance</w:t>
      </w:r>
    </w:p>
    <w:p w14:paraId="780F14F7" w14:textId="6B31D17C" w:rsidR="00B101AE" w:rsidRDefault="00FC60FF" w:rsidP="00581B2C">
      <w:pPr>
        <w:spacing w:line="360" w:lineRule="auto"/>
        <w:rPr>
          <w:rFonts w:ascii="Helvetica" w:hAnsi="Helvetica"/>
          <w:color w:val="000000" w:themeColor="text1"/>
          <w:sz w:val="22"/>
          <w:szCs w:val="22"/>
        </w:rPr>
      </w:pPr>
      <w:r>
        <w:rPr>
          <w:rFonts w:ascii="Helvetica" w:hAnsi="Helvetica"/>
          <w:color w:val="000000" w:themeColor="text1"/>
          <w:sz w:val="22"/>
          <w:szCs w:val="22"/>
        </w:rPr>
        <w:t xml:space="preserve">Figure </w:t>
      </w:r>
      <w:r w:rsidR="00564BD6">
        <w:rPr>
          <w:rFonts w:ascii="Helvetica" w:hAnsi="Helvetica"/>
          <w:color w:val="000000" w:themeColor="text1"/>
          <w:sz w:val="22"/>
          <w:szCs w:val="22"/>
        </w:rPr>
        <w:t>8</w:t>
      </w:r>
      <w:r>
        <w:rPr>
          <w:rFonts w:ascii="Helvetica" w:hAnsi="Helvetica"/>
          <w:color w:val="000000" w:themeColor="text1"/>
          <w:sz w:val="22"/>
          <w:szCs w:val="22"/>
        </w:rPr>
        <w:t xml:space="preserve"> shows the relationship between </w:t>
      </w:r>
      <w:r w:rsidR="00564BD6">
        <w:rPr>
          <w:rFonts w:ascii="Helvetica" w:hAnsi="Helvetica"/>
          <w:color w:val="000000" w:themeColor="text1"/>
          <w:sz w:val="22"/>
          <w:szCs w:val="22"/>
        </w:rPr>
        <w:t>prostate cancer mortality risk, OC mortality risk, and treatment assignment, with each dot representing a patient and the color giving his primary treatment</w:t>
      </w:r>
      <w:r>
        <w:rPr>
          <w:rFonts w:ascii="Helvetica" w:hAnsi="Helvetica"/>
          <w:color w:val="000000" w:themeColor="text1"/>
          <w:sz w:val="22"/>
          <w:szCs w:val="22"/>
        </w:rPr>
        <w:t xml:space="preserve">. </w:t>
      </w:r>
      <w:r w:rsidR="00BE15B8">
        <w:rPr>
          <w:rFonts w:ascii="Helvetica" w:hAnsi="Helvetica"/>
          <w:color w:val="000000" w:themeColor="text1"/>
          <w:sz w:val="22"/>
          <w:szCs w:val="22"/>
        </w:rPr>
        <w:t xml:space="preserve">Clinicians seem to do well at identifying patients at very high and high risk of OC mortality, and most of these patients did not receive curative therapy. Similarly, clinicians seem to successfully identify patients at very low OC mortality risk and prescribe them more aggressive treatment—even when their prostate cancer characteristics might not warrant it. However, clinicians appear to struggle to accurately classify men in the low and moderate OC </w:t>
      </w:r>
      <w:r w:rsidR="00BE15B8">
        <w:rPr>
          <w:rFonts w:ascii="Helvetica" w:hAnsi="Helvetica"/>
          <w:color w:val="000000" w:themeColor="text1"/>
          <w:sz w:val="22"/>
          <w:szCs w:val="22"/>
        </w:rPr>
        <w:lastRenderedPageBreak/>
        <w:t xml:space="preserve">mortality risk categories. Many of the men at moderate OC mortality risk and unfavorable intermediate/high/very high PC mortality risk are being placed on active surveillance, even though most of these men should receive curative treatment; the same is true for the low OC mortality risk men with favorable intermediate PC risk who are placed on active surveillance.  </w:t>
      </w:r>
    </w:p>
    <w:p w14:paraId="6D78EA83" w14:textId="52C9A883" w:rsidR="00564BD6" w:rsidRDefault="00564BD6" w:rsidP="00581B2C">
      <w:pPr>
        <w:spacing w:line="360" w:lineRule="auto"/>
        <w:rPr>
          <w:rFonts w:ascii="Helvetica" w:hAnsi="Helvetica"/>
          <w:color w:val="000000" w:themeColor="text1"/>
          <w:sz w:val="22"/>
          <w:szCs w:val="22"/>
        </w:rPr>
      </w:pPr>
    </w:p>
    <w:p w14:paraId="1D528C6C" w14:textId="3E794474" w:rsidR="00564BD6" w:rsidRPr="00B101AE" w:rsidRDefault="00564BD6" w:rsidP="00581B2C">
      <w:pPr>
        <w:spacing w:line="360" w:lineRule="auto"/>
        <w:rPr>
          <w:rFonts w:ascii="Helvetica" w:hAnsi="Helvetica"/>
          <w:color w:val="000000" w:themeColor="text1"/>
          <w:sz w:val="22"/>
          <w:szCs w:val="22"/>
        </w:rPr>
      </w:pPr>
      <w:r>
        <w:rPr>
          <w:rFonts w:ascii="Helvetica" w:hAnsi="Helvetica"/>
          <w:color w:val="000000" w:themeColor="text1"/>
          <w:sz w:val="22"/>
          <w:szCs w:val="22"/>
        </w:rPr>
        <w:t>Using our OC mortality prediction model and information on PLCO patients’ prostate cancers, we made treatment recommendations according to the 2020 NCCN guidelines [2]. We compared these recommendations with the treatments the men actually received</w:t>
      </w:r>
      <w:r>
        <w:rPr>
          <w:rFonts w:ascii="Helvetica" w:hAnsi="Helvetica"/>
          <w:color w:val="000000" w:themeColor="text1"/>
          <w:sz w:val="22"/>
          <w:szCs w:val="22"/>
        </w:rPr>
        <w:t xml:space="preserve">, and classify them as concordant, too aggressive, or not aggressive enough in Table 4. We see that roughly a quarter of very low OC mortality risk patients are receiving treatment that is too aggressive, while roughly half of moderate and </w:t>
      </w:r>
      <w:proofErr w:type="gramStart"/>
      <w:r>
        <w:rPr>
          <w:rFonts w:ascii="Helvetica" w:hAnsi="Helvetica"/>
          <w:color w:val="000000" w:themeColor="text1"/>
          <w:sz w:val="22"/>
          <w:szCs w:val="22"/>
        </w:rPr>
        <w:t>high risk</w:t>
      </w:r>
      <w:proofErr w:type="gramEnd"/>
      <w:r>
        <w:rPr>
          <w:rFonts w:ascii="Helvetica" w:hAnsi="Helvetica"/>
          <w:color w:val="000000" w:themeColor="text1"/>
          <w:sz w:val="22"/>
          <w:szCs w:val="22"/>
        </w:rPr>
        <w:t xml:space="preserve"> OC mortality risk patients are receiving treatment that is </w:t>
      </w:r>
      <w:proofErr w:type="spellStart"/>
      <w:r>
        <w:rPr>
          <w:rFonts w:ascii="Helvetica" w:hAnsi="Helvetica"/>
          <w:color w:val="000000" w:themeColor="text1"/>
          <w:sz w:val="22"/>
          <w:szCs w:val="22"/>
        </w:rPr>
        <w:t>nonconcordant</w:t>
      </w:r>
      <w:proofErr w:type="spellEnd"/>
      <w:r>
        <w:rPr>
          <w:rFonts w:ascii="Helvetica" w:hAnsi="Helvetica"/>
          <w:color w:val="000000" w:themeColor="text1"/>
          <w:sz w:val="22"/>
          <w:szCs w:val="22"/>
        </w:rPr>
        <w:t xml:space="preserve"> with recommendations. For high risk patients, 30.6% of patients receive treatment that is not aggressive enough, suggesting excessive pessimism in estimating OC mortality risk; 22.2% receive treatment that is too aggressive.  </w:t>
      </w:r>
    </w:p>
    <w:p w14:paraId="69913DE2" w14:textId="03FFEBFF" w:rsidR="00BE15B8" w:rsidRDefault="00BE15B8" w:rsidP="00581B2C">
      <w:pPr>
        <w:spacing w:line="360" w:lineRule="auto"/>
        <w:rPr>
          <w:rFonts w:ascii="Helvetica" w:hAnsi="Helvetica"/>
          <w:color w:val="000000" w:themeColor="text1"/>
          <w:sz w:val="22"/>
          <w:szCs w:val="22"/>
        </w:rPr>
      </w:pPr>
    </w:p>
    <w:p w14:paraId="0C0D4C30" w14:textId="77777777" w:rsidR="00BE15B8" w:rsidRDefault="00BE15B8" w:rsidP="00581B2C">
      <w:pPr>
        <w:spacing w:line="360" w:lineRule="auto"/>
        <w:rPr>
          <w:rFonts w:ascii="Helvetica" w:hAnsi="Helvetica"/>
          <w:color w:val="000000" w:themeColor="text1"/>
          <w:sz w:val="22"/>
          <w:szCs w:val="22"/>
        </w:rPr>
      </w:pPr>
    </w:p>
    <w:p w14:paraId="5C56B06B" w14:textId="139C2DAF" w:rsidR="00581B2C" w:rsidRPr="00BE15B8" w:rsidRDefault="00581B2C" w:rsidP="00581B2C">
      <w:pPr>
        <w:spacing w:line="360" w:lineRule="auto"/>
        <w:rPr>
          <w:rFonts w:ascii="Helvetica" w:hAnsi="Helvetica"/>
          <w:color w:val="000000" w:themeColor="text1"/>
          <w:sz w:val="22"/>
          <w:szCs w:val="22"/>
        </w:rPr>
      </w:pPr>
      <w:r w:rsidRPr="00581B2C">
        <w:rPr>
          <w:rFonts w:ascii="Helvetica" w:hAnsi="Helvetica"/>
          <w:b/>
          <w:bCs/>
          <w:color w:val="000000" w:themeColor="text1"/>
          <w:sz w:val="22"/>
          <w:szCs w:val="22"/>
        </w:rPr>
        <w:t>Discussion</w:t>
      </w:r>
    </w:p>
    <w:p w14:paraId="295CB836" w14:textId="77777777" w:rsidR="00154C5E" w:rsidRDefault="00E55509" w:rsidP="00581B2C">
      <w:pPr>
        <w:spacing w:line="360" w:lineRule="auto"/>
        <w:rPr>
          <w:rFonts w:ascii="Helvetica" w:eastAsia="Times New Roman" w:hAnsi="Helvetica" w:cs="Times New Roman"/>
          <w:color w:val="000000" w:themeColor="text1"/>
          <w:sz w:val="22"/>
          <w:szCs w:val="22"/>
        </w:rPr>
      </w:pPr>
      <w:r>
        <w:rPr>
          <w:rFonts w:ascii="Helvetica" w:hAnsi="Helvetica"/>
          <w:color w:val="000000" w:themeColor="text1"/>
          <w:sz w:val="22"/>
          <w:szCs w:val="22"/>
        </w:rPr>
        <w:t xml:space="preserve">We present a parsimonious and accurate prediction model for </w:t>
      </w:r>
      <w:r w:rsidR="00154C5E">
        <w:rPr>
          <w:rFonts w:ascii="Helvetica" w:hAnsi="Helvetica"/>
          <w:color w:val="000000" w:themeColor="text1"/>
          <w:sz w:val="22"/>
          <w:szCs w:val="22"/>
        </w:rPr>
        <w:t>OC</w:t>
      </w:r>
      <w:r>
        <w:rPr>
          <w:rFonts w:ascii="Helvetica" w:hAnsi="Helvetica"/>
          <w:color w:val="000000" w:themeColor="text1"/>
          <w:sz w:val="22"/>
          <w:szCs w:val="22"/>
        </w:rPr>
        <w:t xml:space="preserve"> mortality in US prostate cancer patients</w:t>
      </w:r>
      <w:r w:rsidR="00154C5E">
        <w:rPr>
          <w:rFonts w:ascii="Helvetica" w:hAnsi="Helvetica"/>
          <w:color w:val="000000" w:themeColor="text1"/>
          <w:sz w:val="22"/>
          <w:szCs w:val="22"/>
        </w:rPr>
        <w:t>, built and tested in two diverse, prospective national cohorts</w:t>
      </w:r>
      <w:r>
        <w:rPr>
          <w:rFonts w:ascii="Helvetica" w:hAnsi="Helvetica"/>
          <w:color w:val="000000" w:themeColor="text1"/>
          <w:sz w:val="22"/>
          <w:szCs w:val="22"/>
        </w:rPr>
        <w:t xml:space="preserve">. Our model shows excellent discrimination and calibration despite being validated in a population that is very different from its training population. It requires only eight easily obtained predictors and can be accessed at </w:t>
      </w:r>
      <w:r w:rsidRPr="00CF5B9D">
        <w:rPr>
          <w:rFonts w:ascii="Helvetica" w:eastAsia="Times New Roman" w:hAnsi="Helvetica" w:cs="Times New Roman"/>
          <w:color w:val="000000" w:themeColor="text1"/>
          <w:sz w:val="22"/>
          <w:szCs w:val="22"/>
        </w:rPr>
        <w:t>https://elizabethchase.shinyapps.io/pctreat/.</w:t>
      </w:r>
      <w:r>
        <w:rPr>
          <w:rFonts w:ascii="Helvetica" w:eastAsia="Times New Roman" w:hAnsi="Helvetica" w:cs="Times New Roman"/>
          <w:color w:val="000000" w:themeColor="text1"/>
          <w:sz w:val="22"/>
          <w:szCs w:val="22"/>
        </w:rPr>
        <w:t xml:space="preserve"> We believe it will be of particular use for patients at low to moderate risk of OC mortality with favorable intermediate to high risk prostate cancer.</w:t>
      </w:r>
      <w:r w:rsidR="00154C5E">
        <w:rPr>
          <w:rFonts w:ascii="Helvetica" w:eastAsia="Times New Roman" w:hAnsi="Helvetica" w:cs="Times New Roman"/>
          <w:color w:val="000000" w:themeColor="text1"/>
          <w:sz w:val="22"/>
          <w:szCs w:val="22"/>
        </w:rPr>
        <w:t xml:space="preserve"> It joins a growing list of OC mortality prediction models for men with prostate cancer; however, our model stands out for its simplicity, usability and impressive predictive performance in diverse patient populations. </w:t>
      </w:r>
    </w:p>
    <w:p w14:paraId="3EAC52A6" w14:textId="77777777" w:rsidR="00154C5E" w:rsidRDefault="00154C5E" w:rsidP="00581B2C">
      <w:pPr>
        <w:spacing w:line="360" w:lineRule="auto"/>
        <w:rPr>
          <w:rFonts w:ascii="Helvetica" w:eastAsia="Times New Roman" w:hAnsi="Helvetica" w:cs="Times New Roman"/>
          <w:color w:val="000000" w:themeColor="text1"/>
          <w:sz w:val="22"/>
          <w:szCs w:val="22"/>
        </w:rPr>
      </w:pPr>
    </w:p>
    <w:p w14:paraId="40E7BD09" w14:textId="685F4EC4" w:rsidR="00154C5E" w:rsidRDefault="00154C5E" w:rsidP="00581B2C">
      <w:pPr>
        <w:spacing w:line="360" w:lineRule="auto"/>
        <w:rPr>
          <w:rFonts w:ascii="Helvetica" w:eastAsia="Times New Roman" w:hAnsi="Helvetica" w:cs="Times New Roman"/>
          <w:color w:val="000000" w:themeColor="text1"/>
          <w:sz w:val="22"/>
          <w:szCs w:val="22"/>
        </w:rPr>
      </w:pPr>
      <w:r>
        <w:rPr>
          <w:rFonts w:ascii="Helvetica" w:eastAsia="Times New Roman" w:hAnsi="Helvetica" w:cs="Times New Roman"/>
          <w:color w:val="000000" w:themeColor="text1"/>
          <w:sz w:val="22"/>
          <w:szCs w:val="22"/>
        </w:rPr>
        <w:t xml:space="preserve">When building the model, we considered a long list of potential predictors and several modeling strategies. The statistical methods used to produce the model are rigorous and do not rely on intermediate risk scores, and we present risk predictions over time, rather than point estimates. These features make it very attractive for future statistical work, and by providing all training data and code used to produce the model, </w:t>
      </w:r>
      <w:r w:rsidR="00BB65D6">
        <w:rPr>
          <w:rFonts w:ascii="Helvetica" w:eastAsia="Times New Roman" w:hAnsi="Helvetica" w:cs="Times New Roman"/>
          <w:color w:val="000000" w:themeColor="text1"/>
          <w:sz w:val="22"/>
          <w:szCs w:val="22"/>
        </w:rPr>
        <w:t xml:space="preserve">our model can be combined with other prediction tools and treatment effect estimates to build new models. We have also made it easy for future </w:t>
      </w:r>
      <w:r w:rsidR="00BB65D6">
        <w:rPr>
          <w:rFonts w:ascii="Helvetica" w:eastAsia="Times New Roman" w:hAnsi="Helvetica" w:cs="Times New Roman"/>
          <w:color w:val="000000" w:themeColor="text1"/>
          <w:sz w:val="22"/>
          <w:szCs w:val="22"/>
        </w:rPr>
        <w:lastRenderedPageBreak/>
        <w:t xml:space="preserve">researchers to reproduce our analysis and perform similar analyses for new disease sites and applications. This is particularly important because the approach we use here—building an OC mortality model for cancer patients in a non-cancer patient study—may be generalizable to other cancer patient populations where the cancer-specific mortality is low, and using cohorts likes NHANES vastly increases the number and quality of the OC mortality predictors that can be considered as candidates. Further research is needed, but this idea may be useful to researchers working on breast cancer, head and neck cancer, and many other disease sites where OC mortality is the primary driver of mortality. </w:t>
      </w:r>
    </w:p>
    <w:p w14:paraId="2B5D9124" w14:textId="347F125C" w:rsidR="00BB65D6" w:rsidRDefault="00BB65D6" w:rsidP="00581B2C">
      <w:pPr>
        <w:spacing w:line="360" w:lineRule="auto"/>
        <w:rPr>
          <w:rFonts w:ascii="Helvetica" w:eastAsia="Times New Roman" w:hAnsi="Helvetica" w:cs="Times New Roman"/>
          <w:color w:val="000000" w:themeColor="text1"/>
          <w:sz w:val="22"/>
          <w:szCs w:val="22"/>
        </w:rPr>
      </w:pPr>
    </w:p>
    <w:p w14:paraId="09F02386" w14:textId="1DBFB4CB" w:rsidR="00BB65D6" w:rsidRDefault="00BB65D6" w:rsidP="00581B2C">
      <w:pPr>
        <w:spacing w:line="360" w:lineRule="auto"/>
        <w:rPr>
          <w:rFonts w:ascii="Helvetica" w:eastAsia="Times New Roman" w:hAnsi="Helvetica" w:cs="Times New Roman"/>
          <w:color w:val="000000" w:themeColor="text1"/>
          <w:sz w:val="22"/>
          <w:szCs w:val="22"/>
        </w:rPr>
      </w:pPr>
      <w:r>
        <w:rPr>
          <w:rFonts w:ascii="Helvetica" w:eastAsia="Times New Roman" w:hAnsi="Helvetica" w:cs="Times New Roman"/>
          <w:color w:val="000000" w:themeColor="text1"/>
          <w:sz w:val="22"/>
          <w:szCs w:val="22"/>
        </w:rPr>
        <w:t xml:space="preserve">Our study is subject to several limitations. </w:t>
      </w:r>
      <w:r w:rsidR="00FA22B3">
        <w:rPr>
          <w:rFonts w:ascii="Helvetica" w:eastAsia="Times New Roman" w:hAnsi="Helvetica" w:cs="Times New Roman"/>
          <w:color w:val="000000" w:themeColor="text1"/>
          <w:sz w:val="22"/>
          <w:szCs w:val="22"/>
        </w:rPr>
        <w:t xml:space="preserve">Although it has its strengths, building a cancer OC mortality prediction model in a non-cancer patient population could introduce bias. We addressed this limitation through sensitivity analyses of the effect of prostate cancer within our model, and we validated our model in a prostate cancer population, so we believe the risk of bias is low. However, this approach limits our ability to obtain predictions of OC cumulative incidence without refitting the model within PLCO (what we do here) or combining our model with other prostate cancer specific mortality prediction tools. Our decision to not use the NHANES survey weights is another weakness of our analysis. If used properly, the survey weights would make our final model nationally representative of the US population and would also correct somewhat for missingness. These strengths are formidable; however, the methodological challenges of incorporating the weights within a </w:t>
      </w:r>
      <w:r w:rsidR="001B4FC8">
        <w:rPr>
          <w:rFonts w:ascii="Helvetica" w:eastAsia="Times New Roman" w:hAnsi="Helvetica" w:cs="Times New Roman"/>
          <w:color w:val="000000" w:themeColor="text1"/>
          <w:sz w:val="22"/>
          <w:szCs w:val="22"/>
        </w:rPr>
        <w:t xml:space="preserve">complex </w:t>
      </w:r>
      <w:r w:rsidR="00FA22B3">
        <w:rPr>
          <w:rFonts w:ascii="Helvetica" w:eastAsia="Times New Roman" w:hAnsi="Helvetica" w:cs="Times New Roman"/>
          <w:color w:val="000000" w:themeColor="text1"/>
          <w:sz w:val="22"/>
          <w:szCs w:val="22"/>
        </w:rPr>
        <w:t>model comparison framework were too</w:t>
      </w:r>
      <w:r w:rsidR="001B4FC8">
        <w:rPr>
          <w:rFonts w:ascii="Helvetica" w:eastAsia="Times New Roman" w:hAnsi="Helvetica" w:cs="Times New Roman"/>
          <w:color w:val="000000" w:themeColor="text1"/>
          <w:sz w:val="22"/>
          <w:szCs w:val="22"/>
        </w:rPr>
        <w:t xml:space="preserve"> great. Future research—perhaps aided by sophisticated survey statisticians—will hopefully correct this shortcoming. National representativeness aside, though, NHANES remains a remarkably diverse sample, even when unweighted.  </w:t>
      </w:r>
    </w:p>
    <w:p w14:paraId="5E877FC6" w14:textId="0F3DB955" w:rsidR="001B4FC8" w:rsidRDefault="001B4FC8" w:rsidP="00581B2C">
      <w:pPr>
        <w:spacing w:line="360" w:lineRule="auto"/>
        <w:rPr>
          <w:rFonts w:ascii="Helvetica" w:eastAsia="Times New Roman" w:hAnsi="Helvetica" w:cs="Times New Roman"/>
          <w:color w:val="000000" w:themeColor="text1"/>
          <w:sz w:val="22"/>
          <w:szCs w:val="22"/>
        </w:rPr>
      </w:pPr>
    </w:p>
    <w:p w14:paraId="4DFBA2A8" w14:textId="33C78856" w:rsidR="001B4FC8" w:rsidRDefault="001B4FC8" w:rsidP="00581B2C">
      <w:pPr>
        <w:spacing w:line="360" w:lineRule="auto"/>
        <w:rPr>
          <w:rFonts w:ascii="Helvetica" w:eastAsia="Times New Roman" w:hAnsi="Helvetica" w:cs="Times New Roman"/>
          <w:color w:val="000000" w:themeColor="text1"/>
          <w:sz w:val="22"/>
          <w:szCs w:val="22"/>
        </w:rPr>
      </w:pPr>
      <w:r>
        <w:rPr>
          <w:rFonts w:ascii="Helvetica" w:eastAsia="Times New Roman" w:hAnsi="Helvetica" w:cs="Times New Roman"/>
          <w:i/>
          <w:iCs/>
          <w:color w:val="000000" w:themeColor="text1"/>
          <w:sz w:val="22"/>
          <w:szCs w:val="22"/>
        </w:rPr>
        <w:t>Conclusions</w:t>
      </w:r>
    </w:p>
    <w:p w14:paraId="08C60850" w14:textId="7FB2A645" w:rsidR="001B4FC8" w:rsidRPr="001B4FC8" w:rsidRDefault="001B4FC8" w:rsidP="00581B2C">
      <w:pPr>
        <w:spacing w:line="360" w:lineRule="auto"/>
        <w:rPr>
          <w:rFonts w:ascii="Helvetica" w:eastAsia="Times New Roman" w:hAnsi="Helvetica" w:cs="Times New Roman"/>
          <w:color w:val="000000" w:themeColor="text1"/>
          <w:sz w:val="22"/>
          <w:szCs w:val="22"/>
        </w:rPr>
      </w:pPr>
      <w:r>
        <w:rPr>
          <w:rFonts w:ascii="Helvetica" w:eastAsia="Times New Roman" w:hAnsi="Helvetica" w:cs="Times New Roman"/>
          <w:color w:val="000000" w:themeColor="text1"/>
          <w:sz w:val="22"/>
          <w:szCs w:val="22"/>
        </w:rPr>
        <w:t xml:space="preserve">We have built and validated an accurate and succinct model for OC mortality in US prostate cancer patients that is ready for clinical use. Our model will improve quality of care when patient life expectancy is a factor in treatment decision-making. The generalizability of our approach and transparency of our documentation will aid future research on cancer OC mortality across disease sites. </w:t>
      </w:r>
    </w:p>
    <w:p w14:paraId="3DA63D0A" w14:textId="460CB042" w:rsidR="00581B2C" w:rsidRPr="00581B2C" w:rsidRDefault="00581B2C" w:rsidP="00581B2C">
      <w:pPr>
        <w:spacing w:line="360" w:lineRule="auto"/>
        <w:rPr>
          <w:rFonts w:ascii="Helvetica" w:hAnsi="Helvetica"/>
          <w:b/>
          <w:bCs/>
          <w:color w:val="000000" w:themeColor="text1"/>
          <w:sz w:val="22"/>
          <w:szCs w:val="22"/>
        </w:rPr>
      </w:pPr>
      <w:r w:rsidRPr="00581B2C">
        <w:rPr>
          <w:rFonts w:ascii="Helvetica" w:hAnsi="Helvetica"/>
          <w:b/>
          <w:bCs/>
          <w:color w:val="000000" w:themeColor="text1"/>
          <w:sz w:val="22"/>
          <w:szCs w:val="22"/>
        </w:rPr>
        <w:br w:type="page"/>
      </w:r>
    </w:p>
    <w:p w14:paraId="40B8886A" w14:textId="769D270C" w:rsidR="00581B2C" w:rsidRDefault="00581B2C" w:rsidP="00581B2C">
      <w:pPr>
        <w:spacing w:line="360" w:lineRule="auto"/>
        <w:rPr>
          <w:rFonts w:ascii="Helvetica" w:hAnsi="Helvetica"/>
          <w:b/>
          <w:bCs/>
          <w:color w:val="000000" w:themeColor="text1"/>
          <w:sz w:val="22"/>
          <w:szCs w:val="22"/>
        </w:rPr>
      </w:pPr>
      <w:proofErr w:type="spellStart"/>
      <w:r w:rsidRPr="00581B2C">
        <w:rPr>
          <w:rFonts w:ascii="Helvetica" w:hAnsi="Helvetica"/>
          <w:b/>
          <w:bCs/>
          <w:color w:val="000000" w:themeColor="text1"/>
          <w:sz w:val="22"/>
          <w:szCs w:val="22"/>
        </w:rPr>
        <w:lastRenderedPageBreak/>
        <w:t>Re</w:t>
      </w:r>
      <w:proofErr w:type="spellEnd"/>
      <w:r w:rsidRPr="00581B2C">
        <w:rPr>
          <w:rFonts w:ascii="Helvetica" w:hAnsi="Helvetica"/>
          <w:b/>
          <w:bCs/>
          <w:color w:val="000000" w:themeColor="text1"/>
          <w:sz w:val="22"/>
          <w:szCs w:val="22"/>
        </w:rPr>
        <w:t>ferences</w:t>
      </w:r>
    </w:p>
    <w:p w14:paraId="05EFF88A" w14:textId="7B7914D9" w:rsidR="00581B2C" w:rsidRPr="00C54981" w:rsidRDefault="00C54981" w:rsidP="00581B2C">
      <w:pPr>
        <w:pStyle w:val="ListParagraph"/>
        <w:numPr>
          <w:ilvl w:val="0"/>
          <w:numId w:val="1"/>
        </w:numPr>
        <w:spacing w:line="360" w:lineRule="auto"/>
        <w:rPr>
          <w:rFonts w:ascii="Helvetica" w:hAnsi="Helvetica"/>
          <w:i/>
          <w:iCs/>
          <w:color w:val="000000" w:themeColor="text1"/>
          <w:sz w:val="22"/>
          <w:szCs w:val="22"/>
        </w:rPr>
      </w:pPr>
      <w:r>
        <w:rPr>
          <w:rFonts w:ascii="Helvetica" w:hAnsi="Helvetica"/>
          <w:i/>
          <w:iCs/>
          <w:color w:val="000000" w:themeColor="text1"/>
          <w:sz w:val="22"/>
          <w:szCs w:val="22"/>
        </w:rPr>
        <w:t>American Cancer Society</w:t>
      </w:r>
      <w:r>
        <w:rPr>
          <w:rFonts w:ascii="Helvetica" w:hAnsi="Helvetica"/>
          <w:color w:val="000000" w:themeColor="text1"/>
          <w:sz w:val="22"/>
          <w:szCs w:val="22"/>
        </w:rPr>
        <w:t xml:space="preserve">. 2019. Key Statistics for Prostate Cancer. </w:t>
      </w:r>
      <w:r w:rsidRPr="00C54981">
        <w:rPr>
          <w:rFonts w:ascii="Helvetica" w:hAnsi="Helvetica"/>
          <w:color w:val="000000" w:themeColor="text1"/>
          <w:sz w:val="22"/>
          <w:szCs w:val="22"/>
        </w:rPr>
        <w:t>https://www.cancer.org/cancer/prostate-cancer/about/key-statistics.html</w:t>
      </w:r>
      <w:r>
        <w:rPr>
          <w:rFonts w:ascii="Helvetica" w:hAnsi="Helvetica"/>
          <w:color w:val="000000" w:themeColor="text1"/>
          <w:sz w:val="22"/>
          <w:szCs w:val="22"/>
        </w:rPr>
        <w:t>.</w:t>
      </w:r>
    </w:p>
    <w:p w14:paraId="30614E74" w14:textId="7B14DCF3" w:rsidR="00FE5BA3" w:rsidRPr="00FE5BA3" w:rsidRDefault="00F96C9C" w:rsidP="00581B2C">
      <w:pPr>
        <w:pStyle w:val="ListParagraph"/>
        <w:numPr>
          <w:ilvl w:val="0"/>
          <w:numId w:val="1"/>
        </w:numPr>
        <w:spacing w:line="360" w:lineRule="auto"/>
        <w:rPr>
          <w:rFonts w:ascii="Helvetica" w:hAnsi="Helvetica"/>
          <w:color w:val="000000" w:themeColor="text1"/>
          <w:sz w:val="22"/>
          <w:szCs w:val="22"/>
          <w:highlight w:val="yellow"/>
        </w:rPr>
      </w:pPr>
      <w:r>
        <w:rPr>
          <w:rFonts w:ascii="Helvetica" w:hAnsi="Helvetica"/>
          <w:color w:val="000000" w:themeColor="text1"/>
          <w:sz w:val="22"/>
          <w:szCs w:val="22"/>
          <w:highlight w:val="yellow"/>
        </w:rPr>
        <w:t>National Comprehensive Cancer Network. 2020. NCCN Guidelines Version 2.2020: Prostate Cancer.</w:t>
      </w:r>
    </w:p>
    <w:p w14:paraId="74093BFA" w14:textId="6B5ED6BF" w:rsidR="00C54981" w:rsidRPr="00C54981" w:rsidRDefault="00C54981" w:rsidP="00581B2C">
      <w:pPr>
        <w:pStyle w:val="ListParagraph"/>
        <w:numPr>
          <w:ilvl w:val="0"/>
          <w:numId w:val="1"/>
        </w:numPr>
        <w:spacing w:line="360" w:lineRule="auto"/>
        <w:rPr>
          <w:rFonts w:ascii="Helvetica" w:hAnsi="Helvetica"/>
          <w:color w:val="000000" w:themeColor="text1"/>
          <w:sz w:val="22"/>
          <w:szCs w:val="22"/>
        </w:rPr>
      </w:pPr>
      <w:r w:rsidRPr="00C54981">
        <w:rPr>
          <w:rFonts w:ascii="Helvetica" w:eastAsia="Times New Roman" w:hAnsi="Helvetica" w:cs="Courier New"/>
          <w:color w:val="000000" w:themeColor="text1"/>
          <w:sz w:val="22"/>
          <w:szCs w:val="22"/>
        </w:rPr>
        <w:t xml:space="preserve">JD </w:t>
      </w:r>
      <w:proofErr w:type="spellStart"/>
      <w:r w:rsidRPr="00C54981">
        <w:rPr>
          <w:rFonts w:ascii="Helvetica" w:eastAsia="Times New Roman" w:hAnsi="Helvetica" w:cs="Courier New"/>
          <w:color w:val="000000" w:themeColor="text1"/>
          <w:sz w:val="22"/>
          <w:szCs w:val="22"/>
        </w:rPr>
        <w:t>Sammon</w:t>
      </w:r>
      <w:proofErr w:type="spellEnd"/>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F </w:t>
      </w:r>
      <w:proofErr w:type="spellStart"/>
      <w:r w:rsidRPr="00C54981">
        <w:rPr>
          <w:rFonts w:ascii="Helvetica" w:eastAsia="Times New Roman" w:hAnsi="Helvetica" w:cs="Courier New"/>
          <w:color w:val="000000" w:themeColor="text1"/>
          <w:sz w:val="22"/>
          <w:szCs w:val="22"/>
        </w:rPr>
        <w:t>Abdollah</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A D'Amico</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M </w:t>
      </w:r>
      <w:proofErr w:type="spellStart"/>
      <w:r w:rsidRPr="00C54981">
        <w:rPr>
          <w:rFonts w:ascii="Helvetica" w:eastAsia="Times New Roman" w:hAnsi="Helvetica" w:cs="Courier New"/>
          <w:color w:val="000000" w:themeColor="text1"/>
          <w:sz w:val="22"/>
          <w:szCs w:val="22"/>
        </w:rPr>
        <w:t>Gettman</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A </w:t>
      </w:r>
      <w:proofErr w:type="spellStart"/>
      <w:r w:rsidRPr="00C54981">
        <w:rPr>
          <w:rFonts w:ascii="Helvetica" w:eastAsia="Times New Roman" w:hAnsi="Helvetica" w:cs="Courier New"/>
          <w:color w:val="000000" w:themeColor="text1"/>
          <w:sz w:val="22"/>
          <w:szCs w:val="22"/>
        </w:rPr>
        <w:t>Haese</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N </w:t>
      </w:r>
      <w:proofErr w:type="spellStart"/>
      <w:r w:rsidRPr="00C54981">
        <w:rPr>
          <w:rFonts w:ascii="Helvetica" w:eastAsia="Times New Roman" w:hAnsi="Helvetica" w:cs="Courier New"/>
          <w:color w:val="000000" w:themeColor="text1"/>
          <w:sz w:val="22"/>
          <w:szCs w:val="22"/>
        </w:rPr>
        <w:t>Suardi</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A </w:t>
      </w:r>
      <w:r>
        <w:rPr>
          <w:rFonts w:ascii="Helvetica" w:eastAsia="Times New Roman" w:hAnsi="Helvetica" w:cs="Courier New"/>
          <w:color w:val="000000" w:themeColor="text1"/>
          <w:sz w:val="22"/>
          <w:szCs w:val="22"/>
        </w:rPr>
        <w:t xml:space="preserve">Vickers, </w:t>
      </w:r>
      <w:r w:rsidRPr="00C54981">
        <w:rPr>
          <w:rFonts w:ascii="Helvetica" w:eastAsia="Times New Roman" w:hAnsi="Helvetica" w:cs="Courier New"/>
          <w:color w:val="000000" w:themeColor="text1"/>
          <w:sz w:val="22"/>
          <w:szCs w:val="22"/>
        </w:rPr>
        <w:t>QD Trinh</w:t>
      </w:r>
      <w:r>
        <w:rPr>
          <w:rFonts w:ascii="Helvetica" w:eastAsia="Times New Roman" w:hAnsi="Helvetica" w:cs="Courier New"/>
          <w:color w:val="000000" w:themeColor="text1"/>
          <w:sz w:val="22"/>
          <w:szCs w:val="22"/>
        </w:rPr>
        <w:t xml:space="preserve">. 2015. </w:t>
      </w:r>
      <w:r w:rsidRPr="00C54981">
        <w:rPr>
          <w:rFonts w:ascii="Helvetica" w:eastAsia="Times New Roman" w:hAnsi="Helvetica" w:cs="Courier New"/>
          <w:color w:val="000000" w:themeColor="text1"/>
          <w:sz w:val="22"/>
          <w:szCs w:val="22"/>
        </w:rPr>
        <w:t>Predicting life expectancy in men diagnosed with prostate cancer</w:t>
      </w:r>
      <w:r>
        <w:rPr>
          <w:rFonts w:ascii="Helvetica" w:eastAsia="Times New Roman" w:hAnsi="Helvetica" w:cs="Courier New"/>
          <w:color w:val="000000" w:themeColor="text1"/>
          <w:sz w:val="22"/>
          <w:szCs w:val="22"/>
        </w:rPr>
        <w:t xml:space="preserve">. </w:t>
      </w:r>
      <w:r>
        <w:rPr>
          <w:rFonts w:ascii="Helvetica" w:eastAsia="Times New Roman" w:hAnsi="Helvetica" w:cs="Courier New"/>
          <w:i/>
          <w:iCs/>
          <w:color w:val="000000" w:themeColor="text1"/>
          <w:sz w:val="22"/>
          <w:szCs w:val="22"/>
        </w:rPr>
        <w:t xml:space="preserve">European Association of Urology </w:t>
      </w:r>
      <w:r>
        <w:rPr>
          <w:rFonts w:ascii="Helvetica" w:eastAsia="Times New Roman" w:hAnsi="Helvetica" w:cs="Courier New"/>
          <w:color w:val="000000" w:themeColor="text1"/>
          <w:sz w:val="22"/>
          <w:szCs w:val="22"/>
        </w:rPr>
        <w:t xml:space="preserve">68: 756-65. </w:t>
      </w:r>
    </w:p>
    <w:p w14:paraId="4DD1EE73" w14:textId="0A417CF7" w:rsidR="00CF5B9D" w:rsidRPr="00CF5B9D" w:rsidRDefault="00C54981" w:rsidP="00581B2C">
      <w:pPr>
        <w:pStyle w:val="ListParagraph"/>
        <w:numPr>
          <w:ilvl w:val="0"/>
          <w:numId w:val="1"/>
        </w:numPr>
        <w:spacing w:line="360" w:lineRule="auto"/>
        <w:rPr>
          <w:rFonts w:ascii="Helvetica" w:hAnsi="Helvetica"/>
          <w:color w:val="000000" w:themeColor="text1"/>
          <w:sz w:val="22"/>
          <w:szCs w:val="22"/>
        </w:rPr>
      </w:pPr>
      <w:r>
        <w:rPr>
          <w:rFonts w:ascii="Helvetica" w:eastAsia="Times New Roman" w:hAnsi="Helvetica" w:cs="Courier New"/>
          <w:color w:val="000000" w:themeColor="text1"/>
          <w:sz w:val="22"/>
          <w:szCs w:val="22"/>
        </w:rPr>
        <w:t xml:space="preserve">C </w:t>
      </w:r>
      <w:proofErr w:type="spellStart"/>
      <w:r>
        <w:rPr>
          <w:rFonts w:ascii="Helvetica" w:eastAsia="Times New Roman" w:hAnsi="Helvetica" w:cs="Courier New"/>
          <w:color w:val="000000" w:themeColor="text1"/>
          <w:sz w:val="22"/>
          <w:szCs w:val="22"/>
        </w:rPr>
        <w:t>Jeldres</w:t>
      </w:r>
      <w:proofErr w:type="spellEnd"/>
      <w:r>
        <w:rPr>
          <w:rFonts w:ascii="Helvetica" w:eastAsia="Times New Roman" w:hAnsi="Helvetica" w:cs="Courier New"/>
          <w:color w:val="000000" w:themeColor="text1"/>
          <w:sz w:val="22"/>
          <w:szCs w:val="22"/>
        </w:rPr>
        <w:t xml:space="preserve">. 2012. </w:t>
      </w:r>
      <w:r w:rsidRPr="00C54981">
        <w:rPr>
          <w:rFonts w:ascii="Helvetica" w:eastAsia="Times New Roman" w:hAnsi="Helvetica" w:cs="Courier New"/>
          <w:color w:val="000000" w:themeColor="text1"/>
          <w:sz w:val="22"/>
          <w:szCs w:val="22"/>
        </w:rPr>
        <w:t>Life expectancy estimation in prostate cancer patients</w:t>
      </w:r>
      <w:r>
        <w:rPr>
          <w:rFonts w:ascii="Helvetica" w:eastAsia="Times New Roman" w:hAnsi="Helvetica" w:cs="Courier New"/>
          <w:color w:val="000000" w:themeColor="text1"/>
          <w:sz w:val="22"/>
          <w:szCs w:val="22"/>
        </w:rPr>
        <w:t xml:space="preserve">. </w:t>
      </w:r>
      <w:r>
        <w:rPr>
          <w:rFonts w:ascii="Helvetica" w:eastAsia="Times New Roman" w:hAnsi="Helvetica" w:cs="Courier New"/>
          <w:i/>
          <w:iCs/>
          <w:color w:val="000000" w:themeColor="text1"/>
          <w:sz w:val="22"/>
          <w:szCs w:val="22"/>
        </w:rPr>
        <w:t xml:space="preserve">Canadian Urological Association Journal </w:t>
      </w:r>
      <w:r>
        <w:rPr>
          <w:rFonts w:ascii="Helvetica" w:eastAsia="Times New Roman" w:hAnsi="Helvetica" w:cs="Courier New"/>
          <w:color w:val="000000" w:themeColor="text1"/>
          <w:sz w:val="22"/>
          <w:szCs w:val="22"/>
        </w:rPr>
        <w:t xml:space="preserve">6.5: 374-5. </w:t>
      </w:r>
    </w:p>
    <w:p w14:paraId="12234F1E" w14:textId="47055C60" w:rsidR="00CF5B9D" w:rsidRPr="00C54981" w:rsidRDefault="00C54981" w:rsidP="00581B2C">
      <w:pPr>
        <w:pStyle w:val="ListParagraph"/>
        <w:numPr>
          <w:ilvl w:val="0"/>
          <w:numId w:val="1"/>
        </w:numPr>
        <w:spacing w:line="360" w:lineRule="auto"/>
        <w:rPr>
          <w:rFonts w:ascii="Helvetica" w:hAnsi="Helvetica"/>
          <w:color w:val="000000" w:themeColor="text1"/>
          <w:sz w:val="22"/>
          <w:szCs w:val="22"/>
        </w:rPr>
      </w:pPr>
      <w:r w:rsidRPr="00C54981">
        <w:rPr>
          <w:rFonts w:ascii="Helvetica" w:hAnsi="Helvetica"/>
          <w:color w:val="000000" w:themeColor="text1"/>
          <w:sz w:val="22"/>
          <w:szCs w:val="22"/>
        </w:rPr>
        <w:t>KMYB Leung</w:t>
      </w:r>
      <w:r>
        <w:rPr>
          <w:rFonts w:ascii="Helvetica" w:hAnsi="Helvetica"/>
          <w:color w:val="000000" w:themeColor="text1"/>
          <w:sz w:val="22"/>
          <w:szCs w:val="22"/>
        </w:rPr>
        <w:t>,</w:t>
      </w:r>
      <w:r w:rsidRPr="00C54981">
        <w:rPr>
          <w:rFonts w:ascii="Helvetica" w:hAnsi="Helvetica"/>
          <w:color w:val="000000" w:themeColor="text1"/>
          <w:sz w:val="22"/>
          <w:szCs w:val="22"/>
        </w:rPr>
        <w:t xml:space="preserve"> WM </w:t>
      </w:r>
      <w:proofErr w:type="spellStart"/>
      <w:r w:rsidRPr="00C54981">
        <w:rPr>
          <w:rFonts w:ascii="Helvetica" w:hAnsi="Helvetica"/>
          <w:color w:val="000000" w:themeColor="text1"/>
          <w:sz w:val="22"/>
          <w:szCs w:val="22"/>
        </w:rPr>
        <w:t>Hopman</w:t>
      </w:r>
      <w:proofErr w:type="spellEnd"/>
      <w:r>
        <w:rPr>
          <w:rFonts w:ascii="Helvetica" w:hAnsi="Helvetica"/>
          <w:color w:val="000000" w:themeColor="text1"/>
          <w:sz w:val="22"/>
          <w:szCs w:val="22"/>
        </w:rPr>
        <w:t xml:space="preserve">, </w:t>
      </w:r>
      <w:r w:rsidRPr="00C54981">
        <w:rPr>
          <w:rFonts w:ascii="Helvetica" w:hAnsi="Helvetica"/>
          <w:color w:val="000000" w:themeColor="text1"/>
          <w:sz w:val="22"/>
          <w:szCs w:val="22"/>
        </w:rPr>
        <w:t>J Kawakami</w:t>
      </w:r>
      <w:r>
        <w:rPr>
          <w:rFonts w:ascii="Helvetica" w:hAnsi="Helvetica"/>
          <w:color w:val="000000" w:themeColor="text1"/>
          <w:sz w:val="22"/>
          <w:szCs w:val="22"/>
        </w:rPr>
        <w:t xml:space="preserve">. 2012. </w:t>
      </w:r>
      <w:r w:rsidRPr="00C54981">
        <w:rPr>
          <w:rFonts w:ascii="Helvetica" w:hAnsi="Helvetica"/>
          <w:color w:val="000000" w:themeColor="text1"/>
          <w:sz w:val="22"/>
          <w:szCs w:val="22"/>
        </w:rPr>
        <w:t>Challenging the 10-year rule: the accuracy of patient life expectancy predictions by physicians in relation to prostate cancer management</w:t>
      </w:r>
      <w:r>
        <w:rPr>
          <w:rFonts w:ascii="Helvetica" w:hAnsi="Helvetica"/>
          <w:color w:val="000000" w:themeColor="text1"/>
          <w:sz w:val="22"/>
          <w:szCs w:val="22"/>
        </w:rPr>
        <w:t xml:space="preserve">. </w:t>
      </w:r>
      <w:r>
        <w:rPr>
          <w:rFonts w:ascii="Helvetica" w:hAnsi="Helvetica"/>
          <w:i/>
          <w:iCs/>
          <w:color w:val="000000" w:themeColor="text1"/>
          <w:sz w:val="22"/>
          <w:szCs w:val="22"/>
        </w:rPr>
        <w:t xml:space="preserve">Canadian Urological Association Journal </w:t>
      </w:r>
      <w:r>
        <w:rPr>
          <w:rFonts w:ascii="Helvetica" w:hAnsi="Helvetica"/>
          <w:color w:val="000000" w:themeColor="text1"/>
          <w:sz w:val="22"/>
          <w:szCs w:val="22"/>
        </w:rPr>
        <w:t xml:space="preserve">6.5: 367-73. </w:t>
      </w:r>
    </w:p>
    <w:p w14:paraId="1091A1BA" w14:textId="587C7FA4" w:rsidR="00C54981" w:rsidRPr="00C54981" w:rsidRDefault="00C54981" w:rsidP="00581B2C">
      <w:pPr>
        <w:pStyle w:val="ListParagraph"/>
        <w:numPr>
          <w:ilvl w:val="0"/>
          <w:numId w:val="1"/>
        </w:numPr>
        <w:spacing w:line="360" w:lineRule="auto"/>
        <w:rPr>
          <w:rFonts w:ascii="Helvetica" w:hAnsi="Helvetica"/>
          <w:color w:val="000000" w:themeColor="text1"/>
          <w:sz w:val="22"/>
          <w:szCs w:val="22"/>
        </w:rPr>
      </w:pPr>
      <w:r w:rsidRPr="00C54981">
        <w:rPr>
          <w:rFonts w:ascii="Helvetica" w:eastAsia="Times New Roman" w:hAnsi="Helvetica" w:cs="Courier New"/>
          <w:color w:val="000000" w:themeColor="text1"/>
          <w:sz w:val="22"/>
          <w:szCs w:val="22"/>
        </w:rPr>
        <w:t>J Walz</w:t>
      </w:r>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A </w:t>
      </w:r>
      <w:proofErr w:type="spellStart"/>
      <w:r w:rsidRPr="00C54981">
        <w:rPr>
          <w:rFonts w:ascii="Helvetica" w:eastAsia="Times New Roman" w:hAnsi="Helvetica" w:cs="Courier New"/>
          <w:color w:val="000000" w:themeColor="text1"/>
          <w:sz w:val="22"/>
          <w:szCs w:val="22"/>
        </w:rPr>
        <w:t>Gallina</w:t>
      </w:r>
      <w:proofErr w:type="spellEnd"/>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P </w:t>
      </w:r>
      <w:proofErr w:type="spellStart"/>
      <w:r w:rsidRPr="00C54981">
        <w:rPr>
          <w:rFonts w:ascii="Helvetica" w:eastAsia="Times New Roman" w:hAnsi="Helvetica" w:cs="Courier New"/>
          <w:color w:val="000000" w:themeColor="text1"/>
          <w:sz w:val="22"/>
          <w:szCs w:val="22"/>
        </w:rPr>
        <w:t>Perrotte</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C </w:t>
      </w:r>
      <w:proofErr w:type="spellStart"/>
      <w:r w:rsidRPr="00C54981">
        <w:rPr>
          <w:rFonts w:ascii="Helvetica" w:eastAsia="Times New Roman" w:hAnsi="Helvetica" w:cs="Courier New"/>
          <w:color w:val="000000" w:themeColor="text1"/>
          <w:sz w:val="22"/>
          <w:szCs w:val="22"/>
        </w:rPr>
        <w:t>Jeldres</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QD Trinh</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GC </w:t>
      </w:r>
      <w:proofErr w:type="spellStart"/>
      <w:r w:rsidRPr="00C54981">
        <w:rPr>
          <w:rFonts w:ascii="Helvetica" w:eastAsia="Times New Roman" w:hAnsi="Helvetica" w:cs="Courier New"/>
          <w:color w:val="000000" w:themeColor="text1"/>
          <w:sz w:val="22"/>
          <w:szCs w:val="22"/>
        </w:rPr>
        <w:t>Hutterer</w:t>
      </w:r>
      <w:proofErr w:type="spellEnd"/>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M </w:t>
      </w:r>
      <w:proofErr w:type="spellStart"/>
      <w:r w:rsidRPr="00C54981">
        <w:rPr>
          <w:rFonts w:ascii="Helvetica" w:eastAsia="Times New Roman" w:hAnsi="Helvetica" w:cs="Courier New"/>
          <w:color w:val="000000" w:themeColor="text1"/>
          <w:sz w:val="22"/>
          <w:szCs w:val="22"/>
        </w:rPr>
        <w:t>Traumann</w:t>
      </w:r>
      <w:proofErr w:type="spellEnd"/>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A Ramirez</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SF </w:t>
      </w:r>
      <w:proofErr w:type="spellStart"/>
      <w:r w:rsidRPr="00C54981">
        <w:rPr>
          <w:rFonts w:ascii="Helvetica" w:eastAsia="Times New Roman" w:hAnsi="Helvetica" w:cs="Courier New"/>
          <w:color w:val="000000" w:themeColor="text1"/>
          <w:sz w:val="22"/>
          <w:szCs w:val="22"/>
        </w:rPr>
        <w:t>Shariat</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M McCormack</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JP Perreault</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F </w:t>
      </w:r>
      <w:proofErr w:type="spellStart"/>
      <w:r w:rsidRPr="00C54981">
        <w:rPr>
          <w:rFonts w:ascii="Helvetica" w:eastAsia="Times New Roman" w:hAnsi="Helvetica" w:cs="Courier New"/>
          <w:color w:val="000000" w:themeColor="text1"/>
          <w:sz w:val="22"/>
          <w:szCs w:val="22"/>
        </w:rPr>
        <w:t>B</w:t>
      </w:r>
      <w:r w:rsidRPr="00C54981">
        <w:rPr>
          <w:rFonts w:ascii="Helvetica" w:eastAsia="Times New Roman" w:hAnsi="Helvetica" w:cs="Courier New" w:hint="eastAsia"/>
          <w:color w:val="000000" w:themeColor="text1"/>
          <w:sz w:val="22"/>
          <w:szCs w:val="22"/>
        </w:rPr>
        <w:t>é</w:t>
      </w:r>
      <w:r w:rsidRPr="00C54981">
        <w:rPr>
          <w:rFonts w:ascii="Helvetica" w:eastAsia="Times New Roman" w:hAnsi="Helvetica" w:cs="Courier New"/>
          <w:color w:val="000000" w:themeColor="text1"/>
          <w:sz w:val="22"/>
          <w:szCs w:val="22"/>
        </w:rPr>
        <w:t>nard</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L </w:t>
      </w:r>
      <w:proofErr w:type="spellStart"/>
      <w:r w:rsidRPr="00C54981">
        <w:rPr>
          <w:rFonts w:ascii="Helvetica" w:eastAsia="Times New Roman" w:hAnsi="Helvetica" w:cs="Courier New"/>
          <w:color w:val="000000" w:themeColor="text1"/>
          <w:sz w:val="22"/>
          <w:szCs w:val="22"/>
        </w:rPr>
        <w:t>Valiquette</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F Saad</w:t>
      </w:r>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PI </w:t>
      </w:r>
      <w:proofErr w:type="spellStart"/>
      <w:r w:rsidRPr="00C54981">
        <w:rPr>
          <w:rFonts w:ascii="Helvetica" w:eastAsia="Times New Roman" w:hAnsi="Helvetica" w:cs="Courier New"/>
          <w:color w:val="000000" w:themeColor="text1"/>
          <w:sz w:val="22"/>
          <w:szCs w:val="22"/>
        </w:rPr>
        <w:t>Karakiewicz</w:t>
      </w:r>
      <w:proofErr w:type="spellEnd"/>
      <w:r>
        <w:rPr>
          <w:rFonts w:ascii="Helvetica" w:eastAsia="Times New Roman" w:hAnsi="Helvetica" w:cs="Courier New"/>
          <w:color w:val="000000" w:themeColor="text1"/>
          <w:sz w:val="22"/>
          <w:szCs w:val="22"/>
        </w:rPr>
        <w:t xml:space="preserve">. 2007. </w:t>
      </w:r>
      <w:r w:rsidRPr="00C54981">
        <w:rPr>
          <w:rFonts w:ascii="Helvetica" w:eastAsia="Times New Roman" w:hAnsi="Helvetica" w:cs="Courier New"/>
          <w:color w:val="000000" w:themeColor="text1"/>
          <w:sz w:val="22"/>
          <w:szCs w:val="22"/>
        </w:rPr>
        <w:t>Clinicians are poor raters of life-expectancy before radical prostatectomy or definitive radiotherapy for localized prostate cancer</w:t>
      </w:r>
      <w:r>
        <w:rPr>
          <w:rFonts w:ascii="Helvetica" w:eastAsia="Times New Roman" w:hAnsi="Helvetica" w:cs="Courier New"/>
          <w:color w:val="000000" w:themeColor="text1"/>
          <w:sz w:val="22"/>
          <w:szCs w:val="22"/>
        </w:rPr>
        <w:t xml:space="preserve">. </w:t>
      </w:r>
      <w:r>
        <w:rPr>
          <w:rFonts w:ascii="Helvetica" w:eastAsia="Times New Roman" w:hAnsi="Helvetica" w:cs="Courier New"/>
          <w:i/>
          <w:iCs/>
          <w:color w:val="000000" w:themeColor="text1"/>
          <w:sz w:val="22"/>
          <w:szCs w:val="22"/>
        </w:rPr>
        <w:t xml:space="preserve">BJU International </w:t>
      </w:r>
      <w:r>
        <w:rPr>
          <w:rFonts w:ascii="Helvetica" w:eastAsia="Times New Roman" w:hAnsi="Helvetica" w:cs="Courier New"/>
          <w:color w:val="000000" w:themeColor="text1"/>
          <w:sz w:val="22"/>
          <w:szCs w:val="22"/>
        </w:rPr>
        <w:t xml:space="preserve">100.6. </w:t>
      </w:r>
    </w:p>
    <w:p w14:paraId="051D30B9" w14:textId="51DDCA40" w:rsidR="00C54981" w:rsidRPr="00C54981" w:rsidRDefault="00C54981" w:rsidP="00581B2C">
      <w:pPr>
        <w:pStyle w:val="ListParagraph"/>
        <w:numPr>
          <w:ilvl w:val="0"/>
          <w:numId w:val="1"/>
        </w:numPr>
        <w:spacing w:line="360" w:lineRule="auto"/>
        <w:rPr>
          <w:rFonts w:ascii="Helvetica" w:hAnsi="Helvetica"/>
          <w:color w:val="000000" w:themeColor="text1"/>
          <w:sz w:val="22"/>
          <w:szCs w:val="22"/>
        </w:rPr>
      </w:pPr>
      <w:r w:rsidRPr="00C54981">
        <w:rPr>
          <w:rFonts w:ascii="Helvetica" w:eastAsia="Times New Roman" w:hAnsi="Helvetica" w:cs="Courier New"/>
          <w:color w:val="000000" w:themeColor="text1"/>
          <w:sz w:val="22"/>
          <w:szCs w:val="22"/>
        </w:rPr>
        <w:t xml:space="preserve">TJ </w:t>
      </w:r>
      <w:proofErr w:type="spellStart"/>
      <w:r w:rsidRPr="00C54981">
        <w:rPr>
          <w:rFonts w:ascii="Helvetica" w:eastAsia="Times New Roman" w:hAnsi="Helvetica" w:cs="Courier New"/>
          <w:color w:val="000000" w:themeColor="text1"/>
          <w:sz w:val="22"/>
          <w:szCs w:val="22"/>
        </w:rPr>
        <w:t>Daskivich</w:t>
      </w:r>
      <w:proofErr w:type="spellEnd"/>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K </w:t>
      </w:r>
      <w:proofErr w:type="spellStart"/>
      <w:r w:rsidRPr="00C54981">
        <w:rPr>
          <w:rFonts w:ascii="Helvetica" w:eastAsia="Times New Roman" w:hAnsi="Helvetica" w:cs="Courier New"/>
          <w:color w:val="000000" w:themeColor="text1"/>
          <w:sz w:val="22"/>
          <w:szCs w:val="22"/>
        </w:rPr>
        <w:t>Chamie</w:t>
      </w:r>
      <w:proofErr w:type="spellEnd"/>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L Kwa</w:t>
      </w:r>
      <w:r>
        <w:rPr>
          <w:rFonts w:ascii="Helvetica" w:eastAsia="Times New Roman" w:hAnsi="Helvetica" w:cs="Courier New"/>
          <w:color w:val="000000" w:themeColor="text1"/>
          <w:sz w:val="22"/>
          <w:szCs w:val="22"/>
        </w:rPr>
        <w:t>n,</w:t>
      </w:r>
      <w:r w:rsidRPr="00C54981">
        <w:rPr>
          <w:rFonts w:ascii="Helvetica" w:eastAsia="Times New Roman" w:hAnsi="Helvetica" w:cs="Courier New"/>
          <w:color w:val="000000" w:themeColor="text1"/>
          <w:sz w:val="22"/>
          <w:szCs w:val="22"/>
        </w:rPr>
        <w:t xml:space="preserve"> J </w:t>
      </w:r>
      <w:proofErr w:type="spellStart"/>
      <w:r w:rsidRPr="00C54981">
        <w:rPr>
          <w:rFonts w:ascii="Helvetica" w:eastAsia="Times New Roman" w:hAnsi="Helvetica" w:cs="Courier New"/>
          <w:color w:val="000000" w:themeColor="text1"/>
          <w:sz w:val="22"/>
          <w:szCs w:val="22"/>
        </w:rPr>
        <w:t>Labo</w:t>
      </w:r>
      <w:proofErr w:type="spellEnd"/>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R </w:t>
      </w:r>
      <w:proofErr w:type="spellStart"/>
      <w:r w:rsidRPr="00C54981">
        <w:rPr>
          <w:rFonts w:ascii="Helvetica" w:eastAsia="Times New Roman" w:hAnsi="Helvetica" w:cs="Courier New"/>
          <w:color w:val="000000" w:themeColor="text1"/>
          <w:sz w:val="22"/>
          <w:szCs w:val="22"/>
        </w:rPr>
        <w:t>Palvolgyi</w:t>
      </w:r>
      <w:proofErr w:type="spellEnd"/>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A Dash</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S Greenfield</w:t>
      </w:r>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MS Litwin</w:t>
      </w:r>
      <w:r>
        <w:rPr>
          <w:rFonts w:ascii="Helvetica" w:eastAsia="Times New Roman" w:hAnsi="Helvetica" w:cs="Courier New"/>
          <w:color w:val="000000" w:themeColor="text1"/>
          <w:sz w:val="22"/>
          <w:szCs w:val="22"/>
        </w:rPr>
        <w:t xml:space="preserve">. 2010. </w:t>
      </w:r>
      <w:r w:rsidRPr="00C54981">
        <w:rPr>
          <w:rFonts w:ascii="Helvetica" w:eastAsia="Times New Roman" w:hAnsi="Helvetica" w:cs="Courier New"/>
          <w:color w:val="000000" w:themeColor="text1"/>
          <w:sz w:val="22"/>
          <w:szCs w:val="22"/>
        </w:rPr>
        <w:t>Overtreatment of men with low-risk prostate cancer and significant comorbidity</w:t>
      </w:r>
      <w:r>
        <w:rPr>
          <w:rFonts w:ascii="Helvetica" w:eastAsia="Times New Roman" w:hAnsi="Helvetica" w:cs="Courier New"/>
          <w:color w:val="000000" w:themeColor="text1"/>
          <w:sz w:val="22"/>
          <w:szCs w:val="22"/>
        </w:rPr>
        <w:t xml:space="preserve">. </w:t>
      </w:r>
      <w:r>
        <w:rPr>
          <w:rFonts w:ascii="Helvetica" w:eastAsia="Times New Roman" w:hAnsi="Helvetica" w:cs="Courier New"/>
          <w:i/>
          <w:iCs/>
          <w:color w:val="000000" w:themeColor="text1"/>
          <w:sz w:val="22"/>
          <w:szCs w:val="22"/>
        </w:rPr>
        <w:t xml:space="preserve">Cancer </w:t>
      </w:r>
      <w:r>
        <w:rPr>
          <w:rFonts w:ascii="Helvetica" w:eastAsia="Times New Roman" w:hAnsi="Helvetica" w:cs="Courier New"/>
          <w:color w:val="000000" w:themeColor="text1"/>
          <w:sz w:val="22"/>
          <w:szCs w:val="22"/>
        </w:rPr>
        <w:t>117.10: 2058-66.</w:t>
      </w:r>
    </w:p>
    <w:p w14:paraId="29CF660F" w14:textId="6E22E4EA" w:rsidR="00C54981" w:rsidRPr="00C54981" w:rsidRDefault="00C54981" w:rsidP="00581B2C">
      <w:pPr>
        <w:pStyle w:val="ListParagraph"/>
        <w:numPr>
          <w:ilvl w:val="0"/>
          <w:numId w:val="1"/>
        </w:numPr>
        <w:spacing w:line="360" w:lineRule="auto"/>
        <w:rPr>
          <w:rFonts w:ascii="Helvetica" w:hAnsi="Helvetica"/>
          <w:color w:val="000000" w:themeColor="text1"/>
          <w:sz w:val="22"/>
          <w:szCs w:val="22"/>
        </w:rPr>
      </w:pPr>
      <w:r w:rsidRPr="00C54981">
        <w:rPr>
          <w:rFonts w:ascii="Helvetica" w:eastAsia="Times New Roman" w:hAnsi="Helvetica" w:cs="Courier New"/>
          <w:color w:val="000000" w:themeColor="text1"/>
          <w:sz w:val="22"/>
          <w:szCs w:val="22"/>
        </w:rPr>
        <w:t>RM Hoffman</w:t>
      </w:r>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T Koyama</w:t>
      </w:r>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PC </w:t>
      </w:r>
      <w:proofErr w:type="spellStart"/>
      <w:r w:rsidRPr="00C54981">
        <w:rPr>
          <w:rFonts w:ascii="Helvetica" w:eastAsia="Times New Roman" w:hAnsi="Helvetica" w:cs="Courier New"/>
          <w:color w:val="000000" w:themeColor="text1"/>
          <w:sz w:val="22"/>
          <w:szCs w:val="22"/>
        </w:rPr>
        <w:t>Albertsen</w:t>
      </w:r>
      <w:proofErr w:type="spellEnd"/>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MJ Barry</w:t>
      </w:r>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TJ </w:t>
      </w:r>
      <w:proofErr w:type="spellStart"/>
      <w:r w:rsidRPr="00C54981">
        <w:rPr>
          <w:rFonts w:ascii="Helvetica" w:eastAsia="Times New Roman" w:hAnsi="Helvetica" w:cs="Courier New"/>
          <w:color w:val="000000" w:themeColor="text1"/>
          <w:sz w:val="22"/>
          <w:szCs w:val="22"/>
        </w:rPr>
        <w:t>Daskivich</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M Goodman</w:t>
      </w:r>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AS Hamilton</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JL Stanford</w:t>
      </w:r>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AM Stroup</w:t>
      </w:r>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AL </w:t>
      </w:r>
      <w:proofErr w:type="spellStart"/>
      <w:r w:rsidRPr="00C54981">
        <w:rPr>
          <w:rFonts w:ascii="Helvetica" w:eastAsia="Times New Roman" w:hAnsi="Helvetica" w:cs="Courier New"/>
          <w:color w:val="000000" w:themeColor="text1"/>
          <w:sz w:val="22"/>
          <w:szCs w:val="22"/>
        </w:rPr>
        <w:t>Potosky</w:t>
      </w:r>
      <w:proofErr w:type="spellEnd"/>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DF Penson</w:t>
      </w:r>
      <w:r>
        <w:rPr>
          <w:rFonts w:ascii="Helvetica" w:eastAsia="Times New Roman" w:hAnsi="Helvetica" w:cs="Courier New"/>
          <w:color w:val="000000" w:themeColor="text1"/>
          <w:sz w:val="22"/>
          <w:szCs w:val="22"/>
        </w:rPr>
        <w:t xml:space="preserve">. 2015. </w:t>
      </w:r>
      <w:r w:rsidRPr="00C54981">
        <w:rPr>
          <w:rFonts w:ascii="Helvetica" w:eastAsia="Times New Roman" w:hAnsi="Helvetica" w:cs="Courier New"/>
          <w:color w:val="000000" w:themeColor="text1"/>
          <w:sz w:val="22"/>
          <w:szCs w:val="22"/>
        </w:rPr>
        <w:t>Self-reported health status predicts other-cause mortality in men with localized prostate cancer: results from the prostate cancer outcomes study</w:t>
      </w:r>
      <w:r>
        <w:rPr>
          <w:rFonts w:ascii="Helvetica" w:eastAsia="Times New Roman" w:hAnsi="Helvetica" w:cs="Courier New"/>
          <w:color w:val="000000" w:themeColor="text1"/>
          <w:sz w:val="22"/>
          <w:szCs w:val="22"/>
        </w:rPr>
        <w:t xml:space="preserve">. </w:t>
      </w:r>
      <w:r>
        <w:rPr>
          <w:rFonts w:ascii="Helvetica" w:eastAsia="Times New Roman" w:hAnsi="Helvetica" w:cs="Courier New"/>
          <w:i/>
          <w:iCs/>
          <w:color w:val="000000" w:themeColor="text1"/>
          <w:sz w:val="22"/>
          <w:szCs w:val="22"/>
        </w:rPr>
        <w:t xml:space="preserve">Journal of General Internal Medicine </w:t>
      </w:r>
      <w:r>
        <w:rPr>
          <w:rFonts w:ascii="Helvetica" w:eastAsia="Times New Roman" w:hAnsi="Helvetica" w:cs="Courier New"/>
          <w:color w:val="000000" w:themeColor="text1"/>
          <w:sz w:val="22"/>
          <w:szCs w:val="22"/>
        </w:rPr>
        <w:t>30.7: 924-34.</w:t>
      </w:r>
    </w:p>
    <w:p w14:paraId="63E32D70" w14:textId="7E1DF8E5" w:rsidR="00CF5B9D" w:rsidRPr="00C54981" w:rsidRDefault="00C54981" w:rsidP="00581B2C">
      <w:pPr>
        <w:pStyle w:val="ListParagraph"/>
        <w:numPr>
          <w:ilvl w:val="0"/>
          <w:numId w:val="1"/>
        </w:numPr>
        <w:spacing w:line="360" w:lineRule="auto"/>
        <w:rPr>
          <w:rFonts w:ascii="Helvetica" w:hAnsi="Helvetica"/>
          <w:color w:val="000000" w:themeColor="text1"/>
          <w:sz w:val="22"/>
          <w:szCs w:val="22"/>
        </w:rPr>
      </w:pPr>
      <w:r w:rsidRPr="00C54981">
        <w:rPr>
          <w:rFonts w:ascii="Helvetica" w:eastAsia="Times New Roman" w:hAnsi="Helvetica" w:cs="Courier New"/>
          <w:color w:val="000000" w:themeColor="text1"/>
          <w:sz w:val="22"/>
          <w:szCs w:val="22"/>
        </w:rPr>
        <w:t xml:space="preserve">TJ </w:t>
      </w:r>
      <w:proofErr w:type="spellStart"/>
      <w:r w:rsidRPr="00C54981">
        <w:rPr>
          <w:rFonts w:ascii="Helvetica" w:eastAsia="Times New Roman" w:hAnsi="Helvetica" w:cs="Courier New"/>
          <w:color w:val="000000" w:themeColor="text1"/>
          <w:sz w:val="22"/>
          <w:szCs w:val="22"/>
        </w:rPr>
        <w:t>Daskivich</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L </w:t>
      </w:r>
      <w:r>
        <w:rPr>
          <w:rFonts w:ascii="Helvetica" w:eastAsia="Times New Roman" w:hAnsi="Helvetica" w:cs="Courier New"/>
          <w:color w:val="000000" w:themeColor="text1"/>
          <w:sz w:val="22"/>
          <w:szCs w:val="22"/>
        </w:rPr>
        <w:t>Kwan,</w:t>
      </w:r>
      <w:r w:rsidRPr="00C54981">
        <w:rPr>
          <w:rFonts w:ascii="Helvetica" w:eastAsia="Times New Roman" w:hAnsi="Helvetica" w:cs="Courier New"/>
          <w:color w:val="000000" w:themeColor="text1"/>
          <w:sz w:val="22"/>
          <w:szCs w:val="22"/>
        </w:rPr>
        <w:t xml:space="preserve"> A Dash</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C </w:t>
      </w:r>
      <w:proofErr w:type="spellStart"/>
      <w:r w:rsidRPr="00C54981">
        <w:rPr>
          <w:rFonts w:ascii="Helvetica" w:eastAsia="Times New Roman" w:hAnsi="Helvetica" w:cs="Courier New"/>
          <w:color w:val="000000" w:themeColor="text1"/>
          <w:sz w:val="22"/>
          <w:szCs w:val="22"/>
        </w:rPr>
        <w:t>Saigal</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MS Litwin</w:t>
      </w:r>
      <w:r>
        <w:rPr>
          <w:rFonts w:ascii="Helvetica" w:eastAsia="Times New Roman" w:hAnsi="Helvetica" w:cs="Courier New"/>
          <w:color w:val="000000" w:themeColor="text1"/>
          <w:sz w:val="22"/>
          <w:szCs w:val="22"/>
        </w:rPr>
        <w:t xml:space="preserve">. 2015. </w:t>
      </w:r>
      <w:r w:rsidRPr="00C54981">
        <w:rPr>
          <w:rFonts w:ascii="Helvetica" w:eastAsia="Times New Roman" w:hAnsi="Helvetica" w:cs="Courier New"/>
          <w:color w:val="000000" w:themeColor="text1"/>
          <w:sz w:val="22"/>
          <w:szCs w:val="22"/>
        </w:rPr>
        <w:t>An age adjusted comorbidity index to predict long-term, other cause mortality in men with prostate cancer</w:t>
      </w:r>
      <w:r>
        <w:rPr>
          <w:rFonts w:ascii="Helvetica" w:eastAsia="Times New Roman" w:hAnsi="Helvetica" w:cs="Courier New"/>
          <w:color w:val="000000" w:themeColor="text1"/>
          <w:sz w:val="22"/>
          <w:szCs w:val="22"/>
        </w:rPr>
        <w:t xml:space="preserve">. </w:t>
      </w:r>
      <w:r>
        <w:rPr>
          <w:rFonts w:ascii="Helvetica" w:eastAsia="Times New Roman" w:hAnsi="Helvetica" w:cs="Courier New"/>
          <w:i/>
          <w:iCs/>
          <w:color w:val="000000" w:themeColor="text1"/>
          <w:sz w:val="22"/>
          <w:szCs w:val="22"/>
        </w:rPr>
        <w:t xml:space="preserve">Journal of Urology </w:t>
      </w:r>
      <w:r>
        <w:rPr>
          <w:rFonts w:ascii="Helvetica" w:eastAsia="Times New Roman" w:hAnsi="Helvetica" w:cs="Courier New"/>
          <w:color w:val="000000" w:themeColor="text1"/>
          <w:sz w:val="22"/>
          <w:szCs w:val="22"/>
        </w:rPr>
        <w:t xml:space="preserve">194: 73-78. </w:t>
      </w:r>
    </w:p>
    <w:p w14:paraId="18C97F31" w14:textId="2FFD53A0" w:rsidR="00CF5B9D" w:rsidRPr="00C54981" w:rsidRDefault="00C54981" w:rsidP="00581B2C">
      <w:pPr>
        <w:pStyle w:val="ListParagraph"/>
        <w:numPr>
          <w:ilvl w:val="0"/>
          <w:numId w:val="1"/>
        </w:numPr>
        <w:spacing w:line="360" w:lineRule="auto"/>
        <w:rPr>
          <w:rFonts w:ascii="Helvetica" w:hAnsi="Helvetica"/>
          <w:color w:val="000000" w:themeColor="text1"/>
          <w:sz w:val="22"/>
          <w:szCs w:val="22"/>
        </w:rPr>
      </w:pPr>
      <w:r w:rsidRPr="00C54981">
        <w:rPr>
          <w:rFonts w:ascii="Helvetica" w:eastAsia="Times New Roman" w:hAnsi="Helvetica" w:cs="Courier New"/>
          <w:color w:val="000000" w:themeColor="text1"/>
          <w:sz w:val="22"/>
          <w:szCs w:val="22"/>
        </w:rPr>
        <w:t>M Kent</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DF Penson</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PC </w:t>
      </w:r>
      <w:proofErr w:type="spellStart"/>
      <w:r w:rsidRPr="00C54981">
        <w:rPr>
          <w:rFonts w:ascii="Helvetica" w:eastAsia="Times New Roman" w:hAnsi="Helvetica" w:cs="Courier New"/>
          <w:color w:val="000000" w:themeColor="text1"/>
          <w:sz w:val="22"/>
          <w:szCs w:val="22"/>
        </w:rPr>
        <w:t>Albertsen</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M Goodman</w:t>
      </w:r>
      <w:r>
        <w:rPr>
          <w:rFonts w:ascii="Helvetica" w:eastAsia="Times New Roman" w:hAnsi="Helvetica" w:cs="Courier New"/>
          <w:color w:val="000000" w:themeColor="text1"/>
          <w:sz w:val="22"/>
          <w:szCs w:val="22"/>
        </w:rPr>
        <w:t>, A</w:t>
      </w:r>
      <w:r w:rsidRPr="00C54981">
        <w:rPr>
          <w:rFonts w:ascii="Helvetica" w:eastAsia="Times New Roman" w:hAnsi="Helvetica" w:cs="Courier New"/>
          <w:color w:val="000000" w:themeColor="text1"/>
          <w:sz w:val="22"/>
          <w:szCs w:val="22"/>
        </w:rPr>
        <w:t>S Hamilton</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JL Stanford</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AM Stroup</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B </w:t>
      </w:r>
      <w:proofErr w:type="spellStart"/>
      <w:r w:rsidRPr="00C54981">
        <w:rPr>
          <w:rFonts w:ascii="Helvetica" w:eastAsia="Times New Roman" w:hAnsi="Helvetica" w:cs="Courier New"/>
          <w:color w:val="000000" w:themeColor="text1"/>
          <w:sz w:val="22"/>
          <w:szCs w:val="22"/>
        </w:rPr>
        <w:t>Ehdaie</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PT Scardino</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AJ Vickers</w:t>
      </w:r>
      <w:r>
        <w:rPr>
          <w:rFonts w:ascii="Helvetica" w:eastAsia="Times New Roman" w:hAnsi="Helvetica" w:cs="Courier New"/>
          <w:color w:val="000000" w:themeColor="text1"/>
          <w:sz w:val="22"/>
          <w:szCs w:val="22"/>
        </w:rPr>
        <w:t xml:space="preserve">. 2016. </w:t>
      </w:r>
      <w:r w:rsidRPr="00C54981">
        <w:rPr>
          <w:rFonts w:ascii="Helvetica" w:eastAsia="Times New Roman" w:hAnsi="Helvetica" w:cs="Courier New"/>
          <w:color w:val="000000" w:themeColor="text1"/>
          <w:sz w:val="22"/>
          <w:szCs w:val="22"/>
        </w:rPr>
        <w:t>Successful external validation of a model to predict other cause mortality in localized prostate cancer</w:t>
      </w:r>
      <w:r>
        <w:rPr>
          <w:rFonts w:ascii="Helvetica" w:eastAsia="Times New Roman" w:hAnsi="Helvetica" w:cs="Courier New"/>
          <w:color w:val="000000" w:themeColor="text1"/>
          <w:sz w:val="22"/>
          <w:szCs w:val="22"/>
        </w:rPr>
        <w:t xml:space="preserve">. </w:t>
      </w:r>
      <w:r>
        <w:rPr>
          <w:rFonts w:ascii="Helvetica" w:eastAsia="Times New Roman" w:hAnsi="Helvetica" w:cs="Courier New"/>
          <w:i/>
          <w:iCs/>
          <w:color w:val="000000" w:themeColor="text1"/>
          <w:sz w:val="22"/>
          <w:szCs w:val="22"/>
        </w:rPr>
        <w:t xml:space="preserve">BMC Medicine </w:t>
      </w:r>
      <w:r>
        <w:rPr>
          <w:rFonts w:ascii="Helvetica" w:eastAsia="Times New Roman" w:hAnsi="Helvetica" w:cs="Courier New"/>
          <w:color w:val="000000" w:themeColor="text1"/>
          <w:sz w:val="22"/>
          <w:szCs w:val="22"/>
        </w:rPr>
        <w:t>14.25.</w:t>
      </w:r>
    </w:p>
    <w:p w14:paraId="790378F8" w14:textId="2081A8E8" w:rsidR="00C54981" w:rsidRPr="00C54981" w:rsidRDefault="00C54981" w:rsidP="00581B2C">
      <w:pPr>
        <w:pStyle w:val="ListParagraph"/>
        <w:numPr>
          <w:ilvl w:val="0"/>
          <w:numId w:val="1"/>
        </w:numPr>
        <w:spacing w:line="360" w:lineRule="auto"/>
        <w:rPr>
          <w:rFonts w:ascii="Helvetica" w:hAnsi="Helvetica"/>
          <w:color w:val="000000" w:themeColor="text1"/>
          <w:sz w:val="22"/>
          <w:szCs w:val="22"/>
        </w:rPr>
      </w:pPr>
      <w:r w:rsidRPr="00C54981">
        <w:rPr>
          <w:rFonts w:ascii="Helvetica" w:eastAsia="Times New Roman" w:hAnsi="Helvetica" w:cs="Courier New"/>
          <w:color w:val="000000" w:themeColor="text1"/>
          <w:sz w:val="22"/>
          <w:szCs w:val="22"/>
        </w:rPr>
        <w:lastRenderedPageBreak/>
        <w:t>P Riviere</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C </w:t>
      </w:r>
      <w:proofErr w:type="spellStart"/>
      <w:r w:rsidRPr="00C54981">
        <w:rPr>
          <w:rFonts w:ascii="Helvetica" w:eastAsia="Times New Roman" w:hAnsi="Helvetica" w:cs="Courier New"/>
          <w:color w:val="000000" w:themeColor="text1"/>
          <w:sz w:val="22"/>
          <w:szCs w:val="22"/>
        </w:rPr>
        <w:t>Tokeshi</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J Hou</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V </w:t>
      </w:r>
      <w:proofErr w:type="spellStart"/>
      <w:r w:rsidRPr="00C54981">
        <w:rPr>
          <w:rFonts w:ascii="Helvetica" w:eastAsia="Times New Roman" w:hAnsi="Helvetica" w:cs="Courier New"/>
          <w:color w:val="000000" w:themeColor="text1"/>
          <w:sz w:val="22"/>
          <w:szCs w:val="22"/>
        </w:rPr>
        <w:t>Nalawande</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R Sarkar</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AJ </w:t>
      </w:r>
      <w:proofErr w:type="spellStart"/>
      <w:r w:rsidRPr="00C54981">
        <w:rPr>
          <w:rFonts w:ascii="Helvetica" w:eastAsia="Times New Roman" w:hAnsi="Helvetica" w:cs="Courier New"/>
          <w:color w:val="000000" w:themeColor="text1"/>
          <w:sz w:val="22"/>
          <w:szCs w:val="22"/>
        </w:rPr>
        <w:t>Paravat</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M </w:t>
      </w:r>
      <w:proofErr w:type="spellStart"/>
      <w:r w:rsidRPr="00C54981">
        <w:rPr>
          <w:rFonts w:ascii="Helvetica" w:eastAsia="Times New Roman" w:hAnsi="Helvetica" w:cs="Courier New"/>
          <w:color w:val="000000" w:themeColor="text1"/>
          <w:sz w:val="22"/>
          <w:szCs w:val="22"/>
        </w:rPr>
        <w:t>Schiaffino</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B Rose</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R Xu</w:t>
      </w:r>
      <w:r>
        <w:rPr>
          <w:rFonts w:ascii="Helvetica" w:eastAsia="Times New Roman" w:hAnsi="Helvetica" w:cs="Courier New"/>
          <w:color w:val="000000" w:themeColor="text1"/>
          <w:sz w:val="22"/>
          <w:szCs w:val="22"/>
        </w:rPr>
        <w:t>, J</w:t>
      </w:r>
      <w:r w:rsidRPr="00C54981">
        <w:rPr>
          <w:rFonts w:ascii="Helvetica" w:eastAsia="Times New Roman" w:hAnsi="Helvetica" w:cs="Courier New"/>
          <w:color w:val="000000" w:themeColor="text1"/>
          <w:sz w:val="22"/>
          <w:szCs w:val="22"/>
        </w:rPr>
        <w:t>D Murphy</w:t>
      </w:r>
      <w:r>
        <w:rPr>
          <w:rFonts w:ascii="Helvetica" w:eastAsia="Times New Roman" w:hAnsi="Helvetica" w:cs="Courier New"/>
          <w:color w:val="000000" w:themeColor="text1"/>
          <w:sz w:val="22"/>
          <w:szCs w:val="22"/>
        </w:rPr>
        <w:t xml:space="preserve">. 2019. </w:t>
      </w:r>
      <w:r w:rsidRPr="00C54981">
        <w:rPr>
          <w:rFonts w:ascii="Helvetica" w:eastAsia="Times New Roman" w:hAnsi="Helvetica" w:cs="Courier New"/>
          <w:color w:val="000000" w:themeColor="text1"/>
          <w:sz w:val="22"/>
          <w:szCs w:val="22"/>
        </w:rPr>
        <w:t xml:space="preserve">Claims-Based Approach to Predict Cause-Specific Survival in Men </w:t>
      </w:r>
      <w:proofErr w:type="gramStart"/>
      <w:r w:rsidRPr="00C54981">
        <w:rPr>
          <w:rFonts w:ascii="Helvetica" w:eastAsia="Times New Roman" w:hAnsi="Helvetica" w:cs="Courier New"/>
          <w:color w:val="000000" w:themeColor="text1"/>
          <w:sz w:val="22"/>
          <w:szCs w:val="22"/>
        </w:rPr>
        <w:t>With</w:t>
      </w:r>
      <w:proofErr w:type="gramEnd"/>
      <w:r w:rsidRPr="00C54981">
        <w:rPr>
          <w:rFonts w:ascii="Helvetica" w:eastAsia="Times New Roman" w:hAnsi="Helvetica" w:cs="Courier New"/>
          <w:color w:val="000000" w:themeColor="text1"/>
          <w:sz w:val="22"/>
          <w:szCs w:val="22"/>
        </w:rPr>
        <w:t xml:space="preserve"> Prostate Cancer</w:t>
      </w:r>
      <w:r>
        <w:rPr>
          <w:rFonts w:ascii="Helvetica" w:eastAsia="Times New Roman" w:hAnsi="Helvetica" w:cs="Courier New"/>
          <w:color w:val="000000" w:themeColor="text1"/>
          <w:sz w:val="22"/>
          <w:szCs w:val="22"/>
        </w:rPr>
        <w:t xml:space="preserve">. </w:t>
      </w:r>
      <w:r>
        <w:rPr>
          <w:rFonts w:ascii="Helvetica" w:eastAsia="Times New Roman" w:hAnsi="Helvetica" w:cs="Courier New"/>
          <w:i/>
          <w:iCs/>
          <w:color w:val="000000" w:themeColor="text1"/>
          <w:sz w:val="22"/>
          <w:szCs w:val="22"/>
        </w:rPr>
        <w:t>JCO Clinical Cancer Informatics</w:t>
      </w:r>
      <w:r>
        <w:rPr>
          <w:rFonts w:ascii="Helvetica" w:eastAsia="Times New Roman" w:hAnsi="Helvetica" w:cs="Courier New"/>
          <w:color w:val="000000" w:themeColor="text1"/>
          <w:sz w:val="22"/>
          <w:szCs w:val="22"/>
        </w:rPr>
        <w:t xml:space="preserve"> 3: 1-7. </w:t>
      </w:r>
    </w:p>
    <w:p w14:paraId="1919199D" w14:textId="028623BE" w:rsidR="00CF5B9D" w:rsidRPr="00C54981" w:rsidRDefault="00C54981" w:rsidP="00581B2C">
      <w:pPr>
        <w:pStyle w:val="ListParagraph"/>
        <w:numPr>
          <w:ilvl w:val="0"/>
          <w:numId w:val="1"/>
        </w:numPr>
        <w:spacing w:line="360" w:lineRule="auto"/>
        <w:rPr>
          <w:rFonts w:ascii="Helvetica" w:hAnsi="Helvetica"/>
          <w:color w:val="000000" w:themeColor="text1"/>
          <w:sz w:val="22"/>
          <w:szCs w:val="22"/>
        </w:rPr>
      </w:pPr>
      <w:r w:rsidRPr="00C54981">
        <w:rPr>
          <w:rFonts w:ascii="Helvetica" w:hAnsi="Helvetica"/>
          <w:color w:val="000000" w:themeColor="text1"/>
          <w:sz w:val="22"/>
          <w:szCs w:val="22"/>
        </w:rPr>
        <w:t>A Tan</w:t>
      </w:r>
      <w:r>
        <w:rPr>
          <w:rFonts w:ascii="Helvetica" w:hAnsi="Helvetica"/>
          <w:color w:val="000000" w:themeColor="text1"/>
          <w:sz w:val="22"/>
          <w:szCs w:val="22"/>
        </w:rPr>
        <w:t xml:space="preserve">, </w:t>
      </w:r>
      <w:r w:rsidRPr="00C54981">
        <w:rPr>
          <w:rFonts w:ascii="Helvetica" w:hAnsi="Helvetica"/>
          <w:color w:val="000000" w:themeColor="text1"/>
          <w:sz w:val="22"/>
          <w:szCs w:val="22"/>
        </w:rPr>
        <w:t xml:space="preserve">YF </w:t>
      </w:r>
      <w:proofErr w:type="spellStart"/>
      <w:r w:rsidRPr="00C54981">
        <w:rPr>
          <w:rFonts w:ascii="Helvetica" w:hAnsi="Helvetica"/>
          <w:color w:val="000000" w:themeColor="text1"/>
          <w:sz w:val="22"/>
          <w:szCs w:val="22"/>
        </w:rPr>
        <w:t>Kuo</w:t>
      </w:r>
      <w:proofErr w:type="spellEnd"/>
      <w:r>
        <w:rPr>
          <w:rFonts w:ascii="Helvetica" w:hAnsi="Helvetica"/>
          <w:color w:val="000000" w:themeColor="text1"/>
          <w:sz w:val="22"/>
          <w:szCs w:val="22"/>
        </w:rPr>
        <w:t xml:space="preserve">, </w:t>
      </w:r>
      <w:r w:rsidRPr="00C54981">
        <w:rPr>
          <w:rFonts w:ascii="Helvetica" w:hAnsi="Helvetica"/>
          <w:color w:val="000000" w:themeColor="text1"/>
          <w:sz w:val="22"/>
          <w:szCs w:val="22"/>
        </w:rPr>
        <w:t>JS Goodwin</w:t>
      </w:r>
      <w:r>
        <w:rPr>
          <w:rFonts w:ascii="Helvetica" w:hAnsi="Helvetica"/>
          <w:color w:val="000000" w:themeColor="text1"/>
          <w:sz w:val="22"/>
          <w:szCs w:val="22"/>
        </w:rPr>
        <w:t xml:space="preserve">. 2013. </w:t>
      </w:r>
      <w:r w:rsidRPr="00C54981">
        <w:rPr>
          <w:rFonts w:ascii="Helvetica" w:hAnsi="Helvetica"/>
          <w:color w:val="000000" w:themeColor="text1"/>
          <w:sz w:val="22"/>
          <w:szCs w:val="22"/>
        </w:rPr>
        <w:t>Predicting life expectancy for community-dwelling older adults from Medicare claims data</w:t>
      </w:r>
      <w:r>
        <w:rPr>
          <w:rFonts w:ascii="Helvetica" w:hAnsi="Helvetica"/>
          <w:color w:val="000000" w:themeColor="text1"/>
          <w:sz w:val="22"/>
          <w:szCs w:val="22"/>
        </w:rPr>
        <w:t xml:space="preserve">. </w:t>
      </w:r>
      <w:r>
        <w:rPr>
          <w:rFonts w:ascii="Helvetica" w:hAnsi="Helvetica"/>
          <w:i/>
          <w:iCs/>
          <w:color w:val="000000" w:themeColor="text1"/>
          <w:sz w:val="22"/>
          <w:szCs w:val="22"/>
        </w:rPr>
        <w:t xml:space="preserve">American Journal of Epidemiology </w:t>
      </w:r>
      <w:r>
        <w:rPr>
          <w:rFonts w:ascii="Helvetica" w:hAnsi="Helvetica"/>
          <w:color w:val="000000" w:themeColor="text1"/>
          <w:sz w:val="22"/>
          <w:szCs w:val="22"/>
        </w:rPr>
        <w:t xml:space="preserve">178.6: 974-83. </w:t>
      </w:r>
    </w:p>
    <w:p w14:paraId="7E5670B1" w14:textId="0A6C6E98" w:rsidR="00CF5B9D" w:rsidRPr="00FE5BA3" w:rsidRDefault="00C54981" w:rsidP="00581B2C">
      <w:pPr>
        <w:pStyle w:val="ListParagraph"/>
        <w:numPr>
          <w:ilvl w:val="0"/>
          <w:numId w:val="1"/>
        </w:numPr>
        <w:spacing w:line="360" w:lineRule="auto"/>
        <w:rPr>
          <w:rFonts w:ascii="Helvetica" w:hAnsi="Helvetica"/>
          <w:color w:val="000000" w:themeColor="text1"/>
          <w:sz w:val="22"/>
          <w:szCs w:val="22"/>
        </w:rPr>
      </w:pPr>
      <w:r>
        <w:rPr>
          <w:rFonts w:ascii="Helvetica" w:eastAsia="Times New Roman" w:hAnsi="Helvetica" w:cs="Courier New"/>
          <w:color w:val="000000" w:themeColor="text1"/>
          <w:sz w:val="22"/>
          <w:szCs w:val="22"/>
        </w:rPr>
        <w:t xml:space="preserve">National Center for Health Statistics, Centers for Disease Control and Prevention. </w:t>
      </w:r>
      <w:r w:rsidR="005E76DA">
        <w:rPr>
          <w:rFonts w:ascii="Helvetica" w:eastAsia="Times New Roman" w:hAnsi="Helvetica" w:cs="Courier New"/>
          <w:color w:val="000000" w:themeColor="text1"/>
          <w:sz w:val="22"/>
          <w:szCs w:val="22"/>
        </w:rPr>
        <w:t xml:space="preserve">2019. </w:t>
      </w:r>
      <w:r>
        <w:rPr>
          <w:rFonts w:ascii="Helvetica" w:eastAsia="Times New Roman" w:hAnsi="Helvetica" w:cs="Courier New"/>
          <w:color w:val="000000" w:themeColor="text1"/>
          <w:sz w:val="22"/>
          <w:szCs w:val="22"/>
        </w:rPr>
        <w:t xml:space="preserve">National Health and Nutrition Examination Survey Data, 1999-2010. </w:t>
      </w:r>
      <w:r w:rsidR="005E76DA" w:rsidRPr="005E76DA">
        <w:rPr>
          <w:rFonts w:ascii="Helvetica" w:eastAsia="Times New Roman" w:hAnsi="Helvetica" w:cs="Courier New"/>
          <w:color w:val="000000" w:themeColor="text1"/>
          <w:sz w:val="22"/>
          <w:szCs w:val="22"/>
        </w:rPr>
        <w:t>https://wwwn.cdc.gov/nchs/nhanes/ContinuousNhanes/Default.aspx</w:t>
      </w:r>
    </w:p>
    <w:p w14:paraId="7CDB6C58" w14:textId="700E50C3" w:rsidR="00FE5BA3" w:rsidRPr="00F96C9C" w:rsidRDefault="00F96C9C" w:rsidP="00581B2C">
      <w:pPr>
        <w:pStyle w:val="ListParagraph"/>
        <w:numPr>
          <w:ilvl w:val="0"/>
          <w:numId w:val="1"/>
        </w:numPr>
        <w:spacing w:line="360" w:lineRule="auto"/>
        <w:rPr>
          <w:rFonts w:ascii="Helvetica" w:hAnsi="Helvetica"/>
          <w:color w:val="000000" w:themeColor="text1"/>
          <w:sz w:val="22"/>
          <w:szCs w:val="22"/>
        </w:rPr>
      </w:pPr>
      <w:r w:rsidRPr="00F96C9C">
        <w:rPr>
          <w:rFonts w:ascii="Helvetica" w:hAnsi="Helvetica"/>
          <w:color w:val="000000" w:themeColor="text1"/>
          <w:sz w:val="22"/>
          <w:szCs w:val="22"/>
        </w:rPr>
        <w:t xml:space="preserve">DR Cox. 1972. Regression models and life tables. </w:t>
      </w:r>
      <w:r w:rsidRPr="00F96C9C">
        <w:rPr>
          <w:rFonts w:ascii="Helvetica" w:hAnsi="Helvetica"/>
          <w:i/>
          <w:iCs/>
          <w:color w:val="000000" w:themeColor="text1"/>
          <w:sz w:val="22"/>
          <w:szCs w:val="22"/>
        </w:rPr>
        <w:t xml:space="preserve">Journal of the Royal Statistical Society Series B (Methodological) </w:t>
      </w:r>
      <w:r w:rsidRPr="00F96C9C">
        <w:rPr>
          <w:rFonts w:ascii="Helvetica" w:hAnsi="Helvetica"/>
          <w:color w:val="000000" w:themeColor="text1"/>
          <w:sz w:val="22"/>
          <w:szCs w:val="22"/>
        </w:rPr>
        <w:t>34.2: 187-220.</w:t>
      </w:r>
    </w:p>
    <w:p w14:paraId="501B6370" w14:textId="11DEBA13" w:rsidR="00FE5BA3" w:rsidRPr="006A6D49" w:rsidRDefault="006A6D49" w:rsidP="00581B2C">
      <w:pPr>
        <w:pStyle w:val="ListParagraph"/>
        <w:numPr>
          <w:ilvl w:val="0"/>
          <w:numId w:val="1"/>
        </w:numPr>
        <w:spacing w:line="360" w:lineRule="auto"/>
        <w:rPr>
          <w:rFonts w:ascii="Helvetica" w:hAnsi="Helvetica"/>
          <w:color w:val="000000" w:themeColor="text1"/>
          <w:sz w:val="22"/>
          <w:szCs w:val="22"/>
        </w:rPr>
      </w:pPr>
      <w:r w:rsidRPr="006A6D49">
        <w:rPr>
          <w:rFonts w:ascii="Helvetica" w:hAnsi="Helvetica"/>
          <w:color w:val="000000" w:themeColor="text1"/>
          <w:sz w:val="22"/>
          <w:szCs w:val="22"/>
        </w:rPr>
        <w:t xml:space="preserve">H </w:t>
      </w:r>
      <w:proofErr w:type="spellStart"/>
      <w:r w:rsidRPr="006A6D49">
        <w:rPr>
          <w:rFonts w:ascii="Helvetica" w:hAnsi="Helvetica"/>
          <w:color w:val="000000" w:themeColor="text1"/>
          <w:sz w:val="22"/>
          <w:szCs w:val="22"/>
        </w:rPr>
        <w:t>Ishwaran</w:t>
      </w:r>
      <w:proofErr w:type="spellEnd"/>
      <w:r w:rsidRPr="006A6D49">
        <w:rPr>
          <w:rFonts w:ascii="Helvetica" w:hAnsi="Helvetica"/>
          <w:color w:val="000000" w:themeColor="text1"/>
          <w:sz w:val="22"/>
          <w:szCs w:val="22"/>
        </w:rPr>
        <w:t xml:space="preserve">, UB </w:t>
      </w:r>
      <w:proofErr w:type="spellStart"/>
      <w:r w:rsidRPr="006A6D49">
        <w:rPr>
          <w:rFonts w:ascii="Helvetica" w:hAnsi="Helvetica"/>
          <w:color w:val="000000" w:themeColor="text1"/>
          <w:sz w:val="22"/>
          <w:szCs w:val="22"/>
        </w:rPr>
        <w:t>Kogalur</w:t>
      </w:r>
      <w:proofErr w:type="spellEnd"/>
      <w:r w:rsidRPr="006A6D49">
        <w:rPr>
          <w:rFonts w:ascii="Helvetica" w:hAnsi="Helvetica"/>
          <w:color w:val="000000" w:themeColor="text1"/>
          <w:sz w:val="22"/>
          <w:szCs w:val="22"/>
        </w:rPr>
        <w:t xml:space="preserve">, EH Blackstone, MS Lauer. 2008. Random survival forests. </w:t>
      </w:r>
      <w:r w:rsidRPr="006A6D49">
        <w:rPr>
          <w:rFonts w:ascii="Helvetica" w:hAnsi="Helvetica"/>
          <w:i/>
          <w:iCs/>
          <w:color w:val="000000" w:themeColor="text1"/>
          <w:sz w:val="22"/>
          <w:szCs w:val="22"/>
        </w:rPr>
        <w:t xml:space="preserve">Annals of Applied Statistics </w:t>
      </w:r>
      <w:r w:rsidRPr="006A6D49">
        <w:rPr>
          <w:rFonts w:ascii="Helvetica" w:hAnsi="Helvetica"/>
          <w:color w:val="000000" w:themeColor="text1"/>
          <w:sz w:val="22"/>
          <w:szCs w:val="22"/>
        </w:rPr>
        <w:t>2.3: 841-60.</w:t>
      </w:r>
    </w:p>
    <w:p w14:paraId="00F7539E" w14:textId="52D0C02C" w:rsidR="00FE5BA3" w:rsidRPr="00F96C9C" w:rsidRDefault="00F96C9C" w:rsidP="00581B2C">
      <w:pPr>
        <w:pStyle w:val="ListParagraph"/>
        <w:numPr>
          <w:ilvl w:val="0"/>
          <w:numId w:val="1"/>
        </w:numPr>
        <w:spacing w:line="360" w:lineRule="auto"/>
        <w:rPr>
          <w:rFonts w:ascii="Helvetica" w:hAnsi="Helvetica"/>
          <w:color w:val="000000" w:themeColor="text1"/>
          <w:sz w:val="22"/>
          <w:szCs w:val="22"/>
        </w:rPr>
      </w:pPr>
      <w:r w:rsidRPr="00F96C9C">
        <w:rPr>
          <w:rFonts w:ascii="Helvetica" w:hAnsi="Helvetica"/>
          <w:color w:val="000000" w:themeColor="text1"/>
          <w:sz w:val="22"/>
          <w:szCs w:val="22"/>
        </w:rPr>
        <w:t xml:space="preserve">P Royston, MKB Parmar. 2002. Flexible parametric proportional-hazards and proportional-odds models for censored survival data, with application to prognostic modelling and estimation of treatment effects. </w:t>
      </w:r>
      <w:r w:rsidRPr="00F96C9C">
        <w:rPr>
          <w:rFonts w:ascii="Helvetica" w:hAnsi="Helvetica"/>
          <w:i/>
          <w:iCs/>
          <w:color w:val="000000" w:themeColor="text1"/>
          <w:sz w:val="22"/>
          <w:szCs w:val="22"/>
        </w:rPr>
        <w:t xml:space="preserve">Statistics in Medicine </w:t>
      </w:r>
      <w:r w:rsidRPr="00F96C9C">
        <w:rPr>
          <w:rFonts w:ascii="Helvetica" w:hAnsi="Helvetica"/>
          <w:color w:val="000000" w:themeColor="text1"/>
          <w:sz w:val="22"/>
          <w:szCs w:val="22"/>
        </w:rPr>
        <w:t>21: 2175-97.</w:t>
      </w:r>
    </w:p>
    <w:p w14:paraId="778EF2A5" w14:textId="5421EE78" w:rsidR="00FE5BA3" w:rsidRPr="00F96C9C" w:rsidRDefault="00FE5BA3" w:rsidP="00FE5BA3">
      <w:pPr>
        <w:pStyle w:val="ListParagraph"/>
        <w:numPr>
          <w:ilvl w:val="0"/>
          <w:numId w:val="1"/>
        </w:numPr>
        <w:spacing w:line="360" w:lineRule="auto"/>
        <w:rPr>
          <w:rFonts w:ascii="Helvetica" w:hAnsi="Helvetica"/>
          <w:color w:val="000000" w:themeColor="text1"/>
          <w:sz w:val="22"/>
          <w:szCs w:val="22"/>
        </w:rPr>
      </w:pPr>
      <w:r w:rsidRPr="00F96C9C">
        <w:rPr>
          <w:rFonts w:ascii="Helvetica" w:hAnsi="Helvetica"/>
          <w:color w:val="000000" w:themeColor="text1"/>
          <w:sz w:val="22"/>
          <w:szCs w:val="22"/>
        </w:rPr>
        <w:t>R</w:t>
      </w:r>
      <w:r w:rsidR="00F96C9C" w:rsidRPr="00F96C9C">
        <w:rPr>
          <w:rFonts w:ascii="Helvetica" w:hAnsi="Helvetica"/>
          <w:color w:val="000000" w:themeColor="text1"/>
          <w:sz w:val="22"/>
          <w:szCs w:val="22"/>
        </w:rPr>
        <w:t xml:space="preserve"> Core Team, R Foundation for Statistical Computing. 2019. </w:t>
      </w:r>
      <w:r w:rsidR="00F96C9C" w:rsidRPr="00F96C9C">
        <w:rPr>
          <w:rFonts w:ascii="Helvetica" w:hAnsi="Helvetica"/>
          <w:i/>
          <w:iCs/>
          <w:color w:val="000000" w:themeColor="text1"/>
          <w:sz w:val="22"/>
          <w:szCs w:val="22"/>
        </w:rPr>
        <w:t>R: A Language and Environment for Statistical Computing</w:t>
      </w:r>
      <w:r w:rsidR="00F96C9C" w:rsidRPr="00F96C9C">
        <w:rPr>
          <w:rFonts w:ascii="Helvetica" w:hAnsi="Helvetica"/>
          <w:color w:val="000000" w:themeColor="text1"/>
          <w:sz w:val="22"/>
          <w:szCs w:val="22"/>
        </w:rPr>
        <w:t>. Vienna, Austria. https://www.R-project.org/</w:t>
      </w:r>
    </w:p>
    <w:p w14:paraId="56CBF231" w14:textId="1A05AF78" w:rsidR="000B3108" w:rsidRPr="005E76DA" w:rsidRDefault="005E76DA" w:rsidP="00FC60FF">
      <w:pPr>
        <w:pStyle w:val="ListParagraph"/>
        <w:numPr>
          <w:ilvl w:val="0"/>
          <w:numId w:val="1"/>
        </w:numPr>
        <w:spacing w:line="360" w:lineRule="auto"/>
        <w:rPr>
          <w:rFonts w:ascii="Helvetica" w:hAnsi="Helvetica"/>
          <w:color w:val="000000" w:themeColor="text1"/>
          <w:sz w:val="22"/>
          <w:szCs w:val="22"/>
        </w:rPr>
      </w:pPr>
      <w:r w:rsidRPr="005E76DA">
        <w:rPr>
          <w:rFonts w:ascii="Helvetica" w:eastAsia="Times New Roman" w:hAnsi="Helvetica" w:cs="Courier New"/>
          <w:color w:val="000000" w:themeColor="text1"/>
          <w:sz w:val="22"/>
          <w:szCs w:val="22"/>
        </w:rPr>
        <w:t>Division of Cancer Prevention, National Cancer Institute. 2019. Prostate, Lung, Colorectal, and Ovarian Cancer Screening Trial (PLCO). https://prevention.cancer.gov/</w:t>
      </w:r>
      <w:r>
        <w:rPr>
          <w:rFonts w:ascii="Helvetica" w:eastAsia="Times New Roman" w:hAnsi="Helvetica" w:cs="Courier New"/>
          <w:color w:val="000000" w:themeColor="text1"/>
          <w:sz w:val="22"/>
          <w:szCs w:val="22"/>
        </w:rPr>
        <w:t xml:space="preserve"> </w:t>
      </w:r>
      <w:r w:rsidRPr="005E76DA">
        <w:rPr>
          <w:rFonts w:ascii="Helvetica" w:eastAsia="Times New Roman" w:hAnsi="Helvetica" w:cs="Courier New"/>
          <w:color w:val="000000" w:themeColor="text1"/>
          <w:sz w:val="22"/>
          <w:szCs w:val="22"/>
        </w:rPr>
        <w:t>major-programs/prostate-lung-colorectal-and-ovarian-cancer-screening-trial</w:t>
      </w:r>
    </w:p>
    <w:p w14:paraId="4D5ED6C9" w14:textId="77777777" w:rsidR="00581B2C" w:rsidRPr="00581B2C" w:rsidRDefault="00581B2C" w:rsidP="00581B2C">
      <w:pPr>
        <w:spacing w:line="360" w:lineRule="auto"/>
        <w:rPr>
          <w:rFonts w:ascii="Helvetica" w:hAnsi="Helvetica"/>
          <w:b/>
          <w:bCs/>
          <w:color w:val="000000" w:themeColor="text1"/>
          <w:sz w:val="22"/>
          <w:szCs w:val="22"/>
        </w:rPr>
      </w:pPr>
      <w:r w:rsidRPr="00581B2C">
        <w:rPr>
          <w:rFonts w:ascii="Helvetica" w:hAnsi="Helvetica"/>
          <w:b/>
          <w:bCs/>
          <w:color w:val="000000" w:themeColor="text1"/>
          <w:sz w:val="22"/>
          <w:szCs w:val="22"/>
        </w:rPr>
        <w:br w:type="page"/>
      </w:r>
    </w:p>
    <w:p w14:paraId="3C45F014" w14:textId="5086643B" w:rsidR="00581B2C" w:rsidRPr="00581B2C" w:rsidRDefault="00581B2C" w:rsidP="00581B2C">
      <w:pPr>
        <w:spacing w:line="360" w:lineRule="auto"/>
        <w:rPr>
          <w:rFonts w:ascii="Helvetica" w:hAnsi="Helvetica"/>
          <w:color w:val="000000" w:themeColor="text1"/>
          <w:sz w:val="22"/>
          <w:szCs w:val="22"/>
        </w:rPr>
      </w:pPr>
      <w:r w:rsidRPr="00581B2C">
        <w:rPr>
          <w:rFonts w:ascii="Helvetica" w:hAnsi="Helvetica"/>
          <w:b/>
          <w:bCs/>
          <w:color w:val="000000" w:themeColor="text1"/>
          <w:sz w:val="22"/>
          <w:szCs w:val="22"/>
        </w:rPr>
        <w:lastRenderedPageBreak/>
        <w:t>Supplementary Materials</w:t>
      </w:r>
    </w:p>
    <w:p w14:paraId="6E0C3FF4" w14:textId="4C9AA9FE"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i/>
          <w:iCs/>
          <w:color w:val="000000" w:themeColor="text1"/>
          <w:sz w:val="22"/>
          <w:szCs w:val="22"/>
        </w:rPr>
      </w:pPr>
      <w:r w:rsidRPr="00581B2C">
        <w:rPr>
          <w:rFonts w:ascii="Helvetica" w:eastAsia="Times New Roman" w:hAnsi="Helvetica" w:cs="Courier New"/>
          <w:i/>
          <w:iCs/>
          <w:color w:val="000000" w:themeColor="text1"/>
          <w:sz w:val="22"/>
          <w:szCs w:val="22"/>
        </w:rPr>
        <w:t>Variable Definitions</w:t>
      </w:r>
    </w:p>
    <w:p w14:paraId="66FE5618" w14:textId="77777777"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r w:rsidRPr="00581B2C">
        <w:rPr>
          <w:rFonts w:ascii="Helvetica" w:eastAsia="Times New Roman" w:hAnsi="Helvetica" w:cs="Courier New"/>
          <w:color w:val="000000" w:themeColor="text1"/>
          <w:sz w:val="22"/>
          <w:szCs w:val="22"/>
        </w:rPr>
        <w:t>We constructed some of our variables from other NHANES variables. In particular:</w:t>
      </w:r>
    </w:p>
    <w:p w14:paraId="0A62625C" w14:textId="77777777" w:rsidR="00E51377" w:rsidRDefault="00581B2C" w:rsidP="00581B2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r w:rsidRPr="00E51377">
        <w:rPr>
          <w:rFonts w:ascii="Helvetica" w:eastAsia="Times New Roman" w:hAnsi="Helvetica" w:cs="Courier New"/>
          <w:color w:val="000000" w:themeColor="text1"/>
          <w:sz w:val="22"/>
          <w:szCs w:val="22"/>
        </w:rPr>
        <w:t>We defined a patient as having hypertension if they reported a previous diagnosis of hypertension or if their blood pressure reading was hypertensive (we followed standard NHANES guidelines on constructing the blood pressure reading).</w:t>
      </w:r>
    </w:p>
    <w:p w14:paraId="01F538FB" w14:textId="77777777" w:rsidR="00E51377" w:rsidRDefault="00581B2C" w:rsidP="00581B2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r w:rsidRPr="00E51377">
        <w:rPr>
          <w:rFonts w:ascii="Helvetica" w:eastAsia="Times New Roman" w:hAnsi="Helvetica" w:cs="Courier New"/>
          <w:color w:val="000000" w:themeColor="text1"/>
          <w:sz w:val="22"/>
          <w:szCs w:val="22"/>
        </w:rPr>
        <w:t>We defined a patient as having diabetes if they reported a previous diagnosis of diabetes or if their blood glucose met clinical criteria for diabetes.</w:t>
      </w:r>
    </w:p>
    <w:p w14:paraId="6354674A" w14:textId="77777777" w:rsidR="00E51377" w:rsidRDefault="00581B2C" w:rsidP="00581B2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r w:rsidRPr="00E51377">
        <w:rPr>
          <w:rFonts w:ascii="Helvetica" w:eastAsia="Times New Roman" w:hAnsi="Helvetica" w:cs="Courier New"/>
          <w:color w:val="000000" w:themeColor="text1"/>
          <w:sz w:val="22"/>
          <w:szCs w:val="22"/>
        </w:rPr>
        <w:t xml:space="preserve">We defined a patient as having high cholesterol if they reported high cholesterol, or if their blood work met clinical criteria for high cholesterol. </w:t>
      </w:r>
    </w:p>
    <w:p w14:paraId="1D8D5594" w14:textId="77777777" w:rsidR="00E51377" w:rsidRDefault="00581B2C" w:rsidP="00581B2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r w:rsidRPr="00E51377">
        <w:rPr>
          <w:rFonts w:ascii="Helvetica" w:eastAsia="Times New Roman" w:hAnsi="Helvetica" w:cs="Courier New"/>
          <w:color w:val="000000" w:themeColor="text1"/>
          <w:sz w:val="22"/>
          <w:szCs w:val="22"/>
        </w:rPr>
        <w:t xml:space="preserve">We defined patients as current smokers if they had smoked 100 cigarettes in their lifetime and reported smoking cigarettes every day or some days at present; we defined patients as former smokers if they had smoked 100 cigarettes in their lifetime and reported smoking not at all at present; we defined patients as never smokers if they had not smoked 100 cigarettes in their lifetime. </w:t>
      </w:r>
    </w:p>
    <w:p w14:paraId="2C2532AA" w14:textId="77777777" w:rsidR="00E51377" w:rsidRDefault="00581B2C" w:rsidP="00581B2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r w:rsidRPr="00E51377">
        <w:rPr>
          <w:rFonts w:ascii="Helvetica" w:eastAsia="Times New Roman" w:hAnsi="Helvetica" w:cs="Courier New"/>
          <w:color w:val="000000" w:themeColor="text1"/>
          <w:sz w:val="22"/>
          <w:szCs w:val="22"/>
        </w:rPr>
        <w:t xml:space="preserve">We defined being overweight as having BMI </w:t>
      </w:r>
      <w:r w:rsidR="00E51377">
        <w:rPr>
          <w:rFonts w:ascii="Helvetica" w:eastAsia="Times New Roman" w:hAnsi="Helvetica" w:cs="Courier New"/>
          <w:color w:val="000000" w:themeColor="text1"/>
          <w:sz w:val="22"/>
          <w:szCs w:val="22"/>
        </w:rPr>
        <w:t>greater than or equal to 25 and less than 40</w:t>
      </w:r>
      <w:r w:rsidRPr="00E51377">
        <w:rPr>
          <w:rFonts w:ascii="Helvetica" w:eastAsia="Times New Roman" w:hAnsi="Helvetica" w:cs="Courier New"/>
          <w:color w:val="000000" w:themeColor="text1"/>
          <w:sz w:val="22"/>
          <w:szCs w:val="22"/>
        </w:rPr>
        <w:t xml:space="preserve"> and being obese as having BMI </w:t>
      </w:r>
      <w:r w:rsidR="00E51377">
        <w:rPr>
          <w:rFonts w:ascii="Helvetica" w:eastAsia="Times New Roman" w:hAnsi="Helvetica" w:cs="Courier New"/>
          <w:color w:val="000000" w:themeColor="text1"/>
          <w:sz w:val="22"/>
          <w:szCs w:val="22"/>
        </w:rPr>
        <w:t>greater than or equal to 40.</w:t>
      </w:r>
    </w:p>
    <w:p w14:paraId="3A3D72A1" w14:textId="77777777" w:rsidR="00E51377" w:rsidRDefault="00581B2C" w:rsidP="00581B2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r w:rsidRPr="00E51377">
        <w:rPr>
          <w:rFonts w:ascii="Helvetica" w:eastAsia="Times New Roman" w:hAnsi="Helvetica" w:cs="Courier New"/>
          <w:color w:val="000000" w:themeColor="text1"/>
          <w:sz w:val="22"/>
          <w:szCs w:val="22"/>
        </w:rPr>
        <w:t>We collapsed marital status into three categories: married if the patient was currently married or living with a partner, separated if the patient was widowed, divorced, or separated from their partner, and single if the patient had never married.</w:t>
      </w:r>
    </w:p>
    <w:p w14:paraId="294C15A5" w14:textId="1BD0F46B" w:rsidR="00581B2C" w:rsidRPr="00E51377" w:rsidRDefault="00581B2C" w:rsidP="00581B2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r w:rsidRPr="00E51377">
        <w:rPr>
          <w:rFonts w:ascii="Helvetica" w:eastAsia="Times New Roman" w:hAnsi="Helvetica" w:cs="Courier New"/>
          <w:color w:val="000000" w:themeColor="text1"/>
          <w:sz w:val="22"/>
          <w:szCs w:val="22"/>
        </w:rPr>
        <w:t xml:space="preserve">We collapsed race into non-Hispanic white, non-Hispanic black, and all other races. </w:t>
      </w:r>
    </w:p>
    <w:p w14:paraId="1AAAD514" w14:textId="77777777" w:rsidR="00E51377" w:rsidRDefault="00E51377"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p>
    <w:p w14:paraId="4EC01A8D" w14:textId="1C5F2E2D" w:rsidR="00581B2C" w:rsidRPr="00E51377" w:rsidRDefault="00581B2C" w:rsidP="00E51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r w:rsidRPr="00581B2C">
        <w:rPr>
          <w:rFonts w:ascii="Helvetica" w:eastAsia="Times New Roman" w:hAnsi="Helvetica" w:cs="Courier New"/>
          <w:color w:val="000000" w:themeColor="text1"/>
          <w:sz w:val="22"/>
          <w:szCs w:val="22"/>
        </w:rPr>
        <w:t>For all other variables, we used unmodified results from the NHANES questionnaires about demographics, health insurance, health care access, mental health, and medical history.</w:t>
      </w:r>
      <w:r w:rsidR="00E51377">
        <w:rPr>
          <w:rFonts w:ascii="Helvetica" w:eastAsia="Times New Roman" w:hAnsi="Helvetica" w:cs="Courier New"/>
          <w:color w:val="000000" w:themeColor="text1"/>
          <w:sz w:val="22"/>
          <w:szCs w:val="22"/>
        </w:rPr>
        <w:t xml:space="preserve"> </w:t>
      </w:r>
      <w:r w:rsidRPr="00581B2C">
        <w:rPr>
          <w:rFonts w:ascii="Helvetica" w:eastAsia="Times New Roman" w:hAnsi="Helvetica" w:cs="Times New Roman"/>
          <w:color w:val="000000" w:themeColor="text1"/>
          <w:sz w:val="22"/>
          <w:szCs w:val="22"/>
        </w:rPr>
        <w:t xml:space="preserve">For more information on variable definition and construction, please see the repository posted </w:t>
      </w:r>
      <w:r w:rsidR="00E51377">
        <w:rPr>
          <w:rFonts w:ascii="Helvetica" w:eastAsia="Times New Roman" w:hAnsi="Helvetica" w:cs="Times New Roman"/>
          <w:color w:val="000000" w:themeColor="text1"/>
          <w:sz w:val="22"/>
          <w:szCs w:val="22"/>
        </w:rPr>
        <w:t>at:</w:t>
      </w:r>
      <w:r w:rsidRPr="00581B2C">
        <w:rPr>
          <w:rFonts w:ascii="Helvetica" w:eastAsia="Times New Roman" w:hAnsi="Helvetica" w:cs="Times New Roman"/>
          <w:color w:val="000000" w:themeColor="text1"/>
          <w:sz w:val="22"/>
          <w:szCs w:val="22"/>
        </w:rPr>
        <w:t xml:space="preserve"> </w:t>
      </w:r>
      <w:r w:rsidR="00E51377">
        <w:rPr>
          <w:rFonts w:ascii="Helvetica" w:eastAsia="Times New Roman" w:hAnsi="Helvetica" w:cs="Courier New"/>
          <w:color w:val="000000" w:themeColor="text1"/>
          <w:sz w:val="22"/>
          <w:szCs w:val="22"/>
        </w:rPr>
        <w:t xml:space="preserve">https://github.com/elizabethchase/PCOtherCause. </w:t>
      </w:r>
    </w:p>
    <w:sectPr w:rsidR="00581B2C" w:rsidRPr="00E513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0F4DC1" w14:textId="77777777" w:rsidR="00DA439E" w:rsidRDefault="00DA439E" w:rsidP="00581B2C">
      <w:r>
        <w:separator/>
      </w:r>
    </w:p>
  </w:endnote>
  <w:endnote w:type="continuationSeparator" w:id="0">
    <w:p w14:paraId="27F9EE01" w14:textId="77777777" w:rsidR="00DA439E" w:rsidRDefault="00DA439E" w:rsidP="00581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6EA638" w14:textId="77777777" w:rsidR="00DA439E" w:rsidRDefault="00DA439E" w:rsidP="00581B2C">
      <w:r>
        <w:separator/>
      </w:r>
    </w:p>
  </w:footnote>
  <w:footnote w:type="continuationSeparator" w:id="0">
    <w:p w14:paraId="60D1D1B0" w14:textId="77777777" w:rsidR="00DA439E" w:rsidRDefault="00DA439E" w:rsidP="00581B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35744"/>
    <w:multiLevelType w:val="hybridMultilevel"/>
    <w:tmpl w:val="8140F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400ABF"/>
    <w:multiLevelType w:val="hybridMultilevel"/>
    <w:tmpl w:val="C77EA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B2C"/>
    <w:rsid w:val="000B3108"/>
    <w:rsid w:val="00121735"/>
    <w:rsid w:val="00154C5E"/>
    <w:rsid w:val="001B4FC8"/>
    <w:rsid w:val="001F43D8"/>
    <w:rsid w:val="002B49D4"/>
    <w:rsid w:val="003B3CC6"/>
    <w:rsid w:val="00526207"/>
    <w:rsid w:val="00564BD6"/>
    <w:rsid w:val="00581B2C"/>
    <w:rsid w:val="005E76DA"/>
    <w:rsid w:val="00680814"/>
    <w:rsid w:val="006A6D49"/>
    <w:rsid w:val="0071110D"/>
    <w:rsid w:val="0071161A"/>
    <w:rsid w:val="008F3EA8"/>
    <w:rsid w:val="0093435A"/>
    <w:rsid w:val="009F4DEB"/>
    <w:rsid w:val="00A722C8"/>
    <w:rsid w:val="00B101AE"/>
    <w:rsid w:val="00BB65D6"/>
    <w:rsid w:val="00BE15B8"/>
    <w:rsid w:val="00C54981"/>
    <w:rsid w:val="00C97496"/>
    <w:rsid w:val="00CF5B9D"/>
    <w:rsid w:val="00DA439E"/>
    <w:rsid w:val="00DC1B4C"/>
    <w:rsid w:val="00E51377"/>
    <w:rsid w:val="00E55509"/>
    <w:rsid w:val="00EF1C8A"/>
    <w:rsid w:val="00F83908"/>
    <w:rsid w:val="00F96C9C"/>
    <w:rsid w:val="00FA22B3"/>
    <w:rsid w:val="00FC60FF"/>
    <w:rsid w:val="00FE5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AE124D"/>
  <w15:chartTrackingRefBased/>
  <w15:docId w15:val="{3796F130-6C34-DE49-BB9F-44052CF05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1B2C"/>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581B2C"/>
    <w:rPr>
      <w:sz w:val="20"/>
      <w:szCs w:val="20"/>
    </w:rPr>
  </w:style>
  <w:style w:type="character" w:customStyle="1" w:styleId="EndnoteTextChar">
    <w:name w:val="Endnote Text Char"/>
    <w:basedOn w:val="DefaultParagraphFont"/>
    <w:link w:val="EndnoteText"/>
    <w:uiPriority w:val="99"/>
    <w:semiHidden/>
    <w:rsid w:val="00581B2C"/>
    <w:rPr>
      <w:sz w:val="20"/>
      <w:szCs w:val="20"/>
    </w:rPr>
  </w:style>
  <w:style w:type="character" w:styleId="EndnoteReference">
    <w:name w:val="endnote reference"/>
    <w:basedOn w:val="DefaultParagraphFont"/>
    <w:uiPriority w:val="99"/>
    <w:semiHidden/>
    <w:unhideWhenUsed/>
    <w:rsid w:val="00581B2C"/>
    <w:rPr>
      <w:vertAlign w:val="superscript"/>
    </w:rPr>
  </w:style>
  <w:style w:type="paragraph" w:styleId="ListParagraph">
    <w:name w:val="List Paragraph"/>
    <w:basedOn w:val="Normal"/>
    <w:uiPriority w:val="34"/>
    <w:qFormat/>
    <w:rsid w:val="00581B2C"/>
    <w:pPr>
      <w:ind w:left="720"/>
      <w:contextualSpacing/>
    </w:pPr>
  </w:style>
  <w:style w:type="character" w:styleId="Hyperlink">
    <w:name w:val="Hyperlink"/>
    <w:basedOn w:val="DefaultParagraphFont"/>
    <w:uiPriority w:val="99"/>
    <w:unhideWhenUsed/>
    <w:rsid w:val="000B3108"/>
    <w:rPr>
      <w:color w:val="0563C1" w:themeColor="hyperlink"/>
      <w:u w:val="single"/>
    </w:rPr>
  </w:style>
  <w:style w:type="character" w:styleId="UnresolvedMention">
    <w:name w:val="Unresolved Mention"/>
    <w:basedOn w:val="DefaultParagraphFont"/>
    <w:uiPriority w:val="99"/>
    <w:semiHidden/>
    <w:unhideWhenUsed/>
    <w:rsid w:val="000B3108"/>
    <w:rPr>
      <w:color w:val="605E5C"/>
      <w:shd w:val="clear" w:color="auto" w:fill="E1DFDD"/>
    </w:rPr>
  </w:style>
  <w:style w:type="paragraph" w:styleId="NormalWeb">
    <w:name w:val="Normal (Web)"/>
    <w:basedOn w:val="Normal"/>
    <w:uiPriority w:val="99"/>
    <w:semiHidden/>
    <w:unhideWhenUsed/>
    <w:rsid w:val="0052620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151336">
      <w:bodyDiv w:val="1"/>
      <w:marLeft w:val="0"/>
      <w:marRight w:val="0"/>
      <w:marTop w:val="0"/>
      <w:marBottom w:val="0"/>
      <w:divBdr>
        <w:top w:val="none" w:sz="0" w:space="0" w:color="auto"/>
        <w:left w:val="none" w:sz="0" w:space="0" w:color="auto"/>
        <w:bottom w:val="none" w:sz="0" w:space="0" w:color="auto"/>
        <w:right w:val="none" w:sz="0" w:space="0" w:color="auto"/>
      </w:divBdr>
    </w:div>
    <w:div w:id="761684838">
      <w:bodyDiv w:val="1"/>
      <w:marLeft w:val="0"/>
      <w:marRight w:val="0"/>
      <w:marTop w:val="0"/>
      <w:marBottom w:val="0"/>
      <w:divBdr>
        <w:top w:val="none" w:sz="0" w:space="0" w:color="auto"/>
        <w:left w:val="none" w:sz="0" w:space="0" w:color="auto"/>
        <w:bottom w:val="none" w:sz="0" w:space="0" w:color="auto"/>
        <w:right w:val="none" w:sz="0" w:space="0" w:color="auto"/>
      </w:divBdr>
    </w:div>
    <w:div w:id="1291856837">
      <w:bodyDiv w:val="1"/>
      <w:marLeft w:val="0"/>
      <w:marRight w:val="0"/>
      <w:marTop w:val="0"/>
      <w:marBottom w:val="0"/>
      <w:divBdr>
        <w:top w:val="none" w:sz="0" w:space="0" w:color="auto"/>
        <w:left w:val="none" w:sz="0" w:space="0" w:color="auto"/>
        <w:bottom w:val="none" w:sz="0" w:space="0" w:color="auto"/>
        <w:right w:val="none" w:sz="0" w:space="0" w:color="auto"/>
      </w:divBdr>
    </w:div>
    <w:div w:id="1459449600">
      <w:bodyDiv w:val="1"/>
      <w:marLeft w:val="0"/>
      <w:marRight w:val="0"/>
      <w:marTop w:val="0"/>
      <w:marBottom w:val="0"/>
      <w:divBdr>
        <w:top w:val="none" w:sz="0" w:space="0" w:color="auto"/>
        <w:left w:val="none" w:sz="0" w:space="0" w:color="auto"/>
        <w:bottom w:val="none" w:sz="0" w:space="0" w:color="auto"/>
        <w:right w:val="none" w:sz="0" w:space="0" w:color="auto"/>
      </w:divBdr>
    </w:div>
    <w:div w:id="1864857082">
      <w:bodyDiv w:val="1"/>
      <w:marLeft w:val="0"/>
      <w:marRight w:val="0"/>
      <w:marTop w:val="0"/>
      <w:marBottom w:val="0"/>
      <w:divBdr>
        <w:top w:val="none" w:sz="0" w:space="0" w:color="auto"/>
        <w:left w:val="none" w:sz="0" w:space="0" w:color="auto"/>
        <w:bottom w:val="none" w:sz="0" w:space="0" w:color="auto"/>
        <w:right w:val="none" w:sz="0" w:space="0" w:color="auto"/>
      </w:divBdr>
      <w:divsChild>
        <w:div w:id="752244765">
          <w:marLeft w:val="0"/>
          <w:marRight w:val="0"/>
          <w:marTop w:val="0"/>
          <w:marBottom w:val="0"/>
          <w:divBdr>
            <w:top w:val="none" w:sz="0" w:space="0" w:color="auto"/>
            <w:left w:val="none" w:sz="0" w:space="0" w:color="auto"/>
            <w:bottom w:val="none" w:sz="0" w:space="0" w:color="auto"/>
            <w:right w:val="none" w:sz="0" w:space="0" w:color="auto"/>
          </w:divBdr>
          <w:divsChild>
            <w:div w:id="1757244328">
              <w:marLeft w:val="0"/>
              <w:marRight w:val="0"/>
              <w:marTop w:val="0"/>
              <w:marBottom w:val="0"/>
              <w:divBdr>
                <w:top w:val="none" w:sz="0" w:space="0" w:color="auto"/>
                <w:left w:val="none" w:sz="0" w:space="0" w:color="auto"/>
                <w:bottom w:val="none" w:sz="0" w:space="0" w:color="auto"/>
                <w:right w:val="none" w:sz="0" w:space="0" w:color="auto"/>
              </w:divBdr>
              <w:divsChild>
                <w:div w:id="6010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14</Pages>
  <Words>4259</Words>
  <Characters>24279</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Elizabeth</dc:creator>
  <cp:keywords/>
  <dc:description/>
  <cp:lastModifiedBy>Chase, Elizabeth</cp:lastModifiedBy>
  <cp:revision>16</cp:revision>
  <dcterms:created xsi:type="dcterms:W3CDTF">2020-08-17T19:34:00Z</dcterms:created>
  <dcterms:modified xsi:type="dcterms:W3CDTF">2020-08-18T01:27:00Z</dcterms:modified>
</cp:coreProperties>
</file>