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A20A15" w14:textId="77777777" w:rsidR="00B24E50" w:rsidRDefault="00000000" w:rsidP="00441313">
      <w:pPr>
        <w:pStyle w:val="Heading2"/>
        <w:numPr>
          <w:ilvl w:val="0"/>
          <w:numId w:val="0"/>
        </w:numPr>
      </w:pPr>
      <w:proofErr w:type="spellStart"/>
      <w:r>
        <w:t>NEE_parametric</w:t>
      </w:r>
      <w:proofErr w:type="spellEnd"/>
    </w:p>
    <w:p w14:paraId="7069AA75" w14:textId="77777777" w:rsidR="00B24E5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1A. Selected parametric coefficients: NEE (reference: conventional management, mature crop stage).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77"/>
        <w:gridCol w:w="1195"/>
        <w:gridCol w:w="1111"/>
        <w:gridCol w:w="1195"/>
        <w:gridCol w:w="1306"/>
        <w:gridCol w:w="688"/>
      </w:tblGrid>
      <w:tr w:rsidR="00B24E50" w14:paraId="12428616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D3AD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66EE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A050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0180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7157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6E79C5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130609F5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1EB5B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DD80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0.336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5D81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0.528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ED53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0.636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47C04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0.525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A76CCE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10D278C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8BDC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5DAA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-1.204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2249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3197B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-1.580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6BE9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0.114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1AA901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1D68D39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F8BC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Fallow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35C2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0.798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39A8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C6D7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1.682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00CB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0.093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512A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</w:p>
        </w:tc>
      </w:tr>
      <w:tr w:rsidR="00B24E50" w14:paraId="59219CF0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A935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Grain fill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4172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-3.030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38E7C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0.586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037A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-5.168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4A9C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257D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2269EC2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E935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Reproductive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B7E0A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-3.809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25C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0.734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D813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-5.189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93C63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29248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6A258DC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5BA6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Organic × Grain fill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1E1BF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3.009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248B1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0.825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96E9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3.647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554C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224A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70B462B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E284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Organic × Reproductive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1CCD3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3.930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FA910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1.063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97FC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3.696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883F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A44F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5F191CEA" w14:textId="77777777">
        <w:trPr>
          <w:jc w:val="center"/>
        </w:trPr>
        <w:tc>
          <w:tcPr>
            <w:tcW w:w="0" w:type="auto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CD08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Family: gaussian (identity link); n = 1135; R² (adj.) = 0.672; Deviance explained = 68.9%; REML / GCV = 2243.93</w:t>
            </w:r>
          </w:p>
        </w:tc>
      </w:tr>
    </w:tbl>
    <w:p w14:paraId="61773497" w14:textId="77777777" w:rsidR="00B24E50" w:rsidRDefault="00000000" w:rsidP="00441313">
      <w:pPr>
        <w:pStyle w:val="Heading2"/>
        <w:numPr>
          <w:ilvl w:val="0"/>
          <w:numId w:val="0"/>
        </w:numPr>
      </w:pPr>
      <w:proofErr w:type="spellStart"/>
      <w:r>
        <w:t>NEE_smooth</w:t>
      </w:r>
      <w:proofErr w:type="spellEnd"/>
    </w:p>
    <w:p w14:paraId="3529812A" w14:textId="77777777" w:rsidR="00B24E5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1B. Smooth-term significance: NEE.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638"/>
        <w:gridCol w:w="966"/>
        <w:gridCol w:w="966"/>
        <w:gridCol w:w="966"/>
        <w:gridCol w:w="1019"/>
        <w:gridCol w:w="517"/>
      </w:tblGrid>
      <w:tr w:rsidR="00B24E50" w14:paraId="35B898A3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CE8D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Smooth term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D965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EDF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D425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Ref.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7739C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F90C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912EAE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1663AC2A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C46D6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year f) × conventional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A4AC4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1.547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206A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6B70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4.336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8200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22F0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</w:t>
            </w:r>
          </w:p>
        </w:tc>
      </w:tr>
      <w:tr w:rsidR="00B24E50" w14:paraId="44B4F2DB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08D3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year f) × 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5E01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1.516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2AC8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1BB4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4.332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AF69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466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</w:t>
            </w:r>
          </w:p>
        </w:tc>
      </w:tr>
      <w:tr w:rsidR="00B24E50" w14:paraId="29C58B4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58FE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s(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doy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F652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10.195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D8F60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18.000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2D7A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7.026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F850E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5687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4C69E1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DDC4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air </w:t>
            </w: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temperature,VPD</w:t>
            </w:r>
            <w:proofErr w:type="spellEnd"/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) × conventional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9027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14.628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135B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19.238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5E80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8.854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2F96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6F2B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42D6766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E342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air </w:t>
            </w: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temperature,VPD</w:t>
            </w:r>
            <w:proofErr w:type="spellEnd"/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) × 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3D0D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14.249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7F16E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18.622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D829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22.453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A8A8C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60FCF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51FFEE5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987B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days since tillage) × conventional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75A3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BC72F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3C4D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3A58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30191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3EC6C9E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8830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days since tillage) × 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8BA6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3E71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5703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0.811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EC86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0.368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B93ED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</w:tbl>
    <w:p w14:paraId="35CB9914" w14:textId="77777777" w:rsidR="00441313" w:rsidRDefault="00441313" w:rsidP="00441313">
      <w:pPr>
        <w:pStyle w:val="Heading2"/>
        <w:numPr>
          <w:ilvl w:val="0"/>
          <w:numId w:val="0"/>
        </w:numPr>
        <w:ind w:left="792"/>
      </w:pPr>
    </w:p>
    <w:p w14:paraId="7A91793E" w14:textId="77777777" w:rsidR="00441313" w:rsidRDefault="00441313" w:rsidP="00441313">
      <w:pPr>
        <w:pStyle w:val="Heading2"/>
        <w:numPr>
          <w:ilvl w:val="0"/>
          <w:numId w:val="0"/>
        </w:numPr>
        <w:ind w:left="792"/>
      </w:pPr>
    </w:p>
    <w:p w14:paraId="4EA39772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135D1CCC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6B3BB465" w14:textId="74F5C395" w:rsidR="00B24E50" w:rsidRDefault="00000000" w:rsidP="00441313">
      <w:pPr>
        <w:pStyle w:val="Heading2"/>
        <w:numPr>
          <w:ilvl w:val="0"/>
          <w:numId w:val="0"/>
        </w:numPr>
      </w:pPr>
      <w:proofErr w:type="spellStart"/>
      <w:r>
        <w:t>GPP_parametric</w:t>
      </w:r>
      <w:proofErr w:type="spellEnd"/>
    </w:p>
    <w:p w14:paraId="6C8489F7" w14:textId="77777777" w:rsidR="00B24E5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2A. Selected parametric coefficients: GPP (reference: conventional management, mature crop stage).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3577"/>
        <w:gridCol w:w="1195"/>
        <w:gridCol w:w="1111"/>
        <w:gridCol w:w="1195"/>
        <w:gridCol w:w="1306"/>
        <w:gridCol w:w="688"/>
      </w:tblGrid>
      <w:tr w:rsidR="00B24E50" w14:paraId="021F47D7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DAB9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B7D4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17E4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57AA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00A7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DC22E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5ECB0A11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13B08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76E4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2.974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E7EB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1.099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501E6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2.706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384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E72E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</w:t>
            </w:r>
          </w:p>
        </w:tc>
      </w:tr>
      <w:tr w:rsidR="00B24E50" w14:paraId="6E30F906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4E1B9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4916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-7.445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9C17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9.801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0489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-0.760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E094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6874A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5F35033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CE3E8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Fallow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1E21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-1.501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A66E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0.674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AF67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-2.227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D72B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6C7A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</w:t>
            </w:r>
          </w:p>
        </w:tc>
      </w:tr>
      <w:tr w:rsidR="00B24E50" w14:paraId="1BB2031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A2B4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Grain fill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A2C4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3.422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B0E36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0.796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0B0D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4.299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C504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1053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7F2B7CE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2E849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Reproductive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0936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4.141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2CEE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1.009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72AB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4.105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F537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3144D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3A0F9E7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42AC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Organic × Grain fill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9BAE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-4.426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3387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1.119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AB25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-3.957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9279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FF61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3B0B134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F7FE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Organic × Reproductive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B2CC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-3.387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23A1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1.426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B761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-2.375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E6C9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85F4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</w:t>
            </w:r>
          </w:p>
        </w:tc>
      </w:tr>
      <w:tr w:rsidR="00B24E50" w14:paraId="0A384074" w14:textId="77777777">
        <w:trPr>
          <w:jc w:val="center"/>
        </w:trPr>
        <w:tc>
          <w:tcPr>
            <w:tcW w:w="0" w:type="auto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EB23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Family: gaussian (identity link); n = 1135; R² (adj.) = 0.814; Deviance explained = 82.3%; REML / GCV = 2319.46</w:t>
            </w:r>
          </w:p>
        </w:tc>
      </w:tr>
    </w:tbl>
    <w:p w14:paraId="2B0D4C67" w14:textId="77777777" w:rsidR="00B24E50" w:rsidRDefault="00000000" w:rsidP="00441313">
      <w:pPr>
        <w:pStyle w:val="Heading2"/>
        <w:numPr>
          <w:ilvl w:val="0"/>
          <w:numId w:val="0"/>
        </w:numPr>
      </w:pPr>
      <w:proofErr w:type="spellStart"/>
      <w:r>
        <w:t>GPP_smooth</w:t>
      </w:r>
      <w:proofErr w:type="spellEnd"/>
    </w:p>
    <w:p w14:paraId="3838CFFA" w14:textId="77777777" w:rsidR="00B24E5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2B. Smooth-term significance: GPP.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638"/>
        <w:gridCol w:w="966"/>
        <w:gridCol w:w="966"/>
        <w:gridCol w:w="966"/>
        <w:gridCol w:w="1019"/>
        <w:gridCol w:w="517"/>
      </w:tblGrid>
      <w:tr w:rsidR="00B24E50" w14:paraId="7CE3AB3A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F8B6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Smooth term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2CEB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EDF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24C6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Ref.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D8FAB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17BB7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7E99EA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0767FE9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CCEA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year f) × conventional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FA20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1.793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7881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D826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14.403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04FE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37453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5BB17A3F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EC0F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year f) × 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EBDD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1.348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4EA3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94FE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1.831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9B7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6C1D6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</w:p>
        </w:tc>
      </w:tr>
      <w:tr w:rsidR="00B24E50" w14:paraId="7DB0F89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B9DC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s(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doy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09B6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8.946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7B76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18.000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2FE1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8.846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9DFB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84DE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1012D2A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CE39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air </w:t>
            </w: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temperature,VPD</w:t>
            </w:r>
            <w:proofErr w:type="spellEnd"/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) × conventional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3D69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12.766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B7A2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17.086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9FF3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7.197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09AA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AB37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48E69543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88AB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air </w:t>
            </w: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temperature,VPD</w:t>
            </w:r>
            <w:proofErr w:type="spellEnd"/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) × 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E68D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13.665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E9028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18.013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3E47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21.291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1869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65B3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6BFC5FC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F9195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days since tillage) × conventional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DDB9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1.616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E50E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1.943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1888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0.526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067A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0.623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48698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2B962F65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2C74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days since tillage) × 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3F05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3.669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83BF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3.918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1E81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2.079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92C23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0.053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22A8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</w:p>
        </w:tc>
      </w:tr>
    </w:tbl>
    <w:p w14:paraId="3BA511EE" w14:textId="77777777" w:rsidR="00B24E50" w:rsidRDefault="00000000" w:rsidP="00441313">
      <w:pPr>
        <w:pStyle w:val="Heading2"/>
        <w:numPr>
          <w:ilvl w:val="0"/>
          <w:numId w:val="0"/>
        </w:numPr>
      </w:pPr>
      <w:proofErr w:type="spellStart"/>
      <w:r>
        <w:lastRenderedPageBreak/>
        <w:t>Reco_parametric</w:t>
      </w:r>
      <w:proofErr w:type="spellEnd"/>
    </w:p>
    <w:p w14:paraId="46ADA1F1" w14:textId="77777777" w:rsidR="00B24E5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3A. Selected parametric coefficients: Reco (reference: conventional management, mature crop stage).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2136"/>
        <w:gridCol w:w="1529"/>
        <w:gridCol w:w="1529"/>
        <w:gridCol w:w="1529"/>
        <w:gridCol w:w="1790"/>
        <w:gridCol w:w="559"/>
      </w:tblGrid>
      <w:tr w:rsidR="00B24E50" w14:paraId="1FDBE26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A632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Term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2ACFC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β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70A08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B92E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0117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B092E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1E846AF7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8A830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Intercept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29BE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2.503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B3FBB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1.330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D16B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1.882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D45E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0.060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F2CB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.</w:t>
            </w:r>
          </w:p>
        </w:tc>
      </w:tr>
      <w:tr w:rsidR="00B24E50" w14:paraId="769A069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357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F7BE6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3.192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FE9F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7.205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F177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0.443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5458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0.658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08C5D4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6C0FE524" w14:textId="77777777">
        <w:trPr>
          <w:jc w:val="center"/>
        </w:trPr>
        <w:tc>
          <w:tcPr>
            <w:tcW w:w="0" w:type="auto"/>
            <w:gridSpan w:val="6"/>
            <w:tcBorders>
              <w:top w:val="single" w:sz="12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FADD7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Family: gaussian (identity link); n = 1055; R² (adj.) = -0.204</w:t>
            </w:r>
          </w:p>
        </w:tc>
      </w:tr>
      <w:tr w:rsidR="00B24E50" w14:paraId="186D5B11" w14:textId="77777777">
        <w:trPr>
          <w:jc w:val="center"/>
        </w:trPr>
        <w:tc>
          <w:tcPr>
            <w:tcW w:w="0" w:type="auto"/>
            <w:gridSpan w:val="6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6830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</w:pPr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 xml:space="preserve">Note: GAMM R² inflated by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ARMA(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2"/>
                <w:szCs w:val="22"/>
              </w:rPr>
              <w:t>1,1) correlation structure (fitted-value variance &gt; observed); use CCC = 0.631 (95% CI 0.595-0.664) instead.</w:t>
            </w:r>
          </w:p>
        </w:tc>
      </w:tr>
    </w:tbl>
    <w:p w14:paraId="364B6581" w14:textId="77777777" w:rsidR="00B24E50" w:rsidRDefault="00000000" w:rsidP="00441313">
      <w:pPr>
        <w:pStyle w:val="Heading2"/>
        <w:numPr>
          <w:ilvl w:val="0"/>
          <w:numId w:val="0"/>
        </w:numPr>
      </w:pPr>
      <w:proofErr w:type="spellStart"/>
      <w:r>
        <w:t>Reco_smooth</w:t>
      </w:r>
      <w:proofErr w:type="spellEnd"/>
    </w:p>
    <w:p w14:paraId="0581E6E6" w14:textId="77777777" w:rsidR="00B24E5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3B. Smooth-term significance: Reco.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4823"/>
        <w:gridCol w:w="926"/>
        <w:gridCol w:w="926"/>
        <w:gridCol w:w="926"/>
        <w:gridCol w:w="976"/>
        <w:gridCol w:w="495"/>
      </w:tblGrid>
      <w:tr w:rsidR="00B24E50" w14:paraId="23C755AF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83C1A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Smooth term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8CAB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EDF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54D9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 xml:space="preserve">Ref.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E201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F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9155B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p-value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0F87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0C367E78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ED16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year f) × conventional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4F493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C78B2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282F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79DE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0.974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205D4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545F875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E7D0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year f) × 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EB78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29A6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3.000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ACA7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54D8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0.370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B42D3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2536DC64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7399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s(</w:t>
            </w:r>
            <w:proofErr w:type="spell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doy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554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7.439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C6A5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18.000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07AA5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29.744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EFB0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0847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7FE22A4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1B84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air temperature </w:t>
            </w:r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7,VPD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 7) × conventional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74E5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3.000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6261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3.000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F43B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5.062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86F3F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A350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</w:t>
            </w:r>
          </w:p>
        </w:tc>
      </w:tr>
      <w:tr w:rsidR="00B24E50" w14:paraId="0684B2AD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C0D7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te</w:t>
            </w:r>
            <w:proofErr w:type="spell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air temperature </w:t>
            </w:r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7,VPD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 xml:space="preserve"> 7) × 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CEF2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21.758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EDCF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21.758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EF17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5.438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2ACA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7ADD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***</w:t>
            </w:r>
          </w:p>
        </w:tc>
      </w:tr>
      <w:tr w:rsidR="00B24E50" w14:paraId="6F5BEF02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758B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days since tillage) × conventional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30AF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E99A0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1.000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C7AE2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0.007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E84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  <w:t>0.932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8CE5E3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color w:val="000000"/>
                <w:sz w:val="20"/>
                <w:szCs w:val="20"/>
              </w:rPr>
            </w:pPr>
          </w:p>
        </w:tc>
      </w:tr>
      <w:tr w:rsidR="00B24E50" w14:paraId="7338A1DA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D0CC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s(</w:t>
            </w:r>
            <w:proofErr w:type="gramEnd"/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days since tillage) × organic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EE05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2.679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0509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2.679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1013B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3.554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913B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0.015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73BA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</w:pPr>
            <w:r>
              <w:rPr>
                <w:rFonts w:ascii="Helvetica" w:eastAsia="Helvetica" w:hAnsi="Helvetica" w:cs="Helvetica"/>
                <w:b/>
                <w:color w:val="000000"/>
                <w:sz w:val="20"/>
                <w:szCs w:val="20"/>
              </w:rPr>
              <w:t>*</w:t>
            </w:r>
          </w:p>
        </w:tc>
      </w:tr>
    </w:tbl>
    <w:p w14:paraId="3F0AF4B2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765CFCB5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04F6F891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56AFAEEA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3106F05B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0BD0D3A8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7A0FB32B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4B806ACD" w14:textId="77777777" w:rsidR="00441313" w:rsidRDefault="00441313" w:rsidP="00441313">
      <w:pPr>
        <w:pStyle w:val="Heading2"/>
        <w:numPr>
          <w:ilvl w:val="0"/>
          <w:numId w:val="0"/>
        </w:numPr>
      </w:pPr>
    </w:p>
    <w:p w14:paraId="5EA611C5" w14:textId="475964E4" w:rsidR="00B24E50" w:rsidRDefault="00000000" w:rsidP="00441313">
      <w:pPr>
        <w:pStyle w:val="Heading2"/>
        <w:numPr>
          <w:ilvl w:val="0"/>
          <w:numId w:val="0"/>
        </w:numPr>
      </w:pPr>
      <w:proofErr w:type="spellStart"/>
      <w:r>
        <w:t>combined_stats</w:t>
      </w:r>
      <w:proofErr w:type="spellEnd"/>
    </w:p>
    <w:p w14:paraId="240489DC" w14:textId="77777777" w:rsidR="00B24E5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X. Model fit summary across flux models.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691"/>
        <w:gridCol w:w="921"/>
        <w:gridCol w:w="771"/>
        <w:gridCol w:w="651"/>
        <w:gridCol w:w="700"/>
        <w:gridCol w:w="768"/>
        <w:gridCol w:w="986"/>
        <w:gridCol w:w="3584"/>
      </w:tblGrid>
      <w:tr w:rsidR="00B24E50" w14:paraId="32FB7B4B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987D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D824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Family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8A92BD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Link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C2D0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96E7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R² (adj.)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FB92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Dev. </w:t>
            </w:r>
            <w:proofErr w:type="spell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expl</w:t>
            </w:r>
            <w:proofErr w:type="spell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. (%)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ED28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REML / GCV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4CB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Note</w:t>
            </w:r>
          </w:p>
        </w:tc>
      </w:tr>
      <w:tr w:rsidR="00B24E50" w14:paraId="095987F0" w14:textId="77777777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5C748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NEE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B099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gaussian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BF06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identity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24D5A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1,135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3E366F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0.672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B17C5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68.9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B931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2,243.93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5DD59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24E50" w14:paraId="58C90FD1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0A52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GPP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DA8E1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gaussian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4B167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identity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6AB50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1,135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6EF4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0.814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77BF9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82.3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BC3DE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2,319.46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5EF46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</w:tr>
      <w:tr w:rsidR="00B24E50" w14:paraId="457155C8" w14:textId="77777777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0B864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Reco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EB61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gaussian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7D2B96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identity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FDE40C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1,055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26FEF" w14:textId="77777777" w:rsidR="00B24E50" w:rsidRPr="00441313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</w:pPr>
            <w:r w:rsidRPr="00441313">
              <w:rPr>
                <w:rFonts w:ascii="Helvetica" w:eastAsia="Helvetica" w:hAnsi="Helvetica" w:cs="Helvetica"/>
                <w:color w:val="000000"/>
                <w:sz w:val="16"/>
                <w:szCs w:val="16"/>
              </w:rPr>
              <w:t>-0.204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CF9EA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C7AE6" w14:textId="77777777" w:rsidR="00B24E50" w:rsidRDefault="00B24E5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38AD2" w14:textId="77777777" w:rsidR="00B24E5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</w:pPr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 xml:space="preserve">GAMM R² inflated by </w:t>
            </w:r>
            <w:proofErr w:type="gramStart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ARMA(</w:t>
            </w:r>
            <w:proofErr w:type="gramEnd"/>
            <w:r>
              <w:rPr>
                <w:rFonts w:ascii="Helvetica" w:eastAsia="Helvetica" w:hAnsi="Helvetica" w:cs="Helvetica"/>
                <w:color w:val="000000"/>
                <w:sz w:val="18"/>
                <w:szCs w:val="18"/>
              </w:rPr>
              <w:t>1,1) correlation structure (fitted-value variance &gt; observed); use CCC = 0.631 (95% CI 0.595-0.664) instead.</w:t>
            </w:r>
          </w:p>
        </w:tc>
      </w:tr>
    </w:tbl>
    <w:p w14:paraId="27F4BC0A" w14:textId="77777777" w:rsidR="00544C02" w:rsidRDefault="00544C02"/>
    <w:sectPr w:rsidR="00544C02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874268928">
    <w:abstractNumId w:val="1"/>
  </w:num>
  <w:num w:numId="2" w16cid:durableId="1389306289">
    <w:abstractNumId w:val="2"/>
  </w:num>
  <w:num w:numId="3" w16cid:durableId="4168303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E50"/>
    <w:rsid w:val="00441313"/>
    <w:rsid w:val="00544C02"/>
    <w:rsid w:val="009D4338"/>
    <w:rsid w:val="00B24E50"/>
    <w:rsid w:val="00CB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5BA51"/>
  <w15:docId w15:val="{31A394B7-FC6A-2C49-8AD8-BF121A86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505</Words>
  <Characters>2881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Elizabeth Forbes</cp:lastModifiedBy>
  <cp:revision>10</cp:revision>
  <dcterms:created xsi:type="dcterms:W3CDTF">2017-02-28T11:18:00Z</dcterms:created>
  <dcterms:modified xsi:type="dcterms:W3CDTF">2026-06-17T20:57:00Z</dcterms:modified>
  <cp:category/>
</cp:coreProperties>
</file>