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9F90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5123E61" w14:textId="77777777" w:rsid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7710129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497B1F2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F3F4AF2" w14:textId="47EFC64F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B11182">
        <w:rPr>
          <w:rFonts w:ascii="Arial" w:eastAsia="Times New Roman" w:hAnsi="Arial" w:cs="Arial"/>
          <w:b/>
          <w:bCs/>
          <w:kern w:val="0"/>
          <w14:ligatures w14:val="none"/>
        </w:rPr>
        <w:t>Assignment: Lessons Learned</w:t>
      </w:r>
    </w:p>
    <w:p w14:paraId="0F0C9D19" w14:textId="77777777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B220BCC" w14:textId="69FB5E71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B11182">
        <w:rPr>
          <w:rFonts w:ascii="Arial" w:eastAsia="Times New Roman" w:hAnsi="Arial" w:cs="Arial"/>
          <w:kern w:val="0"/>
          <w14:ligatures w14:val="none"/>
        </w:rPr>
        <w:t xml:space="preserve">Liz Hinz </w:t>
      </w:r>
    </w:p>
    <w:p w14:paraId="4F9E398A" w14:textId="461CDEEC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B11182">
        <w:rPr>
          <w:rFonts w:ascii="Arial" w:eastAsia="Times New Roman" w:hAnsi="Arial" w:cs="Arial"/>
          <w:kern w:val="0"/>
          <w14:ligatures w14:val="none"/>
        </w:rPr>
        <w:t>CSD310-A339: Database Development &amp; Use</w:t>
      </w:r>
    </w:p>
    <w:p w14:paraId="20EB72E4" w14:textId="10249275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B11182">
        <w:rPr>
          <w:rFonts w:ascii="Arial" w:eastAsia="Times New Roman" w:hAnsi="Arial" w:cs="Arial"/>
          <w:kern w:val="0"/>
          <w14:ligatures w14:val="none"/>
        </w:rPr>
        <w:t>Professor Nathan Braun</w:t>
      </w:r>
    </w:p>
    <w:p w14:paraId="0CA174AA" w14:textId="3CC1B422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B11182">
        <w:rPr>
          <w:rFonts w:ascii="Arial" w:eastAsia="Times New Roman" w:hAnsi="Arial" w:cs="Arial"/>
          <w:kern w:val="0"/>
          <w14:ligatures w14:val="none"/>
        </w:rPr>
        <w:t>December 22, 2024</w:t>
      </w:r>
    </w:p>
    <w:p w14:paraId="1A5A602D" w14:textId="77777777" w:rsidR="00B11182" w:rsidRPr="00B11182" w:rsidRDefault="00B11182" w:rsidP="00B11182">
      <w:pPr>
        <w:spacing w:line="480" w:lineRule="auto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ECA7C63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F009C67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8355B7E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3396078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EE65D88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104CD83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D989335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EE45717" w14:textId="77777777" w:rsidR="00B11182" w:rsidRPr="00B11182" w:rsidRDefault="00B11182" w:rsidP="00B11182">
      <w:pPr>
        <w:spacing w:line="480" w:lineRule="auto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5518109" w14:textId="77777777" w:rsidR="0000524D" w:rsidRDefault="0000524D" w:rsidP="00B11182">
      <w:pPr>
        <w:rPr>
          <w:rFonts w:ascii="Arial" w:eastAsia="Times New Roman" w:hAnsi="Arial" w:cs="Arial"/>
          <w:kern w:val="0"/>
          <w14:ligatures w14:val="none"/>
        </w:rPr>
      </w:pPr>
    </w:p>
    <w:p w14:paraId="4CE3CFC1" w14:textId="5B517A4A" w:rsidR="00B11182" w:rsidRDefault="00B11182" w:rsidP="00B11182">
      <w:pPr>
        <w:rPr>
          <w:rFonts w:ascii="Arial" w:eastAsia="Times New Roman" w:hAnsi="Arial" w:cs="Arial"/>
          <w:kern w:val="0"/>
          <w14:ligatures w14:val="none"/>
        </w:rPr>
      </w:pPr>
    </w:p>
    <w:p w14:paraId="643FD9F1" w14:textId="77777777" w:rsidR="00672B0F" w:rsidRDefault="00672B0F" w:rsidP="00B11182">
      <w:pPr>
        <w:rPr>
          <w:rFonts w:ascii="Arial" w:eastAsia="Times New Roman" w:hAnsi="Arial" w:cs="Arial"/>
          <w:kern w:val="0"/>
          <w14:ligatures w14:val="none"/>
        </w:rPr>
      </w:pPr>
    </w:p>
    <w:p w14:paraId="02C31489" w14:textId="77777777" w:rsidR="00672B0F" w:rsidRDefault="00672B0F" w:rsidP="00B11182">
      <w:pPr>
        <w:rPr>
          <w:rFonts w:ascii="Arial" w:eastAsia="Times New Roman" w:hAnsi="Arial" w:cs="Arial"/>
          <w:kern w:val="0"/>
          <w14:ligatures w14:val="none"/>
        </w:rPr>
      </w:pPr>
    </w:p>
    <w:p w14:paraId="02BF66B7" w14:textId="77777777" w:rsidR="00672B0F" w:rsidRDefault="00672B0F" w:rsidP="00B11182">
      <w:pPr>
        <w:rPr>
          <w:rFonts w:ascii="Arial" w:eastAsia="Times New Roman" w:hAnsi="Arial" w:cs="Arial"/>
          <w:kern w:val="0"/>
          <w14:ligatures w14:val="none"/>
        </w:rPr>
      </w:pPr>
    </w:p>
    <w:p w14:paraId="7EF805F8" w14:textId="77777777" w:rsidR="00672B0F" w:rsidRDefault="00672B0F" w:rsidP="00B11182">
      <w:pPr>
        <w:rPr>
          <w:rFonts w:ascii="Arial" w:eastAsia="Times New Roman" w:hAnsi="Arial" w:cs="Arial"/>
          <w:kern w:val="0"/>
          <w14:ligatures w14:val="none"/>
        </w:rPr>
      </w:pPr>
    </w:p>
    <w:p w14:paraId="4E3197F0" w14:textId="71AD2F66" w:rsidR="00AD0249" w:rsidRDefault="00B11182" w:rsidP="00B11182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ab/>
      </w:r>
      <w:r w:rsidR="007149C1">
        <w:rPr>
          <w:rFonts w:ascii="Arial" w:eastAsia="Times New Roman" w:hAnsi="Arial" w:cs="Arial"/>
          <w:kern w:val="0"/>
          <w14:ligatures w14:val="none"/>
        </w:rPr>
        <w:t xml:space="preserve">Throughout the entire </w:t>
      </w:r>
      <w:r w:rsidR="00EA2F26">
        <w:rPr>
          <w:rFonts w:ascii="Arial" w:eastAsia="Times New Roman" w:hAnsi="Arial" w:cs="Arial"/>
          <w:kern w:val="0"/>
          <w14:ligatures w14:val="none"/>
        </w:rPr>
        <w:t xml:space="preserve">Database Development and Use course, many lessons were instilled that are sure to leave a lasting impression. </w:t>
      </w:r>
      <w:r w:rsidR="00AD0249">
        <w:rPr>
          <w:rFonts w:ascii="Arial" w:eastAsia="Times New Roman" w:hAnsi="Arial" w:cs="Arial"/>
          <w:kern w:val="0"/>
          <w14:ligatures w14:val="none"/>
        </w:rPr>
        <w:t>Each topic was approached in a way that allowed the software developer’s perspective to shine through, priming the mind for an accurate depiction of the programming world outside the virtual classroom. Piggybacki</w:t>
      </w:r>
      <w:r w:rsidR="008C6796">
        <w:rPr>
          <w:rFonts w:ascii="Arial" w:eastAsia="Times New Roman" w:hAnsi="Arial" w:cs="Arial"/>
          <w:kern w:val="0"/>
          <w14:ligatures w14:val="none"/>
        </w:rPr>
        <w:t>ng</w:t>
      </w:r>
      <w:r w:rsidR="00AD0249">
        <w:rPr>
          <w:rFonts w:ascii="Arial" w:eastAsia="Times New Roman" w:hAnsi="Arial" w:cs="Arial"/>
          <w:kern w:val="0"/>
          <w14:ligatures w14:val="none"/>
        </w:rPr>
        <w:t xml:space="preserve"> off the foundations set in earlier weeks of the course granted access to a comprehensive understanding of database development and use. </w:t>
      </w:r>
      <w:r w:rsidR="00D93235">
        <w:rPr>
          <w:rFonts w:ascii="Arial" w:eastAsia="Times New Roman" w:hAnsi="Arial" w:cs="Arial"/>
          <w:kern w:val="0"/>
          <w14:ligatures w14:val="none"/>
        </w:rPr>
        <w:t>O</w:t>
      </w:r>
      <w:r w:rsidR="00DB7F99">
        <w:rPr>
          <w:rFonts w:ascii="Arial" w:eastAsia="Times New Roman" w:hAnsi="Arial" w:cs="Arial"/>
          <w:kern w:val="0"/>
          <w14:ligatures w14:val="none"/>
        </w:rPr>
        <w:t xml:space="preserve">ne assignment or set of assignments that particularly brought this to life was the group project. </w:t>
      </w:r>
    </w:p>
    <w:p w14:paraId="5EF93F36" w14:textId="76BA5ABE" w:rsidR="00EB25B2" w:rsidRDefault="00825E94" w:rsidP="00B11182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  <w:t xml:space="preserve">The group project aspect </w:t>
      </w:r>
      <w:r w:rsidR="007149C1">
        <w:rPr>
          <w:rFonts w:ascii="Arial" w:eastAsia="Times New Roman" w:hAnsi="Arial" w:cs="Arial"/>
          <w:kern w:val="0"/>
          <w14:ligatures w14:val="none"/>
        </w:rPr>
        <w:t xml:space="preserve">gave </w:t>
      </w:r>
      <w:r w:rsidR="0000524D">
        <w:rPr>
          <w:rFonts w:ascii="Arial" w:eastAsia="Times New Roman" w:hAnsi="Arial" w:cs="Arial"/>
          <w:kern w:val="0"/>
          <w14:ligatures w14:val="none"/>
        </w:rPr>
        <w:t xml:space="preserve">me </w:t>
      </w:r>
      <w:r w:rsidR="007149C1">
        <w:rPr>
          <w:rFonts w:ascii="Arial" w:eastAsia="Times New Roman" w:hAnsi="Arial" w:cs="Arial"/>
          <w:kern w:val="0"/>
          <w14:ligatures w14:val="none"/>
        </w:rPr>
        <w:t>a</w:t>
      </w:r>
      <w:r w:rsidR="0000524D">
        <w:rPr>
          <w:rFonts w:ascii="Arial" w:eastAsia="Times New Roman" w:hAnsi="Arial" w:cs="Arial"/>
          <w:kern w:val="0"/>
          <w14:ligatures w14:val="none"/>
        </w:rPr>
        <w:t xml:space="preserve">n extra </w:t>
      </w:r>
      <w:r w:rsidR="007149C1">
        <w:rPr>
          <w:rFonts w:ascii="Arial" w:eastAsia="Times New Roman" w:hAnsi="Arial" w:cs="Arial"/>
          <w:kern w:val="0"/>
          <w14:ligatures w14:val="none"/>
        </w:rPr>
        <w:t xml:space="preserve">taste of the future of programming. </w:t>
      </w:r>
      <w:r w:rsidR="0000524D">
        <w:rPr>
          <w:rFonts w:ascii="Arial" w:eastAsia="Times New Roman" w:hAnsi="Arial" w:cs="Arial"/>
          <w:kern w:val="0"/>
          <w14:ligatures w14:val="none"/>
        </w:rPr>
        <w:t xml:space="preserve">Many steps were taken to fulfill the milestones during the group case study exercise. Handling and incorporating the project requirements was easier when discussing them with a team to help better understand the expected deliverables. </w:t>
      </w:r>
      <w:r w:rsidR="00A93C2B">
        <w:rPr>
          <w:rFonts w:ascii="Arial" w:eastAsia="Times New Roman" w:hAnsi="Arial" w:cs="Arial"/>
          <w:kern w:val="0"/>
          <w14:ligatures w14:val="none"/>
        </w:rPr>
        <w:t xml:space="preserve">When feeling stuck, there were others to help walk through the steps or errors. </w:t>
      </w:r>
    </w:p>
    <w:p w14:paraId="148D989F" w14:textId="45647EB2" w:rsidR="002520F1" w:rsidRDefault="002520F1" w:rsidP="00B11182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  <w:t xml:space="preserve">Although the group project mostly ran smoothly, some aspects could be improved upon. </w:t>
      </w:r>
      <w:r w:rsidR="00D87FC4">
        <w:rPr>
          <w:rFonts w:ascii="Arial" w:eastAsia="Times New Roman" w:hAnsi="Arial" w:cs="Arial"/>
          <w:kern w:val="0"/>
          <w14:ligatures w14:val="none"/>
        </w:rPr>
        <w:t xml:space="preserve">As remote students, coordinating and fitting our conflicting schedules and time zones proved difficult. Some members had more time available than others and could work on things before others had a chance to. </w:t>
      </w:r>
    </w:p>
    <w:p w14:paraId="48A2D93E" w14:textId="6FEE8E5A" w:rsidR="00D87FC4" w:rsidRDefault="00D87FC4" w:rsidP="00B11182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ab/>
        <w:t xml:space="preserve">There were many lessons </w:t>
      </w:r>
      <w:r w:rsidR="005D65AD">
        <w:rPr>
          <w:rFonts w:ascii="Arial" w:eastAsia="Times New Roman" w:hAnsi="Arial" w:cs="Arial"/>
          <w:kern w:val="0"/>
          <w14:ligatures w14:val="none"/>
        </w:rPr>
        <w:t>learned</w:t>
      </w:r>
      <w:r>
        <w:rPr>
          <w:rFonts w:ascii="Arial" w:eastAsia="Times New Roman" w:hAnsi="Arial" w:cs="Arial"/>
          <w:kern w:val="0"/>
          <w14:ligatures w14:val="none"/>
        </w:rPr>
        <w:t xml:space="preserve"> along the way that appl</w:t>
      </w:r>
      <w:r w:rsidR="005D65AD">
        <w:rPr>
          <w:rFonts w:ascii="Arial" w:eastAsia="Times New Roman" w:hAnsi="Arial" w:cs="Arial"/>
          <w:kern w:val="0"/>
          <w14:ligatures w14:val="none"/>
        </w:rPr>
        <w:t>ied</w:t>
      </w:r>
      <w:r>
        <w:rPr>
          <w:rFonts w:ascii="Arial" w:eastAsia="Times New Roman" w:hAnsi="Arial" w:cs="Arial"/>
          <w:kern w:val="0"/>
          <w14:ligatures w14:val="none"/>
        </w:rPr>
        <w:t xml:space="preserve"> to the programming aspects a</w:t>
      </w:r>
      <w:r w:rsidR="005D65AD">
        <w:rPr>
          <w:rFonts w:ascii="Arial" w:eastAsia="Times New Roman" w:hAnsi="Arial" w:cs="Arial"/>
          <w:kern w:val="0"/>
          <w14:ligatures w14:val="none"/>
        </w:rPr>
        <w:t>nd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5D65AD">
        <w:rPr>
          <w:rFonts w:ascii="Arial" w:eastAsia="Times New Roman" w:hAnsi="Arial" w:cs="Arial"/>
          <w:kern w:val="0"/>
          <w14:ligatures w14:val="none"/>
        </w:rPr>
        <w:t xml:space="preserve">provided insight into how group coding could look. </w:t>
      </w:r>
      <w:r>
        <w:rPr>
          <w:rFonts w:ascii="Arial" w:eastAsia="Times New Roman" w:hAnsi="Arial" w:cs="Arial"/>
          <w:kern w:val="0"/>
          <w14:ligatures w14:val="none"/>
        </w:rPr>
        <w:t>Aside from successfully creating code and databases to adequately me</w:t>
      </w:r>
      <w:r w:rsidR="005D65AD">
        <w:rPr>
          <w:rFonts w:ascii="Arial" w:eastAsia="Times New Roman" w:hAnsi="Arial" w:cs="Arial"/>
          <w:kern w:val="0"/>
          <w14:ligatures w14:val="none"/>
        </w:rPr>
        <w:t>e</w:t>
      </w:r>
      <w:r>
        <w:rPr>
          <w:rFonts w:ascii="Arial" w:eastAsia="Times New Roman" w:hAnsi="Arial" w:cs="Arial"/>
          <w:kern w:val="0"/>
          <w14:ligatures w14:val="none"/>
        </w:rPr>
        <w:t>t the case study requirem</w:t>
      </w:r>
      <w:r w:rsidR="005D65AD">
        <w:rPr>
          <w:rFonts w:ascii="Arial" w:eastAsia="Times New Roman" w:hAnsi="Arial" w:cs="Arial"/>
          <w:kern w:val="0"/>
          <w14:ligatures w14:val="none"/>
        </w:rPr>
        <w:t>e</w:t>
      </w:r>
      <w:r>
        <w:rPr>
          <w:rFonts w:ascii="Arial" w:eastAsia="Times New Roman" w:hAnsi="Arial" w:cs="Arial"/>
          <w:kern w:val="0"/>
          <w14:ligatures w14:val="none"/>
        </w:rPr>
        <w:t xml:space="preserve">nts, </w:t>
      </w:r>
      <w:r w:rsidR="005F090F">
        <w:rPr>
          <w:rFonts w:ascii="Arial" w:eastAsia="Times New Roman" w:hAnsi="Arial" w:cs="Arial"/>
          <w:kern w:val="0"/>
          <w14:ligatures w14:val="none"/>
        </w:rPr>
        <w:t xml:space="preserve">learning to work in remote groups was interesting. I imagine many similar situations will happen in the workforce. Knowing what I know now, I would want scheduled meetings to really help push the project forward. </w:t>
      </w:r>
    </w:p>
    <w:p w14:paraId="5F66F5F7" w14:textId="0BF700BE" w:rsidR="00D87FC4" w:rsidRPr="00B11182" w:rsidRDefault="00EB25B2" w:rsidP="00B11182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ab/>
      </w:r>
      <w:r w:rsidR="0000524D">
        <w:rPr>
          <w:rFonts w:ascii="Arial" w:eastAsia="Times New Roman" w:hAnsi="Arial" w:cs="Arial"/>
          <w:kern w:val="0"/>
          <w14:ligatures w14:val="none"/>
        </w:rPr>
        <w:t>For the duration of this class, e</w:t>
      </w:r>
      <w:r>
        <w:rPr>
          <w:rFonts w:ascii="Arial" w:eastAsia="Times New Roman" w:hAnsi="Arial" w:cs="Arial"/>
          <w:kern w:val="0"/>
          <w14:ligatures w14:val="none"/>
        </w:rPr>
        <w:t>very single resource and deliverable helped to set realistic expectations for a career as a programmer.</w:t>
      </w:r>
      <w:r w:rsidR="0000524D" w:rsidRPr="0000524D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00524D">
        <w:rPr>
          <w:rFonts w:ascii="Arial" w:eastAsia="Times New Roman" w:hAnsi="Arial" w:cs="Arial"/>
          <w:kern w:val="0"/>
          <w14:ligatures w14:val="none"/>
        </w:rPr>
        <w:t xml:space="preserve">Discovering how to create tables and alter entries as needed while linking to Python information from other courses </w:t>
      </w:r>
      <w:proofErr w:type="gramStart"/>
      <w:r w:rsidR="0000524D">
        <w:rPr>
          <w:rFonts w:ascii="Arial" w:eastAsia="Times New Roman" w:hAnsi="Arial" w:cs="Arial"/>
          <w:kern w:val="0"/>
          <w14:ligatures w14:val="none"/>
        </w:rPr>
        <w:t>blended together</w:t>
      </w:r>
      <w:proofErr w:type="gramEnd"/>
      <w:r w:rsidR="0000524D">
        <w:rPr>
          <w:rFonts w:ascii="Arial" w:eastAsia="Times New Roman" w:hAnsi="Arial" w:cs="Arial"/>
          <w:kern w:val="0"/>
          <w14:ligatures w14:val="none"/>
        </w:rPr>
        <w:t xml:space="preserve"> nicely.</w:t>
      </w:r>
      <w:r w:rsidR="002520F1">
        <w:rPr>
          <w:rFonts w:ascii="Arial" w:eastAsia="Times New Roman" w:hAnsi="Arial" w:cs="Arial"/>
          <w:kern w:val="0"/>
          <w14:ligatures w14:val="none"/>
        </w:rPr>
        <w:t xml:space="preserve"> Projects such as the group project helped practice for the future and build valuable lessons moving forward. </w:t>
      </w:r>
    </w:p>
    <w:sectPr w:rsidR="00D87FC4" w:rsidRPr="00B1118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0336A"/>
    <w:multiLevelType w:val="multilevel"/>
    <w:tmpl w:val="5C9C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28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82"/>
    <w:rsid w:val="0000524D"/>
    <w:rsid w:val="00024ADA"/>
    <w:rsid w:val="000F3B8A"/>
    <w:rsid w:val="002520F1"/>
    <w:rsid w:val="003F5018"/>
    <w:rsid w:val="0055197B"/>
    <w:rsid w:val="005D65AD"/>
    <w:rsid w:val="005F090F"/>
    <w:rsid w:val="00672B0F"/>
    <w:rsid w:val="006D5AD3"/>
    <w:rsid w:val="007149C1"/>
    <w:rsid w:val="00733CF3"/>
    <w:rsid w:val="00825E94"/>
    <w:rsid w:val="008C6796"/>
    <w:rsid w:val="009A593E"/>
    <w:rsid w:val="00A93C2B"/>
    <w:rsid w:val="00AD0249"/>
    <w:rsid w:val="00AF429B"/>
    <w:rsid w:val="00B11182"/>
    <w:rsid w:val="00BC03C6"/>
    <w:rsid w:val="00D87FC4"/>
    <w:rsid w:val="00D93235"/>
    <w:rsid w:val="00DB5E57"/>
    <w:rsid w:val="00DB7F99"/>
    <w:rsid w:val="00EA2F26"/>
    <w:rsid w:val="00EB25B2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4423D"/>
  <w15:chartTrackingRefBased/>
  <w15:docId w15:val="{1E73D428-4290-D34E-85CD-32FDC6D1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1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11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11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1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12</cp:revision>
  <dcterms:created xsi:type="dcterms:W3CDTF">2024-12-21T22:27:00Z</dcterms:created>
  <dcterms:modified xsi:type="dcterms:W3CDTF">2024-12-22T21:35:00Z</dcterms:modified>
</cp:coreProperties>
</file>