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A782F" w14:textId="77777777" w:rsidR="0070767B" w:rsidRPr="002550D4" w:rsidRDefault="0070767B" w:rsidP="0070767B">
      <w:pPr>
        <w:spacing w:after="360"/>
        <w:outlineLvl w:val="5"/>
        <w:rPr>
          <w:rFonts w:ascii="Arial" w:eastAsia="Times New Roman" w:hAnsi="Arial" w:cs="Arial"/>
          <w:b/>
          <w:bCs/>
          <w:kern w:val="0"/>
          <w14:ligatures w14:val="none"/>
        </w:rPr>
      </w:pPr>
      <w:r w:rsidRPr="002550D4">
        <w:rPr>
          <w:rFonts w:ascii="Arial" w:eastAsia="Times New Roman" w:hAnsi="Arial" w:cs="Arial"/>
          <w:b/>
          <w:bCs/>
          <w:kern w:val="0"/>
          <w14:ligatures w14:val="none"/>
        </w:rPr>
        <w:t>Discussion Question: 100 Things</w:t>
      </w:r>
    </w:p>
    <w:p w14:paraId="6A317D36" w14:textId="72D3304C" w:rsidR="0070767B" w:rsidRPr="002550D4" w:rsidRDefault="0070767B" w:rsidP="0070767B">
      <w:pPr>
        <w:rPr>
          <w:rFonts w:ascii="Arial" w:eastAsia="Times New Roman" w:hAnsi="Arial" w:cs="Arial"/>
          <w:kern w:val="0"/>
          <w14:ligatures w14:val="none"/>
        </w:rPr>
      </w:pPr>
      <w:r w:rsidRPr="002550D4">
        <w:rPr>
          <w:rFonts w:ascii="Arial" w:eastAsia="Times New Roman" w:hAnsi="Arial" w:cs="Arial"/>
          <w:kern w:val="0"/>
          <w14:ligatures w14:val="none"/>
        </w:rPr>
        <w:t>Using the </w:t>
      </w:r>
      <w:r w:rsidRPr="002550D4">
        <w:rPr>
          <w:rFonts w:ascii="Arial" w:eastAsia="Times New Roman" w:hAnsi="Arial" w:cs="Arial"/>
          <w:b/>
          <w:bCs/>
          <w:i/>
          <w:iCs/>
          <w:kern w:val="0"/>
          <w:bdr w:val="none" w:sz="0" w:space="0" w:color="auto" w:frame="1"/>
          <w14:ligatures w14:val="none"/>
        </w:rPr>
        <w:t>100 Things Every Designer Should Know About People</w:t>
      </w:r>
      <w:r w:rsidRPr="002550D4">
        <w:rPr>
          <w:rFonts w:ascii="Arial" w:eastAsia="Times New Roman" w:hAnsi="Arial" w:cs="Arial"/>
          <w:kern w:val="0"/>
          <w14:ligatures w14:val="none"/>
        </w:rPr>
        <w:t> reading assignment, select two (2) of the "things" you read about</w:t>
      </w:r>
      <w:proofErr w:type="gramStart"/>
      <w:r w:rsidRPr="002550D4">
        <w:rPr>
          <w:rFonts w:ascii="Arial" w:eastAsia="Times New Roman" w:hAnsi="Arial" w:cs="Arial"/>
          <w:kern w:val="0"/>
          <w14:ligatures w14:val="none"/>
        </w:rPr>
        <w:t xml:space="preserve">.  </w:t>
      </w:r>
      <w:proofErr w:type="gramEnd"/>
      <w:r w:rsidRPr="002550D4">
        <w:rPr>
          <w:rFonts w:ascii="Arial" w:eastAsia="Times New Roman" w:hAnsi="Arial" w:cs="Arial"/>
          <w:kern w:val="0"/>
          <w14:ligatures w14:val="none"/>
        </w:rPr>
        <w:t>In your post, include the number and title of the "thing" (i.e.</w:t>
      </w:r>
      <w:r w:rsidR="00446606" w:rsidRPr="002550D4">
        <w:rPr>
          <w:rFonts w:ascii="Arial" w:eastAsia="Times New Roman" w:hAnsi="Arial" w:cs="Arial"/>
          <w:kern w:val="0"/>
          <w14:ligatures w14:val="none"/>
        </w:rPr>
        <w:t>,</w:t>
      </w:r>
      <w:r w:rsidRPr="002550D4">
        <w:rPr>
          <w:rFonts w:ascii="Arial" w:eastAsia="Times New Roman" w:hAnsi="Arial" w:cs="Arial"/>
          <w:kern w:val="0"/>
          <w14:ligatures w14:val="none"/>
        </w:rPr>
        <w:t xml:space="preserve"> #36 Time is </w:t>
      </w:r>
      <w:proofErr w:type="gramStart"/>
      <w:r w:rsidRPr="002550D4">
        <w:rPr>
          <w:rFonts w:ascii="Arial" w:eastAsia="Times New Roman" w:hAnsi="Arial" w:cs="Arial"/>
          <w:kern w:val="0"/>
          <w14:ligatures w14:val="none"/>
        </w:rPr>
        <w:t>Relative)  and</w:t>
      </w:r>
      <w:proofErr w:type="gramEnd"/>
      <w:r w:rsidRPr="002550D4">
        <w:rPr>
          <w:rFonts w:ascii="Arial" w:eastAsia="Times New Roman" w:hAnsi="Arial" w:cs="Arial"/>
          <w:kern w:val="0"/>
          <w14:ligatures w14:val="none"/>
        </w:rPr>
        <w:t xml:space="preserve"> then do two embellishments, one embellishment</w:t>
      </w:r>
      <w:r w:rsidR="00446606" w:rsidRPr="002550D4">
        <w:rPr>
          <w:rFonts w:ascii="Arial" w:eastAsia="Times New Roman" w:hAnsi="Arial" w:cs="Arial"/>
          <w:kern w:val="0"/>
          <w14:ligatures w14:val="none"/>
        </w:rPr>
        <w:t>,</w:t>
      </w:r>
      <w:r w:rsidRPr="002550D4">
        <w:rPr>
          <w:rFonts w:ascii="Arial" w:eastAsia="Times New Roman" w:hAnsi="Arial" w:cs="Arial"/>
          <w:kern w:val="0"/>
          <w14:ligatures w14:val="none"/>
        </w:rPr>
        <w:t xml:space="preserve"> and one visual example, or two visual examples.</w:t>
      </w:r>
    </w:p>
    <w:p w14:paraId="079D6E2B" w14:textId="77777777" w:rsidR="0070767B" w:rsidRPr="002550D4" w:rsidRDefault="0070767B" w:rsidP="0070767B">
      <w:pPr>
        <w:numPr>
          <w:ilvl w:val="0"/>
          <w:numId w:val="1"/>
        </w:numPr>
        <w:rPr>
          <w:rFonts w:ascii="Arial" w:eastAsia="Times New Roman" w:hAnsi="Arial" w:cs="Arial"/>
          <w:kern w:val="0"/>
          <w14:ligatures w14:val="none"/>
        </w:rPr>
      </w:pPr>
      <w:r w:rsidRPr="002550D4">
        <w:rPr>
          <w:rFonts w:ascii="Arial" w:eastAsia="Times New Roman" w:hAnsi="Arial" w:cs="Arial"/>
          <w:b/>
          <w:bCs/>
          <w:kern w:val="0"/>
          <w:bdr w:val="none" w:sz="0" w:space="0" w:color="auto" w:frame="1"/>
          <w14:ligatures w14:val="none"/>
        </w:rPr>
        <w:t>Embellish:</w:t>
      </w:r>
      <w:r w:rsidRPr="002550D4">
        <w:rPr>
          <w:rFonts w:ascii="Arial" w:eastAsia="Times New Roman" w:hAnsi="Arial" w:cs="Arial"/>
          <w:kern w:val="0"/>
          <w14:ligatures w14:val="none"/>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2550D4">
        <w:rPr>
          <w:rFonts w:ascii="Arial" w:eastAsia="Times New Roman" w:hAnsi="Arial" w:cs="Arial"/>
          <w:kern w:val="0"/>
          <w14:ligatures w14:val="none"/>
        </w:rPr>
        <w:t>article</w:t>
      </w:r>
      <w:proofErr w:type="gramEnd"/>
      <w:r w:rsidRPr="002550D4">
        <w:rPr>
          <w:rFonts w:ascii="Arial" w:eastAsia="Times New Roman" w:hAnsi="Arial" w:cs="Arial"/>
          <w:kern w:val="0"/>
          <w14:ligatures w14:val="none"/>
        </w:rPr>
        <w:t xml:space="preserve"> or you can write out your embellishment.</w:t>
      </w:r>
    </w:p>
    <w:p w14:paraId="1BEC0514" w14:textId="7B3A09A9" w:rsidR="002550D4" w:rsidRDefault="0070767B" w:rsidP="002550D4">
      <w:pPr>
        <w:numPr>
          <w:ilvl w:val="0"/>
          <w:numId w:val="1"/>
        </w:numPr>
        <w:rPr>
          <w:rFonts w:ascii="Arial" w:eastAsia="Times New Roman" w:hAnsi="Arial" w:cs="Arial"/>
          <w:kern w:val="0"/>
          <w14:ligatures w14:val="none"/>
        </w:rPr>
      </w:pPr>
      <w:r w:rsidRPr="002550D4">
        <w:rPr>
          <w:rFonts w:ascii="Arial" w:eastAsia="Times New Roman" w:hAnsi="Arial" w:cs="Arial"/>
          <w:b/>
          <w:bCs/>
          <w:kern w:val="0"/>
          <w:bdr w:val="none" w:sz="0" w:space="0" w:color="auto" w:frame="1"/>
          <w14:ligatures w14:val="none"/>
        </w:rPr>
        <w:t>Visual Example:</w:t>
      </w:r>
      <w:r w:rsidRPr="002550D4">
        <w:rPr>
          <w:rFonts w:ascii="Arial" w:eastAsia="Times New Roman" w:hAnsi="Arial" w:cs="Arial"/>
          <w:kern w:val="0"/>
          <w14:ligatures w14:val="none"/>
        </w:rPr>
        <w:t> Provide us with a graphic example that is relevant to web design. This can be something you create or something you find. Again, be sure to add meaningful content to the conversation.</w:t>
      </w:r>
    </w:p>
    <w:p w14:paraId="75115FEF" w14:textId="77777777" w:rsidR="002550D4" w:rsidRPr="002550D4" w:rsidRDefault="002550D4" w:rsidP="002550D4">
      <w:pPr>
        <w:ind w:left="720"/>
        <w:rPr>
          <w:rFonts w:ascii="Arial" w:eastAsia="Times New Roman" w:hAnsi="Arial" w:cs="Arial"/>
          <w:kern w:val="0"/>
          <w14:ligatures w14:val="none"/>
        </w:rPr>
      </w:pPr>
    </w:p>
    <w:p w14:paraId="39EFE2B6" w14:textId="583BE889" w:rsidR="00FF4B7A" w:rsidRPr="002550D4" w:rsidRDefault="00446606" w:rsidP="0070767B">
      <w:pPr>
        <w:rPr>
          <w:rFonts w:ascii="Arial" w:eastAsia="Times New Roman" w:hAnsi="Arial" w:cs="Arial"/>
          <w:kern w:val="0"/>
          <w14:ligatures w14:val="none"/>
        </w:rPr>
      </w:pPr>
      <w:r w:rsidRPr="002550D4">
        <w:rPr>
          <w:rFonts w:ascii="Arial" w:eastAsia="Times New Roman" w:hAnsi="Arial" w:cs="Arial"/>
          <w:kern w:val="0"/>
          <w14:ligatures w14:val="none"/>
        </w:rPr>
        <w:tab/>
      </w:r>
      <w:r w:rsidR="00347EDF" w:rsidRPr="002550D4">
        <w:rPr>
          <w:rFonts w:ascii="Arial" w:eastAsia="Times New Roman" w:hAnsi="Arial" w:cs="Arial"/>
          <w:kern w:val="0"/>
          <w14:ligatures w14:val="none"/>
        </w:rPr>
        <w:t>For this discussion board</w:t>
      </w:r>
      <w:r w:rsidR="00D71609" w:rsidRPr="002550D4">
        <w:rPr>
          <w:rFonts w:ascii="Arial" w:eastAsia="Times New Roman" w:hAnsi="Arial" w:cs="Arial"/>
          <w:kern w:val="0"/>
          <w14:ligatures w14:val="none"/>
        </w:rPr>
        <w:t xml:space="preserve">, my first embellishments are on Topic </w:t>
      </w:r>
      <w:r w:rsidR="002B342E" w:rsidRPr="002550D4">
        <w:rPr>
          <w:rFonts w:ascii="Arial" w:eastAsia="Times New Roman" w:hAnsi="Arial" w:cs="Arial"/>
          <w:kern w:val="0"/>
          <w14:ligatures w14:val="none"/>
        </w:rPr>
        <w:t xml:space="preserve">62: People Are Motivated </w:t>
      </w:r>
      <w:proofErr w:type="gramStart"/>
      <w:r w:rsidR="002B342E" w:rsidRPr="002550D4">
        <w:rPr>
          <w:rFonts w:ascii="Arial" w:eastAsia="Times New Roman" w:hAnsi="Arial" w:cs="Arial"/>
          <w:kern w:val="0"/>
          <w14:ligatures w14:val="none"/>
        </w:rPr>
        <w:t>By</w:t>
      </w:r>
      <w:proofErr w:type="gramEnd"/>
      <w:r w:rsidR="002B342E" w:rsidRPr="002550D4">
        <w:rPr>
          <w:rFonts w:ascii="Arial" w:eastAsia="Times New Roman" w:hAnsi="Arial" w:cs="Arial"/>
          <w:kern w:val="0"/>
          <w14:ligatures w14:val="none"/>
        </w:rPr>
        <w:t xml:space="preserve"> Autonomy</w:t>
      </w:r>
      <w:r w:rsidR="00D71609" w:rsidRPr="002550D4">
        <w:rPr>
          <w:rFonts w:ascii="Arial" w:eastAsia="Times New Roman" w:hAnsi="Arial" w:cs="Arial"/>
          <w:kern w:val="0"/>
          <w14:ligatures w14:val="none"/>
        </w:rPr>
        <w:t xml:space="preserve">. </w:t>
      </w:r>
      <w:r w:rsidR="00FF4B7A" w:rsidRPr="002550D4">
        <w:rPr>
          <w:rFonts w:ascii="Arial" w:eastAsia="Times New Roman" w:hAnsi="Arial" w:cs="Arial"/>
          <w:kern w:val="0"/>
          <w14:ligatures w14:val="none"/>
        </w:rPr>
        <w:t xml:space="preserve">When thinking about the capabilities of a web design, something vital to consider is granting certain access and privileges to users so they can do it themselves. Giving users the option to complete certain tasks gives them autonomy that might get them to return to your site. </w:t>
      </w:r>
      <w:r w:rsidR="002550D4" w:rsidRPr="002550D4">
        <w:rPr>
          <w:rFonts w:ascii="Arial" w:eastAsia="Times New Roman" w:hAnsi="Arial" w:cs="Arial"/>
          <w:kern w:val="0"/>
          <w14:ligatures w14:val="none"/>
        </w:rPr>
        <w:t xml:space="preserve">This article by </w:t>
      </w:r>
      <w:proofErr w:type="spellStart"/>
      <w:r w:rsidR="002550D4" w:rsidRPr="002550D4">
        <w:rPr>
          <w:rFonts w:ascii="Arial" w:eastAsia="Times New Roman" w:hAnsi="Arial" w:cs="Arial"/>
          <w:kern w:val="0"/>
          <w14:ligatures w14:val="none"/>
        </w:rPr>
        <w:t>Shaurya</w:t>
      </w:r>
      <w:proofErr w:type="spellEnd"/>
      <w:r w:rsidR="002550D4" w:rsidRPr="002550D4">
        <w:rPr>
          <w:rFonts w:ascii="Arial" w:eastAsia="Times New Roman" w:hAnsi="Arial" w:cs="Arial"/>
          <w:kern w:val="0"/>
          <w14:ligatures w14:val="none"/>
        </w:rPr>
        <w:t xml:space="preserve"> Chhabra provides some ways to increase user autonomy. https://www.onething.design/post/ux-experience-design-to-increase-user-autonomy</w:t>
      </w:r>
    </w:p>
    <w:p w14:paraId="6A8C9C38" w14:textId="4274ED19" w:rsidR="00300B87" w:rsidRPr="002550D4" w:rsidRDefault="00072AB1" w:rsidP="0070767B">
      <w:pPr>
        <w:rPr>
          <w:rFonts w:ascii="Arial" w:eastAsia="Times New Roman" w:hAnsi="Arial" w:cs="Arial"/>
          <w:kern w:val="0"/>
          <w14:ligatures w14:val="none"/>
        </w:rPr>
      </w:pPr>
      <w:r w:rsidRPr="002550D4">
        <w:rPr>
          <w:rFonts w:ascii="Arial" w:eastAsia="Times New Roman" w:hAnsi="Arial" w:cs="Arial"/>
          <w:kern w:val="0"/>
          <w14:ligatures w14:val="none"/>
        </w:rPr>
        <w:tab/>
      </w:r>
      <w:r w:rsidR="00FF4B7A" w:rsidRPr="002550D4">
        <w:rPr>
          <w:rFonts w:ascii="Arial" w:eastAsia="Times New Roman" w:hAnsi="Arial" w:cs="Arial"/>
          <w:kern w:val="0"/>
          <w14:ligatures w14:val="none"/>
        </w:rPr>
        <w:t xml:space="preserve">An example is offering users the option to change things like subscriptions or other personal information. Providing the option for users to update services instead of dealing with a long, drawn-out process call with a call center can motivate people. </w:t>
      </w:r>
    </w:p>
    <w:p w14:paraId="522B06C0" w14:textId="62796659" w:rsidR="00072AB1" w:rsidRPr="002550D4" w:rsidRDefault="00072AB1" w:rsidP="0070767B">
      <w:pPr>
        <w:rPr>
          <w:rFonts w:ascii="Arial" w:eastAsia="Times New Roman" w:hAnsi="Arial" w:cs="Arial"/>
          <w:kern w:val="0"/>
          <w14:ligatures w14:val="none"/>
        </w:rPr>
      </w:pPr>
      <w:r w:rsidRPr="002550D4">
        <w:rPr>
          <w:rFonts w:ascii="Arial" w:eastAsia="Times New Roman" w:hAnsi="Arial" w:cs="Arial"/>
          <w:noProof/>
          <w:kern w:val="0"/>
        </w:rPr>
        <w:drawing>
          <wp:inline distT="0" distB="0" distL="0" distR="0" wp14:anchorId="66585C24" wp14:editId="1AB8B838">
            <wp:extent cx="5943600" cy="2251710"/>
            <wp:effectExtent l="0" t="0" r="0" b="0"/>
            <wp:docPr id="167182894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28940"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51710"/>
                    </a:xfrm>
                    <a:prstGeom prst="rect">
                      <a:avLst/>
                    </a:prstGeom>
                  </pic:spPr>
                </pic:pic>
              </a:graphicData>
            </a:graphic>
          </wp:inline>
        </w:drawing>
      </w:r>
    </w:p>
    <w:p w14:paraId="7C17759E" w14:textId="77777777" w:rsidR="00D71609" w:rsidRPr="002550D4" w:rsidRDefault="00D71609" w:rsidP="0070767B">
      <w:pPr>
        <w:rPr>
          <w:rFonts w:ascii="Arial" w:eastAsia="Times New Roman" w:hAnsi="Arial" w:cs="Arial"/>
          <w:kern w:val="0"/>
          <w14:ligatures w14:val="none"/>
        </w:rPr>
      </w:pPr>
    </w:p>
    <w:p w14:paraId="530D6139" w14:textId="6473CA5F" w:rsidR="008F6D29" w:rsidRPr="002550D4" w:rsidRDefault="00C0030B" w:rsidP="0070767B">
      <w:pPr>
        <w:rPr>
          <w:rFonts w:ascii="Arial" w:eastAsia="Times New Roman" w:hAnsi="Arial" w:cs="Arial"/>
          <w:kern w:val="0"/>
          <w14:ligatures w14:val="none"/>
        </w:rPr>
      </w:pPr>
      <w:r w:rsidRPr="002550D4">
        <w:rPr>
          <w:rFonts w:ascii="Arial" w:eastAsia="Times New Roman" w:hAnsi="Arial" w:cs="Arial"/>
          <w:kern w:val="0"/>
          <w14:ligatures w14:val="none"/>
        </w:rPr>
        <w:tab/>
      </w:r>
      <w:r w:rsidR="00D71609" w:rsidRPr="002550D4">
        <w:rPr>
          <w:rFonts w:ascii="Arial" w:eastAsia="Times New Roman" w:hAnsi="Arial" w:cs="Arial"/>
          <w:kern w:val="0"/>
          <w14:ligatures w14:val="none"/>
        </w:rPr>
        <w:t xml:space="preserve">The second topic of embellishment I will focus on is Topic </w:t>
      </w:r>
      <w:r w:rsidR="002B342E" w:rsidRPr="002550D4">
        <w:rPr>
          <w:rFonts w:ascii="Arial" w:eastAsia="Times New Roman" w:hAnsi="Arial" w:cs="Arial"/>
          <w:kern w:val="0"/>
          <w14:ligatures w14:val="none"/>
        </w:rPr>
        <w:t>6</w:t>
      </w:r>
      <w:r w:rsidR="008F49EB" w:rsidRPr="002550D4">
        <w:rPr>
          <w:rFonts w:ascii="Arial" w:eastAsia="Times New Roman" w:hAnsi="Arial" w:cs="Arial"/>
          <w:kern w:val="0"/>
          <w14:ligatures w14:val="none"/>
        </w:rPr>
        <w:t>5</w:t>
      </w:r>
      <w:r w:rsidR="002B342E" w:rsidRPr="002550D4">
        <w:rPr>
          <w:rFonts w:ascii="Arial" w:eastAsia="Times New Roman" w:hAnsi="Arial" w:cs="Arial"/>
          <w:kern w:val="0"/>
          <w14:ligatures w14:val="none"/>
        </w:rPr>
        <w:t>: Doing Things Together Bonds People Together</w:t>
      </w:r>
      <w:r w:rsidR="00D71609" w:rsidRPr="002550D4">
        <w:rPr>
          <w:rFonts w:ascii="Arial" w:eastAsia="Times New Roman" w:hAnsi="Arial" w:cs="Arial"/>
          <w:kern w:val="0"/>
          <w14:ligatures w14:val="none"/>
        </w:rPr>
        <w:t xml:space="preserve">. </w:t>
      </w:r>
      <w:r w:rsidR="008F49EB" w:rsidRPr="002550D4">
        <w:rPr>
          <w:rFonts w:ascii="Arial" w:eastAsia="Times New Roman" w:hAnsi="Arial" w:cs="Arial"/>
          <w:kern w:val="0"/>
          <w14:ligatures w14:val="none"/>
        </w:rPr>
        <w:t xml:space="preserve">In real-world scenarios, people crave company, and it is the same thing online. If people are not </w:t>
      </w:r>
      <w:r w:rsidR="00446606" w:rsidRPr="002550D4">
        <w:rPr>
          <w:rFonts w:ascii="Arial" w:eastAsia="Times New Roman" w:hAnsi="Arial" w:cs="Arial"/>
          <w:kern w:val="0"/>
          <w14:ligatures w14:val="none"/>
        </w:rPr>
        <w:t>close</w:t>
      </w:r>
      <w:r w:rsidR="00A74BA9" w:rsidRPr="002550D4">
        <w:rPr>
          <w:rFonts w:ascii="Arial" w:eastAsia="Times New Roman" w:hAnsi="Arial" w:cs="Arial"/>
          <w:kern w:val="0"/>
          <w14:ligatures w14:val="none"/>
        </w:rPr>
        <w:t xml:space="preserve"> to each other, then online communication is a way to connect people. Communities </w:t>
      </w:r>
      <w:r w:rsidR="00446606" w:rsidRPr="002550D4">
        <w:rPr>
          <w:rFonts w:ascii="Arial" w:eastAsia="Times New Roman" w:hAnsi="Arial" w:cs="Arial"/>
          <w:kern w:val="0"/>
          <w14:ligatures w14:val="none"/>
        </w:rPr>
        <w:t>can</w:t>
      </w:r>
      <w:r w:rsidR="00A74BA9" w:rsidRPr="002550D4">
        <w:rPr>
          <w:rFonts w:ascii="Arial" w:eastAsia="Times New Roman" w:hAnsi="Arial" w:cs="Arial"/>
          <w:kern w:val="0"/>
          <w14:ligatures w14:val="none"/>
        </w:rPr>
        <w:t xml:space="preserve"> thrive online and find connections that can break into the real world. When creating a website, adding a feature to message other users and friend/follow </w:t>
      </w:r>
      <w:r w:rsidR="00446606" w:rsidRPr="002550D4">
        <w:rPr>
          <w:rFonts w:ascii="Arial" w:eastAsia="Times New Roman" w:hAnsi="Arial" w:cs="Arial"/>
          <w:kern w:val="0"/>
          <w14:ligatures w14:val="none"/>
        </w:rPr>
        <w:t xml:space="preserve">them </w:t>
      </w:r>
      <w:r w:rsidR="001F710E" w:rsidRPr="002550D4">
        <w:rPr>
          <w:rFonts w:ascii="Arial" w:eastAsia="Times New Roman" w:hAnsi="Arial" w:cs="Arial"/>
          <w:kern w:val="0"/>
          <w14:ligatures w14:val="none"/>
        </w:rPr>
        <w:t xml:space="preserve">can increase the </w:t>
      </w:r>
      <w:r w:rsidR="00446606" w:rsidRPr="002550D4">
        <w:rPr>
          <w:rFonts w:ascii="Arial" w:eastAsia="Times New Roman" w:hAnsi="Arial" w:cs="Arial"/>
          <w:kern w:val="0"/>
          <w14:ligatures w14:val="none"/>
        </w:rPr>
        <w:t>number</w:t>
      </w:r>
      <w:r w:rsidR="001F710E" w:rsidRPr="002550D4">
        <w:rPr>
          <w:rFonts w:ascii="Arial" w:eastAsia="Times New Roman" w:hAnsi="Arial" w:cs="Arial"/>
          <w:kern w:val="0"/>
          <w14:ligatures w14:val="none"/>
        </w:rPr>
        <w:t xml:space="preserve"> of times a user goes onto a site. It helps drive traffic from those who are dedicated users. </w:t>
      </w:r>
      <w:r w:rsidR="008F6D29" w:rsidRPr="002550D4">
        <w:rPr>
          <w:rFonts w:ascii="Arial" w:eastAsia="Times New Roman" w:hAnsi="Arial" w:cs="Arial"/>
          <w:kern w:val="0"/>
          <w14:ligatures w14:val="none"/>
        </w:rPr>
        <w:t xml:space="preserve">This article by Emily Jones further explains the positive impact on </w:t>
      </w:r>
      <w:r w:rsidR="00446606" w:rsidRPr="002550D4">
        <w:rPr>
          <w:rFonts w:ascii="Arial" w:eastAsia="Times New Roman" w:hAnsi="Arial" w:cs="Arial"/>
          <w:kern w:val="0"/>
          <w14:ligatures w14:val="none"/>
        </w:rPr>
        <w:t xml:space="preserve">a </w:t>
      </w:r>
      <w:r w:rsidR="008F6D29" w:rsidRPr="002550D4">
        <w:rPr>
          <w:rFonts w:ascii="Arial" w:eastAsia="Times New Roman" w:hAnsi="Arial" w:cs="Arial"/>
          <w:kern w:val="0"/>
          <w14:ligatures w14:val="none"/>
        </w:rPr>
        <w:t xml:space="preserve">community through online mediums. </w:t>
      </w:r>
    </w:p>
    <w:p w14:paraId="06C4F539" w14:textId="55BD484B" w:rsidR="008F6D29" w:rsidRPr="002550D4" w:rsidRDefault="008F6D29" w:rsidP="0070767B">
      <w:pPr>
        <w:rPr>
          <w:rFonts w:ascii="Arial" w:eastAsia="Times New Roman" w:hAnsi="Arial" w:cs="Arial"/>
          <w:kern w:val="0"/>
          <w14:ligatures w14:val="none"/>
        </w:rPr>
      </w:pPr>
      <w:hyperlink r:id="rId6" w:history="1">
        <w:r w:rsidRPr="002550D4">
          <w:rPr>
            <w:rStyle w:val="Hyperlink"/>
            <w:rFonts w:ascii="Arial" w:eastAsia="Times New Roman" w:hAnsi="Arial" w:cs="Arial"/>
            <w:kern w:val="0"/>
            <w14:ligatures w14:val="none"/>
          </w:rPr>
          <w:t>https://medium.com/@emijones/the-development-of-online-communities-and-social-medias-role-2abd7c113f11</w:t>
        </w:r>
      </w:hyperlink>
      <w:r w:rsidRPr="002550D4">
        <w:rPr>
          <w:rFonts w:ascii="Arial" w:eastAsia="Times New Roman" w:hAnsi="Arial" w:cs="Arial"/>
          <w:kern w:val="0"/>
          <w14:ligatures w14:val="none"/>
        </w:rPr>
        <w:t xml:space="preserve"> </w:t>
      </w:r>
    </w:p>
    <w:p w14:paraId="76D0C4E1" w14:textId="3632F87B" w:rsidR="00300B87" w:rsidRPr="002550D4" w:rsidRDefault="00702EB2" w:rsidP="00702EB2">
      <w:pPr>
        <w:rPr>
          <w:rFonts w:ascii="Arial" w:eastAsia="Times New Roman" w:hAnsi="Arial" w:cs="Arial"/>
          <w:kern w:val="0"/>
          <w14:ligatures w14:val="none"/>
        </w:rPr>
      </w:pPr>
      <w:r w:rsidRPr="002550D4">
        <w:rPr>
          <w:rFonts w:ascii="Arial" w:eastAsia="Times New Roman" w:hAnsi="Arial" w:cs="Arial"/>
          <w:kern w:val="0"/>
          <w14:ligatures w14:val="none"/>
        </w:rPr>
        <w:tab/>
        <w:t>I included a picture of Facebook</w:t>
      </w:r>
      <w:r w:rsidR="00E06CF8" w:rsidRPr="002550D4">
        <w:rPr>
          <w:rFonts w:ascii="Arial" w:eastAsia="Times New Roman" w:hAnsi="Arial" w:cs="Arial"/>
          <w:kern w:val="0"/>
          <w14:ligatures w14:val="none"/>
        </w:rPr>
        <w:t>’</w:t>
      </w:r>
      <w:r w:rsidRPr="002550D4">
        <w:rPr>
          <w:rFonts w:ascii="Arial" w:eastAsia="Times New Roman" w:hAnsi="Arial" w:cs="Arial"/>
          <w:kern w:val="0"/>
          <w14:ligatures w14:val="none"/>
        </w:rPr>
        <w:t xml:space="preserve">s upcoming events. If fitting </w:t>
      </w:r>
      <w:r w:rsidR="00446606" w:rsidRPr="002550D4">
        <w:rPr>
          <w:rFonts w:ascii="Arial" w:eastAsia="Times New Roman" w:hAnsi="Arial" w:cs="Arial"/>
          <w:kern w:val="0"/>
          <w14:ligatures w14:val="none"/>
        </w:rPr>
        <w:t>for</w:t>
      </w:r>
      <w:r w:rsidRPr="002550D4">
        <w:rPr>
          <w:rFonts w:ascii="Arial" w:eastAsia="Times New Roman" w:hAnsi="Arial" w:cs="Arial"/>
          <w:kern w:val="0"/>
          <w14:ligatures w14:val="none"/>
        </w:rPr>
        <w:t xml:space="preserve"> a website, incorp</w:t>
      </w:r>
      <w:r w:rsidR="00E06CF8" w:rsidRPr="002550D4">
        <w:rPr>
          <w:rFonts w:ascii="Arial" w:eastAsia="Times New Roman" w:hAnsi="Arial" w:cs="Arial"/>
          <w:kern w:val="0"/>
          <w14:ligatures w14:val="none"/>
        </w:rPr>
        <w:t>or</w:t>
      </w:r>
      <w:r w:rsidRPr="002550D4">
        <w:rPr>
          <w:rFonts w:ascii="Arial" w:eastAsia="Times New Roman" w:hAnsi="Arial" w:cs="Arial"/>
          <w:kern w:val="0"/>
          <w14:ligatures w14:val="none"/>
        </w:rPr>
        <w:t>ating a spot for users to create and invite others to upcoming events can be beneficial. It further expands the community</w:t>
      </w:r>
      <w:r w:rsidR="00446606" w:rsidRPr="002550D4">
        <w:rPr>
          <w:rFonts w:ascii="Arial" w:eastAsia="Times New Roman" w:hAnsi="Arial" w:cs="Arial"/>
          <w:kern w:val="0"/>
          <w14:ligatures w14:val="none"/>
        </w:rPr>
        <w:t>,</w:t>
      </w:r>
      <w:r w:rsidRPr="002550D4">
        <w:rPr>
          <w:rFonts w:ascii="Arial" w:eastAsia="Times New Roman" w:hAnsi="Arial" w:cs="Arial"/>
          <w:kern w:val="0"/>
          <w14:ligatures w14:val="none"/>
        </w:rPr>
        <w:t xml:space="preserve"> and users are </w:t>
      </w:r>
      <w:r w:rsidR="00E06CF8" w:rsidRPr="002550D4">
        <w:rPr>
          <w:rFonts w:ascii="Arial" w:eastAsia="Times New Roman" w:hAnsi="Arial" w:cs="Arial"/>
          <w:kern w:val="0"/>
          <w14:ligatures w14:val="none"/>
        </w:rPr>
        <w:t>encouraged</w:t>
      </w:r>
      <w:r w:rsidRPr="002550D4">
        <w:rPr>
          <w:rFonts w:ascii="Arial" w:eastAsia="Times New Roman" w:hAnsi="Arial" w:cs="Arial"/>
          <w:kern w:val="0"/>
          <w14:ligatures w14:val="none"/>
        </w:rPr>
        <w:t xml:space="preserve"> to check back on the site since there</w:t>
      </w:r>
      <w:r w:rsidR="00E06CF8" w:rsidRPr="002550D4">
        <w:rPr>
          <w:rFonts w:ascii="Arial" w:eastAsia="Times New Roman" w:hAnsi="Arial" w:cs="Arial"/>
          <w:kern w:val="0"/>
          <w14:ligatures w14:val="none"/>
        </w:rPr>
        <w:t xml:space="preserve"> are explicit details </w:t>
      </w:r>
      <w:r w:rsidR="00446606" w:rsidRPr="002550D4">
        <w:rPr>
          <w:rFonts w:ascii="Arial" w:eastAsia="Times New Roman" w:hAnsi="Arial" w:cs="Arial"/>
          <w:kern w:val="0"/>
          <w14:ligatures w14:val="none"/>
        </w:rPr>
        <w:t>about</w:t>
      </w:r>
      <w:r w:rsidR="00E06CF8" w:rsidRPr="002550D4">
        <w:rPr>
          <w:rFonts w:ascii="Arial" w:eastAsia="Times New Roman" w:hAnsi="Arial" w:cs="Arial"/>
          <w:kern w:val="0"/>
          <w14:ligatures w14:val="none"/>
        </w:rPr>
        <w:t xml:space="preserve"> the event. </w:t>
      </w:r>
    </w:p>
    <w:p w14:paraId="05E1ADE7" w14:textId="30045C13" w:rsidR="0070767B" w:rsidRPr="002550D4" w:rsidRDefault="00702EB2" w:rsidP="0070767B">
      <w:pPr>
        <w:rPr>
          <w:rFonts w:ascii="Arial" w:hAnsi="Arial" w:cs="Arial"/>
        </w:rPr>
      </w:pPr>
      <w:r w:rsidRPr="002550D4">
        <w:rPr>
          <w:rFonts w:ascii="Arial" w:hAnsi="Arial" w:cs="Arial"/>
        </w:rPr>
        <w:fldChar w:fldCharType="begin"/>
      </w:r>
      <w:r w:rsidRPr="002550D4">
        <w:rPr>
          <w:rFonts w:ascii="Arial" w:hAnsi="Arial" w:cs="Arial"/>
        </w:rPr>
        <w:instrText xml:space="preserve"> INCLUDEPICTURE "https://media.sproutsocial.com/uploads/2016/05/fb-upcoming-events.png" \* MERGEFORMATINET </w:instrText>
      </w:r>
      <w:r w:rsidRPr="002550D4">
        <w:rPr>
          <w:rFonts w:ascii="Arial" w:hAnsi="Arial" w:cs="Arial"/>
        </w:rPr>
        <w:fldChar w:fldCharType="separate"/>
      </w:r>
      <w:r w:rsidRPr="002550D4">
        <w:rPr>
          <w:rFonts w:ascii="Arial" w:hAnsi="Arial" w:cs="Arial"/>
          <w:noProof/>
        </w:rPr>
        <w:drawing>
          <wp:inline distT="0" distB="0" distL="0" distR="0" wp14:anchorId="2B143FC4" wp14:editId="1DE5FD40">
            <wp:extent cx="1964762" cy="1507787"/>
            <wp:effectExtent l="0" t="0" r="3810" b="3810"/>
            <wp:docPr id="353391859" name="Picture 1" descr="example of calendar of upcoming fb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calendar of upcoming fb even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4975" cy="1515625"/>
                    </a:xfrm>
                    <a:prstGeom prst="rect">
                      <a:avLst/>
                    </a:prstGeom>
                    <a:noFill/>
                    <a:ln>
                      <a:noFill/>
                    </a:ln>
                  </pic:spPr>
                </pic:pic>
              </a:graphicData>
            </a:graphic>
          </wp:inline>
        </w:drawing>
      </w:r>
      <w:r w:rsidRPr="002550D4">
        <w:rPr>
          <w:rFonts w:ascii="Arial" w:hAnsi="Arial" w:cs="Arial"/>
        </w:rPr>
        <w:fldChar w:fldCharType="end"/>
      </w:r>
    </w:p>
    <w:p w14:paraId="5545675C" w14:textId="77777777" w:rsidR="00032A40" w:rsidRPr="002550D4" w:rsidRDefault="00032A40" w:rsidP="0070767B">
      <w:pPr>
        <w:rPr>
          <w:rFonts w:ascii="Arial" w:hAnsi="Arial" w:cs="Arial"/>
        </w:rPr>
      </w:pPr>
    </w:p>
    <w:p w14:paraId="75C340DD" w14:textId="22C7C25D" w:rsidR="00032A40" w:rsidRPr="002550D4" w:rsidRDefault="00032A40" w:rsidP="00032A40">
      <w:pPr>
        <w:jc w:val="center"/>
        <w:rPr>
          <w:rFonts w:ascii="Arial" w:hAnsi="Arial" w:cs="Arial"/>
          <w:b/>
          <w:bCs/>
        </w:rPr>
      </w:pPr>
      <w:r w:rsidRPr="002550D4">
        <w:rPr>
          <w:rFonts w:ascii="Arial" w:hAnsi="Arial" w:cs="Arial"/>
          <w:b/>
          <w:bCs/>
        </w:rPr>
        <w:t xml:space="preserve">References </w:t>
      </w:r>
    </w:p>
    <w:p w14:paraId="1B55AEF3" w14:textId="77777777" w:rsidR="002550D4" w:rsidRPr="002550D4" w:rsidRDefault="002550D4" w:rsidP="00032A40">
      <w:pPr>
        <w:jc w:val="center"/>
        <w:rPr>
          <w:rFonts w:ascii="Arial" w:hAnsi="Arial" w:cs="Arial"/>
          <w:b/>
          <w:bCs/>
        </w:rPr>
      </w:pPr>
    </w:p>
    <w:p w14:paraId="35F68248" w14:textId="77777777" w:rsidR="002550D4" w:rsidRPr="002550D4" w:rsidRDefault="002550D4" w:rsidP="002550D4">
      <w:pPr>
        <w:pStyle w:val="NormalWeb"/>
        <w:spacing w:before="0" w:beforeAutospacing="0" w:after="0" w:afterAutospacing="0" w:line="480" w:lineRule="auto"/>
        <w:ind w:left="720" w:hanging="720"/>
        <w:rPr>
          <w:rFonts w:ascii="Arial" w:hAnsi="Arial" w:cs="Arial"/>
        </w:rPr>
      </w:pPr>
      <w:r w:rsidRPr="002550D4">
        <w:rPr>
          <w:rFonts w:ascii="Arial" w:hAnsi="Arial" w:cs="Arial"/>
        </w:rPr>
        <w:t xml:space="preserve">Chhabra, S. (2024). </w:t>
      </w:r>
      <w:r w:rsidRPr="002550D4">
        <w:rPr>
          <w:rFonts w:ascii="Arial" w:hAnsi="Arial" w:cs="Arial"/>
          <w:i/>
          <w:iCs/>
        </w:rPr>
        <w:t xml:space="preserve">UX Experience Design to Increase User Autonomy - </w:t>
      </w:r>
      <w:proofErr w:type="spellStart"/>
      <w:r w:rsidRPr="002550D4">
        <w:rPr>
          <w:rFonts w:ascii="Arial" w:hAnsi="Arial" w:cs="Arial"/>
          <w:i/>
          <w:iCs/>
        </w:rPr>
        <w:t>Onething</w:t>
      </w:r>
      <w:proofErr w:type="spellEnd"/>
      <w:r w:rsidRPr="002550D4">
        <w:rPr>
          <w:rFonts w:ascii="Arial" w:hAnsi="Arial" w:cs="Arial"/>
          <w:i/>
          <w:iCs/>
        </w:rPr>
        <w:t xml:space="preserve"> Design</w:t>
      </w:r>
      <w:r w:rsidRPr="002550D4">
        <w:rPr>
          <w:rFonts w:ascii="Arial" w:hAnsi="Arial" w:cs="Arial"/>
        </w:rPr>
        <w:t xml:space="preserve">. </w:t>
      </w:r>
      <w:proofErr w:type="spellStart"/>
      <w:r w:rsidRPr="002550D4">
        <w:rPr>
          <w:rFonts w:ascii="Arial" w:hAnsi="Arial" w:cs="Arial"/>
        </w:rPr>
        <w:t>Onething</w:t>
      </w:r>
      <w:proofErr w:type="spellEnd"/>
      <w:r w:rsidRPr="002550D4">
        <w:rPr>
          <w:rFonts w:ascii="Arial" w:hAnsi="Arial" w:cs="Arial"/>
        </w:rPr>
        <w:t xml:space="preserve"> Design. https://www.onething.design/post/ux-experience-design-to-increase-user-autonomy</w:t>
      </w:r>
    </w:p>
    <w:p w14:paraId="5263A9C1" w14:textId="77777777" w:rsidR="002550D4" w:rsidRPr="002550D4" w:rsidRDefault="002550D4" w:rsidP="00032A40">
      <w:pPr>
        <w:jc w:val="center"/>
        <w:rPr>
          <w:rFonts w:ascii="Arial" w:hAnsi="Arial" w:cs="Arial"/>
          <w:b/>
          <w:bCs/>
        </w:rPr>
      </w:pPr>
    </w:p>
    <w:p w14:paraId="1C799799" w14:textId="77777777" w:rsidR="00032A40" w:rsidRPr="002550D4" w:rsidRDefault="00032A40" w:rsidP="00032A40">
      <w:pPr>
        <w:pStyle w:val="NormalWeb"/>
        <w:spacing w:before="0" w:beforeAutospacing="0" w:after="0" w:afterAutospacing="0" w:line="480" w:lineRule="auto"/>
        <w:ind w:left="720" w:hanging="720"/>
        <w:rPr>
          <w:rFonts w:ascii="Arial" w:hAnsi="Arial" w:cs="Arial"/>
        </w:rPr>
      </w:pPr>
      <w:r w:rsidRPr="002550D4">
        <w:rPr>
          <w:rFonts w:ascii="Arial" w:hAnsi="Arial" w:cs="Arial"/>
        </w:rPr>
        <w:t xml:space="preserve">Jones, E. (2023, August 27). </w:t>
      </w:r>
      <w:r w:rsidRPr="002550D4">
        <w:rPr>
          <w:rFonts w:ascii="Arial" w:hAnsi="Arial" w:cs="Arial"/>
          <w:i/>
          <w:iCs/>
        </w:rPr>
        <w:t>The Development of Online Communities and Social Media’s Role</w:t>
      </w:r>
      <w:r w:rsidRPr="002550D4">
        <w:rPr>
          <w:rFonts w:ascii="Arial" w:hAnsi="Arial" w:cs="Arial"/>
        </w:rPr>
        <w:t>. Medium. https://medium.com/@emijones/the-development-of-online-communities-and-social-medias-role-2abd7c113f11</w:t>
      </w:r>
    </w:p>
    <w:p w14:paraId="6F971E8B" w14:textId="77777777" w:rsidR="00032A40" w:rsidRPr="002550D4" w:rsidRDefault="00032A40" w:rsidP="00032A40">
      <w:pPr>
        <w:jc w:val="center"/>
        <w:rPr>
          <w:rFonts w:ascii="Arial" w:eastAsia="Times New Roman" w:hAnsi="Arial" w:cs="Arial"/>
          <w:b/>
          <w:bCs/>
          <w:kern w:val="0"/>
          <w14:ligatures w14:val="none"/>
        </w:rPr>
      </w:pPr>
    </w:p>
    <w:p w14:paraId="0CCABCFC" w14:textId="77777777" w:rsidR="0070767B" w:rsidRPr="002550D4" w:rsidRDefault="0070767B" w:rsidP="0070767B">
      <w:pPr>
        <w:rPr>
          <w:rFonts w:ascii="Arial" w:eastAsia="Times New Roman" w:hAnsi="Arial" w:cs="Arial"/>
          <w:kern w:val="0"/>
          <w14:ligatures w14:val="none"/>
        </w:rPr>
      </w:pPr>
    </w:p>
    <w:p w14:paraId="58C0CD36" w14:textId="77777777" w:rsidR="0070767B" w:rsidRPr="002550D4" w:rsidRDefault="0070767B" w:rsidP="0070767B">
      <w:pPr>
        <w:outlineLvl w:val="5"/>
        <w:rPr>
          <w:rFonts w:ascii="Arial" w:eastAsia="Times New Roman" w:hAnsi="Arial" w:cs="Arial"/>
          <w:b/>
          <w:bCs/>
          <w:kern w:val="0"/>
          <w14:ligatures w14:val="none"/>
        </w:rPr>
      </w:pPr>
      <w:r w:rsidRPr="002550D4">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778D7D43" w14:textId="77777777" w:rsidR="0070767B" w:rsidRPr="002550D4" w:rsidRDefault="0070767B" w:rsidP="0070767B">
      <w:pPr>
        <w:spacing w:after="360"/>
        <w:outlineLvl w:val="5"/>
        <w:rPr>
          <w:rFonts w:ascii="Arial" w:eastAsia="Times New Roman" w:hAnsi="Arial" w:cs="Arial"/>
          <w:b/>
          <w:bCs/>
          <w:kern w:val="0"/>
          <w14:ligatures w14:val="none"/>
        </w:rPr>
      </w:pPr>
      <w:r w:rsidRPr="002550D4">
        <w:rPr>
          <w:rFonts w:ascii="Arial" w:eastAsia="Times New Roman" w:hAnsi="Arial" w:cs="Arial"/>
          <w:b/>
          <w:bCs/>
          <w:kern w:val="0"/>
          <w14:ligatures w14:val="none"/>
        </w:rPr>
        <w:t>Assignment Requirements and Grading:</w:t>
      </w:r>
    </w:p>
    <w:p w14:paraId="0A0B5BB8" w14:textId="5C7348FE" w:rsidR="0070767B" w:rsidRPr="002550D4" w:rsidRDefault="0070767B" w:rsidP="0070767B">
      <w:pPr>
        <w:numPr>
          <w:ilvl w:val="0"/>
          <w:numId w:val="2"/>
        </w:numPr>
        <w:rPr>
          <w:rFonts w:ascii="Arial" w:eastAsia="Times New Roman" w:hAnsi="Arial" w:cs="Arial"/>
          <w:kern w:val="0"/>
          <w14:ligatures w14:val="none"/>
        </w:rPr>
      </w:pPr>
      <w:r w:rsidRPr="002550D4">
        <w:rPr>
          <w:rFonts w:ascii="Arial" w:eastAsia="Times New Roman" w:hAnsi="Arial" w:cs="Arial"/>
          <w:kern w:val="0"/>
          <w14:ligatures w14:val="none"/>
        </w:rPr>
        <w:t>An initial post of approximately 250 words is due by </w:t>
      </w:r>
      <w:r w:rsidRPr="002550D4">
        <w:rPr>
          <w:rFonts w:ascii="Arial" w:eastAsia="Times New Roman" w:hAnsi="Arial" w:cs="Arial"/>
          <w:b/>
          <w:bCs/>
          <w:kern w:val="0"/>
          <w:bdr w:val="none" w:sz="0" w:space="0" w:color="auto" w:frame="1"/>
          <w14:ligatures w14:val="none"/>
        </w:rPr>
        <w:t>Thursday, 11:59 p.m. CST</w:t>
      </w:r>
      <w:r w:rsidRPr="002550D4">
        <w:rPr>
          <w:rFonts w:ascii="Arial" w:eastAsia="Times New Roman" w:hAnsi="Arial" w:cs="Arial"/>
          <w:kern w:val="0"/>
          <w14:ligatures w14:val="none"/>
        </w:rPr>
        <w:t>.</w:t>
      </w:r>
    </w:p>
    <w:p w14:paraId="70CA565E" w14:textId="7A4A626A" w:rsidR="0070767B" w:rsidRPr="002550D4" w:rsidRDefault="0070767B" w:rsidP="0070767B">
      <w:pPr>
        <w:numPr>
          <w:ilvl w:val="0"/>
          <w:numId w:val="2"/>
        </w:numPr>
        <w:rPr>
          <w:rFonts w:ascii="Arial" w:eastAsia="Times New Roman" w:hAnsi="Arial" w:cs="Arial"/>
          <w:kern w:val="0"/>
          <w14:ligatures w14:val="none"/>
        </w:rPr>
      </w:pPr>
      <w:r w:rsidRPr="002550D4">
        <w:rPr>
          <w:rFonts w:ascii="Arial" w:eastAsia="Times New Roman" w:hAnsi="Arial" w:cs="Arial"/>
          <w:kern w:val="0"/>
          <w14:ligatures w14:val="none"/>
        </w:rPr>
        <w:t>For the initial post to be considered substantive, it should be at least 250 words in length and fully cover the topics being presented. Single</w:t>
      </w:r>
      <w:r w:rsidR="00446606" w:rsidRPr="002550D4">
        <w:rPr>
          <w:rFonts w:ascii="Arial" w:eastAsia="Times New Roman" w:hAnsi="Arial" w:cs="Arial"/>
          <w:kern w:val="0"/>
          <w14:ligatures w14:val="none"/>
        </w:rPr>
        <w:t>-</w:t>
      </w:r>
      <w:r w:rsidRPr="002550D4">
        <w:rPr>
          <w:rFonts w:ascii="Arial" w:eastAsia="Times New Roman" w:hAnsi="Arial" w:cs="Arial"/>
          <w:kern w:val="0"/>
          <w14:ligatures w14:val="none"/>
        </w:rPr>
        <w:t>sentence definitions or responses will not be awarded points.</w:t>
      </w:r>
    </w:p>
    <w:p w14:paraId="1D603AA7" w14:textId="48D3DC3B" w:rsidR="0070767B" w:rsidRPr="002550D4" w:rsidRDefault="0070767B" w:rsidP="0070767B">
      <w:pPr>
        <w:numPr>
          <w:ilvl w:val="0"/>
          <w:numId w:val="2"/>
        </w:numPr>
        <w:rPr>
          <w:rFonts w:ascii="Arial" w:eastAsia="Times New Roman" w:hAnsi="Arial" w:cs="Arial"/>
          <w:kern w:val="0"/>
          <w14:ligatures w14:val="none"/>
        </w:rPr>
      </w:pPr>
      <w:r w:rsidRPr="002550D4">
        <w:rPr>
          <w:rFonts w:ascii="Arial" w:eastAsia="Times New Roman" w:hAnsi="Arial" w:cs="Arial"/>
          <w:kern w:val="0"/>
          <w14:ligatures w14:val="none"/>
        </w:rPr>
        <w:t>Submit your post by clicking on the </w:t>
      </w:r>
      <w:r w:rsidRPr="002550D4">
        <w:rPr>
          <w:rFonts w:ascii="Arial" w:eastAsia="Times New Roman" w:hAnsi="Arial" w:cs="Arial"/>
          <w:b/>
          <w:bCs/>
          <w:kern w:val="0"/>
          <w:bdr w:val="none" w:sz="0" w:space="0" w:color="auto" w:frame="1"/>
          <w14:ligatures w14:val="none"/>
        </w:rPr>
        <w:t>Assignment Link</w:t>
      </w:r>
      <w:r w:rsidRPr="002550D4">
        <w:rPr>
          <w:rFonts w:ascii="Arial" w:eastAsia="Times New Roman" w:hAnsi="Arial" w:cs="Arial"/>
          <w:kern w:val="0"/>
          <w14:ligatures w14:val="none"/>
        </w:rPr>
        <w:t> above, then </w:t>
      </w:r>
      <w:r w:rsidRPr="002550D4">
        <w:rPr>
          <w:rFonts w:ascii="Arial" w:eastAsia="Times New Roman" w:hAnsi="Arial" w:cs="Arial"/>
          <w:b/>
          <w:bCs/>
          <w:kern w:val="0"/>
          <w:bdr w:val="none" w:sz="0" w:space="0" w:color="auto" w:frame="1"/>
          <w14:ligatures w14:val="none"/>
        </w:rPr>
        <w:t>Create Thread</w:t>
      </w:r>
      <w:r w:rsidRPr="002550D4">
        <w:rPr>
          <w:rFonts w:ascii="Arial" w:eastAsia="Times New Roman" w:hAnsi="Arial" w:cs="Arial"/>
          <w:kern w:val="0"/>
          <w14:ligatures w14:val="none"/>
        </w:rPr>
        <w:t xml:space="preserve">. You must create a thread </w:t>
      </w:r>
      <w:proofErr w:type="gramStart"/>
      <w:r w:rsidRPr="002550D4">
        <w:rPr>
          <w:rFonts w:ascii="Arial" w:eastAsia="Times New Roman" w:hAnsi="Arial" w:cs="Arial"/>
          <w:kern w:val="0"/>
          <w14:ligatures w14:val="none"/>
        </w:rPr>
        <w:t>in order to</w:t>
      </w:r>
      <w:proofErr w:type="gramEnd"/>
      <w:r w:rsidRPr="002550D4">
        <w:rPr>
          <w:rFonts w:ascii="Arial" w:eastAsia="Times New Roman" w:hAnsi="Arial" w:cs="Arial"/>
          <w:kern w:val="0"/>
          <w14:ligatures w14:val="none"/>
        </w:rPr>
        <w:t xml:space="preserve"> view your peers' posts. Tip: Create your post in a </w:t>
      </w:r>
      <w:r w:rsidR="00446606" w:rsidRPr="002550D4">
        <w:rPr>
          <w:rFonts w:ascii="Arial" w:eastAsia="Times New Roman" w:hAnsi="Arial" w:cs="Arial"/>
          <w:kern w:val="0"/>
          <w14:ligatures w14:val="none"/>
        </w:rPr>
        <w:t>W</w:t>
      </w:r>
      <w:r w:rsidRPr="002550D4">
        <w:rPr>
          <w:rFonts w:ascii="Arial" w:eastAsia="Times New Roman" w:hAnsi="Arial" w:cs="Arial"/>
          <w:kern w:val="0"/>
          <w14:ligatures w14:val="none"/>
        </w:rPr>
        <w:t>ord document and then copy and paste your work into the thread.</w:t>
      </w:r>
    </w:p>
    <w:p w14:paraId="0FB6DEBB" w14:textId="77777777" w:rsidR="0070767B" w:rsidRPr="002550D4" w:rsidRDefault="0070767B" w:rsidP="0070767B">
      <w:pPr>
        <w:numPr>
          <w:ilvl w:val="0"/>
          <w:numId w:val="2"/>
        </w:numPr>
        <w:rPr>
          <w:rFonts w:ascii="Arial" w:eastAsia="Times New Roman" w:hAnsi="Arial" w:cs="Arial"/>
          <w:kern w:val="0"/>
          <w14:ligatures w14:val="none"/>
        </w:rPr>
      </w:pPr>
      <w:r w:rsidRPr="002550D4">
        <w:rPr>
          <w:rFonts w:ascii="Arial" w:eastAsia="Times New Roman" w:hAnsi="Arial" w:cs="Arial"/>
          <w:kern w:val="0"/>
          <w14:ligatures w14:val="none"/>
        </w:rPr>
        <w:t>A minimum of three (3) responses, </w:t>
      </w:r>
      <w:r w:rsidRPr="002550D4">
        <w:rPr>
          <w:rFonts w:ascii="Arial" w:eastAsia="Times New Roman" w:hAnsi="Arial" w:cs="Arial"/>
          <w:b/>
          <w:bCs/>
          <w:kern w:val="0"/>
          <w:bdr w:val="none" w:sz="0" w:space="0" w:color="auto" w:frame="1"/>
          <w:shd w:val="clear" w:color="auto" w:fill="F8E98D"/>
          <w14:ligatures w14:val="none"/>
        </w:rPr>
        <w:t>to the original threads of other students</w:t>
      </w:r>
      <w:r w:rsidRPr="002550D4">
        <w:rPr>
          <w:rFonts w:ascii="Arial" w:eastAsia="Times New Roman" w:hAnsi="Arial" w:cs="Arial"/>
          <w:kern w:val="0"/>
          <w:bdr w:val="none" w:sz="0" w:space="0" w:color="auto" w:frame="1"/>
          <w:shd w:val="clear" w:color="auto" w:fill="F8E98D"/>
          <w14:ligatures w14:val="none"/>
        </w:rPr>
        <w:t>,</w:t>
      </w:r>
      <w:r w:rsidRPr="002550D4">
        <w:rPr>
          <w:rFonts w:ascii="Arial" w:eastAsia="Times New Roman" w:hAnsi="Arial" w:cs="Arial"/>
          <w:kern w:val="0"/>
          <w14:ligatures w14:val="none"/>
        </w:rPr>
        <w:t> of 100-200 words each are due by </w:t>
      </w:r>
      <w:r w:rsidRPr="002550D4">
        <w:rPr>
          <w:rFonts w:ascii="Arial" w:eastAsia="Times New Roman" w:hAnsi="Arial" w:cs="Arial"/>
          <w:b/>
          <w:bCs/>
          <w:kern w:val="0"/>
          <w:bdr w:val="none" w:sz="0" w:space="0" w:color="auto" w:frame="1"/>
          <w14:ligatures w14:val="none"/>
        </w:rPr>
        <w:t>Sunday, 11:59 p.m., CST</w:t>
      </w:r>
      <w:r w:rsidRPr="002550D4">
        <w:rPr>
          <w:rFonts w:ascii="Arial" w:eastAsia="Times New Roman" w:hAnsi="Arial" w:cs="Arial"/>
          <w:kern w:val="0"/>
          <w14:ligatures w14:val="none"/>
        </w:rPr>
        <w:t>.</w:t>
      </w:r>
    </w:p>
    <w:p w14:paraId="758B590A" w14:textId="02B4A871" w:rsidR="0070767B" w:rsidRPr="002550D4" w:rsidRDefault="0070767B" w:rsidP="0070767B">
      <w:pPr>
        <w:numPr>
          <w:ilvl w:val="0"/>
          <w:numId w:val="2"/>
        </w:numPr>
        <w:rPr>
          <w:rFonts w:ascii="Arial" w:eastAsia="Times New Roman" w:hAnsi="Arial" w:cs="Arial"/>
          <w:kern w:val="0"/>
          <w14:ligatures w14:val="none"/>
        </w:rPr>
      </w:pPr>
      <w:r w:rsidRPr="002550D4">
        <w:rPr>
          <w:rFonts w:ascii="Arial" w:eastAsia="Times New Roman" w:hAnsi="Arial" w:cs="Arial"/>
          <w:kern w:val="0"/>
          <w14:ligatures w14:val="none"/>
        </w:rPr>
        <w:lastRenderedPageBreak/>
        <w:t>To view the rubric grading criteria, click on the following link: </w:t>
      </w:r>
      <w:hyperlink r:id="rId8" w:tgtFrame="_blank" w:history="1">
        <w:r w:rsidRPr="002550D4">
          <w:rPr>
            <w:rFonts w:ascii="Arial" w:eastAsia="Times New Roman" w:hAnsi="Arial" w:cs="Arial"/>
            <w:kern w:val="0"/>
            <w:u w:val="single"/>
            <w:bdr w:val="none" w:sz="0" w:space="0" w:color="auto" w:frame="1"/>
            <w14:ligatures w14:val="none"/>
          </w:rPr>
          <w:t>Discussion Board Grading Rubric</w:t>
        </w:r>
      </w:hyperlink>
      <w:r w:rsidR="00446606" w:rsidRPr="002550D4">
        <w:rPr>
          <w:rFonts w:ascii="Arial" w:hAnsi="Arial" w:cs="Arial"/>
        </w:rPr>
        <w:t>.</w:t>
      </w:r>
    </w:p>
    <w:p w14:paraId="7DE3BBCE" w14:textId="77777777" w:rsidR="0070767B" w:rsidRPr="002550D4" w:rsidRDefault="0070767B" w:rsidP="0070767B">
      <w:pPr>
        <w:rPr>
          <w:rFonts w:ascii="Arial" w:eastAsia="Times New Roman" w:hAnsi="Arial" w:cs="Arial"/>
          <w:kern w:val="0"/>
          <w14:ligatures w14:val="none"/>
        </w:rPr>
      </w:pPr>
      <w:r w:rsidRPr="002550D4">
        <w:rPr>
          <w:rFonts w:ascii="Arial" w:eastAsia="Times New Roman" w:hAnsi="Arial" w:cs="Arial"/>
          <w:b/>
          <w:bCs/>
          <w:kern w:val="0"/>
          <w:bdr w:val="none" w:sz="0" w:space="0" w:color="auto" w:frame="1"/>
          <w14:ligatures w14:val="none"/>
        </w:rPr>
        <w:t>(50 points)</w:t>
      </w:r>
    </w:p>
    <w:p w14:paraId="2749A72B" w14:textId="77777777" w:rsidR="000F3B8A" w:rsidRDefault="000F3B8A" w:rsidP="0070767B">
      <w:pPr>
        <w:rPr>
          <w:rFonts w:ascii="Arial" w:hAnsi="Arial" w:cs="Arial"/>
        </w:rPr>
      </w:pPr>
    </w:p>
    <w:p w14:paraId="2690FB9B" w14:textId="4BB160A3" w:rsidR="006C76BD" w:rsidRDefault="006C76BD" w:rsidP="0070767B">
      <w:pPr>
        <w:rPr>
          <w:rFonts w:ascii="Arial" w:hAnsi="Arial" w:cs="Arial"/>
        </w:rPr>
      </w:pPr>
      <w:r>
        <w:rPr>
          <w:rFonts w:ascii="Arial" w:hAnsi="Arial" w:cs="Arial"/>
        </w:rPr>
        <w:t xml:space="preserve">Samir, </w:t>
      </w:r>
      <w:r w:rsidR="00852E3C">
        <w:rPr>
          <w:rFonts w:ascii="Arial" w:hAnsi="Arial" w:cs="Arial"/>
        </w:rPr>
        <w:t xml:space="preserve">you did a lovely job elaborating on topics 64 and 67 for this module. From a buyer’s perspective, I prefer to see items on people. It really does help me envision how the product would look on me. If there are not any product pictures, including a person provided by the business, I often try to find reviews of other people using or wearing it to give me a better idea of whether the product truly is for me. Do you experience something </w:t>
      </w:r>
      <w:proofErr w:type="gramStart"/>
      <w:r w:rsidR="00852E3C">
        <w:rPr>
          <w:rFonts w:ascii="Arial" w:hAnsi="Arial" w:cs="Arial"/>
        </w:rPr>
        <w:t>similar to</w:t>
      </w:r>
      <w:proofErr w:type="gramEnd"/>
      <w:r w:rsidR="00852E3C">
        <w:rPr>
          <w:rFonts w:ascii="Arial" w:hAnsi="Arial" w:cs="Arial"/>
        </w:rPr>
        <w:t xml:space="preserve"> this? </w:t>
      </w:r>
    </w:p>
    <w:p w14:paraId="0484277D" w14:textId="77777777" w:rsidR="00852E3C" w:rsidRDefault="00852E3C" w:rsidP="0070767B">
      <w:pPr>
        <w:rPr>
          <w:rFonts w:ascii="Arial" w:hAnsi="Arial" w:cs="Arial"/>
        </w:rPr>
      </w:pPr>
    </w:p>
    <w:p w14:paraId="57CB907F" w14:textId="4F42FB3D" w:rsidR="00852E3C" w:rsidRDefault="00852E3C" w:rsidP="0070767B">
      <w:pPr>
        <w:rPr>
          <w:rFonts w:ascii="Arial" w:hAnsi="Arial" w:cs="Arial"/>
        </w:rPr>
      </w:pPr>
      <w:r>
        <w:rPr>
          <w:rFonts w:ascii="Arial" w:hAnsi="Arial" w:cs="Arial"/>
        </w:rPr>
        <w:t xml:space="preserve">I like your example about face-to-face interviews making it more difficult for someone to deceive someone. </w:t>
      </w:r>
    </w:p>
    <w:p w14:paraId="361A24DE" w14:textId="77777777" w:rsidR="00852E3C" w:rsidRDefault="00852E3C" w:rsidP="0070767B">
      <w:pPr>
        <w:rPr>
          <w:rFonts w:ascii="Arial" w:hAnsi="Arial" w:cs="Arial"/>
        </w:rPr>
      </w:pPr>
    </w:p>
    <w:p w14:paraId="74974C4A" w14:textId="77777777" w:rsidR="00852E3C" w:rsidRDefault="00852E3C" w:rsidP="0070767B">
      <w:pPr>
        <w:rPr>
          <w:rFonts w:ascii="Arial" w:hAnsi="Arial" w:cs="Arial"/>
        </w:rPr>
      </w:pPr>
    </w:p>
    <w:p w14:paraId="75DC7EDC" w14:textId="25BB9C0A" w:rsidR="00852E3C" w:rsidRDefault="00852E3C" w:rsidP="0070767B">
      <w:pPr>
        <w:rPr>
          <w:rFonts w:ascii="Arial" w:hAnsi="Arial" w:cs="Arial"/>
        </w:rPr>
      </w:pPr>
      <w:r>
        <w:rPr>
          <w:rFonts w:ascii="Arial" w:hAnsi="Arial" w:cs="Arial"/>
        </w:rPr>
        <w:t xml:space="preserve">Jessica, </w:t>
      </w:r>
      <w:r w:rsidR="00F812ED">
        <w:rPr>
          <w:rFonts w:ascii="Arial" w:hAnsi="Arial" w:cs="Arial"/>
        </w:rPr>
        <w:t xml:space="preserve">you did a fantastic job on your embellishments for both of your chosen topics. It is interesting to consider how often I have mimicked others’ behaviors without realizing it. I also wonder how this has guided and encouraged me in ways I never considered before. I also embellished on topic 65. It truly is impressive how quickly spending time doing activities can bond people. Already having a common interest can be a significant bonding factor for </w:t>
      </w:r>
      <w:proofErr w:type="gramStart"/>
      <w:r w:rsidR="00F812ED">
        <w:rPr>
          <w:rFonts w:ascii="Arial" w:hAnsi="Arial" w:cs="Arial"/>
        </w:rPr>
        <w:t>people, and</w:t>
      </w:r>
      <w:proofErr w:type="gramEnd"/>
      <w:r w:rsidR="00F812ED">
        <w:rPr>
          <w:rFonts w:ascii="Arial" w:hAnsi="Arial" w:cs="Arial"/>
        </w:rPr>
        <w:t xml:space="preserve"> then giving them platforms where these connections can grow and expand with others allows communities to flourish. I think Twitch is a great example!</w:t>
      </w:r>
    </w:p>
    <w:p w14:paraId="093A8114" w14:textId="77777777" w:rsidR="00F812ED" w:rsidRDefault="00F812ED" w:rsidP="0070767B">
      <w:pPr>
        <w:rPr>
          <w:rFonts w:ascii="Arial" w:hAnsi="Arial" w:cs="Arial"/>
        </w:rPr>
      </w:pPr>
    </w:p>
    <w:p w14:paraId="73C899F1" w14:textId="6A69C0A2" w:rsidR="00F812ED" w:rsidRPr="002550D4" w:rsidRDefault="003E4172" w:rsidP="0070767B">
      <w:pPr>
        <w:rPr>
          <w:rFonts w:ascii="Arial" w:hAnsi="Arial" w:cs="Arial"/>
        </w:rPr>
      </w:pPr>
      <w:r>
        <w:rPr>
          <w:rFonts w:ascii="Arial" w:hAnsi="Arial" w:cs="Arial"/>
        </w:rPr>
        <w:t xml:space="preserve">Arely, I enjoyed reading your post for this module and think you did a great job on your embellishments. </w:t>
      </w:r>
      <w:r w:rsidR="007739EA">
        <w:rPr>
          <w:rFonts w:ascii="Arial" w:hAnsi="Arial" w:cs="Arial"/>
        </w:rPr>
        <w:t xml:space="preserve">You are spot on when you say that doing things together can create a strong sense of identity and belonging. I think it is safe to say that most people seek community and companionship, so finding a group where you feel valued can be monumental for a person’s life and the group itself. It is incredible how much we can pick up when communicating with others, especially in person. Words can take on a new meaning based on delivery, tone, and brain </w:t>
      </w:r>
      <w:proofErr w:type="gramStart"/>
      <w:r w:rsidR="007739EA">
        <w:rPr>
          <w:rFonts w:ascii="Arial" w:hAnsi="Arial" w:cs="Arial"/>
        </w:rPr>
        <w:t>syncing</w:t>
      </w:r>
      <w:proofErr w:type="gramEnd"/>
      <w:r w:rsidR="007739EA">
        <w:rPr>
          <w:rFonts w:ascii="Arial" w:hAnsi="Arial" w:cs="Arial"/>
        </w:rPr>
        <w:t xml:space="preserve">. </w:t>
      </w:r>
    </w:p>
    <w:sectPr w:rsidR="00F812ED" w:rsidRPr="002550D4"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72A6A"/>
    <w:multiLevelType w:val="multilevel"/>
    <w:tmpl w:val="AFE2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6C2C33"/>
    <w:multiLevelType w:val="multilevel"/>
    <w:tmpl w:val="A48E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994097">
    <w:abstractNumId w:val="1"/>
  </w:num>
  <w:num w:numId="2" w16cid:durableId="1788236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7B"/>
    <w:rsid w:val="00010301"/>
    <w:rsid w:val="00032A40"/>
    <w:rsid w:val="00072AB1"/>
    <w:rsid w:val="000D2DD5"/>
    <w:rsid w:val="000F3B8A"/>
    <w:rsid w:val="001F710E"/>
    <w:rsid w:val="002550D4"/>
    <w:rsid w:val="002B342E"/>
    <w:rsid w:val="00300B87"/>
    <w:rsid w:val="00347EDF"/>
    <w:rsid w:val="003A054B"/>
    <w:rsid w:val="003E4172"/>
    <w:rsid w:val="00405C71"/>
    <w:rsid w:val="00446606"/>
    <w:rsid w:val="0055197B"/>
    <w:rsid w:val="005E20EC"/>
    <w:rsid w:val="006335EC"/>
    <w:rsid w:val="006C76BD"/>
    <w:rsid w:val="006F4A82"/>
    <w:rsid w:val="00702EB2"/>
    <w:rsid w:val="0070767B"/>
    <w:rsid w:val="00714F5C"/>
    <w:rsid w:val="007739EA"/>
    <w:rsid w:val="00852E3C"/>
    <w:rsid w:val="008B3B42"/>
    <w:rsid w:val="008F49EB"/>
    <w:rsid w:val="008F6D29"/>
    <w:rsid w:val="009A593E"/>
    <w:rsid w:val="00A74BA9"/>
    <w:rsid w:val="00AF429B"/>
    <w:rsid w:val="00BC03C6"/>
    <w:rsid w:val="00C0030B"/>
    <w:rsid w:val="00D71609"/>
    <w:rsid w:val="00DB5E57"/>
    <w:rsid w:val="00DC55BB"/>
    <w:rsid w:val="00E06CF8"/>
    <w:rsid w:val="00F7656D"/>
    <w:rsid w:val="00F812ED"/>
    <w:rsid w:val="00FA3E29"/>
    <w:rsid w:val="00FF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952E1"/>
  <w15:chartTrackingRefBased/>
  <w15:docId w15:val="{E4AD5091-0A6D-F84C-A808-2C318C69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076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6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6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6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07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67B"/>
    <w:rPr>
      <w:rFonts w:eastAsiaTheme="majorEastAsia" w:cstheme="majorBidi"/>
      <w:color w:val="272727" w:themeColor="text1" w:themeTint="D8"/>
    </w:rPr>
  </w:style>
  <w:style w:type="paragraph" w:styleId="Title">
    <w:name w:val="Title"/>
    <w:basedOn w:val="Normal"/>
    <w:next w:val="Normal"/>
    <w:link w:val="TitleChar"/>
    <w:uiPriority w:val="10"/>
    <w:qFormat/>
    <w:rsid w:val="007076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767B"/>
    <w:rPr>
      <w:i/>
      <w:iCs/>
      <w:color w:val="404040" w:themeColor="text1" w:themeTint="BF"/>
    </w:rPr>
  </w:style>
  <w:style w:type="paragraph" w:styleId="ListParagraph">
    <w:name w:val="List Paragraph"/>
    <w:basedOn w:val="Normal"/>
    <w:uiPriority w:val="34"/>
    <w:qFormat/>
    <w:rsid w:val="0070767B"/>
    <w:pPr>
      <w:ind w:left="720"/>
      <w:contextualSpacing/>
    </w:pPr>
  </w:style>
  <w:style w:type="character" w:styleId="IntenseEmphasis">
    <w:name w:val="Intense Emphasis"/>
    <w:basedOn w:val="DefaultParagraphFont"/>
    <w:uiPriority w:val="21"/>
    <w:qFormat/>
    <w:rsid w:val="0070767B"/>
    <w:rPr>
      <w:i/>
      <w:iCs/>
      <w:color w:val="0F4761" w:themeColor="accent1" w:themeShade="BF"/>
    </w:rPr>
  </w:style>
  <w:style w:type="paragraph" w:styleId="IntenseQuote">
    <w:name w:val="Intense Quote"/>
    <w:basedOn w:val="Normal"/>
    <w:next w:val="Normal"/>
    <w:link w:val="IntenseQuoteChar"/>
    <w:uiPriority w:val="30"/>
    <w:qFormat/>
    <w:rsid w:val="00707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7B"/>
    <w:rPr>
      <w:i/>
      <w:iCs/>
      <w:color w:val="0F4761" w:themeColor="accent1" w:themeShade="BF"/>
    </w:rPr>
  </w:style>
  <w:style w:type="character" w:styleId="IntenseReference">
    <w:name w:val="Intense Reference"/>
    <w:basedOn w:val="DefaultParagraphFont"/>
    <w:uiPriority w:val="32"/>
    <w:qFormat/>
    <w:rsid w:val="0070767B"/>
    <w:rPr>
      <w:b/>
      <w:bCs/>
      <w:smallCaps/>
      <w:color w:val="0F4761" w:themeColor="accent1" w:themeShade="BF"/>
      <w:spacing w:val="5"/>
    </w:rPr>
  </w:style>
  <w:style w:type="character" w:styleId="Strong">
    <w:name w:val="Strong"/>
    <w:basedOn w:val="DefaultParagraphFont"/>
    <w:uiPriority w:val="22"/>
    <w:qFormat/>
    <w:rsid w:val="0070767B"/>
    <w:rPr>
      <w:b/>
      <w:bCs/>
    </w:rPr>
  </w:style>
  <w:style w:type="character" w:styleId="Emphasis">
    <w:name w:val="Emphasis"/>
    <w:basedOn w:val="DefaultParagraphFont"/>
    <w:uiPriority w:val="20"/>
    <w:qFormat/>
    <w:rsid w:val="0070767B"/>
    <w:rPr>
      <w:i/>
      <w:iCs/>
    </w:rPr>
  </w:style>
  <w:style w:type="character" w:styleId="Hyperlink">
    <w:name w:val="Hyperlink"/>
    <w:basedOn w:val="DefaultParagraphFont"/>
    <w:uiPriority w:val="99"/>
    <w:unhideWhenUsed/>
    <w:rsid w:val="0070767B"/>
    <w:rPr>
      <w:color w:val="0000FF"/>
      <w:u w:val="single"/>
    </w:rPr>
  </w:style>
  <w:style w:type="character" w:styleId="UnresolvedMention">
    <w:name w:val="Unresolved Mention"/>
    <w:basedOn w:val="DefaultParagraphFont"/>
    <w:uiPriority w:val="99"/>
    <w:semiHidden/>
    <w:unhideWhenUsed/>
    <w:rsid w:val="008F6D29"/>
    <w:rPr>
      <w:color w:val="605E5C"/>
      <w:shd w:val="clear" w:color="auto" w:fill="E1DFDD"/>
    </w:rPr>
  </w:style>
  <w:style w:type="paragraph" w:styleId="NormalWeb">
    <w:name w:val="Normal (Web)"/>
    <w:basedOn w:val="Normal"/>
    <w:uiPriority w:val="99"/>
    <w:semiHidden/>
    <w:unhideWhenUsed/>
    <w:rsid w:val="00032A4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519589">
      <w:bodyDiv w:val="1"/>
      <w:marLeft w:val="0"/>
      <w:marRight w:val="0"/>
      <w:marTop w:val="0"/>
      <w:marBottom w:val="0"/>
      <w:divBdr>
        <w:top w:val="none" w:sz="0" w:space="0" w:color="auto"/>
        <w:left w:val="none" w:sz="0" w:space="0" w:color="auto"/>
        <w:bottom w:val="none" w:sz="0" w:space="0" w:color="auto"/>
        <w:right w:val="none" w:sz="0" w:space="0" w:color="auto"/>
      </w:divBdr>
      <w:divsChild>
        <w:div w:id="779034647">
          <w:marLeft w:val="-720"/>
          <w:marRight w:val="0"/>
          <w:marTop w:val="0"/>
          <w:marBottom w:val="0"/>
          <w:divBdr>
            <w:top w:val="none" w:sz="0" w:space="0" w:color="auto"/>
            <w:left w:val="none" w:sz="0" w:space="0" w:color="auto"/>
            <w:bottom w:val="none" w:sz="0" w:space="0" w:color="auto"/>
            <w:right w:val="none" w:sz="0" w:space="0" w:color="auto"/>
          </w:divBdr>
        </w:div>
      </w:divsChild>
    </w:div>
    <w:div w:id="912084435">
      <w:bodyDiv w:val="1"/>
      <w:marLeft w:val="0"/>
      <w:marRight w:val="0"/>
      <w:marTop w:val="0"/>
      <w:marBottom w:val="0"/>
      <w:divBdr>
        <w:top w:val="none" w:sz="0" w:space="0" w:color="auto"/>
        <w:left w:val="none" w:sz="0" w:space="0" w:color="auto"/>
        <w:bottom w:val="none" w:sz="0" w:space="0" w:color="auto"/>
        <w:right w:val="none" w:sz="0" w:space="0" w:color="auto"/>
      </w:divBdr>
      <w:divsChild>
        <w:div w:id="1204293212">
          <w:marLeft w:val="0"/>
          <w:marRight w:val="0"/>
          <w:marTop w:val="0"/>
          <w:marBottom w:val="240"/>
          <w:divBdr>
            <w:top w:val="none" w:sz="0" w:space="0" w:color="auto"/>
            <w:left w:val="none" w:sz="0" w:space="0" w:color="auto"/>
            <w:bottom w:val="none" w:sz="0" w:space="0" w:color="auto"/>
            <w:right w:val="none" w:sz="0" w:space="0" w:color="auto"/>
          </w:divBdr>
        </w:div>
        <w:div w:id="1230115525">
          <w:marLeft w:val="0"/>
          <w:marRight w:val="0"/>
          <w:marTop w:val="0"/>
          <w:marBottom w:val="240"/>
          <w:divBdr>
            <w:top w:val="none" w:sz="0" w:space="0" w:color="auto"/>
            <w:left w:val="none" w:sz="0" w:space="0" w:color="auto"/>
            <w:bottom w:val="none" w:sz="0" w:space="0" w:color="auto"/>
            <w:right w:val="none" w:sz="0" w:space="0" w:color="auto"/>
          </w:divBdr>
        </w:div>
        <w:div w:id="1806699572">
          <w:marLeft w:val="0"/>
          <w:marRight w:val="0"/>
          <w:marTop w:val="0"/>
          <w:marBottom w:val="240"/>
          <w:divBdr>
            <w:top w:val="none" w:sz="0" w:space="0" w:color="auto"/>
            <w:left w:val="none" w:sz="0" w:space="0" w:color="auto"/>
            <w:bottom w:val="none" w:sz="0" w:space="0" w:color="auto"/>
            <w:right w:val="none" w:sz="0" w:space="0" w:color="auto"/>
          </w:divBdr>
        </w:div>
      </w:divsChild>
    </w:div>
    <w:div w:id="1013805971">
      <w:bodyDiv w:val="1"/>
      <w:marLeft w:val="0"/>
      <w:marRight w:val="0"/>
      <w:marTop w:val="0"/>
      <w:marBottom w:val="0"/>
      <w:divBdr>
        <w:top w:val="none" w:sz="0" w:space="0" w:color="auto"/>
        <w:left w:val="none" w:sz="0" w:space="0" w:color="auto"/>
        <w:bottom w:val="none" w:sz="0" w:space="0" w:color="auto"/>
        <w:right w:val="none" w:sz="0" w:space="0" w:color="auto"/>
      </w:divBdr>
      <w:divsChild>
        <w:div w:id="130103383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ellevue.edu/cst/csd/rubricdbv3.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emijones/the-development-of-online-communities-and-social-medias-role-2abd7c113f1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934</Words>
  <Characters>5139</Characters>
  <Application>Microsoft Office Word</Application>
  <DocSecurity>0</DocSecurity>
  <Lines>111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22</cp:revision>
  <dcterms:created xsi:type="dcterms:W3CDTF">2025-02-04T02:37:00Z</dcterms:created>
  <dcterms:modified xsi:type="dcterms:W3CDTF">2025-02-09T22:22:00Z</dcterms:modified>
</cp:coreProperties>
</file>