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A4C7C" w14:textId="77777777" w:rsidR="00C948CE" w:rsidRPr="006028A8" w:rsidRDefault="00C948CE" w:rsidP="00C948CE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6028A8">
        <w:rPr>
          <w:rFonts w:ascii="Arial" w:eastAsia="Times New Roman" w:hAnsi="Arial" w:cs="Arial"/>
          <w:kern w:val="0"/>
          <w14:ligatures w14:val="none"/>
        </w:rPr>
        <w:t>For the discussion we will look at different types of Enterprise Java Beans EJBs. Select </w:t>
      </w:r>
      <w:r w:rsidRPr="006028A8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one</w:t>
      </w:r>
      <w:r w:rsidRPr="006028A8">
        <w:rPr>
          <w:rFonts w:ascii="Arial" w:eastAsia="Times New Roman" w:hAnsi="Arial" w:cs="Arial"/>
          <w:kern w:val="0"/>
          <w14:ligatures w14:val="none"/>
        </w:rPr>
        <w:t> of the topics below. Then, answer the “what,” “how,” and “why” questions below about your selected topic. Provide a simple code or code snippet example to further illustrate your thoughts.</w:t>
      </w:r>
    </w:p>
    <w:p w14:paraId="0D753573" w14:textId="77777777" w:rsidR="00C948CE" w:rsidRPr="006028A8" w:rsidRDefault="00C948CE" w:rsidP="00C948CE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6028A8">
        <w:rPr>
          <w:rFonts w:ascii="Arial" w:eastAsia="Times New Roman" w:hAnsi="Arial" w:cs="Arial"/>
          <w:kern w:val="0"/>
          <w14:ligatures w14:val="none"/>
        </w:rPr>
        <w:t>Session Beans </w:t>
      </w:r>
    </w:p>
    <w:p w14:paraId="64902EC1" w14:textId="77777777" w:rsidR="00C948CE" w:rsidRPr="006028A8" w:rsidRDefault="00C948CE" w:rsidP="00C948CE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6028A8">
        <w:rPr>
          <w:rFonts w:ascii="Arial" w:eastAsia="Times New Roman" w:hAnsi="Arial" w:cs="Arial"/>
          <w:kern w:val="0"/>
          <w14:ligatures w14:val="none"/>
        </w:rPr>
        <w:t>Entity </w:t>
      </w:r>
    </w:p>
    <w:p w14:paraId="0A5E81E0" w14:textId="77777777" w:rsidR="00C948CE" w:rsidRPr="006028A8" w:rsidRDefault="00C948CE" w:rsidP="00C948CE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6028A8">
        <w:rPr>
          <w:rFonts w:ascii="Arial" w:eastAsia="Times New Roman" w:hAnsi="Arial" w:cs="Arial"/>
          <w:kern w:val="0"/>
          <w14:ligatures w14:val="none"/>
        </w:rPr>
        <w:t>Message-Driven Beans </w:t>
      </w:r>
    </w:p>
    <w:p w14:paraId="66A92718" w14:textId="77777777" w:rsidR="00C948CE" w:rsidRPr="006028A8" w:rsidRDefault="00C948CE" w:rsidP="00C948CE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6028A8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“What,” “How,” and “Why” Questions</w:t>
      </w:r>
    </w:p>
    <w:p w14:paraId="024DB0D2" w14:textId="77777777" w:rsidR="00C948CE" w:rsidRPr="00F1790C" w:rsidRDefault="00C948CE" w:rsidP="00C948CE">
      <w:pPr>
        <w:numPr>
          <w:ilvl w:val="0"/>
          <w:numId w:val="2"/>
        </w:numPr>
        <w:rPr>
          <w:rFonts w:ascii="Arial" w:eastAsia="Times New Roman" w:hAnsi="Arial" w:cs="Arial"/>
          <w:strike/>
          <w:kern w:val="0"/>
          <w14:ligatures w14:val="none"/>
        </w:rPr>
      </w:pPr>
      <w:r w:rsidRPr="00F1790C">
        <w:rPr>
          <w:rFonts w:ascii="Arial" w:eastAsia="Times New Roman" w:hAnsi="Arial" w:cs="Arial"/>
          <w:b/>
          <w:bCs/>
          <w:strike/>
          <w:kern w:val="0"/>
          <w:bdr w:val="none" w:sz="0" w:space="0" w:color="auto" w:frame="1"/>
          <w14:ligatures w14:val="none"/>
        </w:rPr>
        <w:t>What:</w:t>
      </w:r>
      <w:r w:rsidRPr="00F1790C">
        <w:rPr>
          <w:rFonts w:ascii="Arial" w:eastAsia="Times New Roman" w:hAnsi="Arial" w:cs="Arial"/>
          <w:strike/>
          <w:kern w:val="0"/>
          <w14:ligatures w14:val="none"/>
        </w:rPr>
        <w:t> What are you writing about? Give the audience a brief overview of the topic by providing them with foundational information (history, background information, etc.).</w:t>
      </w:r>
    </w:p>
    <w:p w14:paraId="79850762" w14:textId="77777777" w:rsidR="00C948CE" w:rsidRPr="006028A8" w:rsidRDefault="00C948CE" w:rsidP="00C948CE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6028A8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How:</w:t>
      </w:r>
      <w:r w:rsidRPr="006028A8">
        <w:rPr>
          <w:rFonts w:ascii="Arial" w:eastAsia="Times New Roman" w:hAnsi="Arial" w:cs="Arial"/>
          <w:kern w:val="0"/>
          <w14:ligatures w14:val="none"/>
        </w:rPr>
        <w:t> How is the information relevant? Apply personal knowledge (this can be through research or actual practiced knowledge) to build trust with the audience.</w:t>
      </w:r>
    </w:p>
    <w:p w14:paraId="7F79230D" w14:textId="77777777" w:rsidR="00C948CE" w:rsidRPr="006028A8" w:rsidRDefault="00C948CE" w:rsidP="00C948CE">
      <w:pPr>
        <w:numPr>
          <w:ilvl w:val="0"/>
          <w:numId w:val="2"/>
        </w:numPr>
        <w:rPr>
          <w:rFonts w:ascii="Arial" w:eastAsia="Times New Roman" w:hAnsi="Arial" w:cs="Arial"/>
          <w:kern w:val="0"/>
          <w14:ligatures w14:val="none"/>
        </w:rPr>
      </w:pPr>
      <w:r w:rsidRPr="006028A8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Why:</w:t>
      </w:r>
      <w:r w:rsidRPr="006028A8">
        <w:rPr>
          <w:rFonts w:ascii="Arial" w:eastAsia="Times New Roman" w:hAnsi="Arial" w:cs="Arial"/>
          <w:kern w:val="0"/>
          <w14:ligatures w14:val="none"/>
        </w:rPr>
        <w:t> Justify your position and/or course of action. The audience needs proof the information you are presenting is creditable and actionable.</w:t>
      </w:r>
    </w:p>
    <w:p w14:paraId="4ABA516E" w14:textId="77777777" w:rsidR="00C948CE" w:rsidRPr="006028A8" w:rsidRDefault="00C948CE" w:rsidP="00C948CE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2F7A0F10" w14:textId="1C0573B1" w:rsidR="00C948CE" w:rsidRDefault="00F1790C" w:rsidP="00C948CE">
      <w:pPr>
        <w:ind w:firstLine="0"/>
        <w:rPr>
          <w:rFonts w:ascii="Arial" w:hAnsi="Arial" w:cs="Arial"/>
        </w:rPr>
      </w:pPr>
      <w:r>
        <w:rPr>
          <w:rFonts w:ascii="Arial" w:eastAsia="Times New Roman" w:hAnsi="Arial" w:cs="Arial"/>
          <w:kern w:val="0"/>
          <w14:ligatures w14:val="none"/>
        </w:rPr>
        <w:tab/>
      </w:r>
      <w:r w:rsidR="006028A8" w:rsidRPr="006028A8">
        <w:rPr>
          <w:rFonts w:ascii="Arial" w:eastAsia="Times New Roman" w:hAnsi="Arial" w:cs="Arial"/>
          <w:kern w:val="0"/>
          <w14:ligatures w14:val="none"/>
        </w:rPr>
        <w:t xml:space="preserve">For this discussion post, I will </w:t>
      </w:r>
      <w:r w:rsidR="008B3763">
        <w:rPr>
          <w:rFonts w:ascii="Arial" w:eastAsia="Times New Roman" w:hAnsi="Arial" w:cs="Arial"/>
          <w:kern w:val="0"/>
          <w14:ligatures w14:val="none"/>
        </w:rPr>
        <w:t>discuss session beans and explore</w:t>
      </w:r>
      <w:r w:rsidR="006028A8" w:rsidRPr="006028A8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8B3763" w:rsidRPr="006028A8">
        <w:rPr>
          <w:rFonts w:ascii="Arial" w:eastAsia="Times New Roman" w:hAnsi="Arial" w:cs="Arial"/>
          <w:kern w:val="0"/>
          <w14:ligatures w14:val="none"/>
        </w:rPr>
        <w:t>what</w:t>
      </w:r>
      <w:r w:rsidR="006028A8" w:rsidRPr="006028A8">
        <w:rPr>
          <w:rFonts w:ascii="Arial" w:eastAsia="Times New Roman" w:hAnsi="Arial" w:cs="Arial"/>
          <w:kern w:val="0"/>
          <w14:ligatures w14:val="none"/>
        </w:rPr>
        <w:t xml:space="preserve">, how, and why behind it all. </w:t>
      </w:r>
      <w:r w:rsidR="004B4A9C">
        <w:rPr>
          <w:rFonts w:ascii="Arial" w:eastAsia="Times New Roman" w:hAnsi="Arial" w:cs="Arial"/>
          <w:kern w:val="0"/>
          <w14:ligatures w14:val="none"/>
        </w:rPr>
        <w:t xml:space="preserve">According to Oracle, a session bean "encapsulates business logic" so </w:t>
      </w:r>
      <w:r w:rsidR="008B3763">
        <w:rPr>
          <w:rFonts w:ascii="Arial" w:eastAsia="Times New Roman" w:hAnsi="Arial" w:cs="Arial"/>
          <w:kern w:val="0"/>
          <w14:ligatures w14:val="none"/>
        </w:rPr>
        <w:t>clients can use i</w:t>
      </w:r>
      <w:r w:rsidR="004B4A9C">
        <w:rPr>
          <w:rFonts w:ascii="Arial" w:eastAsia="Times New Roman" w:hAnsi="Arial" w:cs="Arial"/>
          <w:kern w:val="0"/>
          <w14:ligatures w14:val="none"/>
        </w:rPr>
        <w:t xml:space="preserve">t through "local, remote, and web service client views". The session bean "performs work for its client, shielding it from complexity by executing business tasks inside the server" </w:t>
      </w:r>
      <w:r w:rsidR="004B4A9C">
        <w:t xml:space="preserve">(Oracle, n.d.). There are stateful, stateless, and singleton bean types. </w:t>
      </w:r>
      <w:r w:rsidR="00BE11C9">
        <w:t xml:space="preserve">Stateful session beans </w:t>
      </w:r>
      <w:r w:rsidR="008B3763">
        <w:t>represent</w:t>
      </w:r>
      <w:r w:rsidR="00CF5580">
        <w:t xml:space="preserve"> the current state of a "unique client/bean session" (Oracle, n.d.). The state of a session bean is only kept while a session is active; it ends when the bean is removed (Oracle, n.d.). </w:t>
      </w:r>
      <w:r w:rsidR="00323DF5">
        <w:t xml:space="preserve">Stateless session beans do not continue a "conversational state with the client," a specific state may be invoked through a variable, so the state is not retained (Oracle, n.d.). </w:t>
      </w:r>
      <w:r w:rsidR="00556975">
        <w:t xml:space="preserve">A singleton session bean is "instantiated once per application" and remains for the rest of the application's life </w:t>
      </w:r>
      <w:r w:rsidR="00556975" w:rsidRPr="006028A8">
        <w:rPr>
          <w:rFonts w:ascii="Arial" w:hAnsi="Arial" w:cs="Arial"/>
        </w:rPr>
        <w:t>(Oracle, n.d.)</w:t>
      </w:r>
      <w:r w:rsidR="0055697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There can only be one singleton session bean per application </w:t>
      </w:r>
      <w:r w:rsidRPr="006028A8">
        <w:rPr>
          <w:rFonts w:ascii="Arial" w:hAnsi="Arial" w:cs="Arial"/>
        </w:rPr>
        <w:t>(Oracle, n.d.)</w:t>
      </w:r>
      <w:r>
        <w:rPr>
          <w:rFonts w:ascii="Arial" w:hAnsi="Arial" w:cs="Arial"/>
        </w:rPr>
        <w:t>. Session beans can be used to show the interaction between a client and a bean</w:t>
      </w:r>
      <w:r w:rsidR="00EC130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when information needs to be held </w:t>
      </w:r>
      <w:r w:rsidRPr="006028A8">
        <w:rPr>
          <w:rFonts w:ascii="Arial" w:hAnsi="Arial" w:cs="Arial"/>
        </w:rPr>
        <w:t>(Oracle, n.d.)</w:t>
      </w:r>
      <w:r>
        <w:rPr>
          <w:rFonts w:ascii="Arial" w:hAnsi="Arial" w:cs="Arial"/>
        </w:rPr>
        <w:t>.</w:t>
      </w:r>
      <w:r w:rsidR="00EC130A">
        <w:rPr>
          <w:rFonts w:ascii="Arial" w:hAnsi="Arial" w:cs="Arial"/>
        </w:rPr>
        <w:t xml:space="preserve"> Knowing the difference between the session beans helps understand how to </w:t>
      </w:r>
      <w:r w:rsidR="008B3763">
        <w:rPr>
          <w:rFonts w:ascii="Arial" w:hAnsi="Arial" w:cs="Arial"/>
        </w:rPr>
        <w:t>utilize them best</w:t>
      </w:r>
      <w:r w:rsidR="00EC130A">
        <w:rPr>
          <w:rFonts w:ascii="Arial" w:hAnsi="Arial" w:cs="Arial"/>
        </w:rPr>
        <w:t xml:space="preserve">. </w:t>
      </w:r>
    </w:p>
    <w:p w14:paraId="3B9B76E3" w14:textId="1A39DEB0" w:rsidR="00FD0A53" w:rsidRDefault="00EC130A" w:rsidP="00C948CE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information is relevant for a few reasons. Session beans expand how Java EE can be utilized to its fullest. </w:t>
      </w:r>
      <w:r w:rsidR="008B3763">
        <w:rPr>
          <w:rFonts w:ascii="Arial" w:hAnsi="Arial" w:cs="Arial"/>
        </w:rPr>
        <w:t xml:space="preserve">Session beans provide a way to store and process business logic, manage sessions for all users, and improve security functions. Because of this, they are well worthy of implementation in specific Java EE code. </w:t>
      </w:r>
    </w:p>
    <w:p w14:paraId="24004690" w14:textId="0B594A00" w:rsidR="00EC130A" w:rsidRDefault="00EC130A" w:rsidP="00C948CE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B3763">
        <w:rPr>
          <w:rFonts w:ascii="Arial" w:hAnsi="Arial" w:cs="Arial"/>
        </w:rPr>
        <w:t>My information</w:t>
      </w:r>
      <w:r>
        <w:rPr>
          <w:rFonts w:ascii="Arial" w:hAnsi="Arial" w:cs="Arial"/>
        </w:rPr>
        <w:t xml:space="preserve"> is credible and can be used when </w:t>
      </w:r>
      <w:r w:rsidR="008B3763">
        <w:rPr>
          <w:rFonts w:ascii="Arial" w:hAnsi="Arial" w:cs="Arial"/>
        </w:rPr>
        <w:t>developing session beans</w:t>
      </w:r>
      <w:r>
        <w:rPr>
          <w:rFonts w:ascii="Arial" w:hAnsi="Arial" w:cs="Arial"/>
        </w:rPr>
        <w:t xml:space="preserve">. All information has been sourced from the Oracle website, so it is reliable information from the direct source. </w:t>
      </w:r>
      <w:r w:rsidR="00C771F2">
        <w:rPr>
          <w:rFonts w:ascii="Arial" w:hAnsi="Arial" w:cs="Arial"/>
        </w:rPr>
        <w:t xml:space="preserve">Understanding session beans also means it is easier to implement them in code. </w:t>
      </w:r>
    </w:p>
    <w:p w14:paraId="225B7151" w14:textId="77777777" w:rsidR="00EC130A" w:rsidRDefault="00EC130A" w:rsidP="00C948CE">
      <w:pPr>
        <w:ind w:firstLine="0"/>
        <w:rPr>
          <w:rFonts w:ascii="Arial" w:hAnsi="Arial" w:cs="Arial"/>
        </w:rPr>
      </w:pPr>
    </w:p>
    <w:p w14:paraId="0D382E66" w14:textId="4120F431" w:rsidR="00FD0A53" w:rsidRDefault="00FD0A53" w:rsidP="00C948CE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Here is an example of a stateless session bean </w:t>
      </w:r>
      <w:r w:rsidRPr="006028A8">
        <w:rPr>
          <w:rFonts w:ascii="Arial" w:hAnsi="Arial" w:cs="Arial"/>
        </w:rPr>
        <w:t>(Oracle, n.d.)</w:t>
      </w:r>
      <w:r>
        <w:rPr>
          <w:rFonts w:ascii="Arial" w:hAnsi="Arial" w:cs="Arial"/>
        </w:rPr>
        <w:t xml:space="preserve">: </w:t>
      </w:r>
    </w:p>
    <w:p w14:paraId="7462DF22" w14:textId="77777777" w:rsidR="00FD0A53" w:rsidRDefault="00FD0A53" w:rsidP="00C948CE">
      <w:pPr>
        <w:ind w:firstLine="0"/>
        <w:rPr>
          <w:rFonts w:ascii="Arial" w:hAnsi="Arial" w:cs="Arial"/>
        </w:rPr>
      </w:pPr>
    </w:p>
    <w:p w14:paraId="6693BED6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package </w:t>
      </w:r>
      <w:proofErr w:type="spellStart"/>
      <w:proofErr w:type="gramStart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com.sun.tutorial.javaee.ejb</w:t>
      </w:r>
      <w:proofErr w:type="spellEnd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D0D0FC7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14:paraId="09232A26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javax.ejb.Stateless</w:t>
      </w:r>
      <w:proofErr w:type="spellEnd"/>
      <w:proofErr w:type="gramEnd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;</w:t>
      </w:r>
    </w:p>
    <w:p w14:paraId="2514BA04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javax.jws.WebMethod</w:t>
      </w:r>
      <w:proofErr w:type="spellEnd"/>
      <w:proofErr w:type="gramEnd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;</w:t>
      </w:r>
    </w:p>
    <w:p w14:paraId="2730E680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javax.jws.WebService</w:t>
      </w:r>
      <w:proofErr w:type="spellEnd"/>
      <w:proofErr w:type="gramEnd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;</w:t>
      </w:r>
    </w:p>
    <w:p w14:paraId="1A077513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14:paraId="2B2312B3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@Stateless</w:t>
      </w:r>
    </w:p>
    <w:p w14:paraId="7B912ABA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@WebService</w:t>
      </w:r>
    </w:p>
    <w:p w14:paraId="0B210946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public class </w:t>
      </w:r>
      <w:proofErr w:type="spellStart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HelloServiceBean</w:t>
      </w:r>
      <w:proofErr w:type="spellEnd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{</w:t>
      </w:r>
    </w:p>
    <w:p w14:paraId="0D6D84E5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  private String message = "Hello, </w:t>
      </w:r>
      <w:proofErr w:type="gramStart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";</w:t>
      </w:r>
      <w:proofErr w:type="gramEnd"/>
    </w:p>
    <w:p w14:paraId="3D8FFD17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14:paraId="57ED2229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  public void </w:t>
      </w:r>
      <w:proofErr w:type="spellStart"/>
      <w:proofErr w:type="gramStart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HelloServiceBean</w:t>
      </w:r>
      <w:proofErr w:type="spellEnd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) {}</w:t>
      </w:r>
    </w:p>
    <w:p w14:paraId="3F4471AF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</w:p>
    <w:p w14:paraId="3FCA2AE7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  @WebMethod</w:t>
      </w:r>
    </w:p>
    <w:p w14:paraId="49DCC213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  public String </w:t>
      </w:r>
      <w:proofErr w:type="spellStart"/>
      <w:proofErr w:type="gramStart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sayHello</w:t>
      </w:r>
      <w:proofErr w:type="spellEnd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String name) {</w:t>
      </w:r>
    </w:p>
    <w:p w14:paraId="350E2ACB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      return message + name + </w:t>
      </w:r>
      <w:proofErr w:type="gramStart"/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".";</w:t>
      </w:r>
      <w:proofErr w:type="gramEnd"/>
    </w:p>
    <w:p w14:paraId="7B8C8A0E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599932E5" w14:textId="77777777" w:rsidR="00FD0A53" w:rsidRPr="00FD0A53" w:rsidRDefault="00FD0A53" w:rsidP="00FD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</w:pPr>
      <w:r w:rsidRPr="00FD0A53">
        <w:rPr>
          <w:rFonts w:ascii="Monaco" w:eastAsia="Times New Roman" w:hAnsi="Monaco" w:cs="Courier New"/>
          <w:color w:val="000000"/>
          <w:kern w:val="0"/>
          <w:sz w:val="18"/>
          <w:szCs w:val="18"/>
          <w14:ligatures w14:val="none"/>
        </w:rPr>
        <w:t>}</w:t>
      </w:r>
    </w:p>
    <w:p w14:paraId="6542661D" w14:textId="77777777" w:rsidR="00FD0A53" w:rsidRPr="00FD0A53" w:rsidRDefault="00FD0A53" w:rsidP="00FD0A53">
      <w:pPr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bookmarkStart w:id="0" w:name="bnbou"/>
      <w:bookmarkEnd w:id="0"/>
    </w:p>
    <w:p w14:paraId="4A8EE884" w14:textId="77777777" w:rsidR="00FD0A53" w:rsidRPr="006028A8" w:rsidRDefault="00FD0A53" w:rsidP="00C948CE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6FE2D55" w14:textId="0AA58122" w:rsidR="00C948CE" w:rsidRPr="006028A8" w:rsidRDefault="006028A8" w:rsidP="006028A8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028A8">
        <w:rPr>
          <w:rFonts w:ascii="Arial" w:eastAsia="Times New Roman" w:hAnsi="Arial" w:cs="Arial"/>
          <w:b/>
          <w:bCs/>
          <w:kern w:val="0"/>
          <w14:ligatures w14:val="none"/>
        </w:rPr>
        <w:t xml:space="preserve">Reference </w:t>
      </w:r>
    </w:p>
    <w:p w14:paraId="21F8A506" w14:textId="77777777" w:rsidR="006028A8" w:rsidRPr="006028A8" w:rsidRDefault="006028A8" w:rsidP="006028A8">
      <w:pPr>
        <w:ind w:firstLine="0"/>
        <w:jc w:val="center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46F3B0D" w14:textId="77777777" w:rsidR="006028A8" w:rsidRPr="006028A8" w:rsidRDefault="006028A8" w:rsidP="006028A8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6028A8">
        <w:rPr>
          <w:rFonts w:ascii="Arial" w:hAnsi="Arial" w:cs="Arial"/>
        </w:rPr>
        <w:t xml:space="preserve">Oracle. (n.d.). </w:t>
      </w:r>
      <w:r w:rsidRPr="006028A8">
        <w:rPr>
          <w:rFonts w:ascii="Arial" w:hAnsi="Arial" w:cs="Arial"/>
          <w:i/>
          <w:iCs/>
        </w:rPr>
        <w:t>What Is a Session Bean? - The Java EE 6 Tutorial</w:t>
      </w:r>
      <w:r w:rsidRPr="006028A8">
        <w:rPr>
          <w:rFonts w:ascii="Arial" w:hAnsi="Arial" w:cs="Arial"/>
        </w:rPr>
        <w:t>. Docs.oracle.com. Retrieved June 9, 2025, from https://docs.oracle.com/javaee/6/tutorial/doc/gipjg.html</w:t>
      </w:r>
    </w:p>
    <w:p w14:paraId="03C9CBFD" w14:textId="77777777" w:rsidR="006028A8" w:rsidRPr="006028A8" w:rsidRDefault="006028A8" w:rsidP="00C948CE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542A26E" w14:textId="77777777" w:rsidR="00C948CE" w:rsidRPr="006028A8" w:rsidRDefault="00C948CE" w:rsidP="00C948CE">
      <w:pPr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028A8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485E47C7" w14:textId="77777777" w:rsidR="00C948CE" w:rsidRPr="006028A8" w:rsidRDefault="00C948CE" w:rsidP="00C948CE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6028A8">
        <w:rPr>
          <w:rFonts w:ascii="Arial" w:eastAsia="Times New Roman" w:hAnsi="Arial" w:cs="Arial"/>
          <w:kern w:val="0"/>
          <w14:ligatures w14:val="none"/>
        </w:rPr>
        <w:t>An initial post of approximately 250 words is due by </w:t>
      </w:r>
      <w:r w:rsidRPr="006028A8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Thursday, 11:59 p.m., CST</w:t>
      </w:r>
      <w:r w:rsidRPr="006028A8">
        <w:rPr>
          <w:rFonts w:ascii="Arial" w:eastAsia="Times New Roman" w:hAnsi="Arial" w:cs="Arial"/>
          <w:kern w:val="0"/>
          <w14:ligatures w14:val="none"/>
        </w:rPr>
        <w:t>.</w:t>
      </w:r>
    </w:p>
    <w:p w14:paraId="63F473C2" w14:textId="77777777" w:rsidR="00C948CE" w:rsidRPr="006028A8" w:rsidRDefault="00C948CE" w:rsidP="00C948CE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6028A8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6028A8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6028A8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3409CAD8" w14:textId="77777777" w:rsidR="00C948CE" w:rsidRPr="006028A8" w:rsidRDefault="00C948CE" w:rsidP="00C948CE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6028A8">
        <w:rPr>
          <w:rFonts w:ascii="Arial" w:eastAsia="Times New Roman" w:hAnsi="Arial" w:cs="Arial"/>
          <w:kern w:val="0"/>
          <w14:ligatures w14:val="none"/>
        </w:rPr>
        <w:t>A minimum of three (3) responses, to the original threads of other students, of 100-200 words each are due by </w:t>
      </w:r>
      <w:r w:rsidRPr="006028A8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6028A8">
        <w:rPr>
          <w:rFonts w:ascii="Arial" w:eastAsia="Times New Roman" w:hAnsi="Arial" w:cs="Arial"/>
          <w:kern w:val="0"/>
          <w14:ligatures w14:val="none"/>
        </w:rPr>
        <w:t>.</w:t>
      </w:r>
    </w:p>
    <w:p w14:paraId="76B7937C" w14:textId="77777777" w:rsidR="00C948CE" w:rsidRPr="006028A8" w:rsidRDefault="00C948CE" w:rsidP="00C948CE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6028A8">
        <w:rPr>
          <w:rFonts w:ascii="Arial" w:eastAsia="Times New Roman" w:hAnsi="Arial" w:cs="Arial"/>
          <w:kern w:val="0"/>
          <w14:ligatures w14:val="none"/>
        </w:rPr>
        <w:t>This discussion board is worth </w:t>
      </w:r>
      <w:r w:rsidRPr="006028A8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25 Points</w:t>
      </w:r>
      <w:r w:rsidRPr="006028A8">
        <w:rPr>
          <w:rFonts w:ascii="Arial" w:eastAsia="Times New Roman" w:hAnsi="Arial" w:cs="Arial"/>
          <w:kern w:val="0"/>
          <w14:ligatures w14:val="none"/>
        </w:rPr>
        <w:t>.</w:t>
      </w:r>
    </w:p>
    <w:p w14:paraId="7BA20623" w14:textId="0F84D75E" w:rsidR="00C948CE" w:rsidRPr="006028A8" w:rsidRDefault="00C948CE" w:rsidP="00C948CE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6028A8">
        <w:rPr>
          <w:rFonts w:ascii="Arial" w:eastAsia="Times New Roman" w:hAnsi="Arial" w:cs="Arial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6028A8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  <w:r w:rsidR="008B3763">
          <w:rPr>
            <w:rFonts w:ascii="Arial" w:eastAsia="Times New Roman" w:hAnsi="Arial" w:cs="Arial"/>
            <w:kern w:val="0"/>
            <w:u w:val="single"/>
            <w:bdr w:val="none" w:sz="0" w:space="0" w:color="auto" w:frame="1"/>
            <w14:ligatures w14:val="none"/>
          </w:rPr>
          <w:t>.</w:t>
        </w:r>
      </w:hyperlink>
    </w:p>
    <w:p w14:paraId="782A00D2" w14:textId="77777777" w:rsidR="000F3B8A" w:rsidRDefault="000F3B8A" w:rsidP="00387692">
      <w:pPr>
        <w:rPr>
          <w:rFonts w:ascii="Arial" w:hAnsi="Arial" w:cs="Arial"/>
        </w:rPr>
      </w:pPr>
    </w:p>
    <w:p w14:paraId="3A0313A4" w14:textId="6E29C6DC" w:rsidR="00387692" w:rsidRDefault="00387692" w:rsidP="00387692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H</w:t>
      </w:r>
      <w:r>
        <w:rPr>
          <w:rFonts w:ascii="Arial" w:eastAsia="Times New Roman" w:hAnsi="Arial" w:cs="Arial"/>
          <w:kern w:val="0"/>
          <w14:ligatures w14:val="none"/>
        </w:rPr>
        <w:t xml:space="preserve">ey, Jessica! You did a fantastic job on your discussion board for this module! </w:t>
      </w:r>
      <w:r w:rsidR="00B63066">
        <w:rPr>
          <w:rFonts w:ascii="Arial" w:eastAsia="Times New Roman" w:hAnsi="Arial" w:cs="Arial"/>
          <w:kern w:val="0"/>
          <w14:ligatures w14:val="none"/>
        </w:rPr>
        <w:t xml:space="preserve">You thoroughly defined </w:t>
      </w:r>
      <w:proofErr w:type="gramStart"/>
      <w:r w:rsidR="00B63066">
        <w:rPr>
          <w:rFonts w:ascii="Arial" w:eastAsia="Times New Roman" w:hAnsi="Arial" w:cs="Arial"/>
          <w:kern w:val="0"/>
          <w14:ligatures w14:val="none"/>
        </w:rPr>
        <w:t>the what</w:t>
      </w:r>
      <w:proofErr w:type="gramEnd"/>
      <w:r w:rsidR="00B63066">
        <w:rPr>
          <w:rFonts w:ascii="Arial" w:eastAsia="Times New Roman" w:hAnsi="Arial" w:cs="Arial"/>
          <w:kern w:val="0"/>
          <w14:ligatures w14:val="none"/>
        </w:rPr>
        <w:t>, how, and why of Session Beans. The code you included perfectly elaborates on your thoughts. I also chose a stateless session bean example for my post since I</w:t>
      </w:r>
      <w:r>
        <w:rPr>
          <w:rFonts w:ascii="Arial" w:eastAsia="Times New Roman" w:hAnsi="Arial" w:cs="Arial"/>
          <w:kern w:val="0"/>
          <w14:ligatures w14:val="none"/>
        </w:rPr>
        <w:t xml:space="preserve"> also chose to write about Session Beans in Java. </w:t>
      </w:r>
      <w:r w:rsidR="00A85169">
        <w:rPr>
          <w:rFonts w:ascii="Arial" w:eastAsia="Times New Roman" w:hAnsi="Arial" w:cs="Arial"/>
          <w:kern w:val="0"/>
          <w14:ligatures w14:val="none"/>
        </w:rPr>
        <w:t xml:space="preserve">I liked learning more about the background of Session Beans. You mentioned that there are stateless and stateful session beans, which is correct! There is </w:t>
      </w:r>
      <w:proofErr w:type="gramStart"/>
      <w:r w:rsidR="00A85169">
        <w:rPr>
          <w:rFonts w:ascii="Arial" w:eastAsia="Times New Roman" w:hAnsi="Arial" w:cs="Arial"/>
          <w:kern w:val="0"/>
          <w14:ligatures w14:val="none"/>
        </w:rPr>
        <w:t>actually a</w:t>
      </w:r>
      <w:proofErr w:type="gramEnd"/>
      <w:r w:rsidR="00A85169">
        <w:rPr>
          <w:rFonts w:ascii="Arial" w:eastAsia="Times New Roman" w:hAnsi="Arial" w:cs="Arial"/>
          <w:kern w:val="0"/>
          <w14:ligatures w14:val="none"/>
        </w:rPr>
        <w:t xml:space="preserve"> third type called a singleton session bean. When a singleton session bean is used, that means there is only one per application. </w:t>
      </w:r>
    </w:p>
    <w:p w14:paraId="16740BB2" w14:textId="77777777" w:rsidR="00D47458" w:rsidRDefault="00D47458" w:rsidP="00387692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41DAB44" w14:textId="77777777" w:rsidR="00D47458" w:rsidRDefault="00D47458" w:rsidP="00387692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5474E03" w14:textId="77777777" w:rsidR="00D47458" w:rsidRDefault="00D47458" w:rsidP="00387692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5E4BEDB" w14:textId="77777777" w:rsidR="00D47458" w:rsidRDefault="00D47458" w:rsidP="00387692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42F4BEBF" w14:textId="77777777" w:rsidR="00D47458" w:rsidRDefault="00D47458" w:rsidP="00387692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02729318" w14:textId="59152D9A" w:rsidR="00D47458" w:rsidRDefault="00D47458" w:rsidP="00387692">
      <w:pPr>
        <w:ind w:firstLine="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lastRenderedPageBreak/>
        <w:t xml:space="preserve">Hello, Samir! I really enjoyed reading your post for this module. I think you did a great job of touching on what session beans are, why they should be used, and how they are relevant. </w:t>
      </w:r>
      <w:r w:rsidR="0025707C">
        <w:rPr>
          <w:rFonts w:ascii="Arial" w:eastAsia="Times New Roman" w:hAnsi="Arial" w:cs="Arial"/>
          <w:kern w:val="0"/>
          <w14:ligatures w14:val="none"/>
        </w:rPr>
        <w:t xml:space="preserve">I am glad that you mentioned that session beans encapsulate the business logic of an application, since it is the main point of session beans. I also found there to be three types of session beans. Session Beans really do simplify development. Any time a feature or part of a programming language can be reused, it adds to its value since reusing code can be beneficial for many reasons. </w:t>
      </w:r>
    </w:p>
    <w:p w14:paraId="02BEE532" w14:textId="77777777" w:rsidR="0025707C" w:rsidRDefault="0025707C" w:rsidP="00387692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607AD8DB" w14:textId="1182AEC4" w:rsidR="0025707C" w:rsidRPr="006028A8" w:rsidRDefault="0025707C" w:rsidP="00387692">
      <w:pPr>
        <w:ind w:firstLine="0"/>
        <w:rPr>
          <w:rFonts w:ascii="Arial" w:hAnsi="Arial" w:cs="Arial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Hi there, Jacob! I think your post for this discussion was very well said. </w:t>
      </w:r>
      <w:r w:rsidR="001458C6">
        <w:rPr>
          <w:rFonts w:ascii="Arial" w:eastAsia="Times New Roman" w:hAnsi="Arial" w:cs="Arial"/>
          <w:kern w:val="0"/>
          <w14:ligatures w14:val="none"/>
        </w:rPr>
        <w:t xml:space="preserve">It is funny that you mentioned that message-driven beans do not get enough attention. I try to reply to posts on each topic, so I am not just repeatedly reading and replying to the same topic with each reply. </w:t>
      </w:r>
      <w:r w:rsidR="00D57B9E">
        <w:rPr>
          <w:rFonts w:ascii="Arial" w:eastAsia="Times New Roman" w:hAnsi="Arial" w:cs="Arial"/>
          <w:kern w:val="0"/>
          <w14:ligatures w14:val="none"/>
        </w:rPr>
        <w:t xml:space="preserve">But most people, including myself, chose to write about session beans, which seems to prove your point. When an element in a language is more backend-focused, it can be easy to overlook, even when it is beneficial. I liked hearing about your personal experience working on a mock logistics app. </w:t>
      </w:r>
    </w:p>
    <w:sectPr w:rsidR="0025707C" w:rsidRPr="006028A8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7191"/>
    <w:multiLevelType w:val="multilevel"/>
    <w:tmpl w:val="2A92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9E13CA"/>
    <w:multiLevelType w:val="multilevel"/>
    <w:tmpl w:val="A3C0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9E23C9"/>
    <w:multiLevelType w:val="multilevel"/>
    <w:tmpl w:val="2F7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9473767">
    <w:abstractNumId w:val="1"/>
  </w:num>
  <w:num w:numId="2" w16cid:durableId="997150621">
    <w:abstractNumId w:val="2"/>
  </w:num>
  <w:num w:numId="3" w16cid:durableId="164654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CE"/>
    <w:rsid w:val="000F3B8A"/>
    <w:rsid w:val="00124064"/>
    <w:rsid w:val="001458C6"/>
    <w:rsid w:val="0025707C"/>
    <w:rsid w:val="002B0D17"/>
    <w:rsid w:val="00323DF5"/>
    <w:rsid w:val="00387692"/>
    <w:rsid w:val="00405C71"/>
    <w:rsid w:val="004B4A9C"/>
    <w:rsid w:val="00510DB6"/>
    <w:rsid w:val="0055197B"/>
    <w:rsid w:val="00556975"/>
    <w:rsid w:val="006028A8"/>
    <w:rsid w:val="008B3763"/>
    <w:rsid w:val="009A593E"/>
    <w:rsid w:val="00A85169"/>
    <w:rsid w:val="00AF429B"/>
    <w:rsid w:val="00B63066"/>
    <w:rsid w:val="00BC03C6"/>
    <w:rsid w:val="00BE11C9"/>
    <w:rsid w:val="00C607D1"/>
    <w:rsid w:val="00C771F2"/>
    <w:rsid w:val="00C948CE"/>
    <w:rsid w:val="00CF5580"/>
    <w:rsid w:val="00D47458"/>
    <w:rsid w:val="00D57B9E"/>
    <w:rsid w:val="00DB5E57"/>
    <w:rsid w:val="00EC130A"/>
    <w:rsid w:val="00F1790C"/>
    <w:rsid w:val="00F7656D"/>
    <w:rsid w:val="00FD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04482"/>
  <w15:chartTrackingRefBased/>
  <w15:docId w15:val="{1D297DA0-F0D0-EC4B-83E4-A150B918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48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8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8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8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4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8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CE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8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8C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48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48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28A8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A5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5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398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20</cp:revision>
  <dcterms:created xsi:type="dcterms:W3CDTF">2025-06-09T17:14:00Z</dcterms:created>
  <dcterms:modified xsi:type="dcterms:W3CDTF">2025-06-16T00:58:00Z</dcterms:modified>
</cp:coreProperties>
</file>