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F85E3" w14:textId="0ACBF09B" w:rsidR="00BB6383" w:rsidRPr="00BB6383" w:rsidRDefault="006423FF" w:rsidP="00BB6383">
      <w:pPr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b/>
          <w:bCs/>
          <w:color w:val="1D1C1D"/>
        </w:rPr>
        <w:t xml:space="preserve">Group 4 Project Proposal: </w:t>
      </w:r>
      <w:proofErr w:type="spellStart"/>
      <w:r w:rsidRPr="006423FF">
        <w:rPr>
          <w:rFonts w:ascii="Times New Roman" w:eastAsia="Times New Roman" w:hAnsi="Times New Roman" w:cs="Times New Roman"/>
          <w:b/>
          <w:bCs/>
          <w:color w:val="1D1C1D"/>
        </w:rPr>
        <w:t>Youtube</w:t>
      </w:r>
      <w:proofErr w:type="spellEnd"/>
      <w:r w:rsidRPr="006423FF">
        <w:rPr>
          <w:rFonts w:ascii="Times New Roman" w:eastAsia="Times New Roman" w:hAnsi="Times New Roman" w:cs="Times New Roman"/>
          <w:b/>
          <w:bCs/>
          <w:color w:val="1D1C1D"/>
        </w:rPr>
        <w:t xml:space="preserve"> Video Views by Country </w:t>
      </w:r>
    </w:p>
    <w:p w14:paraId="66300737" w14:textId="68739398" w:rsidR="00BB6383" w:rsidRPr="006423FF" w:rsidRDefault="00BB6383" w:rsidP="00BB6383">
      <w:pPr>
        <w:numPr>
          <w:ilvl w:val="0"/>
          <w:numId w:val="1"/>
        </w:numPr>
        <w:spacing w:before="100" w:beforeAutospacing="1"/>
        <w:ind w:left="1140"/>
        <w:rPr>
          <w:rFonts w:ascii="Times New Roman" w:eastAsia="Times New Roman" w:hAnsi="Times New Roman" w:cs="Times New Roman"/>
          <w:b/>
          <w:bCs/>
          <w:color w:val="1D1C1D"/>
        </w:rPr>
      </w:pPr>
      <w:r w:rsidRPr="00BB6383">
        <w:rPr>
          <w:rFonts w:ascii="Times New Roman" w:eastAsia="Times New Roman" w:hAnsi="Times New Roman" w:cs="Times New Roman"/>
          <w:b/>
          <w:bCs/>
          <w:color w:val="1D1C1D"/>
        </w:rPr>
        <w:t>The sources of data that you will extract from</w:t>
      </w:r>
      <w:r w:rsidRPr="006423FF">
        <w:rPr>
          <w:rFonts w:ascii="Times New Roman" w:eastAsia="Times New Roman" w:hAnsi="Times New Roman" w:cs="Times New Roman"/>
          <w:b/>
          <w:bCs/>
          <w:color w:val="1D1C1D"/>
        </w:rPr>
        <w:t>:</w:t>
      </w:r>
    </w:p>
    <w:p w14:paraId="233892AC" w14:textId="2FEF07A9" w:rsidR="00BB6383" w:rsidRPr="006423FF" w:rsidRDefault="00BB6383" w:rsidP="00BB6383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color w:val="1D1C1D"/>
        </w:rPr>
        <w:t xml:space="preserve">We will be pulling </w:t>
      </w:r>
      <w:proofErr w:type="spellStart"/>
      <w:r w:rsidRPr="006423FF">
        <w:rPr>
          <w:rFonts w:ascii="Times New Roman" w:eastAsia="Times New Roman" w:hAnsi="Times New Roman" w:cs="Times New Roman"/>
          <w:color w:val="1D1C1D"/>
        </w:rPr>
        <w:t>Youtube</w:t>
      </w:r>
      <w:proofErr w:type="spellEnd"/>
      <w:r w:rsidRPr="006423FF">
        <w:rPr>
          <w:rFonts w:ascii="Times New Roman" w:eastAsia="Times New Roman" w:hAnsi="Times New Roman" w:cs="Times New Roman"/>
          <w:color w:val="1D1C1D"/>
        </w:rPr>
        <w:t xml:space="preserve"> data for US, CA, and GB (United States, Canada, and Great </w:t>
      </w:r>
      <w:proofErr w:type="spellStart"/>
      <w:r w:rsidRPr="006423FF">
        <w:rPr>
          <w:rFonts w:ascii="Times New Roman" w:eastAsia="Times New Roman" w:hAnsi="Times New Roman" w:cs="Times New Roman"/>
          <w:color w:val="1D1C1D"/>
        </w:rPr>
        <w:t>Britian</w:t>
      </w:r>
      <w:proofErr w:type="spellEnd"/>
      <w:r w:rsidRPr="006423FF">
        <w:rPr>
          <w:rFonts w:ascii="Times New Roman" w:eastAsia="Times New Roman" w:hAnsi="Times New Roman" w:cs="Times New Roman"/>
          <w:color w:val="1D1C1D"/>
        </w:rPr>
        <w:t>), cleaning up the original CSV to narrow views for top performing videos, and merging together a relative .json which includes identifiers for video categories so we can also narrow in on top performing video categories</w:t>
      </w:r>
    </w:p>
    <w:p w14:paraId="0005B53E" w14:textId="3091FD13" w:rsidR="00BB6383" w:rsidRPr="006423FF" w:rsidRDefault="00BB6383" w:rsidP="00BB6383">
      <w:pPr>
        <w:numPr>
          <w:ilvl w:val="2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color w:val="1D1C1D"/>
        </w:rPr>
        <w:t>US:</w:t>
      </w:r>
    </w:p>
    <w:p w14:paraId="6BA68603" w14:textId="44D06C9C" w:rsidR="00BB6383" w:rsidRPr="006423FF" w:rsidRDefault="000D5F78" w:rsidP="00BB6383">
      <w:pPr>
        <w:numPr>
          <w:ilvl w:val="3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hyperlink r:id="rId5" w:history="1">
        <w:r w:rsidR="00BB6383" w:rsidRPr="006423FF">
          <w:rPr>
            <w:rStyle w:val="Hyperlink"/>
            <w:rFonts w:ascii="Times New Roman" w:eastAsia="Times New Roman" w:hAnsi="Times New Roman" w:cs="Times New Roman"/>
          </w:rPr>
          <w:t>https://www.kaggle.com/datasnaek/youtube-new?select=USvideos.csv</w:t>
        </w:r>
      </w:hyperlink>
    </w:p>
    <w:p w14:paraId="648C4AED" w14:textId="5CA73CFB" w:rsidR="00BB6383" w:rsidRPr="006423FF" w:rsidRDefault="000D5F78" w:rsidP="00BB6383">
      <w:pPr>
        <w:numPr>
          <w:ilvl w:val="3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hyperlink r:id="rId6" w:history="1">
        <w:r w:rsidR="00BB6383" w:rsidRPr="006423FF">
          <w:rPr>
            <w:rStyle w:val="Hyperlink"/>
            <w:rFonts w:ascii="Times New Roman" w:eastAsia="Times New Roman" w:hAnsi="Times New Roman" w:cs="Times New Roman"/>
          </w:rPr>
          <w:t>https://www.kaggle.com/datasnaek/youtube-new?select=US_category_id.json</w:t>
        </w:r>
      </w:hyperlink>
    </w:p>
    <w:p w14:paraId="51350DEE" w14:textId="28A181FC" w:rsidR="00BB6383" w:rsidRPr="006423FF" w:rsidRDefault="00BB6383" w:rsidP="00BB6383">
      <w:pPr>
        <w:numPr>
          <w:ilvl w:val="2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color w:val="1D1C1D"/>
        </w:rPr>
        <w:t>CA:</w:t>
      </w:r>
    </w:p>
    <w:p w14:paraId="5704700B" w14:textId="76FB81AE" w:rsidR="00BB6383" w:rsidRPr="006423FF" w:rsidRDefault="000D5F78" w:rsidP="00BB6383">
      <w:pPr>
        <w:numPr>
          <w:ilvl w:val="3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hyperlink r:id="rId7" w:history="1">
        <w:r w:rsidR="00BB6383" w:rsidRPr="006423FF">
          <w:rPr>
            <w:rStyle w:val="Hyperlink"/>
            <w:rFonts w:ascii="Times New Roman" w:eastAsia="Times New Roman" w:hAnsi="Times New Roman" w:cs="Times New Roman"/>
          </w:rPr>
          <w:t>https://www.kaggle.com/datasnaek/youtube-new?select=CAvideos.csv</w:t>
        </w:r>
      </w:hyperlink>
    </w:p>
    <w:p w14:paraId="018BE593" w14:textId="550916E1" w:rsidR="00BB6383" w:rsidRPr="006423FF" w:rsidRDefault="000D5F78" w:rsidP="00BB6383">
      <w:pPr>
        <w:numPr>
          <w:ilvl w:val="3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hyperlink r:id="rId8" w:history="1">
        <w:r w:rsidR="00BB6383" w:rsidRPr="006423FF">
          <w:rPr>
            <w:rStyle w:val="Hyperlink"/>
            <w:rFonts w:ascii="Times New Roman" w:eastAsia="Times New Roman" w:hAnsi="Times New Roman" w:cs="Times New Roman"/>
          </w:rPr>
          <w:t>https://www.kaggle.com/datasnaek/youtube-new?select=CA_category_id.json</w:t>
        </w:r>
      </w:hyperlink>
    </w:p>
    <w:p w14:paraId="371C1589" w14:textId="6BB1E721" w:rsidR="00BB6383" w:rsidRPr="006423FF" w:rsidRDefault="00BB6383" w:rsidP="00BB6383">
      <w:pPr>
        <w:numPr>
          <w:ilvl w:val="2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color w:val="1D1C1D"/>
        </w:rPr>
        <w:t>GB:</w:t>
      </w:r>
    </w:p>
    <w:p w14:paraId="22FCD2B4" w14:textId="0098F108" w:rsidR="00BB6383" w:rsidRPr="006423FF" w:rsidRDefault="000D5F78" w:rsidP="00BB6383">
      <w:pPr>
        <w:numPr>
          <w:ilvl w:val="3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hyperlink r:id="rId9" w:history="1">
        <w:r w:rsidR="00BB6383" w:rsidRPr="006423FF">
          <w:rPr>
            <w:rStyle w:val="Hyperlink"/>
            <w:rFonts w:ascii="Times New Roman" w:eastAsia="Times New Roman" w:hAnsi="Times New Roman" w:cs="Times New Roman"/>
          </w:rPr>
          <w:t>https://www.kaggle.com/datasnaek/youtube-new?select=GBvideos.csv</w:t>
        </w:r>
      </w:hyperlink>
    </w:p>
    <w:p w14:paraId="1A12D353" w14:textId="5B70428B" w:rsidR="00BB6383" w:rsidRPr="006423FF" w:rsidRDefault="00BB6383" w:rsidP="00BB6383">
      <w:pPr>
        <w:numPr>
          <w:ilvl w:val="3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color w:val="1D1C1D"/>
        </w:rPr>
        <w:t>https://www.kaggle.com/datasnaek/youtube-new?select=GB_category_id.json</w:t>
      </w:r>
    </w:p>
    <w:p w14:paraId="5B91BA32" w14:textId="6F8367F8" w:rsidR="00BB6383" w:rsidRPr="006423FF" w:rsidRDefault="00BB6383" w:rsidP="00BB6383">
      <w:pPr>
        <w:numPr>
          <w:ilvl w:val="0"/>
          <w:numId w:val="1"/>
        </w:numPr>
        <w:spacing w:before="100" w:beforeAutospacing="1"/>
        <w:ind w:left="1140"/>
        <w:rPr>
          <w:rFonts w:ascii="Times New Roman" w:eastAsia="Times New Roman" w:hAnsi="Times New Roman" w:cs="Times New Roman"/>
          <w:b/>
          <w:bCs/>
          <w:color w:val="1D1C1D"/>
        </w:rPr>
      </w:pPr>
      <w:r w:rsidRPr="00BB6383">
        <w:rPr>
          <w:rFonts w:ascii="Times New Roman" w:eastAsia="Times New Roman" w:hAnsi="Times New Roman" w:cs="Times New Roman"/>
          <w:b/>
          <w:bCs/>
          <w:color w:val="1D1C1D"/>
        </w:rPr>
        <w:t xml:space="preserve">The type of transformation needed for this data (cleaning, joining, filtering, aggregating, </w:t>
      </w:r>
      <w:proofErr w:type="spellStart"/>
      <w:r w:rsidRPr="00BB6383">
        <w:rPr>
          <w:rFonts w:ascii="Times New Roman" w:eastAsia="Times New Roman" w:hAnsi="Times New Roman" w:cs="Times New Roman"/>
          <w:b/>
          <w:bCs/>
          <w:color w:val="1D1C1D"/>
        </w:rPr>
        <w:t>etc</w:t>
      </w:r>
      <w:proofErr w:type="spellEnd"/>
      <w:r w:rsidRPr="00BB6383">
        <w:rPr>
          <w:rFonts w:ascii="Times New Roman" w:eastAsia="Times New Roman" w:hAnsi="Times New Roman" w:cs="Times New Roman"/>
          <w:b/>
          <w:bCs/>
          <w:color w:val="1D1C1D"/>
        </w:rPr>
        <w:t>). </w:t>
      </w:r>
    </w:p>
    <w:p w14:paraId="1F388065" w14:textId="6CD065C9" w:rsidR="00BB6383" w:rsidRPr="006423FF" w:rsidRDefault="00BB6383" w:rsidP="00BB6383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color w:val="1D1C1D"/>
        </w:rPr>
        <w:t>Remove unnecessary columns from each individual CSV (unique columns such as “description” and “tags” etc.)</w:t>
      </w:r>
    </w:p>
    <w:p w14:paraId="7800F223" w14:textId="468FC141" w:rsidR="00BB6383" w:rsidRPr="006423FF" w:rsidRDefault="00BB6383" w:rsidP="00BB6383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color w:val="1D1C1D"/>
        </w:rPr>
        <w:t>Convert the time stamp to UTC for when viewed</w:t>
      </w:r>
    </w:p>
    <w:p w14:paraId="13F5AACA" w14:textId="6889660B" w:rsidR="00BB6383" w:rsidRPr="006423FF" w:rsidRDefault="00BB6383" w:rsidP="00BB6383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color w:val="1D1C1D"/>
        </w:rPr>
        <w:t>Join together the CSV with the JSON on the category id primary key</w:t>
      </w:r>
    </w:p>
    <w:p w14:paraId="7A1CA4D6" w14:textId="1D14B1BC" w:rsidR="00BB6383" w:rsidRPr="006423FF" w:rsidRDefault="00BB6383" w:rsidP="00BB6383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color w:val="1D1C1D"/>
        </w:rPr>
        <w:t>Filter by views from top to bottom</w:t>
      </w:r>
    </w:p>
    <w:p w14:paraId="3DF32A86" w14:textId="542052B4" w:rsidR="00BB6383" w:rsidRPr="006423FF" w:rsidRDefault="00BB6383" w:rsidP="00BB6383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color w:val="1D1C1D"/>
        </w:rPr>
        <w:t>Merge all tables together to create a “world view” master table</w:t>
      </w:r>
    </w:p>
    <w:p w14:paraId="77119C07" w14:textId="3FCDCB21" w:rsidR="00BB6383" w:rsidRPr="00BB6383" w:rsidRDefault="00BB6383" w:rsidP="00BB6383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color w:val="1D1C1D"/>
        </w:rPr>
        <w:t xml:space="preserve">Sort based off of country </w:t>
      </w:r>
    </w:p>
    <w:p w14:paraId="00A0FB9E" w14:textId="1D92E601" w:rsidR="00BB6383" w:rsidRPr="006423FF" w:rsidRDefault="00BB6383" w:rsidP="00BB6383">
      <w:pPr>
        <w:numPr>
          <w:ilvl w:val="0"/>
          <w:numId w:val="1"/>
        </w:numPr>
        <w:spacing w:before="100" w:beforeAutospacing="1"/>
        <w:ind w:left="1140"/>
        <w:rPr>
          <w:rFonts w:ascii="Times New Roman" w:eastAsia="Times New Roman" w:hAnsi="Times New Roman" w:cs="Times New Roman"/>
          <w:b/>
          <w:bCs/>
          <w:color w:val="1D1C1D"/>
        </w:rPr>
      </w:pPr>
      <w:r w:rsidRPr="00BB6383">
        <w:rPr>
          <w:rFonts w:ascii="Times New Roman" w:eastAsia="Times New Roman" w:hAnsi="Times New Roman" w:cs="Times New Roman"/>
          <w:b/>
          <w:bCs/>
          <w:color w:val="1D1C1D"/>
        </w:rPr>
        <w:t>The type of final production database to load the data into (relational or non-relational). </w:t>
      </w:r>
    </w:p>
    <w:p w14:paraId="278E7421" w14:textId="3B716349" w:rsidR="00BB6383" w:rsidRPr="00BB6383" w:rsidRDefault="00BB6383" w:rsidP="00BB6383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color w:val="1D1C1D"/>
        </w:rPr>
      </w:pPr>
      <w:r w:rsidRPr="006423FF">
        <w:rPr>
          <w:rFonts w:ascii="Times New Roman" w:eastAsia="Times New Roman" w:hAnsi="Times New Roman" w:cs="Times New Roman"/>
          <w:color w:val="1D1C1D"/>
        </w:rPr>
        <w:t>Postgres – non-relational; the tables only relate on category id</w:t>
      </w:r>
    </w:p>
    <w:p w14:paraId="775138F7" w14:textId="3D1ABE2C" w:rsidR="00836734" w:rsidRPr="006423FF" w:rsidRDefault="00BB6383" w:rsidP="00BA7336">
      <w:pPr>
        <w:numPr>
          <w:ilvl w:val="0"/>
          <w:numId w:val="1"/>
        </w:numPr>
        <w:spacing w:before="100" w:beforeAutospacing="1"/>
        <w:ind w:left="1140"/>
        <w:rPr>
          <w:rFonts w:ascii="Times New Roman" w:hAnsi="Times New Roman" w:cs="Times New Roman"/>
          <w:b/>
          <w:bCs/>
        </w:rPr>
      </w:pPr>
      <w:r w:rsidRPr="00BB6383">
        <w:rPr>
          <w:rFonts w:ascii="Times New Roman" w:eastAsia="Times New Roman" w:hAnsi="Times New Roman" w:cs="Times New Roman"/>
          <w:b/>
          <w:bCs/>
          <w:color w:val="1D1C1D"/>
        </w:rPr>
        <w:t>The final tables or collections that will be used in the production database. </w:t>
      </w:r>
    </w:p>
    <w:p w14:paraId="45FE65C4" w14:textId="768B7684" w:rsidR="006423FF" w:rsidRPr="006423FF" w:rsidRDefault="006423FF" w:rsidP="006423FF">
      <w:pPr>
        <w:numPr>
          <w:ilvl w:val="1"/>
          <w:numId w:val="1"/>
        </w:numPr>
        <w:spacing w:before="100" w:beforeAutospacing="1"/>
        <w:rPr>
          <w:rFonts w:ascii="Times New Roman" w:hAnsi="Times New Roman" w:cs="Times New Roman"/>
        </w:rPr>
      </w:pPr>
      <w:r w:rsidRPr="006423FF">
        <w:rPr>
          <w:rFonts w:ascii="Times New Roman" w:eastAsia="Times New Roman" w:hAnsi="Times New Roman" w:cs="Times New Roman"/>
          <w:color w:val="1D1C1D"/>
        </w:rPr>
        <w:t>Tables for each country joined together with category id descriptions</w:t>
      </w:r>
    </w:p>
    <w:p w14:paraId="5F4E9DD6" w14:textId="5DFBB7EC" w:rsidR="006423FF" w:rsidRPr="006423FF" w:rsidRDefault="006423FF" w:rsidP="006423FF">
      <w:pPr>
        <w:numPr>
          <w:ilvl w:val="1"/>
          <w:numId w:val="1"/>
        </w:numPr>
        <w:spacing w:before="100" w:beforeAutospacing="1"/>
        <w:rPr>
          <w:rFonts w:ascii="Times New Roman" w:hAnsi="Times New Roman" w:cs="Times New Roman"/>
        </w:rPr>
      </w:pPr>
      <w:r w:rsidRPr="006423FF">
        <w:rPr>
          <w:rFonts w:ascii="Times New Roman" w:hAnsi="Times New Roman" w:cs="Times New Roman"/>
        </w:rPr>
        <w:t>Tables for sorted by top views in each country</w:t>
      </w:r>
    </w:p>
    <w:p w14:paraId="1CCBD292" w14:textId="3C0A20BA" w:rsidR="006423FF" w:rsidRPr="006423FF" w:rsidRDefault="006423FF" w:rsidP="006423FF">
      <w:pPr>
        <w:numPr>
          <w:ilvl w:val="1"/>
          <w:numId w:val="1"/>
        </w:numPr>
        <w:spacing w:before="100" w:beforeAutospacing="1"/>
        <w:rPr>
          <w:rFonts w:ascii="Times New Roman" w:hAnsi="Times New Roman" w:cs="Times New Roman"/>
        </w:rPr>
      </w:pPr>
      <w:r w:rsidRPr="006423FF">
        <w:rPr>
          <w:rFonts w:ascii="Times New Roman" w:hAnsi="Times New Roman" w:cs="Times New Roman"/>
        </w:rPr>
        <w:t>Master table with all countries and videos</w:t>
      </w:r>
    </w:p>
    <w:sectPr w:rsidR="006423FF" w:rsidRPr="006423FF" w:rsidSect="006F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22686"/>
    <w:multiLevelType w:val="multilevel"/>
    <w:tmpl w:val="2AB2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83"/>
    <w:rsid w:val="000D5F78"/>
    <w:rsid w:val="006423FF"/>
    <w:rsid w:val="006F6EDB"/>
    <w:rsid w:val="00836734"/>
    <w:rsid w:val="00BB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8C48"/>
  <w15:chartTrackingRefBased/>
  <w15:docId w15:val="{B92A9169-E434-CE47-8D1D-9D62AF1F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38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B6383"/>
  </w:style>
  <w:style w:type="character" w:styleId="UnresolvedMention">
    <w:name w:val="Unresolved Mention"/>
    <w:basedOn w:val="DefaultParagraphFont"/>
    <w:uiPriority w:val="99"/>
    <w:semiHidden/>
    <w:unhideWhenUsed/>
    <w:rsid w:val="00BB6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naek/youtube-new?select=CA_category_id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naek/youtube-new?select=CAvideo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naek/youtube-new?select=US_category_id.js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naek/youtube-new?select=USvideos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naek/youtube-new?select=GBvideo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Smith</dc:creator>
  <cp:keywords/>
  <dc:description/>
  <cp:lastModifiedBy>Elizabeth Schall</cp:lastModifiedBy>
  <cp:revision>2</cp:revision>
  <dcterms:created xsi:type="dcterms:W3CDTF">2020-12-04T19:20:00Z</dcterms:created>
  <dcterms:modified xsi:type="dcterms:W3CDTF">2020-12-04T19:20:00Z</dcterms:modified>
</cp:coreProperties>
</file>