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7173" w14:textId="2B6E8F4D" w:rsidR="0007022E" w:rsidRPr="00436FB9" w:rsidRDefault="0051587F" w:rsidP="00821038">
      <w:pPr>
        <w:jc w:val="center"/>
        <w:rPr>
          <w:sz w:val="36"/>
          <w:szCs w:val="21"/>
        </w:rPr>
      </w:pPr>
      <w:r w:rsidRPr="00436FB9">
        <w:rPr>
          <w:b/>
          <w:sz w:val="36"/>
          <w:szCs w:val="21"/>
        </w:rPr>
        <w:t>Elizabeth Sonia</w:t>
      </w:r>
    </w:p>
    <w:p w14:paraId="38684190" w14:textId="5A45DC91" w:rsidR="0007022E" w:rsidRPr="0087496D" w:rsidRDefault="003B1586" w:rsidP="002E34BA">
      <w:pPr>
        <w:jc w:val="center"/>
        <w:rPr>
          <w:color w:val="000000" w:themeColor="text1"/>
        </w:rPr>
      </w:pPr>
      <w:hyperlink r:id="rId8" w:history="1">
        <w:r w:rsidR="002E34BA" w:rsidRPr="0087496D">
          <w:rPr>
            <w:rStyle w:val="Hyperlink"/>
            <w:color w:val="000000" w:themeColor="text1"/>
            <w:sz w:val="21"/>
            <w:szCs w:val="21"/>
            <w:lang w:val="pt-BR"/>
          </w:rPr>
          <w:t>elizabethsonia.gozali@gmail.com</w:t>
        </w:r>
      </w:hyperlink>
      <w:r w:rsidR="00A773F4" w:rsidRPr="0087496D">
        <w:rPr>
          <w:color w:val="000000" w:themeColor="text1"/>
          <w:sz w:val="21"/>
          <w:szCs w:val="21"/>
          <w:lang w:val="pt-BR"/>
        </w:rPr>
        <w:sym w:font="Symbol" w:char="F0FA"/>
      </w:r>
      <w:r w:rsidR="007C02AC" w:rsidRPr="0087496D">
        <w:rPr>
          <w:color w:val="000000" w:themeColor="text1"/>
          <w:sz w:val="21"/>
          <w:szCs w:val="21"/>
          <w:lang w:val="pt-BR"/>
        </w:rPr>
        <w:t xml:space="preserve"> </w:t>
      </w:r>
      <w:r w:rsidR="00C748A7" w:rsidRPr="0087496D">
        <w:rPr>
          <w:color w:val="000000" w:themeColor="text1"/>
          <w:sz w:val="21"/>
          <w:szCs w:val="21"/>
          <w:lang w:val="pt-BR"/>
        </w:rPr>
        <w:t>(</w:t>
      </w:r>
      <w:proofErr w:type="gramStart"/>
      <w:r w:rsidR="00C748A7" w:rsidRPr="0087496D">
        <w:rPr>
          <w:color w:val="000000" w:themeColor="text1"/>
          <w:sz w:val="21"/>
          <w:szCs w:val="21"/>
          <w:lang w:val="pt-BR"/>
        </w:rPr>
        <w:t>512)-</w:t>
      </w:r>
      <w:proofErr w:type="gramEnd"/>
      <w:r w:rsidR="00C748A7" w:rsidRPr="0087496D">
        <w:rPr>
          <w:color w:val="000000" w:themeColor="text1"/>
          <w:sz w:val="21"/>
          <w:szCs w:val="21"/>
          <w:lang w:val="pt-BR"/>
        </w:rPr>
        <w:t>871-9758</w:t>
      </w:r>
      <w:r w:rsidR="00C748A7" w:rsidRPr="0087496D">
        <w:rPr>
          <w:color w:val="000000" w:themeColor="text1"/>
          <w:sz w:val="21"/>
          <w:szCs w:val="21"/>
          <w:lang w:val="pt-BR"/>
        </w:rPr>
        <w:sym w:font="Symbol" w:char="F0FA"/>
      </w:r>
      <w:r w:rsidR="00C748A7" w:rsidRPr="0087496D">
        <w:rPr>
          <w:color w:val="000000" w:themeColor="text1"/>
          <w:sz w:val="21"/>
          <w:szCs w:val="21"/>
          <w:lang w:val="pt-BR"/>
        </w:rPr>
        <w:t xml:space="preserve"> Austin, TX</w:t>
      </w:r>
      <w:r w:rsidR="00C748A7" w:rsidRPr="0087496D">
        <w:rPr>
          <w:color w:val="000000" w:themeColor="text1"/>
          <w:sz w:val="21"/>
          <w:szCs w:val="21"/>
          <w:lang w:val="pt-BR"/>
        </w:rPr>
        <w:sym w:font="Symbol" w:char="F0FA"/>
      </w:r>
      <w:r w:rsidR="00C748A7" w:rsidRPr="0087496D">
        <w:rPr>
          <w:color w:val="000000" w:themeColor="text1"/>
          <w:sz w:val="21"/>
          <w:szCs w:val="21"/>
          <w:lang w:val="pt-BR"/>
        </w:rPr>
        <w:t xml:space="preserve"> </w:t>
      </w:r>
      <w:hyperlink r:id="rId9" w:history="1">
        <w:r w:rsidR="002E34BA" w:rsidRPr="0087496D">
          <w:rPr>
            <w:rStyle w:val="Hyperlink"/>
            <w:color w:val="000000" w:themeColor="text1"/>
            <w:sz w:val="21"/>
            <w:szCs w:val="21"/>
            <w:lang w:val="pt-BR"/>
          </w:rPr>
          <w:t>http://www.linkedin.com/in/elizabethsonia</w:t>
        </w:r>
      </w:hyperlink>
    </w:p>
    <w:p w14:paraId="12A803A9" w14:textId="77777777" w:rsidR="0007022E" w:rsidRPr="008664D4" w:rsidRDefault="0007022E" w:rsidP="0007022E">
      <w:pPr>
        <w:jc w:val="center"/>
        <w:rPr>
          <w:sz w:val="21"/>
          <w:szCs w:val="21"/>
          <w:lang w:val="pt-BR"/>
        </w:rPr>
      </w:pPr>
    </w:p>
    <w:tbl>
      <w:tblPr>
        <w:tblW w:w="10352" w:type="dxa"/>
        <w:jc w:val="center"/>
        <w:tblLayout w:type="fixed"/>
        <w:tblLook w:val="01E0" w:firstRow="1" w:lastRow="1" w:firstColumn="1" w:lastColumn="1" w:noHBand="0" w:noVBand="0"/>
      </w:tblPr>
      <w:tblGrid>
        <w:gridCol w:w="8274"/>
        <w:gridCol w:w="54"/>
        <w:gridCol w:w="2024"/>
      </w:tblGrid>
      <w:tr w:rsidR="00E43754" w:rsidRPr="008664D4" w14:paraId="0D98BC6F" w14:textId="77777777" w:rsidTr="00436FB9">
        <w:trPr>
          <w:trHeight w:val="232"/>
          <w:jc w:val="center"/>
        </w:trPr>
        <w:tc>
          <w:tcPr>
            <w:tcW w:w="10352" w:type="dxa"/>
            <w:gridSpan w:val="3"/>
            <w:tcBorders>
              <w:bottom w:val="single" w:sz="4" w:space="0" w:color="auto"/>
            </w:tcBorders>
            <w:vAlign w:val="center"/>
          </w:tcPr>
          <w:p w14:paraId="52A135C6" w14:textId="77777777" w:rsidR="00F3564E" w:rsidRPr="008664D4" w:rsidRDefault="00F3564E" w:rsidP="00F3564E">
            <w:pPr>
              <w:rPr>
                <w:sz w:val="21"/>
                <w:szCs w:val="21"/>
              </w:rPr>
            </w:pPr>
            <w:r w:rsidRPr="008664D4">
              <w:rPr>
                <w:b/>
                <w:sz w:val="21"/>
                <w:szCs w:val="21"/>
              </w:rPr>
              <w:t>EDUCATION</w:t>
            </w:r>
          </w:p>
        </w:tc>
      </w:tr>
      <w:tr w:rsidR="00E43754" w:rsidRPr="008664D4" w14:paraId="0711410D" w14:textId="77777777" w:rsidTr="002B52EC">
        <w:trPr>
          <w:trHeight w:val="1106"/>
          <w:jc w:val="center"/>
        </w:trPr>
        <w:tc>
          <w:tcPr>
            <w:tcW w:w="10352" w:type="dxa"/>
            <w:gridSpan w:val="3"/>
            <w:tcBorders>
              <w:bottom w:val="single" w:sz="4" w:space="0" w:color="auto"/>
            </w:tcBorders>
            <w:vAlign w:val="center"/>
          </w:tcPr>
          <w:p w14:paraId="3BF9315E" w14:textId="21A0D724" w:rsidR="0051587F" w:rsidRPr="008664D4" w:rsidRDefault="00057AFE" w:rsidP="0078036D">
            <w:pPr>
              <w:ind w:right="-107"/>
              <w:rPr>
                <w:b/>
                <w:sz w:val="21"/>
                <w:szCs w:val="21"/>
              </w:rPr>
            </w:pPr>
            <w:r w:rsidRPr="008664D4">
              <w:rPr>
                <w:b/>
                <w:sz w:val="21"/>
                <w:szCs w:val="21"/>
              </w:rPr>
              <w:t xml:space="preserve">The University of Texas at Austin                                                                        </w:t>
            </w:r>
            <w:r w:rsidR="00F8235C">
              <w:rPr>
                <w:b/>
                <w:sz w:val="21"/>
                <w:szCs w:val="21"/>
              </w:rPr>
              <w:t xml:space="preserve">                                    </w:t>
            </w:r>
            <w:r w:rsidR="0000749A">
              <w:rPr>
                <w:b/>
                <w:sz w:val="21"/>
                <w:szCs w:val="21"/>
              </w:rPr>
              <w:t xml:space="preserve">  </w:t>
            </w:r>
            <w:r w:rsidR="00436FB9">
              <w:rPr>
                <w:b/>
                <w:sz w:val="21"/>
                <w:szCs w:val="21"/>
              </w:rPr>
              <w:t xml:space="preserve"> </w:t>
            </w:r>
            <w:r w:rsidR="0000749A">
              <w:rPr>
                <w:b/>
                <w:sz w:val="21"/>
                <w:szCs w:val="21"/>
              </w:rPr>
              <w:t xml:space="preserve"> </w:t>
            </w:r>
            <w:r w:rsidR="00436FB9">
              <w:rPr>
                <w:b/>
                <w:sz w:val="21"/>
                <w:szCs w:val="21"/>
              </w:rPr>
              <w:t xml:space="preserve">        May 2023</w:t>
            </w:r>
          </w:p>
          <w:p w14:paraId="3FED4B97" w14:textId="176EC99D" w:rsidR="00057AFE" w:rsidRPr="008664D4" w:rsidRDefault="00057AFE" w:rsidP="00436FB9">
            <w:pPr>
              <w:ind w:right="-197"/>
              <w:rPr>
                <w:b/>
                <w:sz w:val="21"/>
                <w:szCs w:val="21"/>
              </w:rPr>
            </w:pPr>
            <w:r w:rsidRPr="008664D4">
              <w:rPr>
                <w:b/>
                <w:sz w:val="21"/>
                <w:szCs w:val="21"/>
              </w:rPr>
              <w:t xml:space="preserve">Bachelor of Science in Mathematics, Actuarial Science                                                                       </w:t>
            </w:r>
            <w:r w:rsidR="00F8235C">
              <w:rPr>
                <w:b/>
                <w:sz w:val="21"/>
                <w:szCs w:val="21"/>
              </w:rPr>
              <w:t xml:space="preserve">        </w:t>
            </w:r>
            <w:r w:rsidR="00436FB9">
              <w:rPr>
                <w:b/>
                <w:sz w:val="21"/>
                <w:szCs w:val="21"/>
              </w:rPr>
              <w:t xml:space="preserve">     GPA: 3.9</w:t>
            </w:r>
            <w:r w:rsidR="00C02361">
              <w:rPr>
                <w:b/>
                <w:sz w:val="21"/>
                <w:szCs w:val="21"/>
              </w:rPr>
              <w:t>7</w:t>
            </w:r>
          </w:p>
          <w:p w14:paraId="0D79AC83" w14:textId="5FD434FF" w:rsidR="00057AFE" w:rsidRPr="008664D4" w:rsidRDefault="00436FB9" w:rsidP="00F8235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r w:rsidR="00057AFE" w:rsidRPr="008664D4">
              <w:rPr>
                <w:sz w:val="21"/>
                <w:szCs w:val="21"/>
              </w:rPr>
              <w:t xml:space="preserve">Minor: Business </w:t>
            </w:r>
            <w:r w:rsidR="002B52EC">
              <w:rPr>
                <w:sz w:val="21"/>
                <w:szCs w:val="21"/>
              </w:rPr>
              <w:t>and Risk Management</w:t>
            </w:r>
            <w:r w:rsidR="00057AFE" w:rsidRPr="008664D4">
              <w:rPr>
                <w:sz w:val="21"/>
                <w:szCs w:val="21"/>
              </w:rPr>
              <w:t xml:space="preserve">                                                                                </w:t>
            </w:r>
            <w:r>
              <w:rPr>
                <w:sz w:val="21"/>
                <w:szCs w:val="21"/>
              </w:rPr>
              <w:t xml:space="preserve">                      </w:t>
            </w:r>
            <w:r w:rsidR="00057AFE" w:rsidRPr="008664D4">
              <w:rPr>
                <w:sz w:val="21"/>
                <w:szCs w:val="21"/>
              </w:rPr>
              <w:t xml:space="preserve">                         </w:t>
            </w:r>
            <w:r w:rsidR="00260134">
              <w:rPr>
                <w:sz w:val="21"/>
                <w:szCs w:val="21"/>
              </w:rPr>
              <w:t xml:space="preserve">       </w:t>
            </w:r>
            <w:r w:rsidR="0000749A">
              <w:rPr>
                <w:sz w:val="21"/>
                <w:szCs w:val="21"/>
              </w:rPr>
              <w:t xml:space="preserve">   </w:t>
            </w:r>
          </w:p>
          <w:p w14:paraId="20B475CD" w14:textId="012C9F26" w:rsidR="002B52EC" w:rsidRPr="002B52EC" w:rsidRDefault="00436FB9" w:rsidP="005158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r w:rsidR="00057AFE" w:rsidRPr="008664D4">
              <w:rPr>
                <w:sz w:val="21"/>
                <w:szCs w:val="21"/>
              </w:rPr>
              <w:t>Certificate: Scientific Computation and Data Scien</w:t>
            </w:r>
            <w:r w:rsidR="002B52EC">
              <w:rPr>
                <w:sz w:val="21"/>
                <w:szCs w:val="21"/>
              </w:rPr>
              <w:t>ce</w:t>
            </w:r>
          </w:p>
          <w:p w14:paraId="3C6BCF90" w14:textId="77777777" w:rsidR="002B52EC" w:rsidRDefault="002B52EC" w:rsidP="0051587F">
            <w:pPr>
              <w:rPr>
                <w:sz w:val="13"/>
                <w:szCs w:val="21"/>
              </w:rPr>
            </w:pPr>
          </w:p>
          <w:p w14:paraId="59C21E4C" w14:textId="3C42A43B" w:rsidR="00310076" w:rsidRPr="00310076" w:rsidRDefault="00310076" w:rsidP="0051587F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EXPERIENCE</w:t>
            </w:r>
          </w:p>
        </w:tc>
      </w:tr>
      <w:tr w:rsidR="00E43754" w:rsidRPr="008664D4" w14:paraId="0E3CDB3B" w14:textId="77777777" w:rsidTr="00436FB9">
        <w:trPr>
          <w:trHeight w:val="539"/>
          <w:jc w:val="center"/>
        </w:trPr>
        <w:tc>
          <w:tcPr>
            <w:tcW w:w="8328" w:type="dxa"/>
            <w:gridSpan w:val="2"/>
            <w:tcBorders>
              <w:top w:val="single" w:sz="4" w:space="0" w:color="auto"/>
            </w:tcBorders>
            <w:vAlign w:val="center"/>
          </w:tcPr>
          <w:p w14:paraId="6DB7E7F5" w14:textId="434A88A8" w:rsidR="00557F54" w:rsidRDefault="00557F54" w:rsidP="000E120F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New York Life Insurance Company</w:t>
            </w:r>
          </w:p>
          <w:p w14:paraId="696D8B99" w14:textId="5AEBEC37" w:rsidR="00557F54" w:rsidRPr="002B52EC" w:rsidRDefault="00557F54" w:rsidP="000E120F">
            <w:pPr>
              <w:rPr>
                <w:b/>
                <w:i/>
                <w:iCs/>
                <w:sz w:val="21"/>
                <w:szCs w:val="21"/>
              </w:rPr>
            </w:pPr>
            <w:r w:rsidRPr="002B52EC">
              <w:rPr>
                <w:b/>
                <w:i/>
                <w:iCs/>
                <w:sz w:val="21"/>
                <w:szCs w:val="21"/>
              </w:rPr>
              <w:t>Incoming Actuarial Intern</w:t>
            </w:r>
          </w:p>
          <w:p w14:paraId="6FF4BC82" w14:textId="77777777" w:rsidR="00557F54" w:rsidRDefault="00557F54" w:rsidP="000E120F">
            <w:pPr>
              <w:rPr>
                <w:b/>
                <w:sz w:val="21"/>
                <w:szCs w:val="21"/>
              </w:rPr>
            </w:pPr>
          </w:p>
          <w:p w14:paraId="52D78BAC" w14:textId="5C98B53B" w:rsidR="00E43754" w:rsidRPr="009331D3" w:rsidRDefault="00310076" w:rsidP="000E120F">
            <w:pPr>
              <w:rPr>
                <w:i/>
                <w:i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ANGIN</w:t>
            </w:r>
            <w:r w:rsidR="00E43754" w:rsidRPr="008664D4"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–</w:t>
            </w:r>
            <w:r w:rsidR="003343DE" w:rsidRPr="009331D3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i/>
                <w:iCs/>
                <w:sz w:val="21"/>
                <w:szCs w:val="21"/>
              </w:rPr>
              <w:t xml:space="preserve">Indonesia’s first and largest </w:t>
            </w:r>
            <w:proofErr w:type="gramStart"/>
            <w:r>
              <w:rPr>
                <w:i/>
                <w:iCs/>
                <w:sz w:val="21"/>
                <w:szCs w:val="21"/>
              </w:rPr>
              <w:t>early stage</w:t>
            </w:r>
            <w:proofErr w:type="gramEnd"/>
            <w:r>
              <w:rPr>
                <w:i/>
                <w:iCs/>
                <w:sz w:val="21"/>
                <w:szCs w:val="21"/>
              </w:rPr>
              <w:t xml:space="preserve"> investment platform</w:t>
            </w:r>
          </w:p>
          <w:p w14:paraId="32163521" w14:textId="62BD1342" w:rsidR="00E43754" w:rsidRPr="008664D4" w:rsidRDefault="00310076" w:rsidP="000E120F">
            <w:pPr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>Investment Analyst Intern</w:t>
            </w: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352C2E2" w14:textId="54F22F66" w:rsidR="00557F54" w:rsidRDefault="00557F54" w:rsidP="00557F54">
            <w:pPr>
              <w:ind w:right="-10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May – Aug 2022</w:t>
            </w:r>
            <w:r w:rsidR="00A734D9">
              <w:rPr>
                <w:b/>
                <w:sz w:val="21"/>
                <w:szCs w:val="21"/>
              </w:rPr>
              <w:t xml:space="preserve"> </w:t>
            </w:r>
            <w:r w:rsidR="0000749A">
              <w:rPr>
                <w:b/>
                <w:sz w:val="21"/>
                <w:szCs w:val="21"/>
              </w:rPr>
              <w:t xml:space="preserve"> </w:t>
            </w:r>
            <w:r w:rsidR="00A734D9">
              <w:rPr>
                <w:b/>
                <w:sz w:val="21"/>
                <w:szCs w:val="21"/>
              </w:rPr>
              <w:t xml:space="preserve"> </w:t>
            </w:r>
          </w:p>
          <w:p w14:paraId="77C51E90" w14:textId="77777777" w:rsidR="00557F54" w:rsidRDefault="00557F54" w:rsidP="00A734D9">
            <w:pPr>
              <w:ind w:left="-289" w:right="-107" w:hanging="1"/>
              <w:jc w:val="right"/>
              <w:rPr>
                <w:b/>
                <w:sz w:val="21"/>
                <w:szCs w:val="21"/>
              </w:rPr>
            </w:pPr>
          </w:p>
          <w:p w14:paraId="353896BB" w14:textId="77777777" w:rsidR="00557F54" w:rsidRDefault="00557F54" w:rsidP="00557F54">
            <w:pPr>
              <w:ind w:left="-289" w:right="-107" w:hanging="1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      </w:t>
            </w:r>
          </w:p>
          <w:p w14:paraId="55F2EB54" w14:textId="1F5C8C65" w:rsidR="00E43754" w:rsidRPr="008664D4" w:rsidRDefault="00557F54" w:rsidP="00557F54">
            <w:pPr>
              <w:ind w:left="-289" w:right="-107" w:hanging="1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        </w:t>
            </w:r>
            <w:r w:rsidR="00AA635D">
              <w:rPr>
                <w:b/>
                <w:sz w:val="21"/>
                <w:szCs w:val="21"/>
              </w:rPr>
              <w:t>July – Sept 2021</w:t>
            </w:r>
          </w:p>
          <w:p w14:paraId="564ACA39" w14:textId="7D71CD39" w:rsidR="00E43754" w:rsidRPr="008664D4" w:rsidRDefault="00E43754" w:rsidP="009B5E85">
            <w:pPr>
              <w:ind w:left="-470" w:right="-20" w:firstLine="90"/>
              <w:jc w:val="right"/>
              <w:rPr>
                <w:i/>
                <w:sz w:val="21"/>
                <w:szCs w:val="21"/>
                <w:lang w:val="it-IT"/>
              </w:rPr>
            </w:pPr>
          </w:p>
        </w:tc>
      </w:tr>
      <w:tr w:rsidR="00E43754" w:rsidRPr="008664D4" w14:paraId="7DAADA3F" w14:textId="77777777" w:rsidTr="00BB16F4">
        <w:trPr>
          <w:trHeight w:val="954"/>
          <w:jc w:val="center"/>
        </w:trPr>
        <w:tc>
          <w:tcPr>
            <w:tcW w:w="10352" w:type="dxa"/>
            <w:gridSpan w:val="3"/>
            <w:vAlign w:val="center"/>
          </w:tcPr>
          <w:p w14:paraId="26BB195F" w14:textId="16FD1EEB" w:rsidR="00BB16F4" w:rsidRPr="00BB16F4" w:rsidRDefault="00BB16F4" w:rsidP="00BB16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Increased turnover rate by 55%</w:t>
            </w:r>
            <w:r w:rsidR="00FD1947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by crafting</w:t>
            </w: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investment proposals </w:t>
            </w:r>
            <w:r w:rsidR="00C748A7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for</w:t>
            </w: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ANGIN’s existing portfolio </w:t>
            </w:r>
            <w:r w:rsidR="006409DC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companies</w:t>
            </w:r>
          </w:p>
          <w:p w14:paraId="2D142CF1" w14:textId="3B374AD9" w:rsidR="00E43754" w:rsidRPr="008664D4" w:rsidRDefault="005035FF" w:rsidP="005035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Sourced </w:t>
            </w:r>
            <w:r w:rsidR="00E73761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10+ </w:t>
            </w:r>
            <w:r w:rsidR="00BB16F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new venture investments </w:t>
            </w:r>
            <w:r w:rsidR="00A3282F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by </w:t>
            </w:r>
            <w:r w:rsidR="00BB16F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performing</w:t>
            </w:r>
            <w:r w:rsidR="008F3AA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initial deal screening</w:t>
            </w:r>
            <w:r w:rsidR="00BB16F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s</w:t>
            </w:r>
            <w:r w:rsidR="00EF6BB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and </w:t>
            </w:r>
            <w:r w:rsidR="00BB16F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coordinating </w:t>
            </w:r>
            <w:r w:rsidR="00EF6BB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meeting with founders</w:t>
            </w:r>
          </w:p>
          <w:p w14:paraId="0AB94649" w14:textId="36E2E4C8" w:rsidR="005035FF" w:rsidRDefault="00BB16F4" w:rsidP="005035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Collaborated on</w:t>
            </w:r>
            <w:r w:rsidR="005035FF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market intelligence report on the </w:t>
            </w:r>
            <w:r w:rsidR="00EF6BB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Fintech</w:t>
            </w:r>
            <w:r w:rsidR="005035FF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industry in Indonesia</w:t>
            </w:r>
            <w:r w:rsidR="00A734D9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</w:t>
            </w:r>
            <w:r w:rsidR="00EF6BB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distributed to 350+ clients</w:t>
            </w:r>
          </w:p>
          <w:p w14:paraId="689D82AB" w14:textId="170211C3" w:rsidR="005035FF" w:rsidRPr="005035FF" w:rsidRDefault="00E73761" w:rsidP="00D5446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Conducted</w:t>
            </w:r>
            <w:r w:rsidR="00255266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</w:t>
            </w:r>
            <w:r w:rsidR="005035FF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deeper deal screening </w:t>
            </w:r>
            <w:r w:rsidR="00255266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process </w:t>
            </w:r>
            <w:r w:rsidR="005035FF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and due diligence</w:t>
            </w:r>
            <w:r w:rsidR="00BB16F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for clients within the shipping logistics industry</w:t>
            </w:r>
          </w:p>
        </w:tc>
      </w:tr>
      <w:tr w:rsidR="00E43754" w:rsidRPr="008664D4" w14:paraId="38CFD53A" w14:textId="77777777" w:rsidTr="00436FB9">
        <w:trPr>
          <w:trHeight w:val="272"/>
          <w:jc w:val="center"/>
        </w:trPr>
        <w:tc>
          <w:tcPr>
            <w:tcW w:w="10352" w:type="dxa"/>
            <w:gridSpan w:val="3"/>
            <w:vAlign w:val="center"/>
          </w:tcPr>
          <w:p w14:paraId="6DE546FE" w14:textId="77777777" w:rsidR="001B4AD7" w:rsidRPr="00436FB9" w:rsidRDefault="001B4AD7" w:rsidP="00BB1B04">
            <w:pPr>
              <w:rPr>
                <w:sz w:val="10"/>
                <w:szCs w:val="10"/>
              </w:rPr>
            </w:pPr>
          </w:p>
          <w:p w14:paraId="75835816" w14:textId="396F9C4E" w:rsidR="001B4AD7" w:rsidRPr="00310076" w:rsidRDefault="001B4AD7" w:rsidP="00A734D9">
            <w:pPr>
              <w:tabs>
                <w:tab w:val="left" w:pos="8266"/>
              </w:tabs>
              <w:ind w:right="-197"/>
              <w:rPr>
                <w:b/>
                <w:iCs/>
                <w:sz w:val="21"/>
                <w:szCs w:val="21"/>
              </w:rPr>
            </w:pPr>
            <w:proofErr w:type="spellStart"/>
            <w:r w:rsidRPr="008664D4">
              <w:rPr>
                <w:b/>
                <w:sz w:val="21"/>
                <w:szCs w:val="21"/>
              </w:rPr>
              <w:t>Lemonilo</w:t>
            </w:r>
            <w:proofErr w:type="spellEnd"/>
            <w:r w:rsidRPr="008664D4">
              <w:rPr>
                <w:b/>
                <w:sz w:val="21"/>
                <w:szCs w:val="21"/>
              </w:rPr>
              <w:t xml:space="preserve"> </w:t>
            </w:r>
            <w:r w:rsidRPr="009331D3">
              <w:rPr>
                <w:b/>
                <w:bCs/>
                <w:sz w:val="21"/>
                <w:szCs w:val="21"/>
              </w:rPr>
              <w:t xml:space="preserve">- </w:t>
            </w:r>
            <w:r w:rsidRPr="009331D3">
              <w:rPr>
                <w:i/>
                <w:iCs/>
                <w:sz w:val="21"/>
                <w:szCs w:val="21"/>
              </w:rPr>
              <w:t>D2C consumer goods startup, focusing on healthy lifestyle</w:t>
            </w:r>
            <w:r w:rsidR="00310076">
              <w:rPr>
                <w:i/>
                <w:iCs/>
                <w:sz w:val="21"/>
                <w:szCs w:val="21"/>
              </w:rPr>
              <w:t xml:space="preserve">                                            </w:t>
            </w:r>
            <w:r w:rsidR="0000749A">
              <w:rPr>
                <w:i/>
                <w:iCs/>
                <w:sz w:val="21"/>
                <w:szCs w:val="21"/>
              </w:rPr>
              <w:t xml:space="preserve">  </w:t>
            </w:r>
            <w:r w:rsidR="00AA635D">
              <w:rPr>
                <w:i/>
                <w:iCs/>
                <w:sz w:val="21"/>
                <w:szCs w:val="21"/>
              </w:rPr>
              <w:t xml:space="preserve">     </w:t>
            </w:r>
            <w:r w:rsidR="00A734D9">
              <w:rPr>
                <w:i/>
                <w:iCs/>
                <w:sz w:val="21"/>
                <w:szCs w:val="21"/>
              </w:rPr>
              <w:t xml:space="preserve">  </w:t>
            </w:r>
            <w:r w:rsidR="0000749A">
              <w:rPr>
                <w:i/>
                <w:iCs/>
                <w:sz w:val="21"/>
                <w:szCs w:val="21"/>
              </w:rPr>
              <w:t xml:space="preserve"> </w:t>
            </w:r>
            <w:r w:rsidR="00AA635D">
              <w:rPr>
                <w:b/>
                <w:iCs/>
                <w:sz w:val="21"/>
                <w:szCs w:val="21"/>
              </w:rPr>
              <w:t>July – Aug 2020</w:t>
            </w:r>
          </w:p>
          <w:p w14:paraId="45D9D61F" w14:textId="320C9CE7" w:rsidR="00BB16F4" w:rsidRPr="00CC0836" w:rsidRDefault="001B4AD7" w:rsidP="00CC0836">
            <w:pPr>
              <w:rPr>
                <w:sz w:val="21"/>
                <w:szCs w:val="21"/>
              </w:rPr>
            </w:pPr>
            <w:r w:rsidRPr="008664D4">
              <w:rPr>
                <w:b/>
                <w:i/>
                <w:sz w:val="21"/>
                <w:szCs w:val="21"/>
              </w:rPr>
              <w:t>Product Analyst Intern</w:t>
            </w:r>
            <w:r w:rsidR="00310076">
              <w:rPr>
                <w:b/>
                <w:i/>
                <w:sz w:val="21"/>
                <w:szCs w:val="21"/>
              </w:rPr>
              <w:t xml:space="preserve">                                                                                           </w:t>
            </w:r>
            <w:r w:rsidR="007F3E0C">
              <w:rPr>
                <w:b/>
                <w:i/>
                <w:sz w:val="21"/>
                <w:szCs w:val="21"/>
              </w:rPr>
              <w:t xml:space="preserve">                                   </w:t>
            </w:r>
            <w:r w:rsidR="007043E7">
              <w:rPr>
                <w:b/>
                <w:i/>
                <w:sz w:val="21"/>
                <w:szCs w:val="21"/>
              </w:rPr>
              <w:t xml:space="preserve">   </w:t>
            </w:r>
          </w:p>
          <w:p w14:paraId="55A364E2" w14:textId="28EC06FC" w:rsidR="001B4AD7" w:rsidRDefault="001B4AD7" w:rsidP="001B4AD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Identified key marketing improvement metrics from historical data using SQL and google</w:t>
            </w: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analytics</w:t>
            </w:r>
          </w:p>
          <w:p w14:paraId="01D4CCD0" w14:textId="29E35778" w:rsidR="00CC0836" w:rsidRPr="008664D4" w:rsidRDefault="00CC0836" w:rsidP="001B4AD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Gathered data analytics for discovery, marketing technology, and purchasing teams by providing </w:t>
            </w:r>
            <w:proofErr w:type="spellStart"/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Metabase</w:t>
            </w:r>
            <w:proofErr w:type="spellEnd"/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dashboard</w:t>
            </w:r>
            <w:r w:rsidR="00501090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written in </w:t>
            </w:r>
            <w:proofErr w:type="spellStart"/>
            <w:r w:rsidR="00501090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mySQL</w:t>
            </w:r>
            <w:proofErr w:type="spellEnd"/>
          </w:p>
          <w:p w14:paraId="7862171A" w14:textId="6662E662" w:rsidR="001B4AD7" w:rsidRPr="008664D4" w:rsidRDefault="00501090" w:rsidP="001B4AD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Translated product features to engineering requirements and led the communication with the engineering team for a new “Download Banner on Website” feature</w:t>
            </w:r>
          </w:p>
          <w:p w14:paraId="04FB1D79" w14:textId="65F821A4" w:rsidR="001B4AD7" w:rsidRDefault="00501090" w:rsidP="00BB1B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Assisted product managers in strategic planning of the referral and reseller programs and initiated product research and competitors analysis</w:t>
            </w:r>
          </w:p>
          <w:p w14:paraId="1E8393F5" w14:textId="7E224D44" w:rsidR="00436FB9" w:rsidRPr="00436FB9" w:rsidRDefault="00436FB9" w:rsidP="00436FB9">
            <w:pPr>
              <w:pStyle w:val="ListParagraph"/>
              <w:spacing w:after="0" w:line="240" w:lineRule="auto"/>
              <w:ind w:left="360"/>
              <w:jc w:val="both"/>
              <w:rPr>
                <w:rFonts w:ascii="Times" w:hAnsi="Times" w:cs="Calibri Light"/>
                <w:color w:val="000000" w:themeColor="text1"/>
                <w:sz w:val="10"/>
                <w:szCs w:val="21"/>
              </w:rPr>
            </w:pPr>
          </w:p>
        </w:tc>
      </w:tr>
      <w:tr w:rsidR="00E43754" w:rsidRPr="008664D4" w14:paraId="5F2D1524" w14:textId="77777777" w:rsidTr="00A734D9">
        <w:trPr>
          <w:trHeight w:val="405"/>
          <w:jc w:val="center"/>
        </w:trPr>
        <w:tc>
          <w:tcPr>
            <w:tcW w:w="8328" w:type="dxa"/>
            <w:gridSpan w:val="2"/>
            <w:vAlign w:val="center"/>
          </w:tcPr>
          <w:p w14:paraId="36D51552" w14:textId="110021CD" w:rsidR="00E43754" w:rsidRPr="008664D4" w:rsidRDefault="00E43754" w:rsidP="000E120F">
            <w:pPr>
              <w:rPr>
                <w:sz w:val="21"/>
                <w:szCs w:val="21"/>
              </w:rPr>
            </w:pPr>
            <w:r w:rsidRPr="008664D4">
              <w:rPr>
                <w:b/>
                <w:sz w:val="21"/>
                <w:szCs w:val="21"/>
              </w:rPr>
              <w:t>Informa</w:t>
            </w:r>
            <w:r w:rsidR="003343DE">
              <w:rPr>
                <w:sz w:val="21"/>
                <w:szCs w:val="21"/>
              </w:rPr>
              <w:t xml:space="preserve"> </w:t>
            </w:r>
            <w:r w:rsidR="003343DE">
              <w:rPr>
                <w:b/>
                <w:bCs/>
                <w:sz w:val="21"/>
                <w:szCs w:val="21"/>
              </w:rPr>
              <w:t>–</w:t>
            </w:r>
            <w:r w:rsidR="003343DE">
              <w:rPr>
                <w:sz w:val="21"/>
                <w:szCs w:val="21"/>
              </w:rPr>
              <w:t xml:space="preserve"> </w:t>
            </w:r>
            <w:r w:rsidR="003343DE">
              <w:rPr>
                <w:i/>
                <w:iCs/>
                <w:sz w:val="21"/>
                <w:szCs w:val="21"/>
              </w:rPr>
              <w:t>Largest national furniture chain in Indonesia</w:t>
            </w:r>
          </w:p>
          <w:p w14:paraId="1833E6E4" w14:textId="7AC2C875" w:rsidR="00A734D9" w:rsidRPr="008664D4" w:rsidRDefault="00E43754" w:rsidP="000E120F">
            <w:pPr>
              <w:rPr>
                <w:b/>
                <w:i/>
                <w:sz w:val="21"/>
                <w:szCs w:val="21"/>
              </w:rPr>
            </w:pPr>
            <w:r w:rsidRPr="008664D4">
              <w:rPr>
                <w:b/>
                <w:i/>
                <w:sz w:val="21"/>
                <w:szCs w:val="21"/>
              </w:rPr>
              <w:t>Customer Service Intern</w:t>
            </w:r>
          </w:p>
        </w:tc>
        <w:tc>
          <w:tcPr>
            <w:tcW w:w="2024" w:type="dxa"/>
            <w:vAlign w:val="center"/>
          </w:tcPr>
          <w:p w14:paraId="5954C944" w14:textId="0F560C58" w:rsidR="00E43754" w:rsidRPr="008664D4" w:rsidRDefault="00AA635D" w:rsidP="00A734D9">
            <w:pPr>
              <w:ind w:left="-290" w:right="-107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July 2018</w:t>
            </w:r>
          </w:p>
          <w:p w14:paraId="1A2D83FC" w14:textId="732440F1" w:rsidR="00E43754" w:rsidRPr="008664D4" w:rsidRDefault="00E43754" w:rsidP="00E43754">
            <w:pPr>
              <w:jc w:val="right"/>
              <w:rPr>
                <w:i/>
                <w:sz w:val="21"/>
                <w:szCs w:val="21"/>
                <w:lang w:val="it-IT"/>
              </w:rPr>
            </w:pPr>
          </w:p>
        </w:tc>
      </w:tr>
      <w:tr w:rsidR="00E43754" w:rsidRPr="008664D4" w14:paraId="1493214B" w14:textId="77777777" w:rsidTr="00501090">
        <w:trPr>
          <w:trHeight w:val="1431"/>
          <w:jc w:val="center"/>
        </w:trPr>
        <w:tc>
          <w:tcPr>
            <w:tcW w:w="10352" w:type="dxa"/>
            <w:gridSpan w:val="3"/>
            <w:vAlign w:val="center"/>
          </w:tcPr>
          <w:p w14:paraId="4845C03D" w14:textId="4A509A1C" w:rsidR="00E43754" w:rsidRPr="008664D4" w:rsidRDefault="003343DE" w:rsidP="0065160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Managed communication wi</w:t>
            </w:r>
            <w:r w:rsidR="00144937"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th warehouses and customers to ensure smooth </w:t>
            </w:r>
            <w:r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and on-time delivery</w:t>
            </w:r>
          </w:p>
          <w:p w14:paraId="39E3DD7E" w14:textId="5D6E3139" w:rsidR="00155070" w:rsidRPr="008664D4" w:rsidRDefault="00E43754" w:rsidP="008664D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</w:rPr>
            </w:pPr>
            <w:r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Developed and maintained positive relationships with membership card holders</w:t>
            </w:r>
            <w:r w:rsidR="00036900"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by offering them extra help in finding, tracking and shipping furniture</w:t>
            </w:r>
            <w:r w:rsidR="00155070"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</w:t>
            </w:r>
          </w:p>
          <w:p w14:paraId="11B453CC" w14:textId="194B5352" w:rsidR="00155070" w:rsidRPr="008664D4" w:rsidRDefault="00E43754" w:rsidP="001449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" w:hAnsi="Times" w:cs="Calibri Light"/>
                <w:color w:val="000000" w:themeColor="text1"/>
                <w:sz w:val="21"/>
                <w:szCs w:val="21"/>
                <w:u w:val="single"/>
              </w:rPr>
            </w:pPr>
            <w:r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Resolved conflicts between customers and vendors through persuasive and effective communication</w:t>
            </w:r>
            <w:r w:rsidR="00036900"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 (~3 conflicts/day)</w:t>
            </w:r>
            <w:r w:rsidR="00144937"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; </w:t>
            </w:r>
            <w:r w:rsidR="00155070"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 xml:space="preserve">Received positive feedback from customers after </w:t>
            </w:r>
            <w:r w:rsidR="00144937" w:rsidRPr="008664D4">
              <w:rPr>
                <w:rFonts w:ascii="Times" w:hAnsi="Times" w:cs="Calibri Light"/>
                <w:color w:val="000000" w:themeColor="text1"/>
                <w:sz w:val="21"/>
                <w:szCs w:val="21"/>
              </w:rPr>
              <w:t>conflicts resolved</w:t>
            </w:r>
          </w:p>
          <w:p w14:paraId="78634D23" w14:textId="7AB68CD5" w:rsidR="00E43754" w:rsidRPr="00436FB9" w:rsidRDefault="00E43754" w:rsidP="00E43754">
            <w:pPr>
              <w:tabs>
                <w:tab w:val="right" w:pos="8334"/>
              </w:tabs>
              <w:ind w:right="-200"/>
              <w:rPr>
                <w:rFonts w:ascii="Times Roman" w:hAnsi="Times Roman"/>
                <w:sz w:val="10"/>
                <w:szCs w:val="10"/>
              </w:rPr>
            </w:pPr>
          </w:p>
        </w:tc>
      </w:tr>
      <w:tr w:rsidR="00E43754" w:rsidRPr="008664D4" w14:paraId="6B3B4A24" w14:textId="77777777" w:rsidTr="00501090">
        <w:trPr>
          <w:trHeight w:val="189"/>
          <w:jc w:val="center"/>
        </w:trPr>
        <w:tc>
          <w:tcPr>
            <w:tcW w:w="10352" w:type="dxa"/>
            <w:gridSpan w:val="3"/>
            <w:tcBorders>
              <w:bottom w:val="single" w:sz="4" w:space="0" w:color="auto"/>
            </w:tcBorders>
            <w:vAlign w:val="center"/>
          </w:tcPr>
          <w:p w14:paraId="078DEFF5" w14:textId="316530A7" w:rsidR="00E43754" w:rsidRPr="008664D4" w:rsidRDefault="00E43754" w:rsidP="0026381C">
            <w:pPr>
              <w:rPr>
                <w:b/>
                <w:sz w:val="21"/>
                <w:szCs w:val="21"/>
              </w:rPr>
            </w:pPr>
            <w:bookmarkStart w:id="0" w:name="_Hlk66709076"/>
            <w:r w:rsidRPr="008664D4">
              <w:rPr>
                <w:b/>
                <w:sz w:val="21"/>
                <w:szCs w:val="21"/>
              </w:rPr>
              <w:t>LEADERSHIP EXPERIENCE AND ACTIVITIES</w:t>
            </w:r>
          </w:p>
        </w:tc>
      </w:tr>
      <w:bookmarkEnd w:id="0"/>
      <w:tr w:rsidR="00C175BF" w:rsidRPr="008664D4" w14:paraId="7B52CCA4" w14:textId="77777777" w:rsidTr="00436FB9">
        <w:trPr>
          <w:trHeight w:val="464"/>
          <w:jc w:val="center"/>
        </w:trPr>
        <w:tc>
          <w:tcPr>
            <w:tcW w:w="8328" w:type="dxa"/>
            <w:gridSpan w:val="2"/>
            <w:vAlign w:val="center"/>
          </w:tcPr>
          <w:p w14:paraId="5BD8144A" w14:textId="77777777" w:rsidR="00C175BF" w:rsidRDefault="00C175BF" w:rsidP="008B0AC0">
            <w:pPr>
              <w:rPr>
                <w:b/>
                <w:i/>
                <w:sz w:val="21"/>
                <w:szCs w:val="21"/>
              </w:rPr>
            </w:pPr>
            <w:r w:rsidRPr="008B0AC0">
              <w:rPr>
                <w:rFonts w:ascii="Times" w:hAnsi="Times" w:cs="Calibri Light"/>
                <w:b/>
                <w:bCs/>
                <w:iCs/>
                <w:sz w:val="21"/>
                <w:szCs w:val="21"/>
              </w:rPr>
              <w:t xml:space="preserve">Gamma Iota Sigma </w:t>
            </w:r>
            <w:r>
              <w:rPr>
                <w:rFonts w:ascii="Times" w:hAnsi="Times" w:cs="Calibri Light"/>
                <w:b/>
                <w:bCs/>
                <w:iCs/>
                <w:sz w:val="21"/>
                <w:szCs w:val="21"/>
              </w:rPr>
              <w:t xml:space="preserve">- </w:t>
            </w:r>
            <w:r w:rsidRPr="008B0AC0">
              <w:rPr>
                <w:rFonts w:ascii="Times" w:hAnsi="Times" w:cs="Calibri Light"/>
                <w:i/>
                <w:sz w:val="21"/>
                <w:szCs w:val="21"/>
              </w:rPr>
              <w:t>Actuarial Science professional fraternity</w:t>
            </w:r>
            <w:r w:rsidRPr="008664D4">
              <w:rPr>
                <w:b/>
                <w:i/>
                <w:sz w:val="21"/>
                <w:szCs w:val="21"/>
              </w:rPr>
              <w:t xml:space="preserve"> </w:t>
            </w:r>
          </w:p>
          <w:p w14:paraId="720D9B82" w14:textId="5A6DC532" w:rsidR="00C175BF" w:rsidRPr="008664D4" w:rsidRDefault="00C175BF" w:rsidP="008B0AC0">
            <w:pPr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>Marketing Chair</w:t>
            </w:r>
          </w:p>
        </w:tc>
        <w:tc>
          <w:tcPr>
            <w:tcW w:w="2024" w:type="dxa"/>
            <w:vAlign w:val="center"/>
          </w:tcPr>
          <w:p w14:paraId="2C671C36" w14:textId="335AE399" w:rsidR="00C175BF" w:rsidRDefault="0078036D" w:rsidP="0078036D">
            <w:pPr>
              <w:ind w:right="-107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</w:t>
            </w:r>
            <w:r w:rsidR="00AA635D">
              <w:rPr>
                <w:b/>
                <w:sz w:val="21"/>
                <w:szCs w:val="21"/>
              </w:rPr>
              <w:t>Jan – Nov 2020</w:t>
            </w:r>
          </w:p>
          <w:p w14:paraId="02727082" w14:textId="57048C34" w:rsidR="00C175BF" w:rsidRPr="008664D4" w:rsidRDefault="00C175BF" w:rsidP="0062390F">
            <w:pPr>
              <w:jc w:val="right"/>
              <w:rPr>
                <w:i/>
                <w:sz w:val="21"/>
                <w:szCs w:val="21"/>
                <w:lang w:val="it-IT"/>
              </w:rPr>
            </w:pPr>
          </w:p>
        </w:tc>
      </w:tr>
      <w:tr w:rsidR="00E43754" w:rsidRPr="008664D4" w14:paraId="65FAE846" w14:textId="77777777" w:rsidTr="00436FB9">
        <w:trPr>
          <w:trHeight w:val="272"/>
          <w:jc w:val="center"/>
        </w:trPr>
        <w:tc>
          <w:tcPr>
            <w:tcW w:w="10352" w:type="dxa"/>
            <w:gridSpan w:val="3"/>
            <w:vAlign w:val="center"/>
          </w:tcPr>
          <w:p w14:paraId="43A76C12" w14:textId="77777777" w:rsidR="00C175BF" w:rsidRPr="008664D4" w:rsidRDefault="00C175BF" w:rsidP="00C175BF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0" w:hanging="340"/>
              <w:rPr>
                <w:rFonts w:ascii="Times" w:hAnsi="Times" w:cs="Calibri Light"/>
                <w:sz w:val="21"/>
                <w:szCs w:val="21"/>
              </w:rPr>
            </w:pPr>
            <w:r w:rsidRPr="008664D4">
              <w:rPr>
                <w:rFonts w:ascii="Times" w:hAnsi="Times" w:cs="Calibri Light"/>
                <w:sz w:val="21"/>
                <w:szCs w:val="21"/>
              </w:rPr>
              <w:t>Led marketing content creation through various social media channels and grew traffic by 23% within a month</w:t>
            </w:r>
          </w:p>
          <w:p w14:paraId="08E9C469" w14:textId="77777777" w:rsidR="00C175BF" w:rsidRPr="008664D4" w:rsidRDefault="00C175BF" w:rsidP="00C175BF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0" w:hanging="340"/>
              <w:rPr>
                <w:rFonts w:ascii="Times" w:hAnsi="Times" w:cs="Calibri Light"/>
                <w:sz w:val="21"/>
                <w:szCs w:val="21"/>
              </w:rPr>
            </w:pPr>
            <w:r w:rsidRPr="008664D4">
              <w:rPr>
                <w:rFonts w:ascii="Times" w:hAnsi="Times" w:cs="Calibri Light"/>
                <w:sz w:val="21"/>
                <w:szCs w:val="21"/>
              </w:rPr>
              <w:t>Ensured favorable publicity on campus through the strategic promotion of events to increase membership</w:t>
            </w:r>
          </w:p>
          <w:p w14:paraId="0B20A9C5" w14:textId="77777777" w:rsidR="00C175BF" w:rsidRPr="008664D4" w:rsidRDefault="00C175BF" w:rsidP="00C175BF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40" w:hanging="340"/>
              <w:rPr>
                <w:rFonts w:ascii="Times" w:hAnsi="Times" w:cs="Calibri Light"/>
                <w:sz w:val="21"/>
                <w:szCs w:val="21"/>
              </w:rPr>
            </w:pPr>
            <w:r w:rsidRPr="008664D4">
              <w:rPr>
                <w:rFonts w:ascii="Times" w:hAnsi="Times" w:cs="Calibri Light"/>
                <w:sz w:val="21"/>
                <w:szCs w:val="21"/>
              </w:rPr>
              <w:t>Volunteered at Central Texas Food Bank, helping to provide 5,000 meals to underserved communities</w:t>
            </w:r>
          </w:p>
          <w:p w14:paraId="6B70EB2C" w14:textId="77777777" w:rsidR="00E43754" w:rsidRPr="00436FB9" w:rsidRDefault="00E43754" w:rsidP="00F459B2">
            <w:pPr>
              <w:rPr>
                <w:rFonts w:ascii="Times" w:hAnsi="Times"/>
                <w:sz w:val="10"/>
                <w:szCs w:val="10"/>
              </w:rPr>
            </w:pPr>
          </w:p>
        </w:tc>
      </w:tr>
      <w:tr w:rsidR="00FF3D37" w:rsidRPr="008664D4" w14:paraId="556792F1" w14:textId="2295E372" w:rsidTr="00A734D9">
        <w:trPr>
          <w:trHeight w:val="432"/>
          <w:jc w:val="center"/>
        </w:trPr>
        <w:tc>
          <w:tcPr>
            <w:tcW w:w="8274" w:type="dxa"/>
            <w:vAlign w:val="center"/>
          </w:tcPr>
          <w:p w14:paraId="700BF974" w14:textId="37662C00" w:rsidR="00FF3D37" w:rsidRDefault="00FF3D37" w:rsidP="00FF3D37">
            <w:pPr>
              <w:rPr>
                <w:b/>
                <w:i/>
                <w:sz w:val="21"/>
                <w:szCs w:val="21"/>
              </w:rPr>
            </w:pPr>
            <w:bookmarkStart w:id="1" w:name="_Hlk66708835"/>
            <w:proofErr w:type="spellStart"/>
            <w:r>
              <w:rPr>
                <w:rFonts w:ascii="Times" w:hAnsi="Times" w:cs="Calibri Light"/>
                <w:b/>
                <w:bCs/>
                <w:iCs/>
                <w:sz w:val="21"/>
                <w:szCs w:val="21"/>
              </w:rPr>
              <w:t>Permias</w:t>
            </w:r>
            <w:proofErr w:type="spellEnd"/>
            <w:r w:rsidRPr="008B0AC0">
              <w:rPr>
                <w:rFonts w:ascii="Times" w:hAnsi="Times" w:cs="Calibri Light"/>
                <w:b/>
                <w:bCs/>
                <w:iCs/>
                <w:sz w:val="21"/>
                <w:szCs w:val="21"/>
              </w:rPr>
              <w:t xml:space="preserve"> </w:t>
            </w:r>
            <w:r>
              <w:rPr>
                <w:rFonts w:ascii="Times" w:hAnsi="Times" w:cs="Calibri Light"/>
                <w:b/>
                <w:bCs/>
                <w:iCs/>
                <w:sz w:val="21"/>
                <w:szCs w:val="21"/>
              </w:rPr>
              <w:t xml:space="preserve">- </w:t>
            </w:r>
            <w:r>
              <w:rPr>
                <w:rFonts w:ascii="Times" w:hAnsi="Times" w:cs="Calibri Light"/>
                <w:i/>
                <w:sz w:val="21"/>
                <w:szCs w:val="21"/>
              </w:rPr>
              <w:t>Indonesian student associatio</w:t>
            </w:r>
            <w:r w:rsidR="00AA635D">
              <w:rPr>
                <w:rFonts w:ascii="Times" w:hAnsi="Times" w:cs="Calibri Light"/>
                <w:i/>
                <w:sz w:val="21"/>
                <w:szCs w:val="21"/>
              </w:rPr>
              <w:t>n</w:t>
            </w:r>
          </w:p>
          <w:p w14:paraId="1F568636" w14:textId="46A7517C" w:rsidR="00FF3D37" w:rsidRPr="008664D4" w:rsidRDefault="00FF3D37" w:rsidP="00FF3D37">
            <w:pPr>
              <w:rPr>
                <w:rFonts w:ascii="Times" w:hAnsi="Times"/>
                <w:b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>Vice President</w:t>
            </w:r>
          </w:p>
        </w:tc>
        <w:tc>
          <w:tcPr>
            <w:tcW w:w="2078" w:type="dxa"/>
            <w:gridSpan w:val="2"/>
            <w:vAlign w:val="center"/>
          </w:tcPr>
          <w:p w14:paraId="0ECB7E11" w14:textId="40DA24CC" w:rsidR="00FF3D37" w:rsidRPr="00A734D9" w:rsidRDefault="00AA635D" w:rsidP="0078036D">
            <w:pPr>
              <w:ind w:left="-512" w:right="-107"/>
              <w:rPr>
                <w:b/>
                <w:sz w:val="21"/>
                <w:szCs w:val="21"/>
              </w:rPr>
            </w:pPr>
            <w:r w:rsidRPr="00A734D9">
              <w:rPr>
                <w:b/>
                <w:sz w:val="21"/>
                <w:szCs w:val="21"/>
              </w:rPr>
              <w:t>Nov</w:t>
            </w:r>
            <w:r w:rsidR="00A734D9">
              <w:rPr>
                <w:b/>
                <w:sz w:val="21"/>
                <w:szCs w:val="21"/>
              </w:rPr>
              <w:t xml:space="preserve">  </w:t>
            </w:r>
            <w:r w:rsidR="0078036D">
              <w:rPr>
                <w:b/>
                <w:sz w:val="21"/>
                <w:szCs w:val="21"/>
              </w:rPr>
              <w:t xml:space="preserve">  </w:t>
            </w:r>
            <w:proofErr w:type="spellStart"/>
            <w:r w:rsidRPr="00A734D9">
              <w:rPr>
                <w:b/>
                <w:sz w:val="21"/>
                <w:szCs w:val="21"/>
              </w:rPr>
              <w:t>Nov</w:t>
            </w:r>
            <w:proofErr w:type="spellEnd"/>
            <w:r w:rsidRPr="00A734D9">
              <w:rPr>
                <w:b/>
                <w:sz w:val="21"/>
                <w:szCs w:val="21"/>
              </w:rPr>
              <w:t xml:space="preserve"> 2019 – Nov 2020</w:t>
            </w:r>
          </w:p>
          <w:p w14:paraId="6B434FFF" w14:textId="4A3E3CA1" w:rsidR="00FF3D37" w:rsidRPr="008664D4" w:rsidRDefault="00FF3D37" w:rsidP="0062390F">
            <w:pPr>
              <w:ind w:left="-649"/>
              <w:jc w:val="right"/>
            </w:pPr>
          </w:p>
        </w:tc>
      </w:tr>
      <w:tr w:rsidR="00FF3D37" w:rsidRPr="008664D4" w14:paraId="20BA9179" w14:textId="77777777" w:rsidTr="00436FB9">
        <w:trPr>
          <w:trHeight w:val="756"/>
          <w:jc w:val="center"/>
        </w:trPr>
        <w:tc>
          <w:tcPr>
            <w:tcW w:w="10352" w:type="dxa"/>
            <w:gridSpan w:val="3"/>
            <w:vAlign w:val="center"/>
          </w:tcPr>
          <w:p w14:paraId="15F0F959" w14:textId="46CF3B96" w:rsidR="00FF3D37" w:rsidRPr="008664D4" w:rsidRDefault="00FF3D37" w:rsidP="009331D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0"/>
              <w:rPr>
                <w:rFonts w:ascii="Times" w:hAnsi="Times" w:cs="Calibri Light"/>
                <w:sz w:val="21"/>
                <w:szCs w:val="21"/>
              </w:rPr>
            </w:pPr>
            <w:r w:rsidRPr="008664D4">
              <w:rPr>
                <w:rFonts w:ascii="Times" w:hAnsi="Times" w:cs="Calibri Light"/>
                <w:sz w:val="21"/>
                <w:szCs w:val="21"/>
              </w:rPr>
              <w:t>Co-led weekly officer meetings</w:t>
            </w:r>
            <w:r>
              <w:rPr>
                <w:rFonts w:ascii="Times" w:hAnsi="Times" w:cs="Calibri Light"/>
                <w:sz w:val="21"/>
                <w:szCs w:val="21"/>
              </w:rPr>
              <w:t xml:space="preserve"> of 7 officers,</w:t>
            </w:r>
            <w:r w:rsidRPr="008664D4">
              <w:rPr>
                <w:rFonts w:ascii="Times" w:hAnsi="Times" w:cs="Calibri Light"/>
                <w:sz w:val="21"/>
                <w:szCs w:val="21"/>
              </w:rPr>
              <w:t xml:space="preserve"> </w:t>
            </w:r>
            <w:r>
              <w:rPr>
                <w:rFonts w:ascii="Times" w:hAnsi="Times" w:cs="Calibri Light"/>
                <w:sz w:val="21"/>
                <w:szCs w:val="21"/>
              </w:rPr>
              <w:t>representing ~</w:t>
            </w:r>
            <w:r w:rsidR="00BB16F4">
              <w:rPr>
                <w:rFonts w:ascii="Times" w:hAnsi="Times" w:cs="Calibri Light"/>
                <w:sz w:val="21"/>
                <w:szCs w:val="21"/>
              </w:rPr>
              <w:t xml:space="preserve"> </w:t>
            </w:r>
            <w:r>
              <w:rPr>
                <w:rFonts w:ascii="Times" w:hAnsi="Times" w:cs="Calibri Light"/>
                <w:sz w:val="21"/>
                <w:szCs w:val="21"/>
              </w:rPr>
              <w:t xml:space="preserve">25 </w:t>
            </w:r>
            <w:r w:rsidRPr="008664D4">
              <w:rPr>
                <w:rFonts w:ascii="Times" w:hAnsi="Times" w:cs="Calibri Light"/>
                <w:sz w:val="21"/>
                <w:szCs w:val="21"/>
              </w:rPr>
              <w:t>students</w:t>
            </w:r>
          </w:p>
          <w:p w14:paraId="589A9AAE" w14:textId="77777777" w:rsidR="00FF3D37" w:rsidRPr="008664D4" w:rsidRDefault="00FF3D37" w:rsidP="009331D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40"/>
              <w:rPr>
                <w:rFonts w:ascii="Times" w:hAnsi="Times" w:cs="Calibri Light"/>
                <w:sz w:val="21"/>
                <w:szCs w:val="21"/>
              </w:rPr>
            </w:pPr>
            <w:r w:rsidRPr="008664D4">
              <w:rPr>
                <w:rFonts w:ascii="Times" w:hAnsi="Times" w:cs="Calibri Light"/>
                <w:sz w:val="21"/>
                <w:szCs w:val="21"/>
              </w:rPr>
              <w:t xml:space="preserve">Organized largest student-led Indonesian event in </w:t>
            </w:r>
            <w:r>
              <w:rPr>
                <w:rFonts w:ascii="Times" w:hAnsi="Times" w:cs="Calibri Light"/>
                <w:sz w:val="21"/>
                <w:szCs w:val="21"/>
              </w:rPr>
              <w:t xml:space="preserve">UT </w:t>
            </w:r>
            <w:r w:rsidRPr="008664D4">
              <w:rPr>
                <w:rFonts w:ascii="Times" w:hAnsi="Times" w:cs="Calibri Light"/>
                <w:sz w:val="21"/>
                <w:szCs w:val="21"/>
              </w:rPr>
              <w:t>Austin that introduced Indonesian food</w:t>
            </w:r>
            <w:r>
              <w:rPr>
                <w:rFonts w:ascii="Times" w:hAnsi="Times" w:cs="Calibri Light"/>
                <w:sz w:val="21"/>
                <w:szCs w:val="21"/>
              </w:rPr>
              <w:t>s</w:t>
            </w:r>
            <w:r w:rsidRPr="008664D4">
              <w:rPr>
                <w:rFonts w:ascii="Times" w:hAnsi="Times" w:cs="Calibri Light"/>
                <w:sz w:val="21"/>
                <w:szCs w:val="21"/>
              </w:rPr>
              <w:t xml:space="preserve"> to broader UT Austin community</w:t>
            </w:r>
          </w:p>
          <w:p w14:paraId="649C1180" w14:textId="77777777" w:rsidR="00FF3D37" w:rsidRPr="00436FB9" w:rsidRDefault="00FF3D37" w:rsidP="00FF3D37">
            <w:pPr>
              <w:rPr>
                <w:rFonts w:ascii="Times" w:hAnsi="Times" w:cs="Calibri Light"/>
                <w:b/>
                <w:bCs/>
                <w:iCs/>
                <w:sz w:val="10"/>
                <w:szCs w:val="10"/>
              </w:rPr>
            </w:pPr>
          </w:p>
        </w:tc>
      </w:tr>
      <w:bookmarkEnd w:id="1"/>
      <w:tr w:rsidR="00FF3D37" w:rsidRPr="008664D4" w14:paraId="557CF8DA" w14:textId="77777777" w:rsidTr="00436FB9">
        <w:trPr>
          <w:trHeight w:val="232"/>
          <w:jc w:val="center"/>
        </w:trPr>
        <w:tc>
          <w:tcPr>
            <w:tcW w:w="8328" w:type="dxa"/>
            <w:gridSpan w:val="2"/>
            <w:vAlign w:val="center"/>
          </w:tcPr>
          <w:p w14:paraId="5420E89F" w14:textId="303658BF" w:rsidR="00FF3D37" w:rsidRPr="009331D3" w:rsidRDefault="00FF3D37" w:rsidP="008B0AC0">
            <w:pPr>
              <w:rPr>
                <w:b/>
                <w:i/>
                <w:sz w:val="21"/>
                <w:szCs w:val="21"/>
              </w:rPr>
            </w:pPr>
            <w:r>
              <w:rPr>
                <w:rFonts w:ascii="Times" w:hAnsi="Times" w:cs="Calibri Light"/>
                <w:b/>
                <w:bCs/>
                <w:iCs/>
                <w:sz w:val="21"/>
                <w:szCs w:val="21"/>
              </w:rPr>
              <w:t>AT&amp;T Actuarial Case Competition</w:t>
            </w:r>
          </w:p>
        </w:tc>
        <w:tc>
          <w:tcPr>
            <w:tcW w:w="2024" w:type="dxa"/>
            <w:vAlign w:val="center"/>
          </w:tcPr>
          <w:p w14:paraId="5AAA61F6" w14:textId="0BC27324" w:rsidR="00FF3D37" w:rsidRPr="009331D3" w:rsidRDefault="0078036D" w:rsidP="0078036D">
            <w:pPr>
              <w:ind w:right="-107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r w:rsidR="007F3E0C">
              <w:rPr>
                <w:b/>
                <w:sz w:val="21"/>
                <w:szCs w:val="21"/>
              </w:rPr>
              <w:t>Oct</w:t>
            </w:r>
            <w:r w:rsidR="00FF3D37">
              <w:rPr>
                <w:b/>
                <w:sz w:val="21"/>
                <w:szCs w:val="21"/>
              </w:rPr>
              <w:t xml:space="preserve"> 2019</w:t>
            </w:r>
          </w:p>
        </w:tc>
      </w:tr>
      <w:tr w:rsidR="00FF3D37" w:rsidRPr="008B0AC0" w14:paraId="65AD29D8" w14:textId="77777777" w:rsidTr="00436FB9">
        <w:trPr>
          <w:trHeight w:val="630"/>
          <w:jc w:val="center"/>
        </w:trPr>
        <w:tc>
          <w:tcPr>
            <w:tcW w:w="10352" w:type="dxa"/>
            <w:gridSpan w:val="3"/>
            <w:vAlign w:val="center"/>
          </w:tcPr>
          <w:p w14:paraId="103E001C" w14:textId="60B92499" w:rsidR="00FF3D37" w:rsidRPr="008664D4" w:rsidRDefault="00FF3D37" w:rsidP="009331D3">
            <w:pPr>
              <w:numPr>
                <w:ilvl w:val="0"/>
                <w:numId w:val="50"/>
              </w:numPr>
              <w:ind w:left="340" w:hanging="340"/>
              <w:rPr>
                <w:rFonts w:ascii="Times" w:hAnsi="Times" w:cs="Calibri Light"/>
                <w:sz w:val="21"/>
                <w:szCs w:val="21"/>
              </w:rPr>
            </w:pPr>
            <w:r>
              <w:rPr>
                <w:rFonts w:ascii="Times" w:hAnsi="Times" w:cs="Calibri Light"/>
                <w:sz w:val="21"/>
                <w:szCs w:val="21"/>
              </w:rPr>
              <w:tab/>
            </w:r>
            <w:r w:rsidRPr="008664D4">
              <w:rPr>
                <w:rFonts w:ascii="Times" w:hAnsi="Times" w:cs="Calibri Light"/>
                <w:sz w:val="21"/>
                <w:szCs w:val="21"/>
              </w:rPr>
              <w:t>Designed and ran an analysis to pick the most cost-effective vendor for treating diabetes based on average costs</w:t>
            </w:r>
          </w:p>
          <w:p w14:paraId="3596F1A3" w14:textId="406C6590" w:rsidR="00FF3D37" w:rsidRPr="008664D4" w:rsidRDefault="00FF3D37" w:rsidP="009331D3">
            <w:pPr>
              <w:numPr>
                <w:ilvl w:val="0"/>
                <w:numId w:val="50"/>
              </w:numPr>
              <w:ind w:left="340" w:hanging="340"/>
              <w:rPr>
                <w:rFonts w:ascii="Times" w:hAnsi="Times" w:cs="Calibri Light"/>
                <w:sz w:val="21"/>
                <w:szCs w:val="21"/>
              </w:rPr>
            </w:pPr>
            <w:r>
              <w:rPr>
                <w:rFonts w:ascii="Times" w:hAnsi="Times" w:cs="Calibri Light"/>
                <w:sz w:val="21"/>
                <w:szCs w:val="21"/>
              </w:rPr>
              <w:tab/>
            </w:r>
            <w:r w:rsidRPr="008664D4">
              <w:rPr>
                <w:rFonts w:ascii="Times" w:hAnsi="Times" w:cs="Calibri Light"/>
                <w:sz w:val="21"/>
                <w:szCs w:val="21"/>
              </w:rPr>
              <w:t>Analyzed trade-offs between both tangible and intangible costs and benefits to determine optimal vendor</w:t>
            </w:r>
          </w:p>
          <w:p w14:paraId="3091D535" w14:textId="77777777" w:rsidR="00FF3D37" w:rsidRPr="00A773F4" w:rsidRDefault="00FF3D37" w:rsidP="008B0AC0">
            <w:pPr>
              <w:rPr>
                <w:rFonts w:ascii="Times" w:hAnsi="Times" w:cs="Calibri Light"/>
                <w:b/>
                <w:bCs/>
                <w:iCs/>
                <w:sz w:val="13"/>
                <w:szCs w:val="13"/>
              </w:rPr>
            </w:pPr>
          </w:p>
        </w:tc>
      </w:tr>
      <w:tr w:rsidR="00FF3D37" w:rsidRPr="008664D4" w14:paraId="416A5D9A" w14:textId="77777777" w:rsidTr="00436FB9">
        <w:trPr>
          <w:trHeight w:val="232"/>
          <w:jc w:val="center"/>
        </w:trPr>
        <w:tc>
          <w:tcPr>
            <w:tcW w:w="10352" w:type="dxa"/>
            <w:gridSpan w:val="3"/>
            <w:tcBorders>
              <w:bottom w:val="single" w:sz="4" w:space="0" w:color="auto"/>
            </w:tcBorders>
            <w:vAlign w:val="center"/>
          </w:tcPr>
          <w:p w14:paraId="4AE4AA69" w14:textId="772C6524" w:rsidR="00FF3D37" w:rsidRPr="008664D4" w:rsidRDefault="008425B5" w:rsidP="00436FB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AWARDS</w:t>
            </w:r>
          </w:p>
        </w:tc>
      </w:tr>
      <w:tr w:rsidR="00FF3D37" w:rsidRPr="008664D4" w14:paraId="30CBB8FC" w14:textId="77777777" w:rsidTr="00436FB9">
        <w:trPr>
          <w:trHeight w:val="682"/>
          <w:jc w:val="center"/>
        </w:trPr>
        <w:tc>
          <w:tcPr>
            <w:tcW w:w="10352" w:type="dxa"/>
            <w:gridSpan w:val="3"/>
            <w:tcBorders>
              <w:top w:val="single" w:sz="4" w:space="0" w:color="auto"/>
            </w:tcBorders>
            <w:vAlign w:val="center"/>
          </w:tcPr>
          <w:p w14:paraId="57E6154B" w14:textId="3A746B84" w:rsidR="00FF3D37" w:rsidRPr="009331D3" w:rsidRDefault="002B52EC" w:rsidP="00436FB9">
            <w:pPr>
              <w:tabs>
                <w:tab w:val="left" w:pos="1710"/>
              </w:tabs>
              <w:rPr>
                <w:rFonts w:ascii="Times" w:hAnsi="Times" w:cs="Calibri Light"/>
                <w:sz w:val="21"/>
                <w:szCs w:val="21"/>
              </w:rPr>
            </w:pPr>
            <w:r>
              <w:rPr>
                <w:rFonts w:ascii="Times" w:hAnsi="Times" w:cs="Calibri Light"/>
                <w:sz w:val="21"/>
                <w:szCs w:val="21"/>
              </w:rPr>
              <w:t xml:space="preserve">College Scholars 2022, </w:t>
            </w:r>
            <w:r w:rsidR="00390D39">
              <w:rPr>
                <w:rFonts w:ascii="Times" w:hAnsi="Times" w:cs="Calibri Light"/>
                <w:sz w:val="21"/>
                <w:szCs w:val="21"/>
              </w:rPr>
              <w:t xml:space="preserve">College of Natural Sciences 2021 Second Year Excellence Award, </w:t>
            </w:r>
            <w:r w:rsidR="00FF3D37" w:rsidRPr="008664D4">
              <w:rPr>
                <w:rFonts w:ascii="Times" w:hAnsi="Times" w:cs="Calibri Light"/>
                <w:sz w:val="21"/>
                <w:szCs w:val="21"/>
              </w:rPr>
              <w:t>Silver Medal Southeast Asian Mathematical Olympiad (SEAMO) 2017, Bronze Medal Southeast Asian Mathematical Olympiad (SEAMO) 2018</w:t>
            </w:r>
          </w:p>
        </w:tc>
      </w:tr>
    </w:tbl>
    <w:p w14:paraId="217A8B8A" w14:textId="5421F470" w:rsidR="00FF3D37" w:rsidRPr="008664D4" w:rsidRDefault="00FF3D37" w:rsidP="00B8445D">
      <w:pPr>
        <w:rPr>
          <w:rFonts w:ascii="Times" w:hAnsi="Times"/>
          <w:sz w:val="21"/>
          <w:szCs w:val="21"/>
        </w:rPr>
      </w:pPr>
    </w:p>
    <w:sectPr w:rsidR="00FF3D37" w:rsidRPr="008664D4" w:rsidSect="001B4AD7">
      <w:footerReference w:type="even" r:id="rId10"/>
      <w:footerReference w:type="default" r:id="rId11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F0B0" w14:textId="77777777" w:rsidR="003B1586" w:rsidRDefault="003B1586">
      <w:r>
        <w:separator/>
      </w:r>
    </w:p>
  </w:endnote>
  <w:endnote w:type="continuationSeparator" w:id="0">
    <w:p w14:paraId="7B20496C" w14:textId="77777777" w:rsidR="003B1586" w:rsidRDefault="003B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(PCL6)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B297" w14:textId="77777777" w:rsidR="008F4ED2" w:rsidRDefault="008F4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434B0BAB" w14:textId="77777777" w:rsidR="008F4ED2" w:rsidRDefault="008F4E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9F27" w14:textId="77777777" w:rsidR="008F4ED2" w:rsidRDefault="008F4ED2" w:rsidP="0003143C">
    <w:pPr>
      <w:pStyle w:val="Footer"/>
      <w:framePr w:wrap="around" w:vAnchor="text" w:hAnchor="margin" w:xAlign="right" w:y="1"/>
      <w:rPr>
        <w:rFonts w:ascii="Arial" w:hAnsi="Arial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194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BF17" w14:textId="77777777" w:rsidR="003B1586" w:rsidRDefault="003B1586">
      <w:r>
        <w:separator/>
      </w:r>
    </w:p>
  </w:footnote>
  <w:footnote w:type="continuationSeparator" w:id="0">
    <w:p w14:paraId="65DEE0F9" w14:textId="77777777" w:rsidR="003B1586" w:rsidRDefault="003B1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6AA8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050D3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BF47A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A3E44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7D9684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457253"/>
    <w:multiLevelType w:val="hybridMultilevel"/>
    <w:tmpl w:val="51743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FA313E"/>
    <w:multiLevelType w:val="hybridMultilevel"/>
    <w:tmpl w:val="8CBC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4B4818"/>
    <w:multiLevelType w:val="hybridMultilevel"/>
    <w:tmpl w:val="3B40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25819"/>
    <w:multiLevelType w:val="multilevel"/>
    <w:tmpl w:val="DF1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D75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E3412"/>
    <w:multiLevelType w:val="hybridMultilevel"/>
    <w:tmpl w:val="91CA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013C50"/>
    <w:multiLevelType w:val="hybridMultilevel"/>
    <w:tmpl w:val="D7E6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A24D2"/>
    <w:multiLevelType w:val="hybridMultilevel"/>
    <w:tmpl w:val="FA1CB362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64D7E"/>
    <w:multiLevelType w:val="hybridMultilevel"/>
    <w:tmpl w:val="2DF212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E42860"/>
    <w:multiLevelType w:val="hybridMultilevel"/>
    <w:tmpl w:val="6F3EF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6557701"/>
    <w:multiLevelType w:val="hybridMultilevel"/>
    <w:tmpl w:val="996082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C57F04"/>
    <w:multiLevelType w:val="hybridMultilevel"/>
    <w:tmpl w:val="28A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B3930"/>
    <w:multiLevelType w:val="hybridMultilevel"/>
    <w:tmpl w:val="262E1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85316"/>
    <w:multiLevelType w:val="hybridMultilevel"/>
    <w:tmpl w:val="75B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E202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1" w15:restartNumberingAfterBreak="0">
    <w:nsid w:val="3AA04B27"/>
    <w:multiLevelType w:val="hybridMultilevel"/>
    <w:tmpl w:val="CC486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A40C8"/>
    <w:multiLevelType w:val="hybridMultilevel"/>
    <w:tmpl w:val="F2CC1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939A2"/>
    <w:multiLevelType w:val="hybridMultilevel"/>
    <w:tmpl w:val="6808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42036"/>
    <w:multiLevelType w:val="hybridMultilevel"/>
    <w:tmpl w:val="C0C60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63132A"/>
    <w:multiLevelType w:val="hybridMultilevel"/>
    <w:tmpl w:val="A89AD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77835"/>
    <w:multiLevelType w:val="multilevel"/>
    <w:tmpl w:val="CC4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AA5FD7"/>
    <w:multiLevelType w:val="multilevel"/>
    <w:tmpl w:val="0A82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A5D98"/>
    <w:multiLevelType w:val="hybridMultilevel"/>
    <w:tmpl w:val="C65E92F4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D7931"/>
    <w:multiLevelType w:val="hybridMultilevel"/>
    <w:tmpl w:val="4CBC5C5C"/>
    <w:lvl w:ilvl="0" w:tplc="A650E0A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B10F9"/>
    <w:multiLevelType w:val="hybridMultilevel"/>
    <w:tmpl w:val="9F70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227C2"/>
    <w:multiLevelType w:val="multilevel"/>
    <w:tmpl w:val="F6D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C5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6C45934"/>
    <w:multiLevelType w:val="hybridMultilevel"/>
    <w:tmpl w:val="D29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43B02"/>
    <w:multiLevelType w:val="hybridMultilevel"/>
    <w:tmpl w:val="74FEA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64D78"/>
    <w:multiLevelType w:val="hybridMultilevel"/>
    <w:tmpl w:val="59581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0B60337"/>
    <w:multiLevelType w:val="hybridMultilevel"/>
    <w:tmpl w:val="241A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551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2C55B3A"/>
    <w:multiLevelType w:val="hybridMultilevel"/>
    <w:tmpl w:val="2788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017F08"/>
    <w:multiLevelType w:val="hybridMultilevel"/>
    <w:tmpl w:val="64E2CAAE"/>
    <w:lvl w:ilvl="0" w:tplc="1C703B5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660221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BAD33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DDA8B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AA654E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D5E4F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61A568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5AC699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040618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74467D4"/>
    <w:multiLevelType w:val="hybridMultilevel"/>
    <w:tmpl w:val="04E06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77D6545"/>
    <w:multiLevelType w:val="multilevel"/>
    <w:tmpl w:val="A58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5A049D"/>
    <w:multiLevelType w:val="multilevel"/>
    <w:tmpl w:val="3170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E0D78"/>
    <w:multiLevelType w:val="hybridMultilevel"/>
    <w:tmpl w:val="E2A6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C67DB9"/>
    <w:multiLevelType w:val="hybridMultilevel"/>
    <w:tmpl w:val="28FA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ED52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3E45568"/>
    <w:multiLevelType w:val="multilevel"/>
    <w:tmpl w:val="7AE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FF45CB"/>
    <w:multiLevelType w:val="hybridMultilevel"/>
    <w:tmpl w:val="26D6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85601F"/>
    <w:multiLevelType w:val="hybridMultilevel"/>
    <w:tmpl w:val="1256F556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533F4"/>
    <w:multiLevelType w:val="hybridMultilevel"/>
    <w:tmpl w:val="B9382C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9D401EE"/>
    <w:multiLevelType w:val="hybridMultilevel"/>
    <w:tmpl w:val="2F96EE66"/>
    <w:lvl w:ilvl="0" w:tplc="04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51" w15:restartNumberingAfterBreak="0">
    <w:nsid w:val="7D1148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29887816">
    <w:abstractNumId w:val="4"/>
  </w:num>
  <w:num w:numId="2" w16cid:durableId="699822834">
    <w:abstractNumId w:val="3"/>
  </w:num>
  <w:num w:numId="3" w16cid:durableId="696927276">
    <w:abstractNumId w:val="2"/>
  </w:num>
  <w:num w:numId="4" w16cid:durableId="1243756872">
    <w:abstractNumId w:val="1"/>
  </w:num>
  <w:num w:numId="5" w16cid:durableId="424302067">
    <w:abstractNumId w:val="0"/>
  </w:num>
  <w:num w:numId="6" w16cid:durableId="865951167">
    <w:abstractNumId w:val="9"/>
  </w:num>
  <w:num w:numId="7" w16cid:durableId="1514033486">
    <w:abstractNumId w:val="32"/>
  </w:num>
  <w:num w:numId="8" w16cid:durableId="680163094">
    <w:abstractNumId w:val="45"/>
  </w:num>
  <w:num w:numId="9" w16cid:durableId="779497186">
    <w:abstractNumId w:val="39"/>
  </w:num>
  <w:num w:numId="10" w16cid:durableId="460001337">
    <w:abstractNumId w:val="12"/>
  </w:num>
  <w:num w:numId="11" w16cid:durableId="85271469">
    <w:abstractNumId w:val="48"/>
  </w:num>
  <w:num w:numId="12" w16cid:durableId="796722566">
    <w:abstractNumId w:val="28"/>
  </w:num>
  <w:num w:numId="13" w16cid:durableId="796030601">
    <w:abstractNumId w:val="29"/>
  </w:num>
  <w:num w:numId="14" w16cid:durableId="940333049">
    <w:abstractNumId w:val="31"/>
  </w:num>
  <w:num w:numId="15" w16cid:durableId="1717467683">
    <w:abstractNumId w:val="27"/>
  </w:num>
  <w:num w:numId="16" w16cid:durableId="857818693">
    <w:abstractNumId w:val="41"/>
  </w:num>
  <w:num w:numId="17" w16cid:durableId="113135736">
    <w:abstractNumId w:val="42"/>
  </w:num>
  <w:num w:numId="18" w16cid:durableId="98986955">
    <w:abstractNumId w:val="46"/>
  </w:num>
  <w:num w:numId="19" w16cid:durableId="720136503">
    <w:abstractNumId w:val="26"/>
  </w:num>
  <w:num w:numId="20" w16cid:durableId="1424257167">
    <w:abstractNumId w:val="6"/>
  </w:num>
  <w:num w:numId="21" w16cid:durableId="1848641847">
    <w:abstractNumId w:val="33"/>
  </w:num>
  <w:num w:numId="22" w16cid:durableId="2115392922">
    <w:abstractNumId w:val="8"/>
  </w:num>
  <w:num w:numId="23" w16cid:durableId="2113435780">
    <w:abstractNumId w:val="40"/>
  </w:num>
  <w:num w:numId="24" w16cid:durableId="2066637875">
    <w:abstractNumId w:val="14"/>
  </w:num>
  <w:num w:numId="25" w16cid:durableId="257913677">
    <w:abstractNumId w:val="35"/>
  </w:num>
  <w:num w:numId="26" w16cid:durableId="1218126551">
    <w:abstractNumId w:val="49"/>
  </w:num>
  <w:num w:numId="27" w16cid:durableId="982270467">
    <w:abstractNumId w:val="30"/>
  </w:num>
  <w:num w:numId="28" w16cid:durableId="606739561">
    <w:abstractNumId w:val="23"/>
  </w:num>
  <w:num w:numId="29" w16cid:durableId="241376739">
    <w:abstractNumId w:val="47"/>
  </w:num>
  <w:num w:numId="30" w16cid:durableId="639772807">
    <w:abstractNumId w:val="16"/>
  </w:num>
  <w:num w:numId="31" w16cid:durableId="569006313">
    <w:abstractNumId w:val="25"/>
  </w:num>
  <w:num w:numId="32" w16cid:durableId="46953462">
    <w:abstractNumId w:val="37"/>
  </w:num>
  <w:num w:numId="33" w16cid:durableId="198857374">
    <w:abstractNumId w:val="20"/>
  </w:num>
  <w:num w:numId="34" w16cid:durableId="1388651944">
    <w:abstractNumId w:val="51"/>
  </w:num>
  <w:num w:numId="35" w16cid:durableId="82342378">
    <w:abstractNumId w:val="17"/>
  </w:num>
  <w:num w:numId="36" w16cid:durableId="599096788">
    <w:abstractNumId w:val="7"/>
  </w:num>
  <w:num w:numId="37" w16cid:durableId="16278806">
    <w:abstractNumId w:val="50"/>
  </w:num>
  <w:num w:numId="38" w16cid:durableId="589701835">
    <w:abstractNumId w:val="21"/>
  </w:num>
  <w:num w:numId="39" w16cid:durableId="1704793965">
    <w:abstractNumId w:val="24"/>
  </w:num>
  <w:num w:numId="40" w16cid:durableId="831407546">
    <w:abstractNumId w:val="13"/>
  </w:num>
  <w:num w:numId="41" w16cid:durableId="1602058938">
    <w:abstractNumId w:val="22"/>
  </w:num>
  <w:num w:numId="42" w16cid:durableId="841819370">
    <w:abstractNumId w:val="15"/>
  </w:num>
  <w:num w:numId="43" w16cid:durableId="586813708">
    <w:abstractNumId w:val="5"/>
  </w:num>
  <w:num w:numId="44" w16cid:durableId="2048214995">
    <w:abstractNumId w:val="38"/>
  </w:num>
  <w:num w:numId="45" w16cid:durableId="840697946">
    <w:abstractNumId w:val="44"/>
  </w:num>
  <w:num w:numId="46" w16cid:durableId="1869641675">
    <w:abstractNumId w:val="43"/>
  </w:num>
  <w:num w:numId="47" w16cid:durableId="230772605">
    <w:abstractNumId w:val="11"/>
  </w:num>
  <w:num w:numId="48" w16cid:durableId="404962958">
    <w:abstractNumId w:val="34"/>
  </w:num>
  <w:num w:numId="49" w16cid:durableId="1604798417">
    <w:abstractNumId w:val="36"/>
  </w:num>
  <w:num w:numId="50" w16cid:durableId="1813474628">
    <w:abstractNumId w:val="19"/>
  </w:num>
  <w:num w:numId="51" w16cid:durableId="1740597479">
    <w:abstractNumId w:val="10"/>
  </w:num>
  <w:num w:numId="52" w16cid:durableId="1679893202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BA9"/>
    <w:rsid w:val="00000EE3"/>
    <w:rsid w:val="0000466E"/>
    <w:rsid w:val="0000749A"/>
    <w:rsid w:val="00013C76"/>
    <w:rsid w:val="00014F2A"/>
    <w:rsid w:val="00015D4E"/>
    <w:rsid w:val="0002360B"/>
    <w:rsid w:val="0002401F"/>
    <w:rsid w:val="0003143C"/>
    <w:rsid w:val="00036900"/>
    <w:rsid w:val="00041B57"/>
    <w:rsid w:val="000466D5"/>
    <w:rsid w:val="00050C8D"/>
    <w:rsid w:val="0005473D"/>
    <w:rsid w:val="000567E0"/>
    <w:rsid w:val="00057AFE"/>
    <w:rsid w:val="0006275F"/>
    <w:rsid w:val="000668DC"/>
    <w:rsid w:val="0007022E"/>
    <w:rsid w:val="00073A09"/>
    <w:rsid w:val="00074FA4"/>
    <w:rsid w:val="00082CB6"/>
    <w:rsid w:val="000838D8"/>
    <w:rsid w:val="00086CF6"/>
    <w:rsid w:val="00095252"/>
    <w:rsid w:val="000B2360"/>
    <w:rsid w:val="000B7B07"/>
    <w:rsid w:val="000C0FC5"/>
    <w:rsid w:val="000E0B32"/>
    <w:rsid w:val="000E120F"/>
    <w:rsid w:val="000E1681"/>
    <w:rsid w:val="000E366A"/>
    <w:rsid w:val="000E415B"/>
    <w:rsid w:val="000E43B3"/>
    <w:rsid w:val="000E7FDD"/>
    <w:rsid w:val="000F02A1"/>
    <w:rsid w:val="000F4E05"/>
    <w:rsid w:val="000F4FEF"/>
    <w:rsid w:val="000F7AEB"/>
    <w:rsid w:val="001112F1"/>
    <w:rsid w:val="00115ABF"/>
    <w:rsid w:val="001212C1"/>
    <w:rsid w:val="00122752"/>
    <w:rsid w:val="001279BB"/>
    <w:rsid w:val="00140286"/>
    <w:rsid w:val="00143AAB"/>
    <w:rsid w:val="00144937"/>
    <w:rsid w:val="00155070"/>
    <w:rsid w:val="00163670"/>
    <w:rsid w:val="001660BD"/>
    <w:rsid w:val="001768D9"/>
    <w:rsid w:val="00182767"/>
    <w:rsid w:val="0018376A"/>
    <w:rsid w:val="001914C6"/>
    <w:rsid w:val="00194AD7"/>
    <w:rsid w:val="001A4458"/>
    <w:rsid w:val="001A5347"/>
    <w:rsid w:val="001A6D41"/>
    <w:rsid w:val="001B07D4"/>
    <w:rsid w:val="001B1FBD"/>
    <w:rsid w:val="001B4AD7"/>
    <w:rsid w:val="001B62A7"/>
    <w:rsid w:val="001C07D5"/>
    <w:rsid w:val="001C4594"/>
    <w:rsid w:val="001C6F08"/>
    <w:rsid w:val="001D0F39"/>
    <w:rsid w:val="001E01DC"/>
    <w:rsid w:val="001E1268"/>
    <w:rsid w:val="001E40A6"/>
    <w:rsid w:val="001F2AA9"/>
    <w:rsid w:val="001F5841"/>
    <w:rsid w:val="00202168"/>
    <w:rsid w:val="00206CCD"/>
    <w:rsid w:val="00207BA7"/>
    <w:rsid w:val="00211BC7"/>
    <w:rsid w:val="002173C2"/>
    <w:rsid w:val="00221881"/>
    <w:rsid w:val="00221927"/>
    <w:rsid w:val="002279F0"/>
    <w:rsid w:val="00231531"/>
    <w:rsid w:val="00243FB3"/>
    <w:rsid w:val="00252044"/>
    <w:rsid w:val="00255266"/>
    <w:rsid w:val="002565EB"/>
    <w:rsid w:val="00257E14"/>
    <w:rsid w:val="00260134"/>
    <w:rsid w:val="0026041E"/>
    <w:rsid w:val="002623CF"/>
    <w:rsid w:val="0027004B"/>
    <w:rsid w:val="00273750"/>
    <w:rsid w:val="0027439B"/>
    <w:rsid w:val="00275537"/>
    <w:rsid w:val="0027738C"/>
    <w:rsid w:val="00284956"/>
    <w:rsid w:val="0028587C"/>
    <w:rsid w:val="002A4515"/>
    <w:rsid w:val="002A482C"/>
    <w:rsid w:val="002A5CC1"/>
    <w:rsid w:val="002B52EC"/>
    <w:rsid w:val="002C216A"/>
    <w:rsid w:val="002C388A"/>
    <w:rsid w:val="002C40CC"/>
    <w:rsid w:val="002D467C"/>
    <w:rsid w:val="002D5A60"/>
    <w:rsid w:val="002E10F7"/>
    <w:rsid w:val="002E34BA"/>
    <w:rsid w:val="002E78F0"/>
    <w:rsid w:val="002F31D4"/>
    <w:rsid w:val="002F6966"/>
    <w:rsid w:val="00310076"/>
    <w:rsid w:val="0031018F"/>
    <w:rsid w:val="00316A7F"/>
    <w:rsid w:val="003203D4"/>
    <w:rsid w:val="0032106E"/>
    <w:rsid w:val="003343DE"/>
    <w:rsid w:val="00334E4C"/>
    <w:rsid w:val="0033516B"/>
    <w:rsid w:val="003365A6"/>
    <w:rsid w:val="00345272"/>
    <w:rsid w:val="0034624F"/>
    <w:rsid w:val="0037489C"/>
    <w:rsid w:val="00376628"/>
    <w:rsid w:val="00383766"/>
    <w:rsid w:val="00390D39"/>
    <w:rsid w:val="00396001"/>
    <w:rsid w:val="003A456E"/>
    <w:rsid w:val="003B1586"/>
    <w:rsid w:val="003C0356"/>
    <w:rsid w:val="003C5592"/>
    <w:rsid w:val="003D2E3C"/>
    <w:rsid w:val="003D4029"/>
    <w:rsid w:val="003D7AF2"/>
    <w:rsid w:val="003E0E7A"/>
    <w:rsid w:val="003E2229"/>
    <w:rsid w:val="003F0C42"/>
    <w:rsid w:val="003F1CA7"/>
    <w:rsid w:val="003F51CD"/>
    <w:rsid w:val="003F53C6"/>
    <w:rsid w:val="003F6AB5"/>
    <w:rsid w:val="00402E7E"/>
    <w:rsid w:val="00405342"/>
    <w:rsid w:val="00406E2E"/>
    <w:rsid w:val="00415C99"/>
    <w:rsid w:val="00420A8F"/>
    <w:rsid w:val="00422785"/>
    <w:rsid w:val="004315E2"/>
    <w:rsid w:val="004348E5"/>
    <w:rsid w:val="0043645B"/>
    <w:rsid w:val="00436FB9"/>
    <w:rsid w:val="0044734C"/>
    <w:rsid w:val="004560EF"/>
    <w:rsid w:val="004706F6"/>
    <w:rsid w:val="004708BA"/>
    <w:rsid w:val="00476610"/>
    <w:rsid w:val="00476DC9"/>
    <w:rsid w:val="00491127"/>
    <w:rsid w:val="00491727"/>
    <w:rsid w:val="00491EB1"/>
    <w:rsid w:val="0049333F"/>
    <w:rsid w:val="00497BE7"/>
    <w:rsid w:val="004A0F2C"/>
    <w:rsid w:val="004A3BD3"/>
    <w:rsid w:val="004B129D"/>
    <w:rsid w:val="004B1EE3"/>
    <w:rsid w:val="004B3373"/>
    <w:rsid w:val="004B3FF3"/>
    <w:rsid w:val="004D76B4"/>
    <w:rsid w:val="004E2156"/>
    <w:rsid w:val="004E780F"/>
    <w:rsid w:val="004F0FA6"/>
    <w:rsid w:val="004F701F"/>
    <w:rsid w:val="004F78CA"/>
    <w:rsid w:val="00500100"/>
    <w:rsid w:val="00501090"/>
    <w:rsid w:val="00503249"/>
    <w:rsid w:val="005035FF"/>
    <w:rsid w:val="005055DF"/>
    <w:rsid w:val="00506495"/>
    <w:rsid w:val="0051587F"/>
    <w:rsid w:val="005165F5"/>
    <w:rsid w:val="0052163D"/>
    <w:rsid w:val="0053191D"/>
    <w:rsid w:val="005336B7"/>
    <w:rsid w:val="00540FD2"/>
    <w:rsid w:val="005454FD"/>
    <w:rsid w:val="00547030"/>
    <w:rsid w:val="00557F54"/>
    <w:rsid w:val="005618A2"/>
    <w:rsid w:val="0056416D"/>
    <w:rsid w:val="00570822"/>
    <w:rsid w:val="00570BCA"/>
    <w:rsid w:val="00572761"/>
    <w:rsid w:val="00581462"/>
    <w:rsid w:val="005864D2"/>
    <w:rsid w:val="00592748"/>
    <w:rsid w:val="00592CC7"/>
    <w:rsid w:val="005A0E66"/>
    <w:rsid w:val="005A43C5"/>
    <w:rsid w:val="005B0033"/>
    <w:rsid w:val="005B1E05"/>
    <w:rsid w:val="005B403C"/>
    <w:rsid w:val="005B46C7"/>
    <w:rsid w:val="005C3DDF"/>
    <w:rsid w:val="005C7CE6"/>
    <w:rsid w:val="005E3318"/>
    <w:rsid w:val="005E408C"/>
    <w:rsid w:val="005E5A33"/>
    <w:rsid w:val="005F146C"/>
    <w:rsid w:val="00601D02"/>
    <w:rsid w:val="006231ED"/>
    <w:rsid w:val="0062390F"/>
    <w:rsid w:val="0063689F"/>
    <w:rsid w:val="006409DC"/>
    <w:rsid w:val="00651604"/>
    <w:rsid w:val="006545EE"/>
    <w:rsid w:val="0066072A"/>
    <w:rsid w:val="00674E41"/>
    <w:rsid w:val="0068555B"/>
    <w:rsid w:val="00685A75"/>
    <w:rsid w:val="00692616"/>
    <w:rsid w:val="006A1D1C"/>
    <w:rsid w:val="006A2CBB"/>
    <w:rsid w:val="006B0870"/>
    <w:rsid w:val="006B4C5C"/>
    <w:rsid w:val="006C4D9E"/>
    <w:rsid w:val="006C5CAF"/>
    <w:rsid w:val="006C65EF"/>
    <w:rsid w:val="006D2FEE"/>
    <w:rsid w:val="006D68A0"/>
    <w:rsid w:val="006D6D64"/>
    <w:rsid w:val="006E0D0D"/>
    <w:rsid w:val="006E297A"/>
    <w:rsid w:val="007043E7"/>
    <w:rsid w:val="00704877"/>
    <w:rsid w:val="00704C7E"/>
    <w:rsid w:val="00715DF3"/>
    <w:rsid w:val="007246CD"/>
    <w:rsid w:val="007254B3"/>
    <w:rsid w:val="007335B8"/>
    <w:rsid w:val="00745554"/>
    <w:rsid w:val="00757E5C"/>
    <w:rsid w:val="00760DF8"/>
    <w:rsid w:val="00763794"/>
    <w:rsid w:val="00776D4C"/>
    <w:rsid w:val="0078036D"/>
    <w:rsid w:val="00784D82"/>
    <w:rsid w:val="00786479"/>
    <w:rsid w:val="0079239F"/>
    <w:rsid w:val="007A0F85"/>
    <w:rsid w:val="007A125C"/>
    <w:rsid w:val="007A42DB"/>
    <w:rsid w:val="007A573A"/>
    <w:rsid w:val="007C02AC"/>
    <w:rsid w:val="007C1B96"/>
    <w:rsid w:val="007C3842"/>
    <w:rsid w:val="007C62A6"/>
    <w:rsid w:val="007D6831"/>
    <w:rsid w:val="007D6E04"/>
    <w:rsid w:val="007D712D"/>
    <w:rsid w:val="007E1127"/>
    <w:rsid w:val="007E5412"/>
    <w:rsid w:val="007F1506"/>
    <w:rsid w:val="007F3E0C"/>
    <w:rsid w:val="007F4851"/>
    <w:rsid w:val="00801E0B"/>
    <w:rsid w:val="0080228E"/>
    <w:rsid w:val="0080280B"/>
    <w:rsid w:val="008029A4"/>
    <w:rsid w:val="00803F23"/>
    <w:rsid w:val="00812382"/>
    <w:rsid w:val="008158A6"/>
    <w:rsid w:val="00821038"/>
    <w:rsid w:val="0082342F"/>
    <w:rsid w:val="00823E8F"/>
    <w:rsid w:val="0082413F"/>
    <w:rsid w:val="00825368"/>
    <w:rsid w:val="00833D78"/>
    <w:rsid w:val="0084193A"/>
    <w:rsid w:val="00841BA9"/>
    <w:rsid w:val="0084210F"/>
    <w:rsid w:val="008425B5"/>
    <w:rsid w:val="00852A91"/>
    <w:rsid w:val="00854EF9"/>
    <w:rsid w:val="008560A5"/>
    <w:rsid w:val="00863E96"/>
    <w:rsid w:val="008664D4"/>
    <w:rsid w:val="00866D59"/>
    <w:rsid w:val="0087496D"/>
    <w:rsid w:val="00876D96"/>
    <w:rsid w:val="00880F49"/>
    <w:rsid w:val="00886D15"/>
    <w:rsid w:val="008A5B37"/>
    <w:rsid w:val="008A7DFC"/>
    <w:rsid w:val="008C1490"/>
    <w:rsid w:val="008C5968"/>
    <w:rsid w:val="008E0DF5"/>
    <w:rsid w:val="008F2774"/>
    <w:rsid w:val="008F3AA4"/>
    <w:rsid w:val="008F4886"/>
    <w:rsid w:val="008F4A0D"/>
    <w:rsid w:val="008F4ED2"/>
    <w:rsid w:val="00900950"/>
    <w:rsid w:val="0090523B"/>
    <w:rsid w:val="009125FD"/>
    <w:rsid w:val="0091328D"/>
    <w:rsid w:val="009175BD"/>
    <w:rsid w:val="00930CB3"/>
    <w:rsid w:val="009331D3"/>
    <w:rsid w:val="0093512A"/>
    <w:rsid w:val="0093599F"/>
    <w:rsid w:val="00943D3D"/>
    <w:rsid w:val="009452E5"/>
    <w:rsid w:val="00947599"/>
    <w:rsid w:val="009538C1"/>
    <w:rsid w:val="009552BA"/>
    <w:rsid w:val="00960961"/>
    <w:rsid w:val="00964FAA"/>
    <w:rsid w:val="00972423"/>
    <w:rsid w:val="009760C9"/>
    <w:rsid w:val="0098211A"/>
    <w:rsid w:val="0098238A"/>
    <w:rsid w:val="00984EC8"/>
    <w:rsid w:val="00991085"/>
    <w:rsid w:val="0099136E"/>
    <w:rsid w:val="00991D1D"/>
    <w:rsid w:val="00996348"/>
    <w:rsid w:val="009A4D1F"/>
    <w:rsid w:val="009A65E1"/>
    <w:rsid w:val="009B1CE3"/>
    <w:rsid w:val="009B2B1F"/>
    <w:rsid w:val="009B5E85"/>
    <w:rsid w:val="009C1FA4"/>
    <w:rsid w:val="009C2813"/>
    <w:rsid w:val="009D06C3"/>
    <w:rsid w:val="009D3290"/>
    <w:rsid w:val="009E06FD"/>
    <w:rsid w:val="00A05C1C"/>
    <w:rsid w:val="00A06558"/>
    <w:rsid w:val="00A11A6E"/>
    <w:rsid w:val="00A11D00"/>
    <w:rsid w:val="00A120FF"/>
    <w:rsid w:val="00A3282F"/>
    <w:rsid w:val="00A33CA2"/>
    <w:rsid w:val="00A3658B"/>
    <w:rsid w:val="00A45EBA"/>
    <w:rsid w:val="00A52CF5"/>
    <w:rsid w:val="00A55A4D"/>
    <w:rsid w:val="00A55ABA"/>
    <w:rsid w:val="00A56AB4"/>
    <w:rsid w:val="00A63165"/>
    <w:rsid w:val="00A70907"/>
    <w:rsid w:val="00A731F9"/>
    <w:rsid w:val="00A734D9"/>
    <w:rsid w:val="00A73994"/>
    <w:rsid w:val="00A7729B"/>
    <w:rsid w:val="00A773F4"/>
    <w:rsid w:val="00A81DD1"/>
    <w:rsid w:val="00A83C40"/>
    <w:rsid w:val="00A91A21"/>
    <w:rsid w:val="00A9297F"/>
    <w:rsid w:val="00A963DD"/>
    <w:rsid w:val="00AA635D"/>
    <w:rsid w:val="00AA6C05"/>
    <w:rsid w:val="00AB04A6"/>
    <w:rsid w:val="00AB0BC5"/>
    <w:rsid w:val="00AB6B08"/>
    <w:rsid w:val="00AD3157"/>
    <w:rsid w:val="00AE457F"/>
    <w:rsid w:val="00B0638A"/>
    <w:rsid w:val="00B1152C"/>
    <w:rsid w:val="00B14378"/>
    <w:rsid w:val="00B159DE"/>
    <w:rsid w:val="00B1605B"/>
    <w:rsid w:val="00B205FC"/>
    <w:rsid w:val="00B20EC2"/>
    <w:rsid w:val="00B21013"/>
    <w:rsid w:val="00B405C4"/>
    <w:rsid w:val="00B43DCD"/>
    <w:rsid w:val="00B46BE9"/>
    <w:rsid w:val="00B523F7"/>
    <w:rsid w:val="00B54438"/>
    <w:rsid w:val="00B63D02"/>
    <w:rsid w:val="00B70EE8"/>
    <w:rsid w:val="00B716EA"/>
    <w:rsid w:val="00B8445D"/>
    <w:rsid w:val="00B845E2"/>
    <w:rsid w:val="00B951A4"/>
    <w:rsid w:val="00B965F6"/>
    <w:rsid w:val="00B973DD"/>
    <w:rsid w:val="00BB16F4"/>
    <w:rsid w:val="00BB1B04"/>
    <w:rsid w:val="00BB2157"/>
    <w:rsid w:val="00BB426E"/>
    <w:rsid w:val="00BB5E17"/>
    <w:rsid w:val="00BE25E3"/>
    <w:rsid w:val="00BF3D4A"/>
    <w:rsid w:val="00BF481E"/>
    <w:rsid w:val="00BF4883"/>
    <w:rsid w:val="00C00191"/>
    <w:rsid w:val="00C00B35"/>
    <w:rsid w:val="00C01141"/>
    <w:rsid w:val="00C02361"/>
    <w:rsid w:val="00C061DF"/>
    <w:rsid w:val="00C07751"/>
    <w:rsid w:val="00C175BF"/>
    <w:rsid w:val="00C26674"/>
    <w:rsid w:val="00C3329B"/>
    <w:rsid w:val="00C3480D"/>
    <w:rsid w:val="00C40B04"/>
    <w:rsid w:val="00C4276B"/>
    <w:rsid w:val="00C42C48"/>
    <w:rsid w:val="00C4353C"/>
    <w:rsid w:val="00C457F4"/>
    <w:rsid w:val="00C5139F"/>
    <w:rsid w:val="00C53C43"/>
    <w:rsid w:val="00C61B4A"/>
    <w:rsid w:val="00C6307D"/>
    <w:rsid w:val="00C649F0"/>
    <w:rsid w:val="00C662A2"/>
    <w:rsid w:val="00C71378"/>
    <w:rsid w:val="00C720F6"/>
    <w:rsid w:val="00C748A7"/>
    <w:rsid w:val="00C7523F"/>
    <w:rsid w:val="00C7678E"/>
    <w:rsid w:val="00C86798"/>
    <w:rsid w:val="00CB04B2"/>
    <w:rsid w:val="00CB05E9"/>
    <w:rsid w:val="00CB645B"/>
    <w:rsid w:val="00CB64A1"/>
    <w:rsid w:val="00CC0119"/>
    <w:rsid w:val="00CC0836"/>
    <w:rsid w:val="00CC1BB2"/>
    <w:rsid w:val="00CD1E37"/>
    <w:rsid w:val="00CD4A6E"/>
    <w:rsid w:val="00CD5E2B"/>
    <w:rsid w:val="00CE79F8"/>
    <w:rsid w:val="00CF0063"/>
    <w:rsid w:val="00CF74B3"/>
    <w:rsid w:val="00D01115"/>
    <w:rsid w:val="00D035DE"/>
    <w:rsid w:val="00D0441F"/>
    <w:rsid w:val="00D04806"/>
    <w:rsid w:val="00D05F56"/>
    <w:rsid w:val="00D150A5"/>
    <w:rsid w:val="00D21602"/>
    <w:rsid w:val="00D24E1C"/>
    <w:rsid w:val="00D25332"/>
    <w:rsid w:val="00D25824"/>
    <w:rsid w:val="00D25F20"/>
    <w:rsid w:val="00D27C52"/>
    <w:rsid w:val="00D343FA"/>
    <w:rsid w:val="00D37396"/>
    <w:rsid w:val="00D50EDD"/>
    <w:rsid w:val="00D513A4"/>
    <w:rsid w:val="00D5446C"/>
    <w:rsid w:val="00D8419B"/>
    <w:rsid w:val="00D84EAF"/>
    <w:rsid w:val="00D84EC9"/>
    <w:rsid w:val="00D8507A"/>
    <w:rsid w:val="00D92369"/>
    <w:rsid w:val="00DA032C"/>
    <w:rsid w:val="00DA46F0"/>
    <w:rsid w:val="00DA49C2"/>
    <w:rsid w:val="00DB2846"/>
    <w:rsid w:val="00DC419F"/>
    <w:rsid w:val="00DC5230"/>
    <w:rsid w:val="00DD4BC7"/>
    <w:rsid w:val="00DD646D"/>
    <w:rsid w:val="00DE1906"/>
    <w:rsid w:val="00DE6BBB"/>
    <w:rsid w:val="00DF3F67"/>
    <w:rsid w:val="00E004F0"/>
    <w:rsid w:val="00E01416"/>
    <w:rsid w:val="00E112D6"/>
    <w:rsid w:val="00E11DEE"/>
    <w:rsid w:val="00E22BF1"/>
    <w:rsid w:val="00E23C9B"/>
    <w:rsid w:val="00E26568"/>
    <w:rsid w:val="00E352BD"/>
    <w:rsid w:val="00E43754"/>
    <w:rsid w:val="00E60C84"/>
    <w:rsid w:val="00E65614"/>
    <w:rsid w:val="00E67F76"/>
    <w:rsid w:val="00E73761"/>
    <w:rsid w:val="00E8260E"/>
    <w:rsid w:val="00E83CAB"/>
    <w:rsid w:val="00E872F8"/>
    <w:rsid w:val="00E87D1B"/>
    <w:rsid w:val="00E9286D"/>
    <w:rsid w:val="00EA0098"/>
    <w:rsid w:val="00EA0841"/>
    <w:rsid w:val="00EA2633"/>
    <w:rsid w:val="00EB40DF"/>
    <w:rsid w:val="00EB4133"/>
    <w:rsid w:val="00EB5C6C"/>
    <w:rsid w:val="00EB6334"/>
    <w:rsid w:val="00EB7AED"/>
    <w:rsid w:val="00EC5C03"/>
    <w:rsid w:val="00ED1D38"/>
    <w:rsid w:val="00ED760D"/>
    <w:rsid w:val="00EF40F3"/>
    <w:rsid w:val="00EF6BB4"/>
    <w:rsid w:val="00F05D0F"/>
    <w:rsid w:val="00F0742E"/>
    <w:rsid w:val="00F11E35"/>
    <w:rsid w:val="00F15FC1"/>
    <w:rsid w:val="00F21D02"/>
    <w:rsid w:val="00F2235C"/>
    <w:rsid w:val="00F2738B"/>
    <w:rsid w:val="00F275C7"/>
    <w:rsid w:val="00F27A50"/>
    <w:rsid w:val="00F3485C"/>
    <w:rsid w:val="00F3564E"/>
    <w:rsid w:val="00F37B20"/>
    <w:rsid w:val="00F421BA"/>
    <w:rsid w:val="00F459B2"/>
    <w:rsid w:val="00F53F03"/>
    <w:rsid w:val="00F55723"/>
    <w:rsid w:val="00F65762"/>
    <w:rsid w:val="00F737E2"/>
    <w:rsid w:val="00F77B37"/>
    <w:rsid w:val="00F8235C"/>
    <w:rsid w:val="00F876BA"/>
    <w:rsid w:val="00F91954"/>
    <w:rsid w:val="00FA1210"/>
    <w:rsid w:val="00FA1261"/>
    <w:rsid w:val="00FB1B0F"/>
    <w:rsid w:val="00FB6A33"/>
    <w:rsid w:val="00FC379E"/>
    <w:rsid w:val="00FC493E"/>
    <w:rsid w:val="00FC7E8E"/>
    <w:rsid w:val="00FD05D0"/>
    <w:rsid w:val="00FD1947"/>
    <w:rsid w:val="00FD2A79"/>
    <w:rsid w:val="00FD4B21"/>
    <w:rsid w:val="00FF0326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18A0B"/>
  <w15:docId w15:val="{9E74492D-3455-46A9-9A06-EBAFC022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5B"/>
    <w:rPr>
      <w:sz w:val="24"/>
      <w:szCs w:val="24"/>
    </w:rPr>
  </w:style>
  <w:style w:type="paragraph" w:styleId="Heading1">
    <w:name w:val="heading 1"/>
    <w:basedOn w:val="Normal"/>
    <w:next w:val="Normal"/>
    <w:qFormat/>
    <w:rsid w:val="00CB645B"/>
    <w:pPr>
      <w:keepNext/>
      <w:jc w:val="right"/>
      <w:outlineLvl w:val="0"/>
    </w:pPr>
    <w:rPr>
      <w:rFonts w:ascii="Arial (PCL6)" w:hAnsi="Arial (PCL6)" w:cs="Arial"/>
      <w:sz w:val="40"/>
    </w:rPr>
  </w:style>
  <w:style w:type="paragraph" w:styleId="Heading2">
    <w:name w:val="heading 2"/>
    <w:basedOn w:val="Normal"/>
    <w:next w:val="Normal"/>
    <w:qFormat/>
    <w:rsid w:val="00CB645B"/>
    <w:pPr>
      <w:keepNext/>
      <w:jc w:val="center"/>
      <w:outlineLvl w:val="1"/>
    </w:pPr>
    <w:rPr>
      <w:rFonts w:ascii="Arial" w:hAnsi="Arial" w:cs="Arial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CB645B"/>
    <w:pPr>
      <w:keepNext/>
      <w:jc w:val="center"/>
      <w:outlineLvl w:val="2"/>
    </w:pPr>
    <w:rPr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CB645B"/>
    <w:pPr>
      <w:keepNext/>
      <w:autoSpaceDE w:val="0"/>
      <w:autoSpaceDN w:val="0"/>
      <w:adjustRightInd w:val="0"/>
      <w:outlineLvl w:val="3"/>
    </w:pPr>
    <w:rPr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nhideWhenUsed/>
    <w:qFormat/>
    <w:rsid w:val="00F557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B645B"/>
    <w:pPr>
      <w:keepNext/>
      <w:jc w:val="right"/>
      <w:outlineLvl w:val="5"/>
    </w:pPr>
    <w:rPr>
      <w:rFonts w:ascii="Arial" w:hAnsi="Arial" w:cs="Arial"/>
      <w:b/>
      <w:bCs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CB645B"/>
    <w:pPr>
      <w:keepNext/>
      <w:outlineLvl w:val="8"/>
    </w:pPr>
    <w:rPr>
      <w:rFonts w:ascii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Indent"/>
    <w:rsid w:val="00CB645B"/>
    <w:pPr>
      <w:tabs>
        <w:tab w:val="right" w:pos="9360"/>
      </w:tabs>
      <w:spacing w:after="0"/>
      <w:ind w:left="0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B645B"/>
    <w:pPr>
      <w:spacing w:after="120"/>
      <w:ind w:left="360"/>
    </w:pPr>
  </w:style>
  <w:style w:type="character" w:styleId="Hyperlink">
    <w:name w:val="Hyperlink"/>
    <w:basedOn w:val="DefaultParagraphFont"/>
    <w:uiPriority w:val="99"/>
    <w:rsid w:val="00CB645B"/>
    <w:rPr>
      <w:color w:val="0000FF"/>
      <w:u w:val="single"/>
    </w:rPr>
  </w:style>
  <w:style w:type="paragraph" w:styleId="ListBullet">
    <w:name w:val="List Bullet"/>
    <w:basedOn w:val="Normal"/>
    <w:autoRedefine/>
    <w:rsid w:val="00CB645B"/>
    <w:pPr>
      <w:numPr>
        <w:numId w:val="1"/>
      </w:numPr>
    </w:pPr>
  </w:style>
  <w:style w:type="paragraph" w:styleId="ListBullet2">
    <w:name w:val="List Bullet 2"/>
    <w:basedOn w:val="Normal"/>
    <w:autoRedefine/>
    <w:rsid w:val="00CB645B"/>
    <w:pPr>
      <w:numPr>
        <w:numId w:val="2"/>
      </w:numPr>
    </w:pPr>
  </w:style>
  <w:style w:type="paragraph" w:styleId="ListBullet3">
    <w:name w:val="List Bullet 3"/>
    <w:basedOn w:val="Normal"/>
    <w:autoRedefine/>
    <w:rsid w:val="00CB645B"/>
    <w:pPr>
      <w:numPr>
        <w:numId w:val="3"/>
      </w:numPr>
    </w:pPr>
  </w:style>
  <w:style w:type="paragraph" w:styleId="ListBullet4">
    <w:name w:val="List Bullet 4"/>
    <w:basedOn w:val="Normal"/>
    <w:autoRedefine/>
    <w:rsid w:val="00CB645B"/>
    <w:pPr>
      <w:numPr>
        <w:numId w:val="4"/>
      </w:numPr>
    </w:pPr>
  </w:style>
  <w:style w:type="paragraph" w:styleId="ListBullet5">
    <w:name w:val="List Bullet 5"/>
    <w:basedOn w:val="Normal"/>
    <w:autoRedefine/>
    <w:rsid w:val="00CB645B"/>
    <w:pPr>
      <w:numPr>
        <w:numId w:val="5"/>
      </w:numPr>
    </w:pPr>
  </w:style>
  <w:style w:type="paragraph" w:styleId="ListNumber">
    <w:name w:val="List Number"/>
    <w:basedOn w:val="Normal"/>
    <w:rsid w:val="00CB645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645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645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645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645B"/>
    <w:pPr>
      <w:tabs>
        <w:tab w:val="num" w:pos="1800"/>
      </w:tabs>
      <w:ind w:left="1800" w:hanging="360"/>
    </w:pPr>
  </w:style>
  <w:style w:type="paragraph" w:styleId="Header">
    <w:name w:val="header"/>
    <w:basedOn w:val="Normal"/>
    <w:rsid w:val="00CB645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645B"/>
    <w:pPr>
      <w:jc w:val="center"/>
    </w:pPr>
    <w:rPr>
      <w:b/>
      <w:sz w:val="20"/>
      <w:szCs w:val="20"/>
    </w:rPr>
  </w:style>
  <w:style w:type="paragraph" w:styleId="Subtitle">
    <w:name w:val="Subtitle"/>
    <w:basedOn w:val="Normal"/>
    <w:qFormat/>
    <w:rsid w:val="00CB645B"/>
    <w:rPr>
      <w:b/>
      <w:sz w:val="20"/>
      <w:szCs w:val="20"/>
    </w:rPr>
  </w:style>
  <w:style w:type="paragraph" w:styleId="BodyText">
    <w:name w:val="Body Text"/>
    <w:basedOn w:val="Normal"/>
    <w:rsid w:val="00CB645B"/>
    <w:rPr>
      <w:rFonts w:ascii="Arial" w:hAnsi="Arial" w:cs="Arial"/>
      <w:sz w:val="22"/>
    </w:rPr>
  </w:style>
  <w:style w:type="paragraph" w:styleId="EnvelopeReturn">
    <w:name w:val="envelope return"/>
    <w:basedOn w:val="Normal"/>
    <w:rsid w:val="00CB645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CB645B"/>
    <w:rPr>
      <w:sz w:val="16"/>
    </w:rPr>
  </w:style>
  <w:style w:type="character" w:styleId="PageNumber">
    <w:name w:val="page number"/>
    <w:basedOn w:val="DefaultParagraphFont"/>
    <w:rsid w:val="00CB645B"/>
  </w:style>
  <w:style w:type="paragraph" w:styleId="Footer">
    <w:name w:val="footer"/>
    <w:basedOn w:val="Normal"/>
    <w:rsid w:val="00CB645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B645B"/>
    <w:rPr>
      <w:sz w:val="20"/>
    </w:rPr>
  </w:style>
  <w:style w:type="paragraph" w:styleId="BodyText3">
    <w:name w:val="Body Text 3"/>
    <w:basedOn w:val="Normal"/>
    <w:rsid w:val="00CB645B"/>
    <w:rPr>
      <w:i/>
      <w:iCs/>
      <w:sz w:val="20"/>
    </w:rPr>
  </w:style>
  <w:style w:type="paragraph" w:styleId="BodyTextIndent2">
    <w:name w:val="Body Text Indent 2"/>
    <w:basedOn w:val="Normal"/>
    <w:rsid w:val="00CB645B"/>
    <w:pPr>
      <w:tabs>
        <w:tab w:val="num" w:pos="1800"/>
        <w:tab w:val="right" w:pos="8334"/>
      </w:tabs>
      <w:ind w:left="1440"/>
    </w:pPr>
    <w:rPr>
      <w:rFonts w:ascii="Times Roman" w:hAnsi="Times Roman"/>
      <w:sz w:val="20"/>
    </w:rPr>
  </w:style>
  <w:style w:type="paragraph" w:styleId="BalloonText">
    <w:name w:val="Balloon Text"/>
    <w:basedOn w:val="Normal"/>
    <w:semiHidden/>
    <w:rsid w:val="00BB4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2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rsid w:val="0024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FB3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9E06FD"/>
    <w:rPr>
      <w:i/>
      <w:iCs/>
    </w:rPr>
  </w:style>
  <w:style w:type="paragraph" w:styleId="NormalWeb">
    <w:name w:val="Normal (Web)"/>
    <w:basedOn w:val="Normal"/>
    <w:uiPriority w:val="99"/>
    <w:unhideWhenUsed/>
    <w:rsid w:val="009E06F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4555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F3D4A"/>
    <w:rPr>
      <w:b/>
      <w:bCs/>
    </w:rPr>
  </w:style>
  <w:style w:type="character" w:customStyle="1" w:styleId="apple-converted-space">
    <w:name w:val="apple-converted-space"/>
    <w:basedOn w:val="DefaultParagraphFont"/>
    <w:rsid w:val="00BF3D4A"/>
  </w:style>
  <w:style w:type="character" w:customStyle="1" w:styleId="Heading5Char">
    <w:name w:val="Heading 5 Char"/>
    <w:basedOn w:val="DefaultParagraphFont"/>
    <w:link w:val="Heading5"/>
    <w:semiHidden/>
    <w:rsid w:val="00F557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EmailStyle49">
    <w:name w:val="EmailStyle49"/>
    <w:basedOn w:val="DefaultParagraphFont"/>
    <w:semiHidden/>
    <w:rsid w:val="00F55723"/>
    <w:rPr>
      <w:rFonts w:ascii="Arial" w:hAnsi="Arial" w:cs="Arial" w:hint="default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5723"/>
    <w:rPr>
      <w:rFonts w:ascii="Arial" w:hAnsi="Arial" w:cs="Arial"/>
      <w:b/>
      <w:bCs/>
      <w:sz w:val="44"/>
      <w:szCs w:val="44"/>
    </w:rPr>
  </w:style>
  <w:style w:type="character" w:customStyle="1" w:styleId="BodyTextIndentChar">
    <w:name w:val="Body Text Indent Char"/>
    <w:basedOn w:val="DefaultParagraphFont"/>
    <w:link w:val="BodyTextIndent"/>
    <w:rsid w:val="00F5572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6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36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6900"/>
    <w:rPr>
      <w:b/>
      <w:bCs/>
    </w:rPr>
  </w:style>
  <w:style w:type="paragraph" w:styleId="Revision">
    <w:name w:val="Revision"/>
    <w:hidden/>
    <w:uiPriority w:val="99"/>
    <w:semiHidden/>
    <w:rsid w:val="009331D3"/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7C02AC"/>
  </w:style>
  <w:style w:type="character" w:customStyle="1" w:styleId="vanity-namedisplay-name">
    <w:name w:val="vanity-name__display-name"/>
    <w:basedOn w:val="DefaultParagraphFont"/>
    <w:rsid w:val="007C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zabethsonia.gozal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elizabeths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BB03D-0AF0-2641-8D46-FCADF43A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MANAGEMENT SERIES</vt:lpstr>
    </vt:vector>
  </TitlesOfParts>
  <Company>NYU-Stern School of Business</Company>
  <LinksUpToDate>false</LinksUpToDate>
  <CharactersWithSpaces>4029</CharactersWithSpaces>
  <SharedDoc>false</SharedDoc>
  <HLinks>
    <vt:vector size="6" baseType="variant">
      <vt:variant>
        <vt:i4>5439495</vt:i4>
      </vt:variant>
      <vt:variant>
        <vt:i4>0</vt:i4>
      </vt:variant>
      <vt:variant>
        <vt:i4>0</vt:i4>
      </vt:variant>
      <vt:variant>
        <vt:i4>5</vt:i4>
      </vt:variant>
      <vt:variant>
        <vt:lpwstr>http://www.stern.nyu.edu/ocd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MANAGEMENT SERIES</dc:title>
  <dc:creator>dmitchel</dc:creator>
  <cp:lastModifiedBy>Elizabeth Sonia</cp:lastModifiedBy>
  <cp:revision>6</cp:revision>
  <cp:lastPrinted>2019-01-23T22:44:00Z</cp:lastPrinted>
  <dcterms:created xsi:type="dcterms:W3CDTF">2022-04-28T21:36:00Z</dcterms:created>
  <dcterms:modified xsi:type="dcterms:W3CDTF">2022-04-28T22:34:00Z</dcterms:modified>
</cp:coreProperties>
</file>