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40"/>
        <w:contextualSpacing w:val="0"/>
        <w:rPr/>
      </w:pPr>
      <w:bookmarkStart w:id="0" w:colFirst="0" w:name="h.26k3k19bmwby" w:colLast="0"/>
      <w:bookmarkEnd w:id="0"/>
      <w:r w:rsidRPr="00000000" w:rsidR="00000000" w:rsidDel="00000000">
        <w:rPr>
          <w:rFonts w:cs="Arial" w:hAnsi="Arial" w:eastAsia="Arial" w:ascii="Arial"/>
          <w:b w:val="1"/>
          <w:color w:val="7b8186"/>
          <w:sz w:val="66"/>
          <w:rtl w:val="0"/>
        </w:rPr>
        <w:t xml:space="preserve">modelo espiral</w:t>
      </w:r>
    </w:p>
    <w:p w:rsidP="00000000" w:rsidRPr="00000000" w:rsidR="00000000" w:rsidDel="00000000" w:rsidRDefault="00000000">
      <w:pPr>
        <w:pStyle w:val="Heading2"/>
        <w:spacing w:lineRule="auto" w:line="336" w:before="640"/>
        <w:contextualSpacing w:val="0"/>
        <w:rPr/>
      </w:pPr>
      <w:bookmarkStart w:id="1" w:colFirst="0" w:name="h.3xfv0uk60540" w:colLast="0"/>
      <w:bookmarkEnd w:id="1"/>
      <w:r w:rsidRPr="00000000" w:rsidR="00000000" w:rsidDel="00000000">
        <w:rPr>
          <w:rFonts w:cs="Arial" w:hAnsi="Arial" w:eastAsia="Arial" w:ascii="Arial"/>
          <w:color w:val="7b8186"/>
          <w:sz w:val="32"/>
          <w:highlight w:val="white"/>
          <w:rtl w:val="0"/>
        </w:rPr>
        <w:t xml:space="preserve">sábado, 8 de agosto de 2009</w:t>
      </w:r>
    </w:p>
    <w:p w:rsidP="00000000" w:rsidRPr="00000000" w:rsidR="00000000" w:rsidDel="00000000" w:rsidRDefault="00000000">
      <w:pPr>
        <w:pStyle w:val="Heading3"/>
        <w:spacing w:lineRule="auto" w:after="800" w:line="336" w:before="560"/>
        <w:contextualSpacing w:val="0"/>
        <w:rPr/>
      </w:pPr>
      <w:bookmarkStart w:id="2" w:colFirst="0" w:name="h.qex8mmgodikh" w:colLast="0"/>
      <w:bookmarkEnd w:id="2"/>
      <w:hyperlink r:id="rId5">
        <w:r w:rsidRPr="00000000" w:rsidR="00000000" w:rsidDel="00000000">
          <w:rPr>
            <w:rFonts w:cs="Arial" w:hAnsi="Arial" w:eastAsia="Arial" w:ascii="Arial"/>
            <w:color w:val="c4663b"/>
            <w:sz w:val="28"/>
            <w:highlight w:val="white"/>
            <w:rtl w:val="0"/>
          </w:rPr>
          <w:t xml:space="preserve">INTRODUCCION</w:t>
        </w:r>
      </w:hyperlink>
    </w:p>
    <w:p w:rsidP="00000000" w:rsidRPr="00000000" w:rsidR="00000000" w:rsidDel="00000000" w:rsidRDefault="00000000">
      <w:pPr>
        <w:spacing w:lineRule="auto" w:after="1000" w:line="336"/>
        <w:contextualSpacing w:val="0"/>
        <w:jc w:val="both"/>
        <w:rPr/>
      </w:pPr>
      <w:r w:rsidRPr="00000000" w:rsidR="00000000" w:rsidDel="00000000">
        <w:rPr>
          <w:color w:val="474b4e"/>
          <w:sz w:val="20"/>
          <w:highlight w:val="white"/>
          <w:rtl w:val="0"/>
        </w:rPr>
        <w:t xml:space="preserve">Boehm, ideó y promulgó un modelo desde un enfoque distinto al tradicional en Cascada: El Modelo Evolutivo Espiral. Su Modelo de Ciclo de Vida en Espiral tiene en cuenta fuertemente el riesgo que aparece a la hora de desarrollar software. Para ello, se comienza mirando las posibles alternativas de desarrollo, se opta por la de riesgo más asumible y se hace un ciclo de la espiral. Si el cliente quiere seguir haciendo mejoras en el software, se vuelve a evaluar las distintas nuevas alternativas y riesgos y se realiza otra vuelta de la espiral, así hasta que llegue un momento en el que el producto software desarrollado sea aceptado y no necesite seguir mejorándose con otro nuevo ciclo.</w:t>
      </w:r>
    </w:p>
    <w:p w:rsidP="00000000" w:rsidRPr="00000000" w:rsidR="00000000" w:rsidDel="00000000" w:rsidRDefault="00000000">
      <w:pPr>
        <w:spacing w:lineRule="auto" w:after="10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6">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7">
        <w:r w:rsidRPr="00000000" w:rsidR="00000000" w:rsidDel="00000000">
          <w:rPr>
            <w:b w:val="1"/>
            <w:color w:val="b47b10"/>
            <w:sz w:val="20"/>
            <w:highlight w:val="white"/>
            <w:rtl w:val="0"/>
          </w:rPr>
          <w:t xml:space="preserve">9:49</w:t>
        </w:r>
      </w:hyperlink>
      <w:hyperlink r:id="rId8">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3" w:colFirst="0" w:name="h.u7ihk6bgdt9t" w:colLast="0"/>
      <w:bookmarkEnd w:id="3"/>
      <w:hyperlink r:id="rId9">
        <w:r w:rsidRPr="00000000" w:rsidR="00000000" w:rsidDel="00000000">
          <w:rPr>
            <w:rFonts w:cs="Arial" w:hAnsi="Arial" w:eastAsia="Arial" w:ascii="Arial"/>
            <w:color w:val="c4663b"/>
            <w:sz w:val="28"/>
            <w:highlight w:val="white"/>
            <w:rtl w:val="0"/>
          </w:rPr>
          <w:t xml:space="preserve">HISTORIA</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creador del modelo en espiral fue Barry Boehm quien recibió su grado de B.A. de Harvard en 1957, y sus grados de M.S. y de Ph.D. de UCLA en 1961 y 1964, todo en matemáticas.</w:t>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Barry Boehm era un Programador-Analista en General Dynamics entre 1955 y 1959, sus intereses actuales de la investigación incluyen modelar de proceso del software, ingeniería de requisitos del software, las arquitecturas del software, métrica del software y los modelos del coste, los ambientes de la tecnología de dotación lógica, y tecnología de dotación lógica basada en el conocimiento. Sus contribuciones al campo incluyen el modelo constructivo del coste (COCOMO), el modelo espiral del proceso del software, el acercamiento de la teoría W (ganar-gane) a la determinación de la gerencia y de los requisitos del software y a dos ambientes avanzados de la tecnología de dotación lógica: el sistema y el quántum de la productividad del software de TRW saltan el ambiente.</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0">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11">
        <w:r w:rsidRPr="00000000" w:rsidR="00000000" w:rsidDel="00000000">
          <w:rPr>
            <w:b w:val="1"/>
            <w:color w:val="b47b10"/>
            <w:sz w:val="20"/>
            <w:highlight w:val="white"/>
            <w:rtl w:val="0"/>
          </w:rPr>
          <w:t xml:space="preserve">9:31</w:t>
        </w:r>
      </w:hyperlink>
      <w:hyperlink r:id="rId12">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4" w:colFirst="0" w:name="h.xi7q6zy9k9l6" w:colLast="0"/>
      <w:bookmarkEnd w:id="4"/>
      <w:hyperlink r:id="rId13">
        <w:r w:rsidRPr="00000000" w:rsidR="00000000" w:rsidDel="00000000">
          <w:rPr>
            <w:rFonts w:cs="Arial" w:hAnsi="Arial" w:eastAsia="Arial" w:ascii="Arial"/>
            <w:color w:val="c4663b"/>
            <w:sz w:val="28"/>
            <w:highlight w:val="white"/>
            <w:rtl w:val="0"/>
          </w:rPr>
          <w:t xml:space="preserve">DEFINICION</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en espiral, propuesto originalmente por BOEHM en 1976, es un modelo de proceso de software evolutivo donde se conjuga la naturaleza de construcción de prototipos con los aspectos controlados y sistemáticos del MODELO LINEAL y SECUENCIAL. Proporciona el potencial para el desarrollo rápido de versiones incrementales del software que no se basa en fases claramente definidas y separadas para crear un sistema.</w:t>
      </w:r>
    </w:p>
    <w:p w:rsidP="00000000" w:rsidRPr="00000000" w:rsidR="00000000" w:rsidDel="00000000" w:rsidRDefault="00000000">
      <w:pPr>
        <w:spacing w:lineRule="auto" w:after="8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En el modelo espiral, el software se desarrolla en una serie de versiones incrementales. Durante las primeras iteraciones la versión incremental podría ser un modelo en papel o un prototipo, durante las últimas iteraciones se producen versiones cada vez más completas del sistema diseñado.</w:t>
      </w:r>
    </w:p>
    <w:p w:rsidP="00000000" w:rsidRPr="00000000" w:rsidR="00000000" w:rsidDel="00000000" w:rsidRDefault="00000000">
      <w:pPr>
        <w:spacing w:lineRule="auto" w:after="800" w:line="336"/>
        <w:contextualSpacing w:val="0"/>
        <w:jc w:val="both"/>
        <w:rPr/>
      </w:pPr>
      <w:r w:rsidRPr="00000000" w:rsidR="00000000" w:rsidDel="00000000">
        <w:rPr>
          <w:rtl w:val="0"/>
        </w:rPr>
      </w:r>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en espiral se divide en un número de actividades de marco de trabajo, también llamadas REGIONES DE TAREAS , Cada una de las regiones están compuestas por un conjunto de tareas del trabajo llamado CONJUNTO DE TAREAS que se adaptan a las características del proyecto que va a emprenderse en todos los casos se aplican actividades de protección.</w:t>
      </w:r>
    </w:p>
    <w:p w:rsidP="00000000" w:rsidRPr="00000000" w:rsidR="00000000" w:rsidDel="00000000" w:rsidRDefault="00000000">
      <w:pPr>
        <w:spacing w:lineRule="auto" w:after="960" w:line="336"/>
        <w:contextualSpacing w:val="0"/>
        <w:jc w:val="both"/>
        <w:rPr/>
      </w:pPr>
      <w:r w:rsidRPr="00000000" w:rsidR="00000000" w:rsidDel="00000000">
        <w:rPr>
          <w:rtl w:val="0"/>
        </w:rPr>
      </w:r>
    </w:p>
    <w:p w:rsidP="00000000" w:rsidRPr="00000000" w:rsidR="00000000" w:rsidDel="00000000" w:rsidRDefault="00000000">
      <w:pPr>
        <w:spacing w:lineRule="auto" w:after="960" w:line="336"/>
        <w:contextualSpacing w:val="0"/>
        <w:jc w:val="both"/>
        <w:rPr/>
      </w:pPr>
      <w:r w:rsidRPr="00000000" w:rsidR="00000000" w:rsidDel="00000000">
        <w:drawing>
          <wp:inline distR="114300" distT="114300" distB="114300" distL="114300">
            <wp:extent cy="1651000" cx="3048000"/>
            <wp:effectExtent t="9525" b="9525" r="9525" l="9525"/>
            <wp:docPr id="4"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16510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5">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16">
        <w:r w:rsidRPr="00000000" w:rsidR="00000000" w:rsidDel="00000000">
          <w:rPr>
            <w:b w:val="1"/>
            <w:color w:val="b47b10"/>
            <w:sz w:val="20"/>
            <w:highlight w:val="white"/>
            <w:rtl w:val="0"/>
          </w:rPr>
          <w:t xml:space="preserve">9:29</w:t>
        </w:r>
      </w:hyperlink>
      <w:hyperlink r:id="rId17">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5" w:colFirst="0" w:name="h.sqmt81tq8enr" w:colLast="0"/>
      <w:bookmarkEnd w:id="5"/>
      <w:hyperlink r:id="rId18">
        <w:r w:rsidRPr="00000000" w:rsidR="00000000" w:rsidDel="00000000">
          <w:rPr>
            <w:rFonts w:cs="Arial" w:hAnsi="Arial" w:eastAsia="Arial" w:ascii="Arial"/>
            <w:color w:val="c4663b"/>
            <w:sz w:val="28"/>
            <w:highlight w:val="white"/>
            <w:rtl w:val="0"/>
          </w:rPr>
          <w:t xml:space="preserve">TIPOS</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El modelo espiral tuvo varias modificaciones que son:</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Original de Boehm.</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Tipico de Seis Regiones.</w:t>
      </w:r>
    </w:p>
    <w:p w:rsidP="00000000" w:rsidRPr="00000000" w:rsidR="00000000" w:rsidDel="00000000" w:rsidRDefault="00000000">
      <w:pPr>
        <w:numPr>
          <w:ilvl w:val="0"/>
          <w:numId w:val="5"/>
        </w:numPr>
        <w:spacing w:lineRule="auto" w:after="800"/>
        <w:ind w:left="720" w:hanging="359"/>
        <w:contextualSpacing w:val="1"/>
        <w:jc w:val="both"/>
        <w:rPr/>
      </w:pPr>
      <w:r w:rsidRPr="00000000" w:rsidR="00000000" w:rsidDel="00000000">
        <w:rPr>
          <w:color w:val="474b4e"/>
          <w:sz w:val="20"/>
          <w:highlight w:val="white"/>
          <w:rtl w:val="0"/>
        </w:rPr>
        <w:t xml:space="preserve">Modelo WINWIN.</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19">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20">
        <w:r w:rsidRPr="00000000" w:rsidR="00000000" w:rsidDel="00000000">
          <w:rPr>
            <w:b w:val="1"/>
            <w:color w:val="b47b10"/>
            <w:sz w:val="20"/>
            <w:highlight w:val="white"/>
            <w:rtl w:val="0"/>
          </w:rPr>
          <w:t xml:space="preserve">9:27</w:t>
        </w:r>
      </w:hyperlink>
      <w:hyperlink r:id="rId21">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6" w:colFirst="0" w:name="h.4fbq4e24qnsh" w:colLast="0"/>
      <w:bookmarkEnd w:id="6"/>
      <w:hyperlink r:id="rId22">
        <w:r w:rsidRPr="00000000" w:rsidR="00000000" w:rsidDel="00000000">
          <w:rPr>
            <w:rFonts w:cs="Arial" w:hAnsi="Arial" w:eastAsia="Arial" w:ascii="Arial"/>
            <w:color w:val="c4663b"/>
            <w:sz w:val="28"/>
            <w:highlight w:val="white"/>
            <w:rtl w:val="0"/>
          </w:rPr>
          <w:t xml:space="preserve">MODELO ORIGINAL DE BOEHM</w:t>
        </w:r>
      </w:hyperlink>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No hay un número definido de iteraciones. Las iteraciones debe decidirlas el equipo de gestión de proyecto</w:t>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Cada vuelta se divide en 4 sectores: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Planeación :</w:t>
      </w:r>
      <w:r w:rsidRPr="00000000" w:rsidR="00000000" w:rsidDel="00000000">
        <w:rPr>
          <w:color w:val="474b4e"/>
          <w:sz w:val="20"/>
          <w:highlight w:val="white"/>
          <w:rtl w:val="0"/>
        </w:rPr>
        <w:t xml:space="preserve"> determinación de los objetivos, alternativas y restricciones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Análisis de riesgo :</w:t>
      </w:r>
      <w:r w:rsidRPr="00000000" w:rsidR="00000000" w:rsidDel="00000000">
        <w:rPr>
          <w:color w:val="474b4e"/>
          <w:sz w:val="20"/>
          <w:highlight w:val="white"/>
          <w:rtl w:val="0"/>
        </w:rPr>
        <w:t xml:space="preserve"> análisis de alternativas e identificación/resolución de riesgos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Ingeniería :</w:t>
      </w:r>
      <w:r w:rsidRPr="00000000" w:rsidR="00000000" w:rsidDel="00000000">
        <w:rPr>
          <w:color w:val="474b4e"/>
          <w:sz w:val="20"/>
          <w:highlight w:val="white"/>
          <w:rtl w:val="0"/>
        </w:rPr>
        <w:t xml:space="preserve"> desarrollo del producto hasta "el siguiente nivel".</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b w:val="1"/>
          <w:color w:val="474b4e"/>
          <w:sz w:val="20"/>
          <w:highlight w:val="white"/>
          <w:rtl w:val="0"/>
        </w:rPr>
        <w:t xml:space="preserve">Evaluación :</w:t>
      </w:r>
      <w:r w:rsidRPr="00000000" w:rsidR="00000000" w:rsidDel="00000000">
        <w:rPr>
          <w:color w:val="474b4e"/>
          <w:sz w:val="20"/>
          <w:highlight w:val="white"/>
          <w:rtl w:val="0"/>
        </w:rPr>
        <w:t xml:space="preserve"> valoración por parte del cliente de los resultados obtenidos.</w:t>
      </w:r>
    </w:p>
    <w:p w:rsidP="00000000" w:rsidRPr="00000000" w:rsidR="00000000" w:rsidDel="00000000" w:rsidRDefault="00000000">
      <w:pPr>
        <w:numPr>
          <w:ilvl w:val="0"/>
          <w:numId w:val="2"/>
        </w:numPr>
        <w:spacing w:lineRule="auto" w:after="800"/>
        <w:ind w:left="720" w:hanging="359"/>
        <w:contextualSpacing w:val="1"/>
        <w:rPr/>
      </w:pPr>
      <w:r w:rsidRPr="00000000" w:rsidR="00000000" w:rsidDel="00000000">
        <w:rPr>
          <w:rtl w:val="0"/>
        </w:rPr>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El movimiento de la espiral, ampliando con cada iteración su amplitud radial, indica que cada vez se van construyendo versiones sucesivas del software, cada vez más completas.</w:t>
      </w:r>
    </w:p>
    <w:p w:rsidP="00000000" w:rsidRPr="00000000" w:rsidR="00000000" w:rsidDel="00000000" w:rsidRDefault="00000000">
      <w:pPr>
        <w:spacing w:lineRule="auto" w:after="1000" w:line="336"/>
        <w:contextualSpacing w:val="0"/>
        <w:rPr/>
      </w:pPr>
      <w:r w:rsidRPr="00000000" w:rsidR="00000000" w:rsidDel="00000000">
        <w:rPr>
          <w:color w:val="474b4e"/>
          <w:sz w:val="20"/>
          <w:highlight w:val="white"/>
          <w:rtl w:val="0"/>
        </w:rPr>
        <w:t xml:space="preserve">Uno de los puntos más interesantes del modelo, es la introducción al proceso de desarrollo a las actividades de análisis de los riesgos asociados al desarrollo y a la evaluación por parte del cliente de los resultados del software.</w:t>
      </w:r>
    </w:p>
    <w:p w:rsidP="00000000" w:rsidRPr="00000000" w:rsidR="00000000" w:rsidDel="00000000" w:rsidRDefault="00000000">
      <w:pPr>
        <w:spacing w:lineRule="auto" w:after="1000" w:line="336"/>
        <w:contextualSpacing w:val="0"/>
        <w:rPr/>
      </w:pPr>
      <w:r w:rsidRPr="00000000" w:rsidR="00000000" w:rsidDel="00000000">
        <w:drawing>
          <wp:inline distR="114300" distT="114300" distB="114300" distL="114300">
            <wp:extent cy="1651000" cx="3048000"/>
            <wp:effectExtent t="9525" b="9525" r="9525" l="9525"/>
            <wp:docPr id="3" name="image02.png"/>
            <a:graphic>
              <a:graphicData uri="http://schemas.openxmlformats.org/drawingml/2006/picture">
                <pic:pic>
                  <pic:nvPicPr>
                    <pic:cNvPr id="0" name="image02.png"/>
                    <pic:cNvPicPr preferRelativeResize="0"/>
                  </pic:nvPicPr>
                  <pic:blipFill>
                    <a:blip r:embed="rId23"/>
                    <a:srcRect t="0" b="0" r="0" l="0"/>
                    <a:stretch>
                      <a:fillRect/>
                    </a:stretch>
                  </pic:blipFill>
                  <pic:spPr>
                    <a:xfrm>
                      <a:ext cy="16510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24">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25">
        <w:r w:rsidRPr="00000000" w:rsidR="00000000" w:rsidDel="00000000">
          <w:rPr>
            <w:b w:val="1"/>
            <w:color w:val="b47b10"/>
            <w:sz w:val="20"/>
            <w:highlight w:val="white"/>
            <w:rtl w:val="0"/>
          </w:rPr>
          <w:t xml:space="preserve">9:25</w:t>
        </w:r>
      </w:hyperlink>
      <w:hyperlink r:id="rId26">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7" w:colFirst="0" w:name="h.mb0uos9k1fe5" w:colLast="0"/>
      <w:bookmarkEnd w:id="7"/>
      <w:hyperlink r:id="rId27">
        <w:r w:rsidRPr="00000000" w:rsidR="00000000" w:rsidDel="00000000">
          <w:rPr>
            <w:rFonts w:cs="Arial" w:hAnsi="Arial" w:eastAsia="Arial" w:ascii="Arial"/>
            <w:color w:val="c4663b"/>
            <w:sz w:val="28"/>
            <w:highlight w:val="white"/>
            <w:rtl w:val="0"/>
          </w:rPr>
          <w:t xml:space="preserve">MODELO TIPICO DE SEIS REGIONES</w:t>
        </w:r>
      </w:hyperlink>
    </w:p>
    <w:p w:rsidP="00000000" w:rsidRPr="00000000" w:rsidR="00000000" w:rsidDel="00000000" w:rsidRDefault="00000000">
      <w:pPr>
        <w:spacing w:lineRule="auto" w:after="800" w:line="336"/>
        <w:contextualSpacing w:val="0"/>
        <w:jc w:val="both"/>
        <w:rPr/>
      </w:pPr>
      <w:r w:rsidRPr="00000000" w:rsidR="00000000" w:rsidDel="00000000">
        <w:rPr>
          <w:color w:val="474b4e"/>
          <w:sz w:val="20"/>
          <w:highlight w:val="white"/>
          <w:rtl w:val="0"/>
        </w:rPr>
        <w:t xml:space="preserve">A diferencia del modelo de proceso clásico que termina cuando se entrega el software, el modelo en espiral puede adaptarse y aplicarse a lo largo de la vida del software de computadora. Una visión alternativa del modelo en espiral puede ser considerada examinando el eje de punto de entrada en el proyecto.</w:t>
      </w:r>
    </w:p>
    <w:p w:rsidP="00000000" w:rsidRPr="00000000" w:rsidR="00000000" w:rsidDel="00000000" w:rsidRDefault="00000000">
      <w:pPr>
        <w:spacing w:lineRule="auto" w:after="800" w:line="336"/>
        <w:contextualSpacing w:val="0"/>
        <w:rPr/>
      </w:pP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Las regiones de tareas que componen este modelo son:</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Comunicación con el cliente:</w:t>
      </w:r>
      <w:r w:rsidRPr="00000000" w:rsidR="00000000" w:rsidDel="00000000">
        <w:rPr>
          <w:color w:val="474b4e"/>
          <w:sz w:val="20"/>
          <w:highlight w:val="white"/>
          <w:rtl w:val="0"/>
        </w:rPr>
        <w:t xml:space="preserve"> las tareas requeridas para establecer comunicación entre el desarrollador y el cliente.</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Planificación:</w:t>
      </w:r>
      <w:r w:rsidRPr="00000000" w:rsidR="00000000" w:rsidDel="00000000">
        <w:rPr>
          <w:color w:val="474b4e"/>
          <w:sz w:val="20"/>
          <w:highlight w:val="white"/>
          <w:rtl w:val="0"/>
        </w:rPr>
        <w:t xml:space="preserve"> las tareas requeridas para definir recursos, el tiempo y otras informaciones relacionadas con el proyecto. Son todos los requerimientos.</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Análisis de riesgos:</w:t>
      </w:r>
      <w:r w:rsidRPr="00000000" w:rsidR="00000000" w:rsidDel="00000000">
        <w:rPr>
          <w:color w:val="474b4e"/>
          <w:sz w:val="20"/>
          <w:highlight w:val="white"/>
          <w:rtl w:val="0"/>
        </w:rPr>
        <w:t xml:space="preserve"> las tareas requeridas para evaluar riesgos técnicos y otras informaciones relacionadas con el proyecto.</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Ingeniería:</w:t>
      </w:r>
      <w:r w:rsidRPr="00000000" w:rsidR="00000000" w:rsidDel="00000000">
        <w:rPr>
          <w:color w:val="474b4e"/>
          <w:sz w:val="20"/>
          <w:highlight w:val="white"/>
          <w:rtl w:val="0"/>
        </w:rPr>
        <w:t xml:space="preserve"> las tareas requeridas para construir una o más representaciones de la aplicación.</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Construcción y adaptación:</w:t>
      </w:r>
      <w:r w:rsidRPr="00000000" w:rsidR="00000000" w:rsidDel="00000000">
        <w:rPr>
          <w:color w:val="474b4e"/>
          <w:sz w:val="20"/>
          <w:highlight w:val="white"/>
          <w:rtl w:val="0"/>
        </w:rPr>
        <w:t xml:space="preserve"> las tareas requeridas para construir, probar, instalar y proporcionar soporte al usuario.</w:t>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3"/>
        </w:numPr>
        <w:spacing w:lineRule="auto" w:after="800"/>
        <w:ind w:left="720" w:hanging="359"/>
        <w:contextualSpacing w:val="1"/>
        <w:rPr/>
      </w:pPr>
      <w:r w:rsidRPr="00000000" w:rsidR="00000000" w:rsidDel="00000000">
        <w:rPr>
          <w:b w:val="1"/>
          <w:color w:val="474b4e"/>
          <w:sz w:val="20"/>
          <w:highlight w:val="white"/>
          <w:rtl w:val="0"/>
        </w:rPr>
        <w:t xml:space="preserve">Evaluación del cliente:</w:t>
      </w:r>
      <w:r w:rsidRPr="00000000" w:rsidR="00000000" w:rsidDel="00000000">
        <w:rPr>
          <w:color w:val="474b4e"/>
          <w:sz w:val="20"/>
          <w:highlight w:val="white"/>
          <w:rtl w:val="0"/>
        </w:rPr>
        <w:t xml:space="preserve"> las tareas requeridas para obtener la reacción del cliente según la evaluación de las representaciones del software creadas durante la etapa de ingeniería e implementación durante la etapa de instalación.</w:t>
      </w:r>
    </w:p>
    <w:p w:rsidP="00000000" w:rsidRPr="00000000" w:rsidR="00000000" w:rsidDel="00000000" w:rsidRDefault="00000000">
      <w:pPr>
        <w:spacing w:lineRule="auto" w:after="1000" w:line="336"/>
        <w:contextualSpacing w:val="0"/>
        <w:rPr/>
      </w:pPr>
      <w:r w:rsidRPr="00000000" w:rsidR="00000000" w:rsidDel="00000000">
        <w:drawing>
          <wp:inline distR="114300" distT="114300" distB="114300" distL="114300">
            <wp:extent cy="2387600" cx="3048000"/>
            <wp:effectExtent t="9525" b="9525" r="9525" l="9525"/>
            <wp:docPr id="2" name="image00.jpg"/>
            <a:graphic>
              <a:graphicData uri="http://schemas.openxmlformats.org/drawingml/2006/picture">
                <pic:pic>
                  <pic:nvPicPr>
                    <pic:cNvPr id="0" name="image00.jpg"/>
                    <pic:cNvPicPr preferRelativeResize="0"/>
                  </pic:nvPicPr>
                  <pic:blipFill>
                    <a:blip r:embed="rId28"/>
                    <a:srcRect t="0" b="0" r="0" l="0"/>
                    <a:stretch>
                      <a:fillRect/>
                    </a:stretch>
                  </pic:blipFill>
                  <pic:spPr>
                    <a:xfrm>
                      <a:ext cy="23876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29">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0">
        <w:r w:rsidRPr="00000000" w:rsidR="00000000" w:rsidDel="00000000">
          <w:rPr>
            <w:b w:val="1"/>
            <w:color w:val="b47b10"/>
            <w:sz w:val="20"/>
            <w:highlight w:val="white"/>
            <w:rtl w:val="0"/>
          </w:rPr>
          <w:t xml:space="preserve">9:23</w:t>
        </w:r>
      </w:hyperlink>
      <w:hyperlink r:id="rId31">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8" w:colFirst="0" w:name="h.rw3ctrmux0a1" w:colLast="0"/>
      <w:bookmarkEnd w:id="8"/>
      <w:hyperlink r:id="rId32">
        <w:r w:rsidRPr="00000000" w:rsidR="00000000" w:rsidDel="00000000">
          <w:rPr>
            <w:rFonts w:cs="Arial" w:hAnsi="Arial" w:eastAsia="Arial" w:ascii="Arial"/>
            <w:color w:val="c4663b"/>
            <w:sz w:val="28"/>
            <w:highlight w:val="white"/>
            <w:rtl w:val="0"/>
          </w:rPr>
          <w:t xml:space="preserve">MODELO WINWIN</w:t>
        </w:r>
      </w:hyperlink>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El modelo en espiral WINWIN de Boehm, define un conjunto de actividades de negociación al principio de casa paso alrededor de la espiral. Más que una simple actividad de comunicación con el cliente se definen las siguientes actividades:</w:t>
      </w:r>
    </w:p>
    <w:p w:rsidP="00000000" w:rsidRPr="00000000" w:rsidR="00000000" w:rsidDel="00000000" w:rsidRDefault="00000000">
      <w:pPr>
        <w:spacing w:lineRule="auto" w:after="800" w:line="336"/>
        <w:contextualSpacing w:val="0"/>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Identificación</w:t>
      </w:r>
      <w:r w:rsidRPr="00000000" w:rsidR="00000000" w:rsidDel="00000000">
        <w:rPr>
          <w:color w:val="474b4e"/>
          <w:sz w:val="20"/>
          <w:highlight w:val="white"/>
          <w:rtl w:val="0"/>
        </w:rPr>
        <w:t xml:space="preserve"> del sistema o subsistemas clave de los directivos.</w:t>
      </w:r>
    </w:p>
    <w:p w:rsidP="00000000" w:rsidRPr="00000000" w:rsidR="00000000" w:rsidDel="00000000" w:rsidRDefault="00000000">
      <w:pPr>
        <w:numPr>
          <w:ilvl w:val="0"/>
          <w:numId w:val="1"/>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Determinación </w:t>
      </w:r>
      <w:r w:rsidRPr="00000000" w:rsidR="00000000" w:rsidDel="00000000">
        <w:rPr>
          <w:color w:val="474b4e"/>
          <w:sz w:val="20"/>
          <w:highlight w:val="white"/>
          <w:rtl w:val="0"/>
        </w:rPr>
        <w:t xml:space="preserve">de las condiciones de victoria de los directivos.</w:t>
      </w:r>
    </w:p>
    <w:p w:rsidP="00000000" w:rsidRPr="00000000" w:rsidR="00000000" w:rsidDel="00000000" w:rsidRDefault="00000000">
      <w:pPr>
        <w:numPr>
          <w:ilvl w:val="0"/>
          <w:numId w:val="1"/>
        </w:numPr>
        <w:spacing w:lineRule="auto" w:after="800"/>
        <w:ind w:left="720" w:hanging="359"/>
        <w:contextualSpacing w:val="1"/>
        <w:rPr/>
      </w:pPr>
      <w:r w:rsidRPr="00000000" w:rsidR="00000000" w:rsidDel="00000000">
        <w:rPr>
          <w:rtl w:val="0"/>
        </w:rPr>
      </w:r>
    </w:p>
    <w:p w:rsidP="00000000" w:rsidRPr="00000000" w:rsidR="00000000" w:rsidDel="00000000" w:rsidRDefault="00000000">
      <w:pPr>
        <w:numPr>
          <w:ilvl w:val="0"/>
          <w:numId w:val="1"/>
        </w:numPr>
        <w:spacing w:lineRule="auto" w:after="800"/>
        <w:ind w:left="720" w:hanging="359"/>
        <w:contextualSpacing w:val="1"/>
        <w:jc w:val="both"/>
        <w:rPr/>
      </w:pPr>
      <w:r w:rsidRPr="00000000" w:rsidR="00000000" w:rsidDel="00000000">
        <w:rPr>
          <w:b w:val="1"/>
          <w:color w:val="474b4e"/>
          <w:sz w:val="20"/>
          <w:highlight w:val="white"/>
          <w:rtl w:val="0"/>
        </w:rPr>
        <w:t xml:space="preserve">Negociación</w:t>
      </w:r>
      <w:r w:rsidRPr="00000000" w:rsidR="00000000" w:rsidDel="00000000">
        <w:rPr>
          <w:color w:val="474b4e"/>
          <w:sz w:val="20"/>
          <w:highlight w:val="white"/>
          <w:rtl w:val="0"/>
        </w:rPr>
        <w:t xml:space="preserve"> de las condiciones de victoria de los directivos para reunirlas en un conjunto de condiciones para todos los afectados (incluyendo el equipo del proyecto de software).</w:t>
      </w:r>
    </w:p>
    <w:p w:rsidP="00000000" w:rsidRPr="00000000" w:rsidR="00000000" w:rsidDel="00000000" w:rsidRDefault="00000000">
      <w:pPr>
        <w:spacing w:lineRule="auto" w:after="1000" w:line="336"/>
        <w:contextualSpacing w:val="0"/>
        <w:jc w:val="both"/>
        <w:rPr/>
      </w:pPr>
      <w:r w:rsidRPr="00000000" w:rsidR="00000000" w:rsidDel="00000000">
        <w:rPr>
          <w:rtl w:val="0"/>
        </w:rPr>
      </w:r>
    </w:p>
    <w:p w:rsidP="00000000" w:rsidRPr="00000000" w:rsidR="00000000" w:rsidDel="00000000" w:rsidRDefault="00000000">
      <w:pPr>
        <w:spacing w:lineRule="auto" w:after="1000" w:line="336"/>
        <w:contextualSpacing w:val="0"/>
        <w:jc w:val="both"/>
        <w:rPr/>
      </w:pPr>
      <w:r w:rsidRPr="00000000" w:rsidR="00000000" w:rsidDel="00000000">
        <w:rPr>
          <w:color w:val="474b4e"/>
          <w:sz w:val="20"/>
          <w:highlight w:val="white"/>
          <w:rtl w:val="0"/>
        </w:rPr>
        <w:t xml:space="preserve">El modelo en espiral WINWIN introduce tres hitos en el proceso, llamados puntos de fijación que ayudan a establecer la completitud de un ciclo alrededor del espiral y proporcionan hitos de decisión antes de continuar el proyecto de software.</w:t>
      </w:r>
    </w:p>
    <w:p w:rsidP="00000000" w:rsidRPr="00000000" w:rsidR="00000000" w:rsidDel="00000000" w:rsidRDefault="00000000">
      <w:pPr>
        <w:spacing w:lineRule="auto" w:after="800" w:line="336"/>
        <w:contextualSpacing w:val="0"/>
        <w:rPr/>
      </w:pPr>
      <w:r w:rsidRPr="00000000" w:rsidR="00000000" w:rsidDel="00000000">
        <w:drawing>
          <wp:inline distR="114300" distT="114300" distB="114300" distL="114300">
            <wp:extent cy="2197100" cx="3048000"/>
            <wp:effectExtent t="9525" b="9525" r="9525" l="9525"/>
            <wp:docPr id="1" name="image01.jpg"/>
            <a:graphic>
              <a:graphicData uri="http://schemas.openxmlformats.org/drawingml/2006/picture">
                <pic:pic>
                  <pic:nvPicPr>
                    <pic:cNvPr id="0" name="image01.jpg"/>
                    <pic:cNvPicPr preferRelativeResize="0"/>
                  </pic:nvPicPr>
                  <pic:blipFill>
                    <a:blip r:embed="rId33"/>
                    <a:srcRect t="0" b="0" r="0" l="0"/>
                    <a:stretch>
                      <a:fillRect/>
                    </a:stretch>
                  </pic:blipFill>
                  <pic:spPr>
                    <a:xfrm>
                      <a:ext cy="2197100" cx="3048000"/>
                    </a:xfrm>
                    <a:prstGeom prst="rect"/>
                    <a:ln w="9525">
                      <a:solidFill>
                        <a:srgbClr val="E3E4E4"/>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34">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5">
        <w:r w:rsidRPr="00000000" w:rsidR="00000000" w:rsidDel="00000000">
          <w:rPr>
            <w:b w:val="1"/>
            <w:color w:val="b47b10"/>
            <w:sz w:val="20"/>
            <w:highlight w:val="white"/>
            <w:rtl w:val="0"/>
          </w:rPr>
          <w:t xml:space="preserve">9:21</w:t>
        </w:r>
      </w:hyperlink>
      <w:hyperlink r:id="rId36">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9" w:colFirst="0" w:name="h.5eo6t7p29pia" w:colLast="0"/>
      <w:bookmarkEnd w:id="9"/>
      <w:hyperlink r:id="rId37">
        <w:r w:rsidRPr="00000000" w:rsidR="00000000" w:rsidDel="00000000">
          <w:rPr>
            <w:rFonts w:cs="Arial" w:hAnsi="Arial" w:eastAsia="Arial" w:ascii="Arial"/>
            <w:color w:val="c4663b"/>
            <w:sz w:val="28"/>
            <w:highlight w:val="white"/>
            <w:rtl w:val="0"/>
          </w:rPr>
          <w:t xml:space="preserve">VENTAJAS</w:t>
        </w:r>
      </w:hyperlink>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puede adaptarse y aplicarse a lo largo de la vida del software de computadora.</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Como el software evoluciona a medida que progresa el proceso, el desarrollador y el cliente comprenden y reaccionan mejor ante riesgos en cada uno de los nivele evolutivos.</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permite a quien lo desarrolla aplicar el enfoque de construcción de prototipos en cualquier etapa de evolución del producto.</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El modelo en espiral demanda una consideración directa de los riesgos técnicos en todas las etapas del proyecto y si se aplica adecuadamente debe reducir los riesgos antes de que se conviertan en problemas.</w:t>
      </w:r>
    </w:p>
    <w:p w:rsidP="00000000" w:rsidRPr="00000000" w:rsidR="00000000" w:rsidDel="00000000" w:rsidRDefault="00000000">
      <w:pPr>
        <w:numPr>
          <w:ilvl w:val="0"/>
          <w:numId w:val="6"/>
        </w:numPr>
        <w:spacing w:lineRule="auto" w:after="800"/>
        <w:ind w:left="720" w:hanging="359"/>
        <w:contextualSpacing w:val="1"/>
        <w:jc w:val="both"/>
        <w:rPr/>
      </w:pPr>
      <w:r w:rsidRPr="00000000" w:rsidR="00000000" w:rsidDel="00000000">
        <w:rPr>
          <w:color w:val="474b4e"/>
          <w:sz w:val="20"/>
          <w:highlight w:val="white"/>
          <w:rtl w:val="0"/>
        </w:rPr>
        <w:t xml:space="preserve">En la utilización de grandes sistemas a doblado la productividad.</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38">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39">
        <w:r w:rsidRPr="00000000" w:rsidR="00000000" w:rsidDel="00000000">
          <w:rPr>
            <w:b w:val="1"/>
            <w:color w:val="b47b10"/>
            <w:sz w:val="20"/>
            <w:highlight w:val="white"/>
            <w:rtl w:val="0"/>
          </w:rPr>
          <w:t xml:space="preserve">9:15</w:t>
        </w:r>
      </w:hyperlink>
      <w:hyperlink r:id="rId40">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3"/>
        <w:spacing w:lineRule="auto" w:after="800" w:line="336" w:before="560"/>
        <w:contextualSpacing w:val="0"/>
        <w:rPr/>
      </w:pPr>
      <w:bookmarkStart w:id="10" w:colFirst="0" w:name="h.h438kpt1ttzp" w:colLast="0"/>
      <w:bookmarkEnd w:id="10"/>
      <w:hyperlink r:id="rId41">
        <w:r w:rsidRPr="00000000" w:rsidR="00000000" w:rsidDel="00000000">
          <w:rPr>
            <w:rFonts w:cs="Arial" w:hAnsi="Arial" w:eastAsia="Arial" w:ascii="Arial"/>
            <w:color w:val="c4663b"/>
            <w:sz w:val="28"/>
            <w:highlight w:val="white"/>
            <w:rtl w:val="0"/>
          </w:rPr>
          <w:t xml:space="preserve">DESVENTAJAS</w:t>
        </w:r>
      </w:hyperlink>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Resulta difícil convencer a grandes clientes de que el enfoque evolutivo es controlable.</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Debido a su elevada complejidad no se aconseja utilizarlo en pequeños sistemas.</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Genera mucho tiempo en el desarrollo del sistema</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Modelo costoso</w:t>
      </w:r>
    </w:p>
    <w:p w:rsidP="00000000" w:rsidRPr="00000000" w:rsidR="00000000" w:rsidDel="00000000" w:rsidRDefault="00000000">
      <w:pPr>
        <w:numPr>
          <w:ilvl w:val="0"/>
          <w:numId w:val="4"/>
        </w:numPr>
        <w:spacing w:lineRule="auto" w:after="800"/>
        <w:ind w:left="720" w:hanging="359"/>
        <w:contextualSpacing w:val="1"/>
        <w:jc w:val="both"/>
        <w:rPr/>
      </w:pPr>
      <w:r w:rsidRPr="00000000" w:rsidR="00000000" w:rsidDel="00000000">
        <w:rPr>
          <w:color w:val="474b4e"/>
          <w:sz w:val="20"/>
          <w:highlight w:val="white"/>
          <w:rtl w:val="0"/>
        </w:rPr>
        <w:t xml:space="preserve">Requiere experiencia en la identificación de riesgos</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42">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43">
        <w:r w:rsidRPr="00000000" w:rsidR="00000000" w:rsidDel="00000000">
          <w:rPr>
            <w:b w:val="1"/>
            <w:color w:val="b47b10"/>
            <w:sz w:val="20"/>
            <w:highlight w:val="white"/>
            <w:rtl w:val="0"/>
          </w:rPr>
          <w:t xml:space="preserve">7:18</w:t>
        </w:r>
      </w:hyperlink>
      <w:hyperlink r:id="rId44">
        <w:r w:rsidRPr="00000000" w:rsidR="00000000" w:rsidDel="00000000">
          <w:rPr>
            <w:b w:val="1"/>
            <w:color w:val="b47b10"/>
            <w:sz w:val="20"/>
            <w:highlight w:val="white"/>
            <w:rtl w:val="0"/>
          </w:rPr>
          <w:t xml:space="preserve">No hay comentarios:</w:t>
        </w:r>
      </w:hyperlink>
    </w:p>
    <w:p w:rsidP="00000000" w:rsidRPr="00000000" w:rsidR="00000000" w:rsidDel="00000000" w:rsidRDefault="00000000">
      <w:pPr>
        <w:pStyle w:val="Heading2"/>
        <w:spacing w:lineRule="auto" w:line="336" w:before="640"/>
        <w:contextualSpacing w:val="0"/>
        <w:rPr/>
      </w:pPr>
      <w:bookmarkStart w:id="11" w:colFirst="0" w:name="h.rajon8i5dk6d" w:colLast="0"/>
      <w:bookmarkEnd w:id="11"/>
      <w:r w:rsidRPr="00000000" w:rsidR="00000000" w:rsidDel="00000000">
        <w:rPr>
          <w:rFonts w:cs="Arial" w:hAnsi="Arial" w:eastAsia="Arial" w:ascii="Arial"/>
          <w:color w:val="7b8186"/>
          <w:sz w:val="32"/>
          <w:highlight w:val="white"/>
          <w:rtl w:val="0"/>
        </w:rPr>
        <w:t xml:space="preserve">sábado, 1 de agosto de 2009</w:t>
      </w:r>
    </w:p>
    <w:p w:rsidP="00000000" w:rsidRPr="00000000" w:rsidR="00000000" w:rsidDel="00000000" w:rsidRDefault="00000000">
      <w:pPr>
        <w:pStyle w:val="Heading3"/>
        <w:spacing w:lineRule="auto" w:after="800" w:line="336" w:before="560"/>
        <w:contextualSpacing w:val="0"/>
        <w:rPr/>
      </w:pPr>
      <w:bookmarkStart w:id="12" w:colFirst="0" w:name="h.5xo8zp8s73uc" w:colLast="0"/>
      <w:bookmarkEnd w:id="12"/>
      <w:hyperlink r:id="rId45">
        <w:r w:rsidRPr="00000000" w:rsidR="00000000" w:rsidDel="00000000">
          <w:rPr>
            <w:rFonts w:cs="Arial" w:hAnsi="Arial" w:eastAsia="Arial" w:ascii="Arial"/>
            <w:color w:val="c4663b"/>
            <w:sz w:val="28"/>
            <w:highlight w:val="white"/>
            <w:rtl w:val="0"/>
          </w:rPr>
          <w:t xml:space="preserve">BIBLIOGRAFIA</w:t>
        </w:r>
      </w:hyperlink>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http://es.geocities.com/modeloespiral/definicion.htm</w:t>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http://es.wikipedia.org/wiki/Desarrollo_en_espiral</w:t>
      </w:r>
    </w:p>
    <w:p w:rsidP="00000000" w:rsidRPr="00000000" w:rsidR="00000000" w:rsidDel="00000000" w:rsidRDefault="00000000">
      <w:pPr>
        <w:spacing w:lineRule="auto" w:after="800" w:line="336"/>
        <w:contextualSpacing w:val="0"/>
        <w:rPr/>
      </w:pPr>
      <w:r w:rsidRPr="00000000" w:rsidR="00000000" w:rsidDel="00000000">
        <w:rPr>
          <w:color w:val="474b4e"/>
          <w:sz w:val="20"/>
          <w:highlight w:val="white"/>
          <w:rtl w:val="0"/>
        </w:rPr>
        <w:t xml:space="preserve">http://148.202.148.5/cursos/cc321/fundamentos/unidad1/espiral.htm</w:t>
      </w:r>
    </w:p>
    <w:p w:rsidP="00000000" w:rsidRPr="00000000" w:rsidR="00000000" w:rsidDel="00000000" w:rsidRDefault="00000000">
      <w:pPr>
        <w:spacing w:lineRule="auto" w:after="800" w:line="336"/>
        <w:contextualSpacing w:val="0"/>
        <w:rPr/>
      </w:pPr>
      <w:r w:rsidRPr="00000000" w:rsidR="00000000" w:rsidDel="00000000">
        <w:rPr>
          <w:color w:val="b4babe"/>
          <w:sz w:val="20"/>
          <w:highlight w:val="white"/>
          <w:rtl w:val="0"/>
        </w:rPr>
        <w:t xml:space="preserve">Publicado por </w:t>
      </w:r>
      <w:hyperlink r:id="rId46">
        <w:r w:rsidRPr="00000000" w:rsidR="00000000" w:rsidDel="00000000">
          <w:rPr>
            <w:b w:val="1"/>
            <w:color w:val="b47b10"/>
            <w:sz w:val="20"/>
            <w:highlight w:val="white"/>
            <w:rtl w:val="0"/>
          </w:rPr>
          <w:t xml:space="preserve">Grupo Espiral Php</w:t>
        </w:r>
      </w:hyperlink>
      <w:r w:rsidRPr="00000000" w:rsidR="00000000" w:rsidDel="00000000">
        <w:rPr>
          <w:color w:val="b4babe"/>
          <w:sz w:val="20"/>
          <w:highlight w:val="white"/>
          <w:rtl w:val="0"/>
        </w:rPr>
        <w:t xml:space="preserve">en </w:t>
      </w:r>
      <w:hyperlink r:id="rId47">
        <w:r w:rsidRPr="00000000" w:rsidR="00000000" w:rsidDel="00000000">
          <w:rPr>
            <w:b w:val="1"/>
            <w:color w:val="b47b10"/>
            <w:sz w:val="20"/>
            <w:highlight w:val="white"/>
            <w:rtl w:val="0"/>
          </w:rPr>
          <w:t xml:space="preserve">9:56</w:t>
        </w:r>
      </w:hyperlink>
      <w:hyperlink r:id="rId48">
        <w:r w:rsidRPr="00000000" w:rsidR="00000000" w:rsidDel="00000000">
          <w:rPr>
            <w:b w:val="1"/>
            <w:color w:val="b47b10"/>
            <w:sz w:val="20"/>
            <w:highlight w:val="white"/>
            <w:rtl w:val="0"/>
          </w:rPr>
          <w:t xml:space="preserve">1 comentario:</w:t>
        </w:r>
      </w:hyperlink>
    </w:p>
    <w:p w:rsidP="00000000" w:rsidRPr="00000000" w:rsidR="00000000" w:rsidDel="00000000" w:rsidRDefault="00000000">
      <w:pPr>
        <w:spacing w:lineRule="auto" w:after="200" w:line="336" w:before="200"/>
        <w:contextualSpacing w:val="0"/>
        <w:jc w:val="center"/>
        <w:rPr/>
      </w:pPr>
      <w:hyperlink r:id="rId49">
        <w:r w:rsidRPr="00000000" w:rsidR="00000000" w:rsidDel="00000000">
          <w:rPr>
            <w:b w:val="1"/>
            <w:color w:val="b47b10"/>
            <w:sz w:val="20"/>
            <w:highlight w:val="white"/>
            <w:rtl w:val="0"/>
          </w:rPr>
          <w:t xml:space="preserve">Página principal</w:t>
        </w:r>
      </w:hyperlink>
    </w:p>
    <w:p w:rsidP="00000000" w:rsidRPr="00000000" w:rsidR="00000000" w:rsidDel="00000000" w:rsidRDefault="00000000">
      <w:pPr>
        <w:spacing w:lineRule="auto" w:line="600"/>
        <w:contextualSpacing w:val="0"/>
        <w:rPr/>
      </w:pPr>
      <w:r w:rsidRPr="00000000" w:rsidR="00000000" w:rsidDel="00000000">
        <w:rPr>
          <w:color w:val="474b4e"/>
          <w:sz w:val="20"/>
          <w:highlight w:val="white"/>
          <w:rtl w:val="0"/>
        </w:rPr>
        <w:t xml:space="preserve">Suscribirse a: </w:t>
      </w:r>
      <w:hyperlink r:id="rId50">
        <w:r w:rsidRPr="00000000" w:rsidR="00000000" w:rsidDel="00000000">
          <w:rPr>
            <w:b w:val="1"/>
            <w:color w:val="b47b10"/>
            <w:sz w:val="20"/>
            <w:highlight w:val="white"/>
            <w:rtl w:val="0"/>
          </w:rPr>
          <w:t xml:space="preserve">Entradas (Atom)</w:t>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474b4e"/>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odeloespiral.blogspot.com/2009/08/ventajas.html" Type="http://schemas.openxmlformats.org/officeDocument/2006/relationships/hyperlink" TargetMode="External" Id="rId39"/><Relationship Target="http://www.blogger.com/profile/18229484001697642528" Type="http://schemas.openxmlformats.org/officeDocument/2006/relationships/hyperlink" TargetMode="External" Id="rId38"/><Relationship Target="http://modeloespiral.blogspot.com/2009/08/ventajas.html" Type="http://schemas.openxmlformats.org/officeDocument/2006/relationships/hyperlink" TargetMode="External" Id="rId37"/><Relationship Target="http://www.blogger.com/profile/18229484001697642528" Type="http://schemas.openxmlformats.org/officeDocument/2006/relationships/hyperlink" TargetMode="External" Id="rId19"/><Relationship Target="http://modeloespiral.blogspot.com/2009/08/modelo-winwin.html#comment-form" Type="http://schemas.openxmlformats.org/officeDocument/2006/relationships/hyperlink" TargetMode="External" Id="rId36"/><Relationship Target="http://modeloespiral.blogspot.com/2009/08/tipos.html" Type="http://schemas.openxmlformats.org/officeDocument/2006/relationships/hyperlink" TargetMode="External" Id="rId18"/><Relationship Target="http://modeloespiral.blogspot.com/2009/08/definicion.html#comment-form" Type="http://schemas.openxmlformats.org/officeDocument/2006/relationships/hyperlink" TargetMode="External" Id="rId17"/><Relationship Target="http://modeloespiral.blogspot.com/2009/08/definicion.html" Type="http://schemas.openxmlformats.org/officeDocument/2006/relationships/hyperlink" TargetMode="External" Id="rId16"/><Relationship Target="http://www.blogger.com/profile/18229484001697642528" Type="http://schemas.openxmlformats.org/officeDocument/2006/relationships/hyperlink" TargetMode="External" Id="rId15"/><Relationship Target="media/image03.png" Type="http://schemas.openxmlformats.org/officeDocument/2006/relationships/image" Id="rId14"/><Relationship Target="http://modeloespiral.blogspot.com/2009/08/modelo-tipico-de-seis-regiones.html" Type="http://schemas.openxmlformats.org/officeDocument/2006/relationships/hyperlink" TargetMode="External" Id="rId30"/><Relationship Target="http://modeloespiral.blogspot.com/2009/08/historia_01.html#comment-form" Type="http://schemas.openxmlformats.org/officeDocument/2006/relationships/hyperlink" TargetMode="External" Id="rId12"/><Relationship Target="http://modeloespiral.blogspot.com/2009/08/modelo-tipico-de-seis-regiones.html#comment-form" Type="http://schemas.openxmlformats.org/officeDocument/2006/relationships/hyperlink" TargetMode="External" Id="rId31"/><Relationship Target="http://modeloespiral.blogspot.com/2009/08/definicion.html" Type="http://schemas.openxmlformats.org/officeDocument/2006/relationships/hyperlink" TargetMode="External" Id="rId13"/><Relationship Target="http://www.blogger.com/profile/18229484001697642528" Type="http://schemas.openxmlformats.org/officeDocument/2006/relationships/hyperlink" TargetMode="External" Id="rId10"/><Relationship Target="http://modeloespiral.blogspot.com/2009/08/historia_01.html" Type="http://schemas.openxmlformats.org/officeDocument/2006/relationships/hyperlink" TargetMode="External" Id="rId11"/><Relationship Target="http://www.blogger.com/profile/18229484001697642528" Type="http://schemas.openxmlformats.org/officeDocument/2006/relationships/hyperlink" TargetMode="External" Id="rId34"/><Relationship Target="http://modeloespiral.blogspot.com/2009/08/modelo-winwin.html" Type="http://schemas.openxmlformats.org/officeDocument/2006/relationships/hyperlink" TargetMode="External" Id="rId35"/><Relationship Target="http://modeloespiral.blogspot.com/2009/08/modelo-winwin.html" Type="http://schemas.openxmlformats.org/officeDocument/2006/relationships/hyperlink" TargetMode="External" Id="rId32"/><Relationship Target="media/image01.jpg" Type="http://schemas.openxmlformats.org/officeDocument/2006/relationships/image" Id="rId33"/><Relationship Target="http://modeloespiral.blogspot.com/feeds/posts/default" Type="http://schemas.openxmlformats.org/officeDocument/2006/relationships/hyperlink" TargetMode="External" Id="rId50"/><Relationship Target="http://modeloespiral.blogspot.com/2009/08/links.html#comment-form" Type="http://schemas.openxmlformats.org/officeDocument/2006/relationships/hyperlink" TargetMode="External" Id="rId48"/><Relationship Target="http://modeloespiral.blogspot.com/2009/08/links.html" Type="http://schemas.openxmlformats.org/officeDocument/2006/relationships/hyperlink" TargetMode="External" Id="rId47"/><Relationship Target="http://www.blogger.com/profile/18229484001697642528" Type="http://schemas.openxmlformats.org/officeDocument/2006/relationships/hyperlink" TargetMode="External" Id="rId29"/><Relationship Target="http://modeloespiral.blogspot.com/" Type="http://schemas.openxmlformats.org/officeDocument/2006/relationships/hyperlink" TargetMode="External" Id="rId49"/><Relationship Target="http://modeloespiral.blogspot.com/2009/08/modelo-original-de-boehm.html#comment-form" Type="http://schemas.openxmlformats.org/officeDocument/2006/relationships/hyperlink" TargetMode="External" Id="rId26"/><Relationship Target="http://modeloespiral.blogspot.com/2009/08/modelo-original-de-boehm.html" Type="http://schemas.openxmlformats.org/officeDocument/2006/relationships/hyperlink" TargetMode="External" Id="rId25"/><Relationship Target="media/image00.jpg" Type="http://schemas.openxmlformats.org/officeDocument/2006/relationships/image" Id="rId28"/><Relationship Target="http://modeloespiral.blogspot.com/2009/08/modelo-tipico-de-seis-regiones.html" Type="http://schemas.openxmlformats.org/officeDocument/2006/relationships/hyperlink" TargetMode="External" Id="rId27"/><Relationship Target="fontTable.xml" Type="http://schemas.openxmlformats.org/officeDocument/2006/relationships/fontTable" Id="rId2"/><Relationship Target="http://modeloespiral.blogspot.com/2009/08/tipos.html#comment-form" Type="http://schemas.openxmlformats.org/officeDocument/2006/relationships/hyperlink" TargetMode="External" Id="rId21"/><Relationship Target="http://modeloespiral.blogspot.com/2009/08/ventajas.html#comment-form" Type="http://schemas.openxmlformats.org/officeDocument/2006/relationships/hyperlink" TargetMode="External" Id="rId40"/><Relationship Target="settings.xml" Type="http://schemas.openxmlformats.org/officeDocument/2006/relationships/settings" Id="rId1"/><Relationship Target="http://modeloespiral.blogspot.com/2009/08/modelo-original-de-boehm.html" Type="http://schemas.openxmlformats.org/officeDocument/2006/relationships/hyperlink" TargetMode="External" Id="rId22"/><Relationship Target="http://modeloespiral.blogspot.com/2009/08/desventajas.html" Type="http://schemas.openxmlformats.org/officeDocument/2006/relationships/hyperlink" TargetMode="External" Id="rId41"/><Relationship Target="styles.xml" Type="http://schemas.openxmlformats.org/officeDocument/2006/relationships/styles" Id="rId4"/><Relationship Target="media/image02.png" Type="http://schemas.openxmlformats.org/officeDocument/2006/relationships/image" Id="rId23"/><Relationship Target="http://www.blogger.com/profile/18229484001697642528" Type="http://schemas.openxmlformats.org/officeDocument/2006/relationships/hyperlink" TargetMode="External" Id="rId42"/><Relationship Target="numbering.xml" Type="http://schemas.openxmlformats.org/officeDocument/2006/relationships/numbering" Id="rId3"/><Relationship Target="http://www.blogger.com/profile/18229484001697642528" Type="http://schemas.openxmlformats.org/officeDocument/2006/relationships/hyperlink" TargetMode="External" Id="rId24"/><Relationship Target="http://modeloespiral.blogspot.com/2009/08/desventajas.html" Type="http://schemas.openxmlformats.org/officeDocument/2006/relationships/hyperlink" TargetMode="External" Id="rId43"/><Relationship Target="http://modeloespiral.blogspot.com/2009/08/desventajas.html#comment-form" Type="http://schemas.openxmlformats.org/officeDocument/2006/relationships/hyperlink" TargetMode="External" Id="rId44"/><Relationship Target="http://modeloespiral.blogspot.com/2009/08/links.html" Type="http://schemas.openxmlformats.org/officeDocument/2006/relationships/hyperlink" TargetMode="External" Id="rId45"/><Relationship Target="http://www.blogger.com/profile/18229484001697642528" Type="http://schemas.openxmlformats.org/officeDocument/2006/relationships/hyperlink" TargetMode="External" Id="rId46"/><Relationship Target="http://modeloespiral.blogspot.com/2009/08/tipos.html" Type="http://schemas.openxmlformats.org/officeDocument/2006/relationships/hyperlink" TargetMode="External" Id="rId20"/><Relationship Target="http://modeloespiral.blogspot.com/2009/08/historia_01.html" Type="http://schemas.openxmlformats.org/officeDocument/2006/relationships/hyperlink" TargetMode="External" Id="rId9"/><Relationship Target="http://www.blogger.com/profile/18229484001697642528" Type="http://schemas.openxmlformats.org/officeDocument/2006/relationships/hyperlink" TargetMode="External" Id="rId6"/><Relationship Target="http://modeloespiral.blogspot.com/2009/08/historia.html" Type="http://schemas.openxmlformats.org/officeDocument/2006/relationships/hyperlink" TargetMode="External" Id="rId5"/><Relationship Target="http://modeloespiral.blogspot.com/2009/08/historia.html#comment-form" Type="http://schemas.openxmlformats.org/officeDocument/2006/relationships/hyperlink" TargetMode="External" Id="rId8"/><Relationship Target="http://modeloespiral.blogspot.com/2009/08/historia.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Espiral.docx</dc:title>
</cp:coreProperties>
</file>