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C48" w:rsidRDefault="00BC6C48">
      <w:pPr>
        <w:jc w:val="center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 xml:space="preserve">Informe </w:t>
      </w:r>
      <w:r w:rsidR="008A43A6">
        <w:rPr>
          <w:b/>
          <w:bCs/>
          <w:sz w:val="28"/>
          <w:lang w:val="es-CR"/>
        </w:rPr>
        <w:t>de análisis</w:t>
      </w:r>
    </w:p>
    <w:p w:rsidR="00BC6C48" w:rsidRDefault="00BC6C48">
      <w:pPr>
        <w:jc w:val="center"/>
        <w:rPr>
          <w:b/>
          <w:bCs/>
          <w:sz w:val="28"/>
          <w:lang w:val="es-CR"/>
        </w:rPr>
      </w:pPr>
    </w:p>
    <w:p w:rsidR="00BC6C48" w:rsidRDefault="00BC6C48">
      <w:pPr>
        <w:spacing w:line="360" w:lineRule="auto"/>
        <w:rPr>
          <w:lang w:val="es-CR"/>
        </w:rPr>
      </w:pPr>
      <w:r>
        <w:rPr>
          <w:lang w:val="es-CR"/>
        </w:rPr>
        <w:t>Esquema general del informe administrativo:</w:t>
      </w:r>
    </w:p>
    <w:p w:rsidR="00BC6C48" w:rsidRDefault="00BC6C48">
      <w:pPr>
        <w:spacing w:line="360" w:lineRule="auto"/>
        <w:rPr>
          <w:lang w:val="es-CR"/>
        </w:rPr>
      </w:pPr>
      <w:r>
        <w:rPr>
          <w:b/>
          <w:bCs/>
          <w:lang w:val="es-CR"/>
        </w:rPr>
        <w:t>Portada</w:t>
      </w:r>
      <w:r>
        <w:rPr>
          <w:lang w:val="es-CR"/>
        </w:rPr>
        <w:t xml:space="preserve"> (siguiendo los lineamientos del documento </w:t>
      </w:r>
      <w:r>
        <w:rPr>
          <w:rFonts w:cs="Arial"/>
          <w:lang w:val="es-CR"/>
        </w:rPr>
        <w:t>Proyecto 1 Plantilla -Portada-</w:t>
      </w:r>
      <w:r>
        <w:rPr>
          <w:lang w:val="es-CR"/>
        </w:rPr>
        <w:t>)</w:t>
      </w:r>
    </w:p>
    <w:p w:rsidR="00BC6C48" w:rsidRDefault="00BC6C48">
      <w:pPr>
        <w:spacing w:line="360" w:lineRule="auto"/>
        <w:rPr>
          <w:lang w:val="es-CR"/>
        </w:rPr>
      </w:pPr>
      <w:r>
        <w:rPr>
          <w:b/>
          <w:bCs/>
          <w:lang w:val="es-CR"/>
        </w:rPr>
        <w:t>Tabla de contenidos</w:t>
      </w:r>
      <w:r>
        <w:rPr>
          <w:lang w:val="es-CR"/>
        </w:rPr>
        <w:t xml:space="preserve"> (siguiendo los lineamientos del documento </w:t>
      </w:r>
      <w:r>
        <w:rPr>
          <w:rFonts w:cs="Arial"/>
          <w:lang w:val="es-CR"/>
        </w:rPr>
        <w:t>Proyecto 1 Plantilla -Tabla de Contenidos-</w:t>
      </w:r>
      <w:r>
        <w:rPr>
          <w:lang w:val="es-CR"/>
        </w:rPr>
        <w:t xml:space="preserve">) </w:t>
      </w:r>
    </w:p>
    <w:p w:rsidR="00BC6C48" w:rsidRDefault="00BC6C48">
      <w:pPr>
        <w:rPr>
          <w:sz w:val="24"/>
          <w:lang w:val="es-CR" w:eastAsia="es-ES"/>
        </w:rPr>
      </w:pPr>
      <w:r>
        <w:rPr>
          <w:lang w:val="es-CR"/>
        </w:rPr>
        <w:t>(Véase ejemplo Proyecto 1 –Ejemplo de Informe de Análisis de Software-)</w:t>
      </w:r>
    </w:p>
    <w:p w:rsidR="00BC6C48" w:rsidRDefault="00BC6C48">
      <w:pPr>
        <w:pStyle w:val="Ttulo1"/>
        <w:rPr>
          <w:lang w:val="es-CR"/>
        </w:rPr>
      </w:pPr>
      <w:r>
        <w:rPr>
          <w:lang w:val="es-CR"/>
        </w:rPr>
        <w:t>Introducción</w:t>
      </w:r>
    </w:p>
    <w:p w:rsidR="00BC6C48" w:rsidRDefault="00BC6C48">
      <w:pPr>
        <w:spacing w:line="360" w:lineRule="auto"/>
        <w:rPr>
          <w:lang w:val="es-CR"/>
        </w:rPr>
      </w:pPr>
      <w:r>
        <w:rPr>
          <w:lang w:val="es-CR"/>
        </w:rPr>
        <w:t>Se describe el propósito, antecedentes, audiencia y la visión general del documento.</w:t>
      </w:r>
    </w:p>
    <w:p w:rsidR="00BC6C48" w:rsidRDefault="00104D06">
      <w:pPr>
        <w:pStyle w:val="Ttulo1"/>
      </w:pPr>
      <w:r>
        <w:t>A</w:t>
      </w:r>
      <w:proofErr w:type="spellStart"/>
      <w:r>
        <w:rPr>
          <w:lang w:val="es-ES"/>
        </w:rPr>
        <w:t>nálisis</w:t>
      </w:r>
      <w:proofErr w:type="spellEnd"/>
    </w:p>
    <w:p w:rsidR="00BC6C48" w:rsidRPr="00EC782D" w:rsidRDefault="00BC6C48">
      <w:pPr>
        <w:spacing w:line="360" w:lineRule="auto"/>
        <w:rPr>
          <w:lang w:val="es-ES"/>
        </w:rPr>
      </w:pPr>
      <w:r>
        <w:rPr>
          <w:lang w:val="es-CR"/>
        </w:rPr>
        <w:t>S</w:t>
      </w:r>
      <w:r w:rsidR="00EC782D">
        <w:rPr>
          <w:lang w:val="es-CR"/>
        </w:rPr>
        <w:t>e describe cada apartado y si hay cambios en requerimientos se detallan acá.</w:t>
      </w:r>
    </w:p>
    <w:p w:rsidR="00BC6C48" w:rsidRDefault="00BC6C48">
      <w:pPr>
        <w:pStyle w:val="Ttulo2"/>
      </w:pPr>
      <w:r>
        <w:t xml:space="preserve">Diagrama </w:t>
      </w:r>
      <w:r w:rsidR="00EC782D">
        <w:t xml:space="preserve">general </w:t>
      </w:r>
      <w:r>
        <w:t>de casos de uso</w:t>
      </w:r>
    </w:p>
    <w:p w:rsidR="00BC6C48" w:rsidRDefault="00BC6C48">
      <w:pPr>
        <w:pStyle w:val="Ttulo2"/>
      </w:pPr>
      <w:r>
        <w:t xml:space="preserve">Casos de uso de alto </w:t>
      </w:r>
      <w:r w:rsidR="00EC782D">
        <w:t>nível *</w:t>
      </w:r>
      <w:proofErr w:type="gramStart"/>
      <w:r w:rsidR="00EC782D">
        <w:t>(</w:t>
      </w:r>
      <w:proofErr w:type="gramEnd"/>
      <w:r w:rsidR="00EC782D">
        <w:t xml:space="preserve">ver </w:t>
      </w:r>
      <w:proofErr w:type="spellStart"/>
      <w:r w:rsidR="00EC782D">
        <w:t>detalle</w:t>
      </w:r>
      <w:proofErr w:type="spellEnd"/>
      <w:r w:rsidR="00EC782D">
        <w:t xml:space="preserve"> de tabla </w:t>
      </w:r>
      <w:proofErr w:type="spellStart"/>
      <w:r w:rsidR="00EC782D">
        <w:t>en</w:t>
      </w:r>
      <w:proofErr w:type="spellEnd"/>
      <w:r w:rsidR="00EC782D">
        <w:t xml:space="preserve"> lãs </w:t>
      </w:r>
      <w:proofErr w:type="spellStart"/>
      <w:r w:rsidR="00EC782D">
        <w:t>filminas</w:t>
      </w:r>
      <w:proofErr w:type="spellEnd"/>
      <w:r w:rsidR="00EC782D">
        <w:t>)</w:t>
      </w:r>
    </w:p>
    <w:p w:rsidR="00BC6C48" w:rsidRDefault="00BC6C48">
      <w:pPr>
        <w:pStyle w:val="Ttulo2"/>
      </w:pPr>
      <w:r>
        <w:t>Casos de uso expandidos</w:t>
      </w:r>
      <w:r w:rsidR="000B50E2">
        <w:t xml:space="preserve"> (SOLO PARA LA SEGUNDA ITERACION)</w:t>
      </w:r>
    </w:p>
    <w:p w:rsidR="00BC6C48" w:rsidRDefault="00BC6C48">
      <w:pPr>
        <w:pStyle w:val="Ttulo3"/>
        <w:rPr>
          <w:lang w:val="es-CR"/>
        </w:rPr>
      </w:pPr>
      <w:r>
        <w:rPr>
          <w:lang w:val="es-CR"/>
        </w:rPr>
        <w:t>Caso de uso 1: Nombre del caso de uso</w:t>
      </w:r>
    </w:p>
    <w:p w:rsidR="00BC6C48" w:rsidRDefault="00BC6C48">
      <w:pPr>
        <w:pStyle w:val="Ttulo3"/>
        <w:rPr>
          <w:lang w:val="es-CR"/>
        </w:rPr>
      </w:pPr>
      <w:r>
        <w:rPr>
          <w:lang w:val="es-CR"/>
        </w:rPr>
        <w:t>Caso de uso 2: Nombre del caso de uso</w:t>
      </w:r>
    </w:p>
    <w:p w:rsidR="00BC6C48" w:rsidRDefault="00BC6C48">
      <w:pPr>
        <w:pStyle w:val="Ttulo3"/>
        <w:rPr>
          <w:lang w:val="es-CR"/>
        </w:rPr>
      </w:pPr>
      <w:r>
        <w:rPr>
          <w:lang w:val="es-CR"/>
        </w:rPr>
        <w:t>Caso de uso n: Nombre del caso de uso</w:t>
      </w:r>
    </w:p>
    <w:p w:rsidR="00BC6C48" w:rsidRDefault="00BC6C48">
      <w:pPr>
        <w:pStyle w:val="Ttulo2"/>
        <w:rPr>
          <w:rFonts w:eastAsia="Arial Unicode MS"/>
        </w:rPr>
      </w:pPr>
      <w:r>
        <w:t>Diagramas de actividad</w:t>
      </w:r>
    </w:p>
    <w:p w:rsidR="00BC6C48" w:rsidRDefault="00BC6C48">
      <w:pPr>
        <w:pStyle w:val="Ttulo3"/>
        <w:rPr>
          <w:rFonts w:eastAsia="Arial Unicode MS"/>
          <w:lang w:val="es-MX"/>
        </w:rPr>
      </w:pPr>
      <w:r>
        <w:rPr>
          <w:lang w:val="es-MX"/>
        </w:rPr>
        <w:t>Diagrama de actividad general</w:t>
      </w:r>
    </w:p>
    <w:p w:rsidR="00BC6C48" w:rsidRDefault="00BC6C48">
      <w:pPr>
        <w:pStyle w:val="Ttulo3"/>
        <w:rPr>
          <w:rFonts w:eastAsia="Arial Unicode MS"/>
          <w:lang w:val="es-MX"/>
        </w:rPr>
      </w:pPr>
      <w:r>
        <w:rPr>
          <w:lang w:val="es-MX"/>
        </w:rPr>
        <w:t>Caso de uso 1: Nombre del caso de uso</w:t>
      </w:r>
    </w:p>
    <w:p w:rsidR="00BC6C48" w:rsidRDefault="00BC6C48">
      <w:pPr>
        <w:pStyle w:val="Ttulo3"/>
        <w:rPr>
          <w:rFonts w:eastAsia="Arial Unicode MS"/>
          <w:lang w:val="pt-BR"/>
        </w:rPr>
      </w:pPr>
      <w:r>
        <w:rPr>
          <w:lang w:val="pt-BR"/>
        </w:rPr>
        <w:t xml:space="preserve">Caso de uso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>: Nombre del caso de uso</w:t>
      </w:r>
    </w:p>
    <w:p w:rsidR="00BC6C48" w:rsidRDefault="00BC6C48">
      <w:pPr>
        <w:pStyle w:val="Ttulo3"/>
        <w:rPr>
          <w:rFonts w:eastAsia="Arial Unicode MS"/>
          <w:lang w:val="es-MX"/>
        </w:rPr>
      </w:pPr>
      <w:r>
        <w:rPr>
          <w:lang w:val="es-CR"/>
        </w:rPr>
        <w:t>Caso de uso n: Nombre del caso de uso</w:t>
      </w:r>
    </w:p>
    <w:p w:rsidR="00BC6C48" w:rsidRDefault="00BC6C48">
      <w:pPr>
        <w:pStyle w:val="Ttulo1"/>
      </w:pPr>
      <w:bookmarkStart w:id="0" w:name="_Toc507211943"/>
      <w:proofErr w:type="spellStart"/>
      <w:r>
        <w:t>Conclusiones</w:t>
      </w:r>
      <w:bookmarkEnd w:id="0"/>
      <w:proofErr w:type="spellEnd"/>
      <w:r>
        <w:t xml:space="preserve"> </w:t>
      </w:r>
    </w:p>
    <w:p w:rsidR="00BC6C48" w:rsidRDefault="00BC6C48">
      <w:pPr>
        <w:rPr>
          <w:lang w:val="es-CR"/>
        </w:rPr>
      </w:pPr>
      <w:r>
        <w:rPr>
          <w:lang w:val="es-CR"/>
        </w:rPr>
        <w:t>Se elaboran en términos del análisis de resultados, son puntuales y reflejan la experiencia adquirida.</w:t>
      </w:r>
    </w:p>
    <w:p w:rsidR="00BC6C48" w:rsidRDefault="00BC6C48">
      <w:pPr>
        <w:pStyle w:val="Ttulo1"/>
      </w:pPr>
      <w:bookmarkStart w:id="1" w:name="_Toc507211944"/>
      <w:r>
        <w:t>Recomendaciones</w:t>
      </w:r>
      <w:r>
        <w:rPr>
          <w:rStyle w:val="Refdenotaalpie"/>
        </w:rPr>
        <w:footnoteReference w:id="1"/>
      </w:r>
      <w:bookmarkEnd w:id="1"/>
    </w:p>
    <w:p w:rsidR="00BC6C48" w:rsidRDefault="00BC6C48">
      <w:pPr>
        <w:spacing w:line="360" w:lineRule="auto"/>
        <w:rPr>
          <w:lang w:val="es-CR"/>
        </w:rPr>
      </w:pPr>
      <w:r>
        <w:rPr>
          <w:lang w:val="es-CR"/>
        </w:rPr>
        <w:t>Se elaboran en términos de las conclusiones y sugieren mejoras al procedimiento.</w:t>
      </w:r>
    </w:p>
    <w:p w:rsidR="00BC6C48" w:rsidRDefault="00BC6C48">
      <w:pPr>
        <w:pStyle w:val="Ttulo1"/>
        <w:rPr>
          <w:lang w:val="es-CR"/>
        </w:rPr>
      </w:pPr>
      <w:r>
        <w:rPr>
          <w:lang w:val="es-CR"/>
        </w:rPr>
        <w:lastRenderedPageBreak/>
        <w:t>Referencias</w:t>
      </w:r>
    </w:p>
    <w:p w:rsidR="00BC6C48" w:rsidRDefault="00BC6C48">
      <w:pPr>
        <w:spacing w:line="360" w:lineRule="auto"/>
        <w:rPr>
          <w:lang w:val="es-CR"/>
        </w:rPr>
      </w:pPr>
      <w:r>
        <w:rPr>
          <w:lang w:val="es-CR"/>
        </w:rPr>
        <w:t>Lista de los recursos consultados para este documento.</w:t>
      </w:r>
    </w:p>
    <w:p w:rsidR="00BC6C48" w:rsidRDefault="00BC6C48">
      <w:pPr>
        <w:pStyle w:val="Ttulo1"/>
      </w:pPr>
      <w:r>
        <w:t>Anexos</w:t>
      </w:r>
    </w:p>
    <w:p w:rsidR="00BC6C48" w:rsidRDefault="00BC6C48">
      <w:pPr>
        <w:spacing w:line="360" w:lineRule="auto"/>
        <w:rPr>
          <w:lang w:val="es-CR"/>
        </w:rPr>
      </w:pPr>
      <w:r>
        <w:rPr>
          <w:lang w:val="es-CR"/>
        </w:rPr>
        <w:t>Incluye documentación de apoyo. (Gráficos, tablas, imágenes, etc.)</w:t>
      </w:r>
    </w:p>
    <w:p w:rsidR="00BC6C48" w:rsidRDefault="00BC6C48">
      <w:pPr>
        <w:spacing w:line="360" w:lineRule="auto"/>
        <w:rPr>
          <w:b/>
          <w:bCs/>
          <w:sz w:val="28"/>
          <w:lang w:val="es-CR"/>
        </w:rPr>
      </w:pPr>
      <w:r>
        <w:rPr>
          <w:b/>
          <w:bCs/>
          <w:sz w:val="28"/>
          <w:lang w:val="es-CR"/>
        </w:rPr>
        <w:t>Glosario</w:t>
      </w:r>
    </w:p>
    <w:p w:rsidR="00BC6C48" w:rsidRDefault="00BC6C48">
      <w:pPr>
        <w:pStyle w:val="Encabezado"/>
        <w:tabs>
          <w:tab w:val="clear" w:pos="4320"/>
          <w:tab w:val="clear" w:pos="8640"/>
        </w:tabs>
        <w:spacing w:line="360" w:lineRule="auto"/>
        <w:rPr>
          <w:lang w:val="es-CR"/>
        </w:rPr>
      </w:pPr>
      <w:r>
        <w:rPr>
          <w:lang w:val="es-CR"/>
        </w:rPr>
        <w:t>Se definen los términos para la correcta comprensión del documento.</w:t>
      </w:r>
    </w:p>
    <w:p w:rsidR="00BC6C48" w:rsidRDefault="00BC6C48">
      <w:pPr>
        <w:rPr>
          <w:lang w:val="es-CR"/>
        </w:rPr>
      </w:pPr>
    </w:p>
    <w:sectPr w:rsidR="00BC6C48" w:rsidSect="00311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5A1E" w:rsidRDefault="005A5A1E">
      <w:r>
        <w:separator/>
      </w:r>
    </w:p>
  </w:endnote>
  <w:endnote w:type="continuationSeparator" w:id="0">
    <w:p w:rsidR="005A5A1E" w:rsidRDefault="005A5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68" w:rsidRDefault="006C3E6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68" w:rsidRDefault="006C3E6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68" w:rsidRDefault="006C3E6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5A1E" w:rsidRDefault="005A5A1E">
      <w:r>
        <w:separator/>
      </w:r>
    </w:p>
  </w:footnote>
  <w:footnote w:type="continuationSeparator" w:id="0">
    <w:p w:rsidR="005A5A1E" w:rsidRDefault="005A5A1E">
      <w:r>
        <w:continuationSeparator/>
      </w:r>
    </w:p>
  </w:footnote>
  <w:footnote w:id="1">
    <w:p w:rsidR="00BC6C48" w:rsidRDefault="00BC6C48">
      <w:pPr>
        <w:pStyle w:val="Textonotapie"/>
      </w:pPr>
      <w:r>
        <w:rPr>
          <w:rStyle w:val="Refdenotaalpie"/>
        </w:rPr>
        <w:footnoteRef/>
      </w:r>
      <w:r>
        <w:t xml:space="preserve"> Por cada conclusión puede existir una o más recomendaciones.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68" w:rsidRDefault="006C3E6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5830"/>
      <w:gridCol w:w="2160"/>
      <w:gridCol w:w="680"/>
    </w:tblGrid>
    <w:tr w:rsidR="00BC6C48">
      <w:tc>
        <w:tcPr>
          <w:tcW w:w="5830" w:type="dxa"/>
        </w:tcPr>
        <w:p w:rsidR="00BC6C48" w:rsidRDefault="00BC6C48">
          <w:pPr>
            <w:pStyle w:val="Encabezado"/>
            <w:ind w:right="360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Documento:</w:t>
          </w:r>
        </w:p>
        <w:p w:rsidR="00BC6C48" w:rsidRDefault="00BC6C48">
          <w:pPr>
            <w:pStyle w:val="Encabezado"/>
            <w:rPr>
              <w:rFonts w:cs="Arial"/>
              <w:b/>
              <w:bCs/>
              <w:sz w:val="16"/>
              <w:lang w:val="es-CR"/>
            </w:rPr>
          </w:pPr>
          <w:r>
            <w:rPr>
              <w:rFonts w:cs="Arial"/>
              <w:b/>
              <w:bCs/>
              <w:sz w:val="16"/>
              <w:lang w:val="es-CR"/>
            </w:rPr>
            <w:t xml:space="preserve">Proyecto 1 Plantilla –Informe de Análisis de Software- </w:t>
          </w:r>
        </w:p>
      </w:tc>
      <w:tc>
        <w:tcPr>
          <w:tcW w:w="2160" w:type="dxa"/>
          <w:tcBorders>
            <w:right w:val="nil"/>
          </w:tcBorders>
        </w:tcPr>
        <w:p w:rsidR="00BC6C48" w:rsidRDefault="00BC6C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Código:</w:t>
          </w:r>
        </w:p>
        <w:p w:rsidR="00BC6C48" w:rsidRDefault="006C3E68">
          <w:pPr>
            <w:pStyle w:val="Encabezado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BISOFT_PL_IAS</w:t>
          </w:r>
        </w:p>
      </w:tc>
      <w:tc>
        <w:tcPr>
          <w:tcW w:w="654" w:type="dxa"/>
          <w:tcBorders>
            <w:left w:val="nil"/>
          </w:tcBorders>
        </w:tcPr>
        <w:p w:rsidR="00BC6C48" w:rsidRDefault="00EC782D">
          <w:pPr>
            <w:pStyle w:val="Encabezado"/>
            <w:jc w:val="right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noProof/>
              <w:sz w:val="16"/>
            </w:rPr>
            <w:drawing>
              <wp:inline distT="0" distB="0" distL="0" distR="0">
                <wp:extent cx="315595" cy="294005"/>
                <wp:effectExtent l="19050" t="0" r="8255" b="0"/>
                <wp:docPr id="1" name="Imagen 1" descr="cenfot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enfote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59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C6C48">
      <w:tc>
        <w:tcPr>
          <w:tcW w:w="5830" w:type="dxa"/>
        </w:tcPr>
        <w:p w:rsidR="00BC6C48" w:rsidRDefault="00BC6C48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Equipo: </w:t>
          </w:r>
        </w:p>
      </w:tc>
      <w:tc>
        <w:tcPr>
          <w:tcW w:w="2814" w:type="dxa"/>
          <w:gridSpan w:val="2"/>
        </w:tcPr>
        <w:p w:rsidR="00BC6C48" w:rsidRDefault="00BC6C48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Última modificación: </w:t>
          </w:r>
        </w:p>
      </w:tc>
    </w:tr>
    <w:tr w:rsidR="00BC6C48">
      <w:tc>
        <w:tcPr>
          <w:tcW w:w="5830" w:type="dxa"/>
        </w:tcPr>
        <w:p w:rsidR="00BC6C48" w:rsidRDefault="00BC6C48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 xml:space="preserve">Revisado por: </w:t>
          </w:r>
        </w:p>
      </w:tc>
      <w:tc>
        <w:tcPr>
          <w:tcW w:w="2814" w:type="dxa"/>
          <w:gridSpan w:val="2"/>
        </w:tcPr>
        <w:p w:rsidR="00BC6C48" w:rsidRDefault="00BC6C48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Aprobado por:</w:t>
          </w:r>
        </w:p>
      </w:tc>
    </w:tr>
    <w:tr w:rsidR="00BC6C48">
      <w:tc>
        <w:tcPr>
          <w:tcW w:w="5830" w:type="dxa"/>
        </w:tcPr>
        <w:p w:rsidR="00BC6C48" w:rsidRDefault="00BC6C48">
          <w:pPr>
            <w:pStyle w:val="Encabezado"/>
            <w:rPr>
              <w:rFonts w:cs="Arial"/>
              <w:sz w:val="16"/>
              <w:lang w:val="es-CR"/>
            </w:rPr>
          </w:pPr>
          <w:r>
            <w:rPr>
              <w:rFonts w:cs="Arial"/>
              <w:sz w:val="16"/>
              <w:lang w:val="es-CR"/>
            </w:rPr>
            <w:t>Versión: 1.0</w:t>
          </w:r>
        </w:p>
      </w:tc>
      <w:tc>
        <w:tcPr>
          <w:tcW w:w="2814" w:type="dxa"/>
          <w:gridSpan w:val="2"/>
        </w:tcPr>
        <w:p w:rsidR="00BC6C48" w:rsidRDefault="00BC6C48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Página </w:t>
          </w:r>
          <w:r w:rsidR="0031164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1164C">
            <w:rPr>
              <w:rStyle w:val="Nmerodepgina"/>
            </w:rPr>
            <w:fldChar w:fldCharType="separate"/>
          </w:r>
          <w:r w:rsidR="00104D06">
            <w:rPr>
              <w:rStyle w:val="Nmerodepgina"/>
              <w:noProof/>
            </w:rPr>
            <w:t>1</w:t>
          </w:r>
          <w:r w:rsidR="0031164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  <w:sz w:val="16"/>
            </w:rPr>
            <w:t xml:space="preserve">de  </w:t>
          </w:r>
          <w:r w:rsidR="0031164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31164C">
            <w:rPr>
              <w:rStyle w:val="Nmerodepgina"/>
            </w:rPr>
            <w:fldChar w:fldCharType="separate"/>
          </w:r>
          <w:r w:rsidR="00104D06">
            <w:rPr>
              <w:rStyle w:val="Nmerodepgina"/>
              <w:noProof/>
            </w:rPr>
            <w:t>2</w:t>
          </w:r>
          <w:r w:rsidR="0031164C">
            <w:rPr>
              <w:rStyle w:val="Nmerodepgina"/>
            </w:rPr>
            <w:fldChar w:fldCharType="end"/>
          </w:r>
        </w:p>
      </w:tc>
    </w:tr>
  </w:tbl>
  <w:p w:rsidR="00BC6C48" w:rsidRDefault="00BC6C48">
    <w:pPr>
      <w:pStyle w:val="Encabezado"/>
      <w:rPr>
        <w:lang w:val="es-C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E68" w:rsidRDefault="006C3E6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87C2E"/>
    <w:multiLevelType w:val="multilevel"/>
    <w:tmpl w:val="78D4EF3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F6C1A9C"/>
    <w:multiLevelType w:val="multilevel"/>
    <w:tmpl w:val="75408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4F036665"/>
    <w:multiLevelType w:val="multilevel"/>
    <w:tmpl w:val="09D6A78C"/>
    <w:lvl w:ilvl="0">
      <w:start w:val="3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640"/>
        </w:tabs>
        <w:ind w:left="26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9000"/>
        </w:tabs>
        <w:ind w:left="90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0"/>
        </w:tabs>
        <w:ind w:left="10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040"/>
        </w:tabs>
        <w:ind w:left="14040" w:hanging="1800"/>
      </w:pPr>
      <w:rPr>
        <w:rFonts w:hint="default"/>
      </w:rPr>
    </w:lvl>
  </w:abstractNum>
  <w:abstractNum w:abstractNumId="3">
    <w:nsid w:val="56BE7F72"/>
    <w:multiLevelType w:val="multilevel"/>
    <w:tmpl w:val="8E26D97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432"/>
      </w:p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76"/>
      </w:p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864"/>
      </w:p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1008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4"/>
        </w:tabs>
        <w:ind w:left="158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8"/>
        </w:tabs>
        <w:ind w:left="172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72"/>
        </w:tabs>
        <w:ind w:left="1872" w:hanging="1584"/>
      </w:pPr>
    </w:lvl>
  </w:abstractNum>
  <w:abstractNum w:abstractNumId="4">
    <w:nsid w:val="6DA931E9"/>
    <w:multiLevelType w:val="multilevel"/>
    <w:tmpl w:val="876EFC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8B87499"/>
    <w:multiLevelType w:val="multilevel"/>
    <w:tmpl w:val="626638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B0B249E"/>
    <w:multiLevelType w:val="multilevel"/>
    <w:tmpl w:val="EC2E67B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1"/>
    <w:lvlOverride w:ilvl="0">
      <w:startOverride w:val="3"/>
    </w:lvlOverride>
    <w:lvlOverride w:ilvl="1">
      <w:startOverride w:val="3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proofState w:spelling="clean" w:grammar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3E68"/>
    <w:rsid w:val="000B50E2"/>
    <w:rsid w:val="00104D06"/>
    <w:rsid w:val="0031164C"/>
    <w:rsid w:val="003C570C"/>
    <w:rsid w:val="005A5A1E"/>
    <w:rsid w:val="006C3E68"/>
    <w:rsid w:val="008A43A6"/>
    <w:rsid w:val="00BC6C48"/>
    <w:rsid w:val="00E61CF6"/>
    <w:rsid w:val="00EC7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164C"/>
    <w:pPr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autoRedefine/>
    <w:qFormat/>
    <w:rsid w:val="0031164C"/>
    <w:pPr>
      <w:keepNext/>
      <w:numPr>
        <w:numId w:val="6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autoRedefine/>
    <w:qFormat/>
    <w:rsid w:val="0031164C"/>
    <w:pPr>
      <w:keepNext/>
      <w:numPr>
        <w:ilvl w:val="1"/>
        <w:numId w:val="6"/>
      </w:numPr>
      <w:spacing w:before="240" w:after="60"/>
      <w:outlineLvl w:val="1"/>
    </w:pPr>
    <w:rPr>
      <w:b/>
      <w:bCs/>
      <w:sz w:val="24"/>
      <w:szCs w:val="20"/>
      <w:lang w:val="pt-BR"/>
    </w:rPr>
  </w:style>
  <w:style w:type="paragraph" w:styleId="Ttulo3">
    <w:name w:val="heading 3"/>
    <w:basedOn w:val="Normal"/>
    <w:next w:val="Normal"/>
    <w:autoRedefine/>
    <w:qFormat/>
    <w:rsid w:val="0031164C"/>
    <w:pPr>
      <w:keepNext/>
      <w:numPr>
        <w:ilvl w:val="2"/>
        <w:numId w:val="6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Ttulo4">
    <w:name w:val="heading 4"/>
    <w:basedOn w:val="Normal"/>
    <w:next w:val="Normal"/>
    <w:qFormat/>
    <w:rsid w:val="0031164C"/>
    <w:pPr>
      <w:keepNext/>
      <w:numPr>
        <w:ilvl w:val="3"/>
        <w:numId w:val="6"/>
      </w:numPr>
      <w:spacing w:before="240" w:after="60" w:line="360" w:lineRule="auto"/>
      <w:outlineLvl w:val="3"/>
    </w:pPr>
    <w:rPr>
      <w:b/>
      <w:bCs/>
      <w:i/>
      <w:sz w:val="22"/>
      <w:szCs w:val="28"/>
    </w:rPr>
  </w:style>
  <w:style w:type="paragraph" w:styleId="Ttulo5">
    <w:name w:val="heading 5"/>
    <w:basedOn w:val="Normal"/>
    <w:next w:val="Normal"/>
    <w:qFormat/>
    <w:rsid w:val="0031164C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1164C"/>
    <w:pPr>
      <w:numPr>
        <w:ilvl w:val="5"/>
        <w:numId w:val="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1164C"/>
    <w:pPr>
      <w:numPr>
        <w:ilvl w:val="6"/>
        <w:numId w:val="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31164C"/>
    <w:pPr>
      <w:numPr>
        <w:ilvl w:val="7"/>
        <w:numId w:val="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31164C"/>
    <w:pPr>
      <w:numPr>
        <w:ilvl w:val="8"/>
        <w:numId w:val="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1164C"/>
    <w:pPr>
      <w:jc w:val="center"/>
    </w:pPr>
    <w:rPr>
      <w:b/>
      <w:bCs/>
      <w:sz w:val="22"/>
      <w:lang w:val="es-CR"/>
    </w:rPr>
  </w:style>
  <w:style w:type="paragraph" w:styleId="Encabezado">
    <w:name w:val="header"/>
    <w:basedOn w:val="Normal"/>
    <w:rsid w:val="0031164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31164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31164C"/>
  </w:style>
  <w:style w:type="paragraph" w:styleId="Textonotapie">
    <w:name w:val="footnote text"/>
    <w:basedOn w:val="Normal"/>
    <w:semiHidden/>
    <w:rsid w:val="0031164C"/>
    <w:pPr>
      <w:spacing w:line="360" w:lineRule="auto"/>
    </w:pPr>
    <w:rPr>
      <w:szCs w:val="20"/>
      <w:lang w:val="es-MX"/>
    </w:rPr>
  </w:style>
  <w:style w:type="character" w:styleId="Refdenotaalpie">
    <w:name w:val="footnote reference"/>
    <w:basedOn w:val="Fuentedeprrafopredeter"/>
    <w:semiHidden/>
    <w:rsid w:val="0031164C"/>
    <w:rPr>
      <w:vertAlign w:val="superscript"/>
    </w:rPr>
  </w:style>
  <w:style w:type="paragraph" w:styleId="Textodeglobo">
    <w:name w:val="Balloon Text"/>
    <w:basedOn w:val="Normal"/>
    <w:link w:val="TextodegloboCar"/>
    <w:rsid w:val="008A43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4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administrativo</vt:lpstr>
      <vt:lpstr>Informe administrativo</vt:lpstr>
    </vt:vector>
  </TitlesOfParts>
  <Company>Cenfotec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administrativo</dc:title>
  <dc:creator>dwatson</dc:creator>
  <cp:lastModifiedBy>alvaro</cp:lastModifiedBy>
  <cp:revision>4</cp:revision>
  <dcterms:created xsi:type="dcterms:W3CDTF">2013-02-11T16:58:00Z</dcterms:created>
  <dcterms:modified xsi:type="dcterms:W3CDTF">2013-10-14T23:26:00Z</dcterms:modified>
</cp:coreProperties>
</file>