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42647756"/>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42647757"/>
      <w:r w:rsidRPr="005C0C1A">
        <w:rPr>
          <w:b w:val="0"/>
          <w:sz w:val="32"/>
          <w:szCs w:val="32"/>
        </w:rPr>
        <w:lastRenderedPageBreak/>
        <w:t>Contents</w:t>
      </w:r>
      <w:bookmarkEnd w:id="1"/>
    </w:p>
    <w:sdt>
      <w:sdtPr>
        <w:id w:val="3491018"/>
        <w:docPartObj>
          <w:docPartGallery w:val="Table of Contents"/>
          <w:docPartUnique/>
        </w:docPartObj>
      </w:sdtPr>
      <w:sdtContent>
        <w:p w14:paraId="3932EFF4" w14:textId="1347A77A" w:rsidR="00B75C88"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42647756" w:history="1">
            <w:r w:rsidR="00B75C88" w:rsidRPr="00F47BC8">
              <w:rPr>
                <w:rStyle w:val="Hyperlink"/>
                <w:noProof/>
              </w:rPr>
              <w:t>Green Pace Secure Development Policy</w:t>
            </w:r>
            <w:r w:rsidR="00B75C88">
              <w:rPr>
                <w:noProof/>
                <w:webHidden/>
              </w:rPr>
              <w:tab/>
            </w:r>
            <w:r w:rsidR="00B75C88">
              <w:rPr>
                <w:noProof/>
                <w:webHidden/>
              </w:rPr>
              <w:fldChar w:fldCharType="begin"/>
            </w:r>
            <w:r w:rsidR="00B75C88">
              <w:rPr>
                <w:noProof/>
                <w:webHidden/>
              </w:rPr>
              <w:instrText xml:space="preserve"> PAGEREF _Toc242647756 \h </w:instrText>
            </w:r>
            <w:r w:rsidR="00B75C88">
              <w:rPr>
                <w:noProof/>
                <w:webHidden/>
              </w:rPr>
            </w:r>
            <w:r w:rsidR="00B75C88">
              <w:rPr>
                <w:noProof/>
                <w:webHidden/>
              </w:rPr>
              <w:fldChar w:fldCharType="separate"/>
            </w:r>
            <w:r w:rsidR="00B75C88">
              <w:rPr>
                <w:noProof/>
                <w:webHidden/>
              </w:rPr>
              <w:t>0</w:t>
            </w:r>
            <w:r w:rsidR="00B75C88">
              <w:rPr>
                <w:noProof/>
                <w:webHidden/>
              </w:rPr>
              <w:fldChar w:fldCharType="end"/>
            </w:r>
          </w:hyperlink>
        </w:p>
        <w:p w14:paraId="722C3D7A" w14:textId="349A0AFC"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57" w:history="1">
            <w:r w:rsidRPr="00F47BC8">
              <w:rPr>
                <w:rStyle w:val="Hyperlink"/>
                <w:noProof/>
              </w:rPr>
              <w:t>Contents</w:t>
            </w:r>
            <w:r>
              <w:rPr>
                <w:noProof/>
                <w:webHidden/>
              </w:rPr>
              <w:tab/>
            </w:r>
            <w:r>
              <w:rPr>
                <w:noProof/>
                <w:webHidden/>
              </w:rPr>
              <w:fldChar w:fldCharType="begin"/>
            </w:r>
            <w:r>
              <w:rPr>
                <w:noProof/>
                <w:webHidden/>
              </w:rPr>
              <w:instrText xml:space="preserve"> PAGEREF _Toc242647757 \h </w:instrText>
            </w:r>
            <w:r>
              <w:rPr>
                <w:noProof/>
                <w:webHidden/>
              </w:rPr>
            </w:r>
            <w:r>
              <w:rPr>
                <w:noProof/>
                <w:webHidden/>
              </w:rPr>
              <w:fldChar w:fldCharType="separate"/>
            </w:r>
            <w:r>
              <w:rPr>
                <w:noProof/>
                <w:webHidden/>
              </w:rPr>
              <w:t>1</w:t>
            </w:r>
            <w:r>
              <w:rPr>
                <w:noProof/>
                <w:webHidden/>
              </w:rPr>
              <w:fldChar w:fldCharType="end"/>
            </w:r>
          </w:hyperlink>
        </w:p>
        <w:p w14:paraId="263F695B" w14:textId="7AC1DA69"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58" w:history="1">
            <w:r w:rsidRPr="00F47BC8">
              <w:rPr>
                <w:rStyle w:val="Hyperlink"/>
                <w:noProof/>
              </w:rPr>
              <w:t>Overview</w:t>
            </w:r>
            <w:r>
              <w:rPr>
                <w:noProof/>
                <w:webHidden/>
              </w:rPr>
              <w:tab/>
            </w:r>
            <w:r>
              <w:rPr>
                <w:noProof/>
                <w:webHidden/>
              </w:rPr>
              <w:fldChar w:fldCharType="begin"/>
            </w:r>
            <w:r>
              <w:rPr>
                <w:noProof/>
                <w:webHidden/>
              </w:rPr>
              <w:instrText xml:space="preserve"> PAGEREF _Toc242647758 \h </w:instrText>
            </w:r>
            <w:r>
              <w:rPr>
                <w:noProof/>
                <w:webHidden/>
              </w:rPr>
            </w:r>
            <w:r>
              <w:rPr>
                <w:noProof/>
                <w:webHidden/>
              </w:rPr>
              <w:fldChar w:fldCharType="separate"/>
            </w:r>
            <w:r>
              <w:rPr>
                <w:noProof/>
                <w:webHidden/>
              </w:rPr>
              <w:t>3</w:t>
            </w:r>
            <w:r>
              <w:rPr>
                <w:noProof/>
                <w:webHidden/>
              </w:rPr>
              <w:fldChar w:fldCharType="end"/>
            </w:r>
          </w:hyperlink>
        </w:p>
        <w:p w14:paraId="69B9A198" w14:textId="5F2297DF"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59" w:history="1">
            <w:r w:rsidRPr="00F47BC8">
              <w:rPr>
                <w:rStyle w:val="Hyperlink"/>
                <w:noProof/>
              </w:rPr>
              <w:t>Purpose</w:t>
            </w:r>
            <w:r>
              <w:rPr>
                <w:noProof/>
                <w:webHidden/>
              </w:rPr>
              <w:tab/>
            </w:r>
            <w:r>
              <w:rPr>
                <w:noProof/>
                <w:webHidden/>
              </w:rPr>
              <w:fldChar w:fldCharType="begin"/>
            </w:r>
            <w:r>
              <w:rPr>
                <w:noProof/>
                <w:webHidden/>
              </w:rPr>
              <w:instrText xml:space="preserve"> PAGEREF _Toc242647759 \h </w:instrText>
            </w:r>
            <w:r>
              <w:rPr>
                <w:noProof/>
                <w:webHidden/>
              </w:rPr>
            </w:r>
            <w:r>
              <w:rPr>
                <w:noProof/>
                <w:webHidden/>
              </w:rPr>
              <w:fldChar w:fldCharType="separate"/>
            </w:r>
            <w:r>
              <w:rPr>
                <w:noProof/>
                <w:webHidden/>
              </w:rPr>
              <w:t>3</w:t>
            </w:r>
            <w:r>
              <w:rPr>
                <w:noProof/>
                <w:webHidden/>
              </w:rPr>
              <w:fldChar w:fldCharType="end"/>
            </w:r>
          </w:hyperlink>
        </w:p>
        <w:p w14:paraId="117946BF" w14:textId="3DCEBED5"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60" w:history="1">
            <w:r w:rsidRPr="00F47BC8">
              <w:rPr>
                <w:rStyle w:val="Hyperlink"/>
                <w:noProof/>
              </w:rPr>
              <w:t>Scope</w:t>
            </w:r>
            <w:r>
              <w:rPr>
                <w:noProof/>
                <w:webHidden/>
              </w:rPr>
              <w:tab/>
            </w:r>
            <w:r>
              <w:rPr>
                <w:noProof/>
                <w:webHidden/>
              </w:rPr>
              <w:fldChar w:fldCharType="begin"/>
            </w:r>
            <w:r>
              <w:rPr>
                <w:noProof/>
                <w:webHidden/>
              </w:rPr>
              <w:instrText xml:space="preserve"> PAGEREF _Toc242647760 \h </w:instrText>
            </w:r>
            <w:r>
              <w:rPr>
                <w:noProof/>
                <w:webHidden/>
              </w:rPr>
            </w:r>
            <w:r>
              <w:rPr>
                <w:noProof/>
                <w:webHidden/>
              </w:rPr>
              <w:fldChar w:fldCharType="separate"/>
            </w:r>
            <w:r>
              <w:rPr>
                <w:noProof/>
                <w:webHidden/>
              </w:rPr>
              <w:t>3</w:t>
            </w:r>
            <w:r>
              <w:rPr>
                <w:noProof/>
                <w:webHidden/>
              </w:rPr>
              <w:fldChar w:fldCharType="end"/>
            </w:r>
          </w:hyperlink>
        </w:p>
        <w:p w14:paraId="749BD0E5" w14:textId="0BEDAC7C"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61" w:history="1">
            <w:r w:rsidRPr="00F47BC8">
              <w:rPr>
                <w:rStyle w:val="Hyperlink"/>
                <w:noProof/>
              </w:rPr>
              <w:t>Module Three Milestone</w:t>
            </w:r>
            <w:r>
              <w:rPr>
                <w:noProof/>
                <w:webHidden/>
              </w:rPr>
              <w:tab/>
            </w:r>
            <w:r>
              <w:rPr>
                <w:noProof/>
                <w:webHidden/>
              </w:rPr>
              <w:fldChar w:fldCharType="begin"/>
            </w:r>
            <w:r>
              <w:rPr>
                <w:noProof/>
                <w:webHidden/>
              </w:rPr>
              <w:instrText xml:space="preserve"> PAGEREF _Toc242647761 \h </w:instrText>
            </w:r>
            <w:r>
              <w:rPr>
                <w:noProof/>
                <w:webHidden/>
              </w:rPr>
            </w:r>
            <w:r>
              <w:rPr>
                <w:noProof/>
                <w:webHidden/>
              </w:rPr>
              <w:fldChar w:fldCharType="separate"/>
            </w:r>
            <w:r>
              <w:rPr>
                <w:noProof/>
                <w:webHidden/>
              </w:rPr>
              <w:t>3</w:t>
            </w:r>
            <w:r>
              <w:rPr>
                <w:noProof/>
                <w:webHidden/>
              </w:rPr>
              <w:fldChar w:fldCharType="end"/>
            </w:r>
          </w:hyperlink>
        </w:p>
        <w:p w14:paraId="18A9D449" w14:textId="4330A114" w:rsidR="00B75C88" w:rsidRDefault="00B75C88">
          <w:pPr>
            <w:pStyle w:val="TOC3"/>
            <w:rPr>
              <w:rFonts w:asciiTheme="minorHAnsi" w:eastAsiaTheme="minorEastAsia" w:hAnsiTheme="minorHAnsi" w:cstheme="minorBidi"/>
              <w:noProof/>
              <w:kern w:val="2"/>
              <w14:ligatures w14:val="standardContextual"/>
            </w:rPr>
          </w:pPr>
          <w:hyperlink w:anchor="_Toc242647762" w:history="1">
            <w:r w:rsidRPr="00F47BC8">
              <w:rPr>
                <w:rStyle w:val="Hyperlink"/>
                <w:noProof/>
              </w:rPr>
              <w:t>Ten Core Security Principles</w:t>
            </w:r>
            <w:r>
              <w:rPr>
                <w:noProof/>
                <w:webHidden/>
              </w:rPr>
              <w:tab/>
            </w:r>
            <w:r>
              <w:rPr>
                <w:noProof/>
                <w:webHidden/>
              </w:rPr>
              <w:fldChar w:fldCharType="begin"/>
            </w:r>
            <w:r>
              <w:rPr>
                <w:noProof/>
                <w:webHidden/>
              </w:rPr>
              <w:instrText xml:space="preserve"> PAGEREF _Toc242647762 \h </w:instrText>
            </w:r>
            <w:r>
              <w:rPr>
                <w:noProof/>
                <w:webHidden/>
              </w:rPr>
            </w:r>
            <w:r>
              <w:rPr>
                <w:noProof/>
                <w:webHidden/>
              </w:rPr>
              <w:fldChar w:fldCharType="separate"/>
            </w:r>
            <w:r>
              <w:rPr>
                <w:noProof/>
                <w:webHidden/>
              </w:rPr>
              <w:t>3</w:t>
            </w:r>
            <w:r>
              <w:rPr>
                <w:noProof/>
                <w:webHidden/>
              </w:rPr>
              <w:fldChar w:fldCharType="end"/>
            </w:r>
          </w:hyperlink>
        </w:p>
        <w:p w14:paraId="4641A7FF" w14:textId="0EA177AD" w:rsidR="00B75C88" w:rsidRDefault="00B75C88">
          <w:pPr>
            <w:pStyle w:val="TOC3"/>
            <w:rPr>
              <w:rFonts w:asciiTheme="minorHAnsi" w:eastAsiaTheme="minorEastAsia" w:hAnsiTheme="minorHAnsi" w:cstheme="minorBidi"/>
              <w:noProof/>
              <w:kern w:val="2"/>
              <w14:ligatures w14:val="standardContextual"/>
            </w:rPr>
          </w:pPr>
          <w:hyperlink w:anchor="_Toc242647763" w:history="1">
            <w:r w:rsidRPr="00F47BC8">
              <w:rPr>
                <w:rStyle w:val="Hyperlink"/>
                <w:noProof/>
              </w:rPr>
              <w:t>C/C++ Ten Coding Standards</w:t>
            </w:r>
            <w:r>
              <w:rPr>
                <w:noProof/>
                <w:webHidden/>
              </w:rPr>
              <w:tab/>
            </w:r>
            <w:r>
              <w:rPr>
                <w:noProof/>
                <w:webHidden/>
              </w:rPr>
              <w:fldChar w:fldCharType="begin"/>
            </w:r>
            <w:r>
              <w:rPr>
                <w:noProof/>
                <w:webHidden/>
              </w:rPr>
              <w:instrText xml:space="preserve"> PAGEREF _Toc242647763 \h </w:instrText>
            </w:r>
            <w:r>
              <w:rPr>
                <w:noProof/>
                <w:webHidden/>
              </w:rPr>
            </w:r>
            <w:r>
              <w:rPr>
                <w:noProof/>
                <w:webHidden/>
              </w:rPr>
              <w:fldChar w:fldCharType="separate"/>
            </w:r>
            <w:r>
              <w:rPr>
                <w:noProof/>
                <w:webHidden/>
              </w:rPr>
              <w:t>4</w:t>
            </w:r>
            <w:r>
              <w:rPr>
                <w:noProof/>
                <w:webHidden/>
              </w:rPr>
              <w:fldChar w:fldCharType="end"/>
            </w:r>
          </w:hyperlink>
        </w:p>
        <w:p w14:paraId="5FD6B34F" w14:textId="30D8B5ED" w:rsidR="00B75C88" w:rsidRDefault="00B75C88">
          <w:pPr>
            <w:pStyle w:val="TOC4"/>
            <w:tabs>
              <w:tab w:val="right" w:pos="10790"/>
            </w:tabs>
            <w:rPr>
              <w:noProof/>
            </w:rPr>
          </w:pPr>
          <w:hyperlink w:anchor="_Toc242647764" w:history="1">
            <w:r w:rsidRPr="00F47BC8">
              <w:rPr>
                <w:rStyle w:val="Hyperlink"/>
                <w:noProof/>
              </w:rPr>
              <w:t>Coding Standard 1</w:t>
            </w:r>
            <w:r>
              <w:rPr>
                <w:noProof/>
                <w:webHidden/>
              </w:rPr>
              <w:tab/>
            </w:r>
            <w:r>
              <w:rPr>
                <w:noProof/>
                <w:webHidden/>
              </w:rPr>
              <w:fldChar w:fldCharType="begin"/>
            </w:r>
            <w:r>
              <w:rPr>
                <w:noProof/>
                <w:webHidden/>
              </w:rPr>
              <w:instrText xml:space="preserve"> PAGEREF _Toc242647764 \h </w:instrText>
            </w:r>
            <w:r>
              <w:rPr>
                <w:noProof/>
                <w:webHidden/>
              </w:rPr>
            </w:r>
            <w:r>
              <w:rPr>
                <w:noProof/>
                <w:webHidden/>
              </w:rPr>
              <w:fldChar w:fldCharType="separate"/>
            </w:r>
            <w:r>
              <w:rPr>
                <w:noProof/>
                <w:webHidden/>
              </w:rPr>
              <w:t>5</w:t>
            </w:r>
            <w:r>
              <w:rPr>
                <w:noProof/>
                <w:webHidden/>
              </w:rPr>
              <w:fldChar w:fldCharType="end"/>
            </w:r>
          </w:hyperlink>
        </w:p>
        <w:p w14:paraId="4AA9B717" w14:textId="0A4C8666" w:rsidR="00B75C88" w:rsidRDefault="00B75C88">
          <w:pPr>
            <w:pStyle w:val="TOC4"/>
            <w:tabs>
              <w:tab w:val="right" w:pos="10790"/>
            </w:tabs>
            <w:rPr>
              <w:noProof/>
            </w:rPr>
          </w:pPr>
          <w:hyperlink w:anchor="_Toc242647765" w:history="1">
            <w:r w:rsidRPr="00F47BC8">
              <w:rPr>
                <w:rStyle w:val="Hyperlink"/>
                <w:noProof/>
              </w:rPr>
              <w:t>Coding Standard 2</w:t>
            </w:r>
            <w:r>
              <w:rPr>
                <w:noProof/>
                <w:webHidden/>
              </w:rPr>
              <w:tab/>
            </w:r>
            <w:r>
              <w:rPr>
                <w:noProof/>
                <w:webHidden/>
              </w:rPr>
              <w:fldChar w:fldCharType="begin"/>
            </w:r>
            <w:r>
              <w:rPr>
                <w:noProof/>
                <w:webHidden/>
              </w:rPr>
              <w:instrText xml:space="preserve"> PAGEREF _Toc242647765 \h </w:instrText>
            </w:r>
            <w:r>
              <w:rPr>
                <w:noProof/>
                <w:webHidden/>
              </w:rPr>
            </w:r>
            <w:r>
              <w:rPr>
                <w:noProof/>
                <w:webHidden/>
              </w:rPr>
              <w:fldChar w:fldCharType="separate"/>
            </w:r>
            <w:r>
              <w:rPr>
                <w:noProof/>
                <w:webHidden/>
              </w:rPr>
              <w:t>7</w:t>
            </w:r>
            <w:r>
              <w:rPr>
                <w:noProof/>
                <w:webHidden/>
              </w:rPr>
              <w:fldChar w:fldCharType="end"/>
            </w:r>
          </w:hyperlink>
        </w:p>
        <w:p w14:paraId="6BE1BB94" w14:textId="2DD05163" w:rsidR="00B75C88" w:rsidRDefault="00B75C88">
          <w:pPr>
            <w:pStyle w:val="TOC4"/>
            <w:tabs>
              <w:tab w:val="right" w:pos="10790"/>
            </w:tabs>
            <w:rPr>
              <w:noProof/>
            </w:rPr>
          </w:pPr>
          <w:hyperlink w:anchor="_Toc242647766" w:history="1">
            <w:r w:rsidRPr="00F47BC8">
              <w:rPr>
                <w:rStyle w:val="Hyperlink"/>
                <w:noProof/>
              </w:rPr>
              <w:t>Coding Standard 3</w:t>
            </w:r>
            <w:r>
              <w:rPr>
                <w:noProof/>
                <w:webHidden/>
              </w:rPr>
              <w:tab/>
            </w:r>
            <w:r>
              <w:rPr>
                <w:noProof/>
                <w:webHidden/>
              </w:rPr>
              <w:fldChar w:fldCharType="begin"/>
            </w:r>
            <w:r>
              <w:rPr>
                <w:noProof/>
                <w:webHidden/>
              </w:rPr>
              <w:instrText xml:space="preserve"> PAGEREF _Toc242647766 \h </w:instrText>
            </w:r>
            <w:r>
              <w:rPr>
                <w:noProof/>
                <w:webHidden/>
              </w:rPr>
            </w:r>
            <w:r>
              <w:rPr>
                <w:noProof/>
                <w:webHidden/>
              </w:rPr>
              <w:fldChar w:fldCharType="separate"/>
            </w:r>
            <w:r>
              <w:rPr>
                <w:noProof/>
                <w:webHidden/>
              </w:rPr>
              <w:t>9</w:t>
            </w:r>
            <w:r>
              <w:rPr>
                <w:noProof/>
                <w:webHidden/>
              </w:rPr>
              <w:fldChar w:fldCharType="end"/>
            </w:r>
          </w:hyperlink>
        </w:p>
        <w:p w14:paraId="4DE60EE2" w14:textId="3FC54838" w:rsidR="00B75C88" w:rsidRDefault="00B75C88">
          <w:pPr>
            <w:pStyle w:val="TOC4"/>
            <w:tabs>
              <w:tab w:val="right" w:pos="10790"/>
            </w:tabs>
            <w:rPr>
              <w:noProof/>
            </w:rPr>
          </w:pPr>
          <w:hyperlink w:anchor="_Toc242647767" w:history="1">
            <w:r w:rsidRPr="00F47BC8">
              <w:rPr>
                <w:rStyle w:val="Hyperlink"/>
                <w:noProof/>
              </w:rPr>
              <w:t>Coding Standard 4</w:t>
            </w:r>
            <w:r>
              <w:rPr>
                <w:noProof/>
                <w:webHidden/>
              </w:rPr>
              <w:tab/>
            </w:r>
            <w:r>
              <w:rPr>
                <w:noProof/>
                <w:webHidden/>
              </w:rPr>
              <w:fldChar w:fldCharType="begin"/>
            </w:r>
            <w:r>
              <w:rPr>
                <w:noProof/>
                <w:webHidden/>
              </w:rPr>
              <w:instrText xml:space="preserve"> PAGEREF _Toc242647767 \h </w:instrText>
            </w:r>
            <w:r>
              <w:rPr>
                <w:noProof/>
                <w:webHidden/>
              </w:rPr>
            </w:r>
            <w:r>
              <w:rPr>
                <w:noProof/>
                <w:webHidden/>
              </w:rPr>
              <w:fldChar w:fldCharType="separate"/>
            </w:r>
            <w:r>
              <w:rPr>
                <w:noProof/>
                <w:webHidden/>
              </w:rPr>
              <w:t>12</w:t>
            </w:r>
            <w:r>
              <w:rPr>
                <w:noProof/>
                <w:webHidden/>
              </w:rPr>
              <w:fldChar w:fldCharType="end"/>
            </w:r>
          </w:hyperlink>
        </w:p>
        <w:p w14:paraId="0DD5C028" w14:textId="0AC1D718" w:rsidR="00B75C88" w:rsidRDefault="00B75C88">
          <w:pPr>
            <w:pStyle w:val="TOC4"/>
            <w:tabs>
              <w:tab w:val="right" w:pos="10790"/>
            </w:tabs>
            <w:rPr>
              <w:noProof/>
            </w:rPr>
          </w:pPr>
          <w:hyperlink w:anchor="_Toc242647768" w:history="1">
            <w:r w:rsidRPr="00F47BC8">
              <w:rPr>
                <w:rStyle w:val="Hyperlink"/>
                <w:noProof/>
              </w:rPr>
              <w:t>Coding Standard 5</w:t>
            </w:r>
            <w:r>
              <w:rPr>
                <w:noProof/>
                <w:webHidden/>
              </w:rPr>
              <w:tab/>
            </w:r>
            <w:r>
              <w:rPr>
                <w:noProof/>
                <w:webHidden/>
              </w:rPr>
              <w:fldChar w:fldCharType="begin"/>
            </w:r>
            <w:r>
              <w:rPr>
                <w:noProof/>
                <w:webHidden/>
              </w:rPr>
              <w:instrText xml:space="preserve"> PAGEREF _Toc242647768 \h </w:instrText>
            </w:r>
            <w:r>
              <w:rPr>
                <w:noProof/>
                <w:webHidden/>
              </w:rPr>
            </w:r>
            <w:r>
              <w:rPr>
                <w:noProof/>
                <w:webHidden/>
              </w:rPr>
              <w:fldChar w:fldCharType="separate"/>
            </w:r>
            <w:r>
              <w:rPr>
                <w:noProof/>
                <w:webHidden/>
              </w:rPr>
              <w:t>14</w:t>
            </w:r>
            <w:r>
              <w:rPr>
                <w:noProof/>
                <w:webHidden/>
              </w:rPr>
              <w:fldChar w:fldCharType="end"/>
            </w:r>
          </w:hyperlink>
        </w:p>
        <w:p w14:paraId="5C398004" w14:textId="50409157" w:rsidR="00B75C88" w:rsidRDefault="00B75C88">
          <w:pPr>
            <w:pStyle w:val="TOC4"/>
            <w:tabs>
              <w:tab w:val="right" w:pos="10790"/>
            </w:tabs>
            <w:rPr>
              <w:noProof/>
            </w:rPr>
          </w:pPr>
          <w:hyperlink w:anchor="_Toc242647769" w:history="1">
            <w:r w:rsidRPr="00F47BC8">
              <w:rPr>
                <w:rStyle w:val="Hyperlink"/>
                <w:noProof/>
              </w:rPr>
              <w:t>Coding Standard 6</w:t>
            </w:r>
            <w:r>
              <w:rPr>
                <w:noProof/>
                <w:webHidden/>
              </w:rPr>
              <w:tab/>
            </w:r>
            <w:r>
              <w:rPr>
                <w:noProof/>
                <w:webHidden/>
              </w:rPr>
              <w:fldChar w:fldCharType="begin"/>
            </w:r>
            <w:r>
              <w:rPr>
                <w:noProof/>
                <w:webHidden/>
              </w:rPr>
              <w:instrText xml:space="preserve"> PAGEREF _Toc242647769 \h </w:instrText>
            </w:r>
            <w:r>
              <w:rPr>
                <w:noProof/>
                <w:webHidden/>
              </w:rPr>
            </w:r>
            <w:r>
              <w:rPr>
                <w:noProof/>
                <w:webHidden/>
              </w:rPr>
              <w:fldChar w:fldCharType="separate"/>
            </w:r>
            <w:r>
              <w:rPr>
                <w:noProof/>
                <w:webHidden/>
              </w:rPr>
              <w:t>18</w:t>
            </w:r>
            <w:r>
              <w:rPr>
                <w:noProof/>
                <w:webHidden/>
              </w:rPr>
              <w:fldChar w:fldCharType="end"/>
            </w:r>
          </w:hyperlink>
        </w:p>
        <w:p w14:paraId="24F11037" w14:textId="261ECC4C" w:rsidR="00B75C88" w:rsidRDefault="00B75C88">
          <w:pPr>
            <w:pStyle w:val="TOC4"/>
            <w:tabs>
              <w:tab w:val="right" w:pos="10790"/>
            </w:tabs>
            <w:rPr>
              <w:noProof/>
            </w:rPr>
          </w:pPr>
          <w:hyperlink w:anchor="_Toc242647770" w:history="1">
            <w:r w:rsidRPr="00F47BC8">
              <w:rPr>
                <w:rStyle w:val="Hyperlink"/>
                <w:noProof/>
              </w:rPr>
              <w:t>Coding Standard 7</w:t>
            </w:r>
            <w:r>
              <w:rPr>
                <w:noProof/>
                <w:webHidden/>
              </w:rPr>
              <w:tab/>
            </w:r>
            <w:r>
              <w:rPr>
                <w:noProof/>
                <w:webHidden/>
              </w:rPr>
              <w:fldChar w:fldCharType="begin"/>
            </w:r>
            <w:r>
              <w:rPr>
                <w:noProof/>
                <w:webHidden/>
              </w:rPr>
              <w:instrText xml:space="preserve"> PAGEREF _Toc242647770 \h </w:instrText>
            </w:r>
            <w:r>
              <w:rPr>
                <w:noProof/>
                <w:webHidden/>
              </w:rPr>
            </w:r>
            <w:r>
              <w:rPr>
                <w:noProof/>
                <w:webHidden/>
              </w:rPr>
              <w:fldChar w:fldCharType="separate"/>
            </w:r>
            <w:r>
              <w:rPr>
                <w:noProof/>
                <w:webHidden/>
              </w:rPr>
              <w:t>21</w:t>
            </w:r>
            <w:r>
              <w:rPr>
                <w:noProof/>
                <w:webHidden/>
              </w:rPr>
              <w:fldChar w:fldCharType="end"/>
            </w:r>
          </w:hyperlink>
        </w:p>
        <w:p w14:paraId="4F07E3FF" w14:textId="687FBC92" w:rsidR="00B75C88" w:rsidRDefault="00B75C88">
          <w:pPr>
            <w:pStyle w:val="TOC4"/>
            <w:tabs>
              <w:tab w:val="right" w:pos="10790"/>
            </w:tabs>
            <w:rPr>
              <w:noProof/>
            </w:rPr>
          </w:pPr>
          <w:hyperlink w:anchor="_Toc242647771" w:history="1">
            <w:r w:rsidRPr="00F47BC8">
              <w:rPr>
                <w:rStyle w:val="Hyperlink"/>
                <w:noProof/>
              </w:rPr>
              <w:t>Coding Standard 8</w:t>
            </w:r>
            <w:r>
              <w:rPr>
                <w:noProof/>
                <w:webHidden/>
              </w:rPr>
              <w:tab/>
            </w:r>
            <w:r>
              <w:rPr>
                <w:noProof/>
                <w:webHidden/>
              </w:rPr>
              <w:fldChar w:fldCharType="begin"/>
            </w:r>
            <w:r>
              <w:rPr>
                <w:noProof/>
                <w:webHidden/>
              </w:rPr>
              <w:instrText xml:space="preserve"> PAGEREF _Toc242647771 \h </w:instrText>
            </w:r>
            <w:r>
              <w:rPr>
                <w:noProof/>
                <w:webHidden/>
              </w:rPr>
            </w:r>
            <w:r>
              <w:rPr>
                <w:noProof/>
                <w:webHidden/>
              </w:rPr>
              <w:fldChar w:fldCharType="separate"/>
            </w:r>
            <w:r>
              <w:rPr>
                <w:noProof/>
                <w:webHidden/>
              </w:rPr>
              <w:t>24</w:t>
            </w:r>
            <w:r>
              <w:rPr>
                <w:noProof/>
                <w:webHidden/>
              </w:rPr>
              <w:fldChar w:fldCharType="end"/>
            </w:r>
          </w:hyperlink>
        </w:p>
        <w:p w14:paraId="7CC29B8E" w14:textId="407289E3" w:rsidR="00B75C88" w:rsidRDefault="00B75C88">
          <w:pPr>
            <w:pStyle w:val="TOC4"/>
            <w:tabs>
              <w:tab w:val="right" w:pos="10790"/>
            </w:tabs>
            <w:rPr>
              <w:noProof/>
            </w:rPr>
          </w:pPr>
          <w:hyperlink w:anchor="_Toc242647772" w:history="1">
            <w:r w:rsidRPr="00F47BC8">
              <w:rPr>
                <w:rStyle w:val="Hyperlink"/>
                <w:noProof/>
              </w:rPr>
              <w:t>Coding Standard 9</w:t>
            </w:r>
            <w:r>
              <w:rPr>
                <w:noProof/>
                <w:webHidden/>
              </w:rPr>
              <w:tab/>
            </w:r>
            <w:r>
              <w:rPr>
                <w:noProof/>
                <w:webHidden/>
              </w:rPr>
              <w:fldChar w:fldCharType="begin"/>
            </w:r>
            <w:r>
              <w:rPr>
                <w:noProof/>
                <w:webHidden/>
              </w:rPr>
              <w:instrText xml:space="preserve"> PAGEREF _Toc242647772 \h </w:instrText>
            </w:r>
            <w:r>
              <w:rPr>
                <w:noProof/>
                <w:webHidden/>
              </w:rPr>
            </w:r>
            <w:r>
              <w:rPr>
                <w:noProof/>
                <w:webHidden/>
              </w:rPr>
              <w:fldChar w:fldCharType="separate"/>
            </w:r>
            <w:r>
              <w:rPr>
                <w:noProof/>
                <w:webHidden/>
              </w:rPr>
              <w:t>27</w:t>
            </w:r>
            <w:r>
              <w:rPr>
                <w:noProof/>
                <w:webHidden/>
              </w:rPr>
              <w:fldChar w:fldCharType="end"/>
            </w:r>
          </w:hyperlink>
        </w:p>
        <w:p w14:paraId="50D68255" w14:textId="51286D5E" w:rsidR="00B75C88" w:rsidRDefault="00B75C88">
          <w:pPr>
            <w:pStyle w:val="TOC4"/>
            <w:tabs>
              <w:tab w:val="right" w:pos="10790"/>
            </w:tabs>
            <w:rPr>
              <w:noProof/>
            </w:rPr>
          </w:pPr>
          <w:hyperlink w:anchor="_Toc242647773" w:history="1">
            <w:r w:rsidRPr="00F47BC8">
              <w:rPr>
                <w:rStyle w:val="Hyperlink"/>
                <w:noProof/>
              </w:rPr>
              <w:t>Coding Standard 10</w:t>
            </w:r>
            <w:r>
              <w:rPr>
                <w:noProof/>
                <w:webHidden/>
              </w:rPr>
              <w:tab/>
            </w:r>
            <w:r>
              <w:rPr>
                <w:noProof/>
                <w:webHidden/>
              </w:rPr>
              <w:fldChar w:fldCharType="begin"/>
            </w:r>
            <w:r>
              <w:rPr>
                <w:noProof/>
                <w:webHidden/>
              </w:rPr>
              <w:instrText xml:space="preserve"> PAGEREF _Toc242647773 \h </w:instrText>
            </w:r>
            <w:r>
              <w:rPr>
                <w:noProof/>
                <w:webHidden/>
              </w:rPr>
            </w:r>
            <w:r>
              <w:rPr>
                <w:noProof/>
                <w:webHidden/>
              </w:rPr>
              <w:fldChar w:fldCharType="separate"/>
            </w:r>
            <w:r>
              <w:rPr>
                <w:noProof/>
                <w:webHidden/>
              </w:rPr>
              <w:t>30</w:t>
            </w:r>
            <w:r>
              <w:rPr>
                <w:noProof/>
                <w:webHidden/>
              </w:rPr>
              <w:fldChar w:fldCharType="end"/>
            </w:r>
          </w:hyperlink>
        </w:p>
        <w:p w14:paraId="5052D883" w14:textId="59838E5F" w:rsidR="00B75C88" w:rsidRDefault="00B75C88">
          <w:pPr>
            <w:pStyle w:val="TOC3"/>
            <w:rPr>
              <w:rFonts w:asciiTheme="minorHAnsi" w:eastAsiaTheme="minorEastAsia" w:hAnsiTheme="minorHAnsi" w:cstheme="minorBidi"/>
              <w:noProof/>
              <w:kern w:val="2"/>
              <w14:ligatures w14:val="standardContextual"/>
            </w:rPr>
          </w:pPr>
          <w:hyperlink w:anchor="_Toc242647774" w:history="1">
            <w:r w:rsidRPr="00F47BC8">
              <w:rPr>
                <w:rStyle w:val="Hyperlink"/>
                <w:noProof/>
              </w:rPr>
              <w:t>Defense-in-Depth Illustration</w:t>
            </w:r>
            <w:r>
              <w:rPr>
                <w:noProof/>
                <w:webHidden/>
              </w:rPr>
              <w:tab/>
            </w:r>
            <w:r>
              <w:rPr>
                <w:noProof/>
                <w:webHidden/>
              </w:rPr>
              <w:fldChar w:fldCharType="begin"/>
            </w:r>
            <w:r>
              <w:rPr>
                <w:noProof/>
                <w:webHidden/>
              </w:rPr>
              <w:instrText xml:space="preserve"> PAGEREF _Toc242647774 \h </w:instrText>
            </w:r>
            <w:r>
              <w:rPr>
                <w:noProof/>
                <w:webHidden/>
              </w:rPr>
            </w:r>
            <w:r>
              <w:rPr>
                <w:noProof/>
                <w:webHidden/>
              </w:rPr>
              <w:fldChar w:fldCharType="separate"/>
            </w:r>
            <w:r>
              <w:rPr>
                <w:noProof/>
                <w:webHidden/>
              </w:rPr>
              <w:t>33</w:t>
            </w:r>
            <w:r>
              <w:rPr>
                <w:noProof/>
                <w:webHidden/>
              </w:rPr>
              <w:fldChar w:fldCharType="end"/>
            </w:r>
          </w:hyperlink>
        </w:p>
        <w:p w14:paraId="1548E712" w14:textId="5577F1CB"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75" w:history="1">
            <w:r w:rsidRPr="00F47BC8">
              <w:rPr>
                <w:rStyle w:val="Hyperlink"/>
                <w:noProof/>
              </w:rPr>
              <w:t>Project One</w:t>
            </w:r>
            <w:r>
              <w:rPr>
                <w:noProof/>
                <w:webHidden/>
              </w:rPr>
              <w:tab/>
            </w:r>
            <w:r>
              <w:rPr>
                <w:noProof/>
                <w:webHidden/>
              </w:rPr>
              <w:fldChar w:fldCharType="begin"/>
            </w:r>
            <w:r>
              <w:rPr>
                <w:noProof/>
                <w:webHidden/>
              </w:rPr>
              <w:instrText xml:space="preserve"> PAGEREF _Toc242647775 \h </w:instrText>
            </w:r>
            <w:r>
              <w:rPr>
                <w:noProof/>
                <w:webHidden/>
              </w:rPr>
            </w:r>
            <w:r>
              <w:rPr>
                <w:noProof/>
                <w:webHidden/>
              </w:rPr>
              <w:fldChar w:fldCharType="separate"/>
            </w:r>
            <w:r>
              <w:rPr>
                <w:noProof/>
                <w:webHidden/>
              </w:rPr>
              <w:t>33</w:t>
            </w:r>
            <w:r>
              <w:rPr>
                <w:noProof/>
                <w:webHidden/>
              </w:rPr>
              <w:fldChar w:fldCharType="end"/>
            </w:r>
          </w:hyperlink>
        </w:p>
        <w:p w14:paraId="28D549F9" w14:textId="60856FE2" w:rsidR="00B75C88" w:rsidRDefault="00B75C88">
          <w:pPr>
            <w:pStyle w:val="TOC3"/>
            <w:rPr>
              <w:rFonts w:asciiTheme="minorHAnsi" w:eastAsiaTheme="minorEastAsia" w:hAnsiTheme="minorHAnsi" w:cstheme="minorBidi"/>
              <w:noProof/>
              <w:kern w:val="2"/>
              <w14:ligatures w14:val="standardContextual"/>
            </w:rPr>
          </w:pPr>
          <w:hyperlink w:anchor="_Toc242647776" w:history="1">
            <w:r w:rsidRPr="00F47BC8">
              <w:rPr>
                <w:rStyle w:val="Hyperlink"/>
                <w:noProof/>
              </w:rPr>
              <w:t>Revise the C/C++ Standards</w:t>
            </w:r>
            <w:r>
              <w:rPr>
                <w:noProof/>
                <w:webHidden/>
              </w:rPr>
              <w:tab/>
            </w:r>
            <w:r>
              <w:rPr>
                <w:noProof/>
                <w:webHidden/>
              </w:rPr>
              <w:fldChar w:fldCharType="begin"/>
            </w:r>
            <w:r>
              <w:rPr>
                <w:noProof/>
                <w:webHidden/>
              </w:rPr>
              <w:instrText xml:space="preserve"> PAGEREF _Toc242647776 \h </w:instrText>
            </w:r>
            <w:r>
              <w:rPr>
                <w:noProof/>
                <w:webHidden/>
              </w:rPr>
            </w:r>
            <w:r>
              <w:rPr>
                <w:noProof/>
                <w:webHidden/>
              </w:rPr>
              <w:fldChar w:fldCharType="separate"/>
            </w:r>
            <w:r>
              <w:rPr>
                <w:noProof/>
                <w:webHidden/>
              </w:rPr>
              <w:t>33</w:t>
            </w:r>
            <w:r>
              <w:rPr>
                <w:noProof/>
                <w:webHidden/>
              </w:rPr>
              <w:fldChar w:fldCharType="end"/>
            </w:r>
          </w:hyperlink>
        </w:p>
        <w:p w14:paraId="1983A449" w14:textId="082A044B" w:rsidR="00B75C88" w:rsidRDefault="00B75C88">
          <w:pPr>
            <w:pStyle w:val="TOC3"/>
            <w:rPr>
              <w:rFonts w:asciiTheme="minorHAnsi" w:eastAsiaTheme="minorEastAsia" w:hAnsiTheme="minorHAnsi" w:cstheme="minorBidi"/>
              <w:noProof/>
              <w:kern w:val="2"/>
              <w14:ligatures w14:val="standardContextual"/>
            </w:rPr>
          </w:pPr>
          <w:hyperlink w:anchor="_Toc242647777" w:history="1">
            <w:r w:rsidRPr="00F47BC8">
              <w:rPr>
                <w:rStyle w:val="Hyperlink"/>
                <w:noProof/>
              </w:rPr>
              <w:t>Risk Assessment</w:t>
            </w:r>
            <w:r>
              <w:rPr>
                <w:noProof/>
                <w:webHidden/>
              </w:rPr>
              <w:tab/>
            </w:r>
            <w:r>
              <w:rPr>
                <w:noProof/>
                <w:webHidden/>
              </w:rPr>
              <w:fldChar w:fldCharType="begin"/>
            </w:r>
            <w:r>
              <w:rPr>
                <w:noProof/>
                <w:webHidden/>
              </w:rPr>
              <w:instrText xml:space="preserve"> PAGEREF _Toc242647777 \h </w:instrText>
            </w:r>
            <w:r>
              <w:rPr>
                <w:noProof/>
                <w:webHidden/>
              </w:rPr>
            </w:r>
            <w:r>
              <w:rPr>
                <w:noProof/>
                <w:webHidden/>
              </w:rPr>
              <w:fldChar w:fldCharType="separate"/>
            </w:r>
            <w:r>
              <w:rPr>
                <w:noProof/>
                <w:webHidden/>
              </w:rPr>
              <w:t>33</w:t>
            </w:r>
            <w:r>
              <w:rPr>
                <w:noProof/>
                <w:webHidden/>
              </w:rPr>
              <w:fldChar w:fldCharType="end"/>
            </w:r>
          </w:hyperlink>
        </w:p>
        <w:p w14:paraId="6A423B4A" w14:textId="6BDBCE53" w:rsidR="00B75C88" w:rsidRDefault="00B75C88">
          <w:pPr>
            <w:pStyle w:val="TOC3"/>
            <w:rPr>
              <w:rFonts w:asciiTheme="minorHAnsi" w:eastAsiaTheme="minorEastAsia" w:hAnsiTheme="minorHAnsi" w:cstheme="minorBidi"/>
              <w:noProof/>
              <w:kern w:val="2"/>
              <w14:ligatures w14:val="standardContextual"/>
            </w:rPr>
          </w:pPr>
          <w:hyperlink w:anchor="_Toc242647778" w:history="1">
            <w:r w:rsidRPr="00F47BC8">
              <w:rPr>
                <w:rStyle w:val="Hyperlink"/>
                <w:noProof/>
              </w:rPr>
              <w:t>Automated Detection</w:t>
            </w:r>
            <w:r>
              <w:rPr>
                <w:noProof/>
                <w:webHidden/>
              </w:rPr>
              <w:tab/>
            </w:r>
            <w:r>
              <w:rPr>
                <w:noProof/>
                <w:webHidden/>
              </w:rPr>
              <w:fldChar w:fldCharType="begin"/>
            </w:r>
            <w:r>
              <w:rPr>
                <w:noProof/>
                <w:webHidden/>
              </w:rPr>
              <w:instrText xml:space="preserve"> PAGEREF _Toc242647778 \h </w:instrText>
            </w:r>
            <w:r>
              <w:rPr>
                <w:noProof/>
                <w:webHidden/>
              </w:rPr>
            </w:r>
            <w:r>
              <w:rPr>
                <w:noProof/>
                <w:webHidden/>
              </w:rPr>
              <w:fldChar w:fldCharType="separate"/>
            </w:r>
            <w:r>
              <w:rPr>
                <w:noProof/>
                <w:webHidden/>
              </w:rPr>
              <w:t>33</w:t>
            </w:r>
            <w:r>
              <w:rPr>
                <w:noProof/>
                <w:webHidden/>
              </w:rPr>
              <w:fldChar w:fldCharType="end"/>
            </w:r>
          </w:hyperlink>
        </w:p>
        <w:p w14:paraId="09E97D9F" w14:textId="5E41D53E" w:rsidR="00B75C88" w:rsidRDefault="00B75C88">
          <w:pPr>
            <w:pStyle w:val="TOC3"/>
            <w:rPr>
              <w:rFonts w:asciiTheme="minorHAnsi" w:eastAsiaTheme="minorEastAsia" w:hAnsiTheme="minorHAnsi" w:cstheme="minorBidi"/>
              <w:noProof/>
              <w:kern w:val="2"/>
              <w14:ligatures w14:val="standardContextual"/>
            </w:rPr>
          </w:pPr>
          <w:hyperlink w:anchor="_Toc242647779" w:history="1">
            <w:r w:rsidRPr="00F47BC8">
              <w:rPr>
                <w:rStyle w:val="Hyperlink"/>
                <w:noProof/>
              </w:rPr>
              <w:t>Automation</w:t>
            </w:r>
            <w:r>
              <w:rPr>
                <w:noProof/>
                <w:webHidden/>
              </w:rPr>
              <w:tab/>
            </w:r>
            <w:r>
              <w:rPr>
                <w:noProof/>
                <w:webHidden/>
              </w:rPr>
              <w:fldChar w:fldCharType="begin"/>
            </w:r>
            <w:r>
              <w:rPr>
                <w:noProof/>
                <w:webHidden/>
              </w:rPr>
              <w:instrText xml:space="preserve"> PAGEREF _Toc242647779 \h </w:instrText>
            </w:r>
            <w:r>
              <w:rPr>
                <w:noProof/>
                <w:webHidden/>
              </w:rPr>
            </w:r>
            <w:r>
              <w:rPr>
                <w:noProof/>
                <w:webHidden/>
              </w:rPr>
              <w:fldChar w:fldCharType="separate"/>
            </w:r>
            <w:r>
              <w:rPr>
                <w:noProof/>
                <w:webHidden/>
              </w:rPr>
              <w:t>33</w:t>
            </w:r>
            <w:r>
              <w:rPr>
                <w:noProof/>
                <w:webHidden/>
              </w:rPr>
              <w:fldChar w:fldCharType="end"/>
            </w:r>
          </w:hyperlink>
        </w:p>
        <w:p w14:paraId="5D84FA47" w14:textId="42CDEE30" w:rsidR="00B75C88" w:rsidRDefault="00B75C88">
          <w:pPr>
            <w:pStyle w:val="TOC3"/>
            <w:rPr>
              <w:rFonts w:asciiTheme="minorHAnsi" w:eastAsiaTheme="minorEastAsia" w:hAnsiTheme="minorHAnsi" w:cstheme="minorBidi"/>
              <w:noProof/>
              <w:kern w:val="2"/>
              <w14:ligatures w14:val="standardContextual"/>
            </w:rPr>
          </w:pPr>
          <w:hyperlink w:anchor="_Toc242647780" w:history="1">
            <w:r w:rsidRPr="00F47BC8">
              <w:rPr>
                <w:rStyle w:val="Hyperlink"/>
                <w:noProof/>
              </w:rPr>
              <w:t>Summary of Risk Assessments</w:t>
            </w:r>
            <w:r>
              <w:rPr>
                <w:noProof/>
                <w:webHidden/>
              </w:rPr>
              <w:tab/>
            </w:r>
            <w:r>
              <w:rPr>
                <w:noProof/>
                <w:webHidden/>
              </w:rPr>
              <w:fldChar w:fldCharType="begin"/>
            </w:r>
            <w:r>
              <w:rPr>
                <w:noProof/>
                <w:webHidden/>
              </w:rPr>
              <w:instrText xml:space="preserve"> PAGEREF _Toc242647780 \h </w:instrText>
            </w:r>
            <w:r>
              <w:rPr>
                <w:noProof/>
                <w:webHidden/>
              </w:rPr>
            </w:r>
            <w:r>
              <w:rPr>
                <w:noProof/>
                <w:webHidden/>
              </w:rPr>
              <w:fldChar w:fldCharType="separate"/>
            </w:r>
            <w:r>
              <w:rPr>
                <w:noProof/>
                <w:webHidden/>
              </w:rPr>
              <w:t>35</w:t>
            </w:r>
            <w:r>
              <w:rPr>
                <w:noProof/>
                <w:webHidden/>
              </w:rPr>
              <w:fldChar w:fldCharType="end"/>
            </w:r>
          </w:hyperlink>
        </w:p>
        <w:p w14:paraId="51825480" w14:textId="7BF3D51B" w:rsidR="00B75C88" w:rsidRDefault="00B75C88">
          <w:pPr>
            <w:pStyle w:val="TOC3"/>
            <w:rPr>
              <w:rFonts w:asciiTheme="minorHAnsi" w:eastAsiaTheme="minorEastAsia" w:hAnsiTheme="minorHAnsi" w:cstheme="minorBidi"/>
              <w:noProof/>
              <w:kern w:val="2"/>
              <w14:ligatures w14:val="standardContextual"/>
            </w:rPr>
          </w:pPr>
          <w:hyperlink w:anchor="_Toc242647781" w:history="1">
            <w:r w:rsidRPr="00F47BC8">
              <w:rPr>
                <w:rStyle w:val="Hyperlink"/>
                <w:noProof/>
              </w:rPr>
              <w:t>Create Policies for Encryption and Triple A</w:t>
            </w:r>
            <w:r>
              <w:rPr>
                <w:noProof/>
                <w:webHidden/>
              </w:rPr>
              <w:tab/>
            </w:r>
            <w:r>
              <w:rPr>
                <w:noProof/>
                <w:webHidden/>
              </w:rPr>
              <w:fldChar w:fldCharType="begin"/>
            </w:r>
            <w:r>
              <w:rPr>
                <w:noProof/>
                <w:webHidden/>
              </w:rPr>
              <w:instrText xml:space="preserve"> PAGEREF _Toc242647781 \h </w:instrText>
            </w:r>
            <w:r>
              <w:rPr>
                <w:noProof/>
                <w:webHidden/>
              </w:rPr>
            </w:r>
            <w:r>
              <w:rPr>
                <w:noProof/>
                <w:webHidden/>
              </w:rPr>
              <w:fldChar w:fldCharType="separate"/>
            </w:r>
            <w:r>
              <w:rPr>
                <w:noProof/>
                <w:webHidden/>
              </w:rPr>
              <w:t>35</w:t>
            </w:r>
            <w:r>
              <w:rPr>
                <w:noProof/>
                <w:webHidden/>
              </w:rPr>
              <w:fldChar w:fldCharType="end"/>
            </w:r>
          </w:hyperlink>
        </w:p>
        <w:p w14:paraId="0FF0A31F" w14:textId="377537F6" w:rsidR="00B75C88" w:rsidRDefault="00B75C88">
          <w:pPr>
            <w:pStyle w:val="TOC3"/>
            <w:rPr>
              <w:rFonts w:asciiTheme="minorHAnsi" w:eastAsiaTheme="minorEastAsia" w:hAnsiTheme="minorHAnsi" w:cstheme="minorBidi"/>
              <w:noProof/>
              <w:kern w:val="2"/>
              <w14:ligatures w14:val="standardContextual"/>
            </w:rPr>
          </w:pPr>
          <w:hyperlink w:anchor="_Toc242647782" w:history="1">
            <w:r w:rsidRPr="00F47BC8">
              <w:rPr>
                <w:rStyle w:val="Hyperlink"/>
                <w:noProof/>
              </w:rPr>
              <w:t>Map the Principles</w:t>
            </w:r>
            <w:r>
              <w:rPr>
                <w:noProof/>
                <w:webHidden/>
              </w:rPr>
              <w:tab/>
            </w:r>
            <w:r>
              <w:rPr>
                <w:noProof/>
                <w:webHidden/>
              </w:rPr>
              <w:fldChar w:fldCharType="begin"/>
            </w:r>
            <w:r>
              <w:rPr>
                <w:noProof/>
                <w:webHidden/>
              </w:rPr>
              <w:instrText xml:space="preserve"> PAGEREF _Toc242647782 \h </w:instrText>
            </w:r>
            <w:r>
              <w:rPr>
                <w:noProof/>
                <w:webHidden/>
              </w:rPr>
            </w:r>
            <w:r>
              <w:rPr>
                <w:noProof/>
                <w:webHidden/>
              </w:rPr>
              <w:fldChar w:fldCharType="separate"/>
            </w:r>
            <w:r>
              <w:rPr>
                <w:noProof/>
                <w:webHidden/>
              </w:rPr>
              <w:t>37</w:t>
            </w:r>
            <w:r>
              <w:rPr>
                <w:noProof/>
                <w:webHidden/>
              </w:rPr>
              <w:fldChar w:fldCharType="end"/>
            </w:r>
          </w:hyperlink>
        </w:p>
        <w:p w14:paraId="1DAE8FF7" w14:textId="7A30D596"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83" w:history="1">
            <w:r w:rsidRPr="00F47BC8">
              <w:rPr>
                <w:rStyle w:val="Hyperlink"/>
                <w:noProof/>
              </w:rPr>
              <w:t>Audit Controls and Management</w:t>
            </w:r>
            <w:r>
              <w:rPr>
                <w:noProof/>
                <w:webHidden/>
              </w:rPr>
              <w:tab/>
            </w:r>
            <w:r>
              <w:rPr>
                <w:noProof/>
                <w:webHidden/>
              </w:rPr>
              <w:fldChar w:fldCharType="begin"/>
            </w:r>
            <w:r>
              <w:rPr>
                <w:noProof/>
                <w:webHidden/>
              </w:rPr>
              <w:instrText xml:space="preserve"> PAGEREF _Toc242647783 \h </w:instrText>
            </w:r>
            <w:r>
              <w:rPr>
                <w:noProof/>
                <w:webHidden/>
              </w:rPr>
            </w:r>
            <w:r>
              <w:rPr>
                <w:noProof/>
                <w:webHidden/>
              </w:rPr>
              <w:fldChar w:fldCharType="separate"/>
            </w:r>
            <w:r>
              <w:rPr>
                <w:noProof/>
                <w:webHidden/>
              </w:rPr>
              <w:t>39</w:t>
            </w:r>
            <w:r>
              <w:rPr>
                <w:noProof/>
                <w:webHidden/>
              </w:rPr>
              <w:fldChar w:fldCharType="end"/>
            </w:r>
          </w:hyperlink>
        </w:p>
        <w:p w14:paraId="4CD5B6F2" w14:textId="24D02134"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84" w:history="1">
            <w:r w:rsidRPr="00F47BC8">
              <w:rPr>
                <w:rStyle w:val="Hyperlink"/>
                <w:noProof/>
              </w:rPr>
              <w:t>Enforcement</w:t>
            </w:r>
            <w:r>
              <w:rPr>
                <w:noProof/>
                <w:webHidden/>
              </w:rPr>
              <w:tab/>
            </w:r>
            <w:r>
              <w:rPr>
                <w:noProof/>
                <w:webHidden/>
              </w:rPr>
              <w:fldChar w:fldCharType="begin"/>
            </w:r>
            <w:r>
              <w:rPr>
                <w:noProof/>
                <w:webHidden/>
              </w:rPr>
              <w:instrText xml:space="preserve"> PAGEREF _Toc242647784 \h </w:instrText>
            </w:r>
            <w:r>
              <w:rPr>
                <w:noProof/>
                <w:webHidden/>
              </w:rPr>
            </w:r>
            <w:r>
              <w:rPr>
                <w:noProof/>
                <w:webHidden/>
              </w:rPr>
              <w:fldChar w:fldCharType="separate"/>
            </w:r>
            <w:r>
              <w:rPr>
                <w:noProof/>
                <w:webHidden/>
              </w:rPr>
              <w:t>39</w:t>
            </w:r>
            <w:r>
              <w:rPr>
                <w:noProof/>
                <w:webHidden/>
              </w:rPr>
              <w:fldChar w:fldCharType="end"/>
            </w:r>
          </w:hyperlink>
        </w:p>
        <w:p w14:paraId="3DD82EF1" w14:textId="2BDF2D1F"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85" w:history="1">
            <w:r w:rsidRPr="00F47BC8">
              <w:rPr>
                <w:rStyle w:val="Hyperlink"/>
                <w:noProof/>
              </w:rPr>
              <w:t>Exceptions Process</w:t>
            </w:r>
            <w:r>
              <w:rPr>
                <w:noProof/>
                <w:webHidden/>
              </w:rPr>
              <w:tab/>
            </w:r>
            <w:r>
              <w:rPr>
                <w:noProof/>
                <w:webHidden/>
              </w:rPr>
              <w:fldChar w:fldCharType="begin"/>
            </w:r>
            <w:r>
              <w:rPr>
                <w:noProof/>
                <w:webHidden/>
              </w:rPr>
              <w:instrText xml:space="preserve"> PAGEREF _Toc242647785 \h </w:instrText>
            </w:r>
            <w:r>
              <w:rPr>
                <w:noProof/>
                <w:webHidden/>
              </w:rPr>
            </w:r>
            <w:r>
              <w:rPr>
                <w:noProof/>
                <w:webHidden/>
              </w:rPr>
              <w:fldChar w:fldCharType="separate"/>
            </w:r>
            <w:r>
              <w:rPr>
                <w:noProof/>
                <w:webHidden/>
              </w:rPr>
              <w:t>39</w:t>
            </w:r>
            <w:r>
              <w:rPr>
                <w:noProof/>
                <w:webHidden/>
              </w:rPr>
              <w:fldChar w:fldCharType="end"/>
            </w:r>
          </w:hyperlink>
        </w:p>
        <w:p w14:paraId="298DA2E7" w14:textId="525493A5"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86" w:history="1">
            <w:r w:rsidRPr="00F47BC8">
              <w:rPr>
                <w:rStyle w:val="Hyperlink"/>
                <w:noProof/>
              </w:rPr>
              <w:t>Distribution</w:t>
            </w:r>
            <w:r>
              <w:rPr>
                <w:noProof/>
                <w:webHidden/>
              </w:rPr>
              <w:tab/>
            </w:r>
            <w:r>
              <w:rPr>
                <w:noProof/>
                <w:webHidden/>
              </w:rPr>
              <w:fldChar w:fldCharType="begin"/>
            </w:r>
            <w:r>
              <w:rPr>
                <w:noProof/>
                <w:webHidden/>
              </w:rPr>
              <w:instrText xml:space="preserve"> PAGEREF _Toc242647786 \h </w:instrText>
            </w:r>
            <w:r>
              <w:rPr>
                <w:noProof/>
                <w:webHidden/>
              </w:rPr>
            </w:r>
            <w:r>
              <w:rPr>
                <w:noProof/>
                <w:webHidden/>
              </w:rPr>
              <w:fldChar w:fldCharType="separate"/>
            </w:r>
            <w:r>
              <w:rPr>
                <w:noProof/>
                <w:webHidden/>
              </w:rPr>
              <w:t>40</w:t>
            </w:r>
            <w:r>
              <w:rPr>
                <w:noProof/>
                <w:webHidden/>
              </w:rPr>
              <w:fldChar w:fldCharType="end"/>
            </w:r>
          </w:hyperlink>
        </w:p>
        <w:p w14:paraId="39AF391B" w14:textId="4C1ECD03"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87" w:history="1">
            <w:r w:rsidRPr="00F47BC8">
              <w:rPr>
                <w:rStyle w:val="Hyperlink"/>
                <w:noProof/>
              </w:rPr>
              <w:t>Policy Change Control</w:t>
            </w:r>
            <w:r>
              <w:rPr>
                <w:noProof/>
                <w:webHidden/>
              </w:rPr>
              <w:tab/>
            </w:r>
            <w:r>
              <w:rPr>
                <w:noProof/>
                <w:webHidden/>
              </w:rPr>
              <w:fldChar w:fldCharType="begin"/>
            </w:r>
            <w:r>
              <w:rPr>
                <w:noProof/>
                <w:webHidden/>
              </w:rPr>
              <w:instrText xml:space="preserve"> PAGEREF _Toc242647787 \h </w:instrText>
            </w:r>
            <w:r>
              <w:rPr>
                <w:noProof/>
                <w:webHidden/>
              </w:rPr>
            </w:r>
            <w:r>
              <w:rPr>
                <w:noProof/>
                <w:webHidden/>
              </w:rPr>
              <w:fldChar w:fldCharType="separate"/>
            </w:r>
            <w:r>
              <w:rPr>
                <w:noProof/>
                <w:webHidden/>
              </w:rPr>
              <w:t>40</w:t>
            </w:r>
            <w:r>
              <w:rPr>
                <w:noProof/>
                <w:webHidden/>
              </w:rPr>
              <w:fldChar w:fldCharType="end"/>
            </w:r>
          </w:hyperlink>
        </w:p>
        <w:p w14:paraId="122E9BB3" w14:textId="5BF1F759"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88" w:history="1">
            <w:r w:rsidRPr="00F47BC8">
              <w:rPr>
                <w:rStyle w:val="Hyperlink"/>
                <w:noProof/>
              </w:rPr>
              <w:t>Policy Version History</w:t>
            </w:r>
            <w:r>
              <w:rPr>
                <w:noProof/>
                <w:webHidden/>
              </w:rPr>
              <w:tab/>
            </w:r>
            <w:r>
              <w:rPr>
                <w:noProof/>
                <w:webHidden/>
              </w:rPr>
              <w:fldChar w:fldCharType="begin"/>
            </w:r>
            <w:r>
              <w:rPr>
                <w:noProof/>
                <w:webHidden/>
              </w:rPr>
              <w:instrText xml:space="preserve"> PAGEREF _Toc242647788 \h </w:instrText>
            </w:r>
            <w:r>
              <w:rPr>
                <w:noProof/>
                <w:webHidden/>
              </w:rPr>
            </w:r>
            <w:r>
              <w:rPr>
                <w:noProof/>
                <w:webHidden/>
              </w:rPr>
              <w:fldChar w:fldCharType="separate"/>
            </w:r>
            <w:r>
              <w:rPr>
                <w:noProof/>
                <w:webHidden/>
              </w:rPr>
              <w:t>40</w:t>
            </w:r>
            <w:r>
              <w:rPr>
                <w:noProof/>
                <w:webHidden/>
              </w:rPr>
              <w:fldChar w:fldCharType="end"/>
            </w:r>
          </w:hyperlink>
        </w:p>
        <w:p w14:paraId="2117E22B" w14:textId="76C7493A" w:rsidR="00B75C88" w:rsidRDefault="00B75C88">
          <w:pPr>
            <w:pStyle w:val="TOC2"/>
            <w:tabs>
              <w:tab w:val="right" w:pos="10790"/>
            </w:tabs>
            <w:rPr>
              <w:rFonts w:asciiTheme="minorHAnsi" w:eastAsiaTheme="minorEastAsia" w:hAnsiTheme="minorHAnsi" w:cstheme="minorBidi"/>
              <w:noProof/>
              <w:kern w:val="2"/>
              <w14:ligatures w14:val="standardContextual"/>
            </w:rPr>
          </w:pPr>
          <w:hyperlink w:anchor="_Toc242647789" w:history="1">
            <w:r w:rsidRPr="00F47BC8">
              <w:rPr>
                <w:rStyle w:val="Hyperlink"/>
                <w:noProof/>
              </w:rPr>
              <w:t>Appendix A Lookups</w:t>
            </w:r>
            <w:r>
              <w:rPr>
                <w:noProof/>
                <w:webHidden/>
              </w:rPr>
              <w:tab/>
            </w:r>
            <w:r>
              <w:rPr>
                <w:noProof/>
                <w:webHidden/>
              </w:rPr>
              <w:fldChar w:fldCharType="begin"/>
            </w:r>
            <w:r>
              <w:rPr>
                <w:noProof/>
                <w:webHidden/>
              </w:rPr>
              <w:instrText xml:space="preserve"> PAGEREF _Toc242647789 \h </w:instrText>
            </w:r>
            <w:r>
              <w:rPr>
                <w:noProof/>
                <w:webHidden/>
              </w:rPr>
            </w:r>
            <w:r>
              <w:rPr>
                <w:noProof/>
                <w:webHidden/>
              </w:rPr>
              <w:fldChar w:fldCharType="separate"/>
            </w:r>
            <w:r>
              <w:rPr>
                <w:noProof/>
                <w:webHidden/>
              </w:rPr>
              <w:t>40</w:t>
            </w:r>
            <w:r>
              <w:rPr>
                <w:noProof/>
                <w:webHidden/>
              </w:rPr>
              <w:fldChar w:fldCharType="end"/>
            </w:r>
          </w:hyperlink>
        </w:p>
        <w:p w14:paraId="2C4C51AE" w14:textId="03F534AE" w:rsidR="00B75C88" w:rsidRDefault="00B75C88">
          <w:pPr>
            <w:pStyle w:val="TOC3"/>
            <w:rPr>
              <w:rFonts w:asciiTheme="minorHAnsi" w:eastAsiaTheme="minorEastAsia" w:hAnsiTheme="minorHAnsi" w:cstheme="minorBidi"/>
              <w:noProof/>
              <w:kern w:val="2"/>
              <w14:ligatures w14:val="standardContextual"/>
            </w:rPr>
          </w:pPr>
          <w:hyperlink w:anchor="_Toc242647790" w:history="1">
            <w:r w:rsidRPr="00F47BC8">
              <w:rPr>
                <w:rStyle w:val="Hyperlink"/>
                <w:noProof/>
              </w:rPr>
              <w:t>Approved C/C++ Language Acronyms</w:t>
            </w:r>
            <w:r>
              <w:rPr>
                <w:noProof/>
                <w:webHidden/>
              </w:rPr>
              <w:tab/>
            </w:r>
            <w:r>
              <w:rPr>
                <w:noProof/>
                <w:webHidden/>
              </w:rPr>
              <w:fldChar w:fldCharType="begin"/>
            </w:r>
            <w:r>
              <w:rPr>
                <w:noProof/>
                <w:webHidden/>
              </w:rPr>
              <w:instrText xml:space="preserve"> PAGEREF _Toc242647790 \h </w:instrText>
            </w:r>
            <w:r>
              <w:rPr>
                <w:noProof/>
                <w:webHidden/>
              </w:rPr>
            </w:r>
            <w:r>
              <w:rPr>
                <w:noProof/>
                <w:webHidden/>
              </w:rPr>
              <w:fldChar w:fldCharType="separate"/>
            </w:r>
            <w:r>
              <w:rPr>
                <w:noProof/>
                <w:webHidden/>
              </w:rPr>
              <w:t>40</w:t>
            </w:r>
            <w:r>
              <w:rPr>
                <w:noProof/>
                <w:webHidden/>
              </w:rPr>
              <w:fldChar w:fldCharType="end"/>
            </w:r>
          </w:hyperlink>
        </w:p>
        <w:p w14:paraId="74838482" w14:textId="06E653AF"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42647758"/>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42647759"/>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42647760"/>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5" w:name="_Toc242647761"/>
      <w:r>
        <w:t>Module Three Milestone</w:t>
      </w:r>
      <w:bookmarkEnd w:id="5"/>
      <w:r>
        <w:t xml:space="preserve"> </w:t>
      </w:r>
    </w:p>
    <w:p w14:paraId="1E12FE44" w14:textId="77777777" w:rsidR="00381847" w:rsidRDefault="00E769D9" w:rsidP="0059536C">
      <w:pPr>
        <w:pStyle w:val="Heading3"/>
      </w:pPr>
      <w:bookmarkStart w:id="6" w:name="_Toc242647762"/>
      <w:r>
        <w:t>Ten Core Security Principles</w:t>
      </w:r>
      <w:bookmarkEnd w:id="6"/>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4E28630" w:rsidR="00381847" w:rsidRDefault="00B702B4">
            <w:pPr>
              <w:pBdr>
                <w:top w:val="nil"/>
                <w:left w:val="nil"/>
                <w:bottom w:val="nil"/>
                <w:right w:val="nil"/>
                <w:between w:val="nil"/>
              </w:pBdr>
            </w:pPr>
            <w:r w:rsidRPr="00B702B4">
              <w:t>Validating input data means checking all information that enters a program before allowing the program to use it. Input should be checked to make sure it is the correct type, format, length, and within an acceptable range. This can help prevent invalid or malicious data from causing errors or creating security vulnerabilities. Developers should not assume that input is safe just because it comes from a user or another system.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79EF256" w:rsidR="00381847" w:rsidRDefault="00B702B4">
            <w:pPr>
              <w:pBdr>
                <w:top w:val="nil"/>
                <w:left w:val="nil"/>
                <w:bottom w:val="nil"/>
                <w:right w:val="nil"/>
                <w:between w:val="nil"/>
              </w:pBdr>
            </w:pPr>
            <w:r w:rsidRPr="00B702B4">
              <w:t>Heeding compiler warnings means paying attention to and correcting warnings that appear when code is compiled. A program may still run even when warnings are present, but those warnings can point to mistakes or potential security vulnerabilities in the code. Developers should review and resolve compiler warnings instead of ignoring them so problems can be corrected before the software is released.</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140EFB7" w:rsidR="00381847" w:rsidRDefault="00B702B4">
            <w:pPr>
              <w:pBdr>
                <w:top w:val="nil"/>
                <w:left w:val="nil"/>
                <w:bottom w:val="nil"/>
                <w:right w:val="nil"/>
                <w:between w:val="nil"/>
              </w:pBdr>
            </w:pPr>
            <w:r w:rsidRPr="00B702B4">
              <w:t>Architecting and designing for security policies means considering security requirements from the beginning of the development process. Security should be included when planning how the software will work instead of waiting until problems are discovered later. Designing with security in mind can help prevent vulnerabilities and make it easier to maintain secure software throughout its development.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26E870B" w:rsidR="00381847" w:rsidRDefault="00B702B4">
            <w:pPr>
              <w:pBdr>
                <w:top w:val="nil"/>
                <w:left w:val="nil"/>
                <w:bottom w:val="nil"/>
                <w:right w:val="nil"/>
                <w:between w:val="nil"/>
              </w:pBdr>
            </w:pPr>
            <w:r w:rsidRPr="00B702B4">
              <w:t>Keeping software simple means avoiding unnecessary complexity when designing and writing code. Simpler code is easier to understand, test, and maintain, which can make it easier to identify and correct security problems. Reducing complexity can also lower the chance of introducing vulnerabilities into the software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5D6B6C95" w:rsidR="00381847" w:rsidRDefault="00B702B4">
            <w:pPr>
              <w:pBdr>
                <w:top w:val="nil"/>
                <w:left w:val="nil"/>
                <w:bottom w:val="nil"/>
                <w:right w:val="nil"/>
                <w:between w:val="nil"/>
              </w:pBdr>
            </w:pPr>
            <w:proofErr w:type="gramStart"/>
            <w:r w:rsidRPr="00B702B4">
              <w:t>Default deny</w:t>
            </w:r>
            <w:proofErr w:type="gramEnd"/>
            <w:r w:rsidRPr="00B702B4">
              <w:t xml:space="preserve"> means that access to a system or resource should be denied unless permission has specifically been granted. Instead of assuming that users or programs should have access, they must first be authorized. This helps protect sensitive resources by limiting access to only those who are allowed to use them.</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51817851" w:rsidR="00381847" w:rsidRDefault="00B702B4">
            <w:pPr>
              <w:pBdr>
                <w:top w:val="nil"/>
                <w:left w:val="nil"/>
                <w:bottom w:val="nil"/>
                <w:right w:val="nil"/>
                <w:between w:val="nil"/>
              </w:pBdr>
            </w:pPr>
            <w:r w:rsidRPr="00B702B4">
              <w:t>The principle of least privilege means giving users and programs only the access and permissions they need to perform their required tasks. Limiting privileges reduces the amount of the system that can be accessed if an account or program is compromised. Permissions should also be removed when they are no longer needed to help prevent unnecessary access.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1A0DC90" w:rsidR="00381847" w:rsidRDefault="00B702B4">
            <w:pPr>
              <w:pBdr>
                <w:top w:val="nil"/>
                <w:left w:val="nil"/>
                <w:bottom w:val="nil"/>
                <w:right w:val="nil"/>
                <w:between w:val="nil"/>
              </w:pBdr>
            </w:pPr>
            <w:r w:rsidRPr="00B702B4">
              <w:t xml:space="preserve">Sanitizing data means checking and cleaning information before it is sent to another system. Data should be properly </w:t>
            </w:r>
            <w:proofErr w:type="gramStart"/>
            <w:r w:rsidRPr="00B702B4">
              <w:t>formatted</w:t>
            </w:r>
            <w:proofErr w:type="gramEnd"/>
            <w:r w:rsidRPr="00B702B4">
              <w:t xml:space="preserve"> and any unsafe or unexpected content should be removed or handled appropriately. This helps prevent malicious data from being passed between systems and reduces the risk of security vulnerabilities.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1AD215B8" w:rsidR="00381847" w:rsidRDefault="00B702B4">
            <w:pPr>
              <w:pBdr>
                <w:top w:val="nil"/>
                <w:left w:val="nil"/>
                <w:bottom w:val="nil"/>
                <w:right w:val="nil"/>
                <w:between w:val="nil"/>
              </w:pBdr>
            </w:pPr>
            <w:r w:rsidRPr="00B702B4">
              <w:t>Defense in depth means using multiple layers of security to protect a system instead of relying on only one security measure. If one layer fails or is bypassed, another layer can still help protect the system and its data. Using several security controls together makes it more difficult for a vulnerability to compromise the entire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FDA25EA" w:rsidR="00381847" w:rsidRDefault="00B702B4">
            <w:pPr>
              <w:pBdr>
                <w:top w:val="nil"/>
                <w:left w:val="nil"/>
                <w:bottom w:val="nil"/>
                <w:right w:val="nil"/>
                <w:between w:val="nil"/>
              </w:pBdr>
            </w:pPr>
            <w:r w:rsidRPr="00B702B4">
              <w:t>Effective quality assurance means using testing and review techniques throughout development to find problems before software is released. This can include testing code, reviewing it for errors, and using tools to identify possible vulnerabilities. Finding and correcting issues early can improve both the security and overall quality of the software.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A9AC257" w:rsidR="00381847" w:rsidRDefault="00B702B4">
            <w:pPr>
              <w:pBdr>
                <w:top w:val="nil"/>
                <w:left w:val="nil"/>
                <w:bottom w:val="nil"/>
                <w:right w:val="nil"/>
                <w:between w:val="nil"/>
              </w:pBdr>
            </w:pPr>
            <w:r w:rsidRPr="00B702B4">
              <w:t>Adopting a secure coding standard means following established rules and best practices when developing software. Coding standards help developers write code consistently while avoiding common vulnerabilities and security mistakes. Following the same secure coding practices across a development team can help create software that is safer and easier to maintain.</w:t>
            </w:r>
          </w:p>
        </w:tc>
      </w:tr>
    </w:tbl>
    <w:p w14:paraId="27FBDA56" w14:textId="77777777" w:rsidR="00381847" w:rsidRDefault="00381847">
      <w:bookmarkStart w:id="7" w:name="_heading=h.kfauw168p7ru" w:colFirst="0" w:colLast="0"/>
      <w:bookmarkEnd w:id="7"/>
    </w:p>
    <w:p w14:paraId="03F3DEAD" w14:textId="77777777" w:rsidR="00381847" w:rsidRDefault="00E769D9" w:rsidP="0059536C">
      <w:pPr>
        <w:pStyle w:val="Heading3"/>
      </w:pPr>
      <w:bookmarkStart w:id="8" w:name="_Toc242647763"/>
      <w:r>
        <w:t>C/C++ Ten Coding Standards</w:t>
      </w:r>
      <w:bookmarkEnd w:id="8"/>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9" w:name="_Toc242647764"/>
      <w:r>
        <w:lastRenderedPageBreak/>
        <w:t>Coding Standard 1</w:t>
      </w:r>
      <w:bookmarkEnd w:id="9"/>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0079385" w:rsidR="00381847" w:rsidRDefault="00912B31">
            <w:pPr>
              <w:jc w:val="center"/>
            </w:pPr>
            <w:r>
              <w:t>STD-001-CPP</w:t>
            </w:r>
          </w:p>
        </w:tc>
        <w:tc>
          <w:tcPr>
            <w:tcW w:w="7632" w:type="dxa"/>
            <w:tcMar>
              <w:top w:w="100" w:type="dxa"/>
              <w:left w:w="100" w:type="dxa"/>
              <w:bottom w:w="100" w:type="dxa"/>
              <w:right w:w="100" w:type="dxa"/>
            </w:tcMar>
          </w:tcPr>
          <w:p w14:paraId="1BB9CD67" w14:textId="015F2FBE" w:rsidR="00381847" w:rsidRDefault="00912B31">
            <w:r>
              <w:t xml:space="preserve">Use Appropriate Data Types. </w:t>
            </w:r>
          </w:p>
          <w:p w14:paraId="7140E542" w14:textId="7771B12B" w:rsidR="00912B31" w:rsidRDefault="00912B31"/>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B59943D" w:rsidR="00F72634" w:rsidRDefault="00350F5E" w:rsidP="0015146B">
            <w:r w:rsidRPr="00350F5E">
              <w:t>This code assigns a negative signed integer to an unsigned integer without checking whether the value can be represented correctly. Since unsigned integers cannot represent negative numbers, the conversion produces an unintended positive value. This can lead to incorrect calculations and unexpected program behavior. Using incompatible data types creates unnecessary risks, especially when values are used in calculations or security-sensitive operations.</w:t>
            </w:r>
            <w:r>
              <w:t xml:space="preserve"> </w:t>
            </w:r>
            <w:r w:rsidRPr="00350F5E">
              <w:t xml:space="preserve">This example relates to </w:t>
            </w:r>
            <w:hyperlink r:id="rId13" w:history="1">
              <w:r w:rsidRPr="00350F5E">
                <w:rPr>
                  <w:rStyle w:val="Hyperlink"/>
                </w:rPr>
                <w:t>SEI CERT rule INT31-C</w:t>
              </w:r>
            </w:hyperlink>
            <w:r w:rsidRPr="00350F5E">
              <w:t>, which addresses integer conversions that can result in lost or misinterpreted data.</w:t>
            </w:r>
          </w:p>
        </w:tc>
      </w:tr>
      <w:tr w:rsidR="00F72634" w14:paraId="5B8614A1" w14:textId="77777777" w:rsidTr="00001F14">
        <w:trPr>
          <w:trHeight w:val="460"/>
        </w:trPr>
        <w:tc>
          <w:tcPr>
            <w:tcW w:w="10800" w:type="dxa"/>
            <w:tcMar>
              <w:top w:w="100" w:type="dxa"/>
              <w:left w:w="100" w:type="dxa"/>
              <w:bottom w:w="100" w:type="dxa"/>
              <w:right w:w="100" w:type="dxa"/>
            </w:tcMar>
          </w:tcPr>
          <w:p w14:paraId="1C2C16E5" w14:textId="77777777" w:rsidR="00912B31" w:rsidRPr="00912B31" w:rsidRDefault="00912B31" w:rsidP="00912B31">
            <w:pPr>
              <w:rPr>
                <w:rFonts w:ascii="Courier New" w:hAnsi="Courier New" w:cs="Courier New"/>
                <w:sz w:val="24"/>
                <w:szCs w:val="24"/>
              </w:rPr>
            </w:pPr>
            <w:proofErr w:type="gramStart"/>
            <w:r w:rsidRPr="00912B31">
              <w:rPr>
                <w:rFonts w:ascii="Courier New" w:hAnsi="Courier New" w:cs="Courier New"/>
                <w:sz w:val="24"/>
                <w:szCs w:val="24"/>
              </w:rPr>
              <w:t>#include</w:t>
            </w:r>
            <w:proofErr w:type="gramEnd"/>
            <w:r w:rsidRPr="00912B31">
              <w:rPr>
                <w:rFonts w:ascii="Courier New" w:hAnsi="Courier New" w:cs="Courier New"/>
                <w:sz w:val="24"/>
                <w:szCs w:val="24"/>
              </w:rPr>
              <w:t xml:space="preserve"> &lt;iostream&gt;</w:t>
            </w:r>
          </w:p>
          <w:p w14:paraId="62771B64" w14:textId="77777777" w:rsidR="00912B31" w:rsidRPr="00912B31" w:rsidRDefault="00912B31" w:rsidP="00912B31">
            <w:pPr>
              <w:rPr>
                <w:rFonts w:ascii="Courier New" w:hAnsi="Courier New" w:cs="Courier New"/>
                <w:sz w:val="24"/>
                <w:szCs w:val="24"/>
              </w:rPr>
            </w:pPr>
          </w:p>
          <w:p w14:paraId="0E62C11E"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int </w:t>
            </w:r>
            <w:proofErr w:type="gramStart"/>
            <w:r w:rsidRPr="00912B31">
              <w:rPr>
                <w:rFonts w:ascii="Courier New" w:hAnsi="Courier New" w:cs="Courier New"/>
                <w:sz w:val="24"/>
                <w:szCs w:val="24"/>
              </w:rPr>
              <w:t>main(</w:t>
            </w:r>
            <w:proofErr w:type="gramEnd"/>
            <w:r w:rsidRPr="00912B31">
              <w:rPr>
                <w:rFonts w:ascii="Courier New" w:hAnsi="Courier New" w:cs="Courier New"/>
                <w:sz w:val="24"/>
                <w:szCs w:val="24"/>
              </w:rPr>
              <w:t>) {</w:t>
            </w:r>
          </w:p>
          <w:p w14:paraId="7D97640D"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int balance = -10;</w:t>
            </w:r>
          </w:p>
          <w:p w14:paraId="33E643DB"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unsigned int </w:t>
            </w:r>
            <w:proofErr w:type="spellStart"/>
            <w:r w:rsidRPr="00912B31">
              <w:rPr>
                <w:rFonts w:ascii="Courier New" w:hAnsi="Courier New" w:cs="Courier New"/>
                <w:sz w:val="24"/>
                <w:szCs w:val="24"/>
              </w:rPr>
              <w:t>accountBalance</w:t>
            </w:r>
            <w:proofErr w:type="spellEnd"/>
            <w:r w:rsidRPr="00912B31">
              <w:rPr>
                <w:rFonts w:ascii="Courier New" w:hAnsi="Courier New" w:cs="Courier New"/>
                <w:sz w:val="24"/>
                <w:szCs w:val="24"/>
              </w:rPr>
              <w:t xml:space="preserve"> = balance;</w:t>
            </w:r>
          </w:p>
          <w:p w14:paraId="23C5E939" w14:textId="77777777" w:rsidR="00912B31" w:rsidRPr="00912B31" w:rsidRDefault="00912B31" w:rsidP="00912B31">
            <w:pPr>
              <w:rPr>
                <w:rFonts w:ascii="Courier New" w:hAnsi="Courier New" w:cs="Courier New"/>
                <w:sz w:val="24"/>
                <w:szCs w:val="24"/>
              </w:rPr>
            </w:pPr>
          </w:p>
          <w:p w14:paraId="7A91002D"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w:t>
            </w:r>
            <w:proofErr w:type="gramStart"/>
            <w:r w:rsidRPr="00912B31">
              <w:rPr>
                <w:rFonts w:ascii="Courier New" w:hAnsi="Courier New" w:cs="Courier New"/>
                <w:sz w:val="24"/>
                <w:szCs w:val="24"/>
              </w:rPr>
              <w:t>std::</w:t>
            </w:r>
            <w:proofErr w:type="spellStart"/>
            <w:proofErr w:type="gramEnd"/>
            <w:r w:rsidRPr="00912B31">
              <w:rPr>
                <w:rFonts w:ascii="Courier New" w:hAnsi="Courier New" w:cs="Courier New"/>
                <w:sz w:val="24"/>
                <w:szCs w:val="24"/>
              </w:rPr>
              <w:t>cout</w:t>
            </w:r>
            <w:proofErr w:type="spellEnd"/>
            <w:r w:rsidRPr="00912B31">
              <w:rPr>
                <w:rFonts w:ascii="Courier New" w:hAnsi="Courier New" w:cs="Courier New"/>
                <w:sz w:val="24"/>
                <w:szCs w:val="24"/>
              </w:rPr>
              <w:t xml:space="preserve"> &lt;&lt; </w:t>
            </w:r>
            <w:proofErr w:type="spellStart"/>
            <w:r w:rsidRPr="00912B31">
              <w:rPr>
                <w:rFonts w:ascii="Courier New" w:hAnsi="Courier New" w:cs="Courier New"/>
                <w:sz w:val="24"/>
                <w:szCs w:val="24"/>
              </w:rPr>
              <w:t>accountBalance</w:t>
            </w:r>
            <w:proofErr w:type="spellEnd"/>
            <w:r w:rsidRPr="00912B31">
              <w:rPr>
                <w:rFonts w:ascii="Courier New" w:hAnsi="Courier New" w:cs="Courier New"/>
                <w:sz w:val="24"/>
                <w:szCs w:val="24"/>
              </w:rPr>
              <w:t xml:space="preserve"> &lt;&lt; </w:t>
            </w:r>
            <w:proofErr w:type="gramStart"/>
            <w:r w:rsidRPr="00912B31">
              <w:rPr>
                <w:rFonts w:ascii="Courier New" w:hAnsi="Courier New" w:cs="Courier New"/>
                <w:sz w:val="24"/>
                <w:szCs w:val="24"/>
              </w:rPr>
              <w:t>std::</w:t>
            </w:r>
            <w:proofErr w:type="spellStart"/>
            <w:proofErr w:type="gramEnd"/>
            <w:r w:rsidRPr="00912B31">
              <w:rPr>
                <w:rFonts w:ascii="Courier New" w:hAnsi="Courier New" w:cs="Courier New"/>
                <w:sz w:val="24"/>
                <w:szCs w:val="24"/>
              </w:rPr>
              <w:t>endl</w:t>
            </w:r>
            <w:proofErr w:type="spellEnd"/>
            <w:r w:rsidRPr="00912B31">
              <w:rPr>
                <w:rFonts w:ascii="Courier New" w:hAnsi="Courier New" w:cs="Courier New"/>
                <w:sz w:val="24"/>
                <w:szCs w:val="24"/>
              </w:rPr>
              <w:t>;</w:t>
            </w:r>
          </w:p>
          <w:p w14:paraId="27C0C1B3"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return 0;</w:t>
            </w:r>
          </w:p>
          <w:p w14:paraId="3ECD0D5A" w14:textId="28D3B38A" w:rsidR="00F72634" w:rsidRDefault="00912B31" w:rsidP="00912B31">
            <w:r w:rsidRPr="00912B31">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89BC91B" w:rsidR="00F72634" w:rsidRDefault="00350F5E" w:rsidP="0015146B">
            <w:r w:rsidRPr="00350F5E">
              <w:t>This code uses a signed integer for the account balance, allowing both positive and negative values to be represented correctly. By selecting a data type that supports the expected range of values, the program avoids unintended conversions and produces accurate results. Using compatible data types helps maintain data integrity, reduces the risk of calculation errors, and supports safer coding practices. This approach is consistent with SEI CERT rule INT31-C, which recommends preventing integer conversions that could result in lost or misinterpreted data.</w:t>
            </w:r>
          </w:p>
        </w:tc>
      </w:tr>
      <w:tr w:rsidR="00F72634" w14:paraId="4EAB134E" w14:textId="77777777" w:rsidTr="00001F14">
        <w:trPr>
          <w:trHeight w:val="460"/>
        </w:trPr>
        <w:tc>
          <w:tcPr>
            <w:tcW w:w="10800" w:type="dxa"/>
            <w:tcMar>
              <w:top w:w="100" w:type="dxa"/>
              <w:left w:w="100" w:type="dxa"/>
              <w:bottom w:w="100" w:type="dxa"/>
              <w:right w:w="100" w:type="dxa"/>
            </w:tcMar>
          </w:tcPr>
          <w:p w14:paraId="6185EFAA" w14:textId="77777777" w:rsidR="00912B31" w:rsidRPr="00912B31" w:rsidRDefault="00912B31" w:rsidP="00912B31">
            <w:pPr>
              <w:rPr>
                <w:rFonts w:ascii="Courier New" w:hAnsi="Courier New" w:cs="Courier New"/>
                <w:sz w:val="24"/>
                <w:szCs w:val="24"/>
              </w:rPr>
            </w:pPr>
            <w:proofErr w:type="gramStart"/>
            <w:r w:rsidRPr="00912B31">
              <w:rPr>
                <w:rFonts w:ascii="Courier New" w:hAnsi="Courier New" w:cs="Courier New"/>
                <w:sz w:val="24"/>
                <w:szCs w:val="24"/>
              </w:rPr>
              <w:t>#include</w:t>
            </w:r>
            <w:proofErr w:type="gramEnd"/>
            <w:r w:rsidRPr="00912B31">
              <w:rPr>
                <w:rFonts w:ascii="Courier New" w:hAnsi="Courier New" w:cs="Courier New"/>
                <w:sz w:val="24"/>
                <w:szCs w:val="24"/>
              </w:rPr>
              <w:t xml:space="preserve"> &lt;iostream&gt;</w:t>
            </w:r>
          </w:p>
          <w:p w14:paraId="6A4837E7" w14:textId="77777777" w:rsidR="00912B31" w:rsidRPr="00912B31" w:rsidRDefault="00912B31" w:rsidP="00912B31">
            <w:pPr>
              <w:rPr>
                <w:rFonts w:ascii="Courier New" w:hAnsi="Courier New" w:cs="Courier New"/>
                <w:sz w:val="24"/>
                <w:szCs w:val="24"/>
              </w:rPr>
            </w:pPr>
          </w:p>
          <w:p w14:paraId="6F958F61"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int </w:t>
            </w:r>
            <w:proofErr w:type="gramStart"/>
            <w:r w:rsidRPr="00912B31">
              <w:rPr>
                <w:rFonts w:ascii="Courier New" w:hAnsi="Courier New" w:cs="Courier New"/>
                <w:sz w:val="24"/>
                <w:szCs w:val="24"/>
              </w:rPr>
              <w:t>main(</w:t>
            </w:r>
            <w:proofErr w:type="gramEnd"/>
            <w:r w:rsidRPr="00912B31">
              <w:rPr>
                <w:rFonts w:ascii="Courier New" w:hAnsi="Courier New" w:cs="Courier New"/>
                <w:sz w:val="24"/>
                <w:szCs w:val="24"/>
              </w:rPr>
              <w:t>) {</w:t>
            </w:r>
          </w:p>
          <w:p w14:paraId="57AA5CBF"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int balance = -10;</w:t>
            </w:r>
          </w:p>
          <w:p w14:paraId="3DB4E36E"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int </w:t>
            </w:r>
            <w:proofErr w:type="spellStart"/>
            <w:r w:rsidRPr="00912B31">
              <w:rPr>
                <w:rFonts w:ascii="Courier New" w:hAnsi="Courier New" w:cs="Courier New"/>
                <w:sz w:val="24"/>
                <w:szCs w:val="24"/>
              </w:rPr>
              <w:t>accountBalance</w:t>
            </w:r>
            <w:proofErr w:type="spellEnd"/>
            <w:r w:rsidRPr="00912B31">
              <w:rPr>
                <w:rFonts w:ascii="Courier New" w:hAnsi="Courier New" w:cs="Courier New"/>
                <w:sz w:val="24"/>
                <w:szCs w:val="24"/>
              </w:rPr>
              <w:t xml:space="preserve"> = balance;</w:t>
            </w:r>
          </w:p>
          <w:p w14:paraId="5F85B6D8" w14:textId="77777777" w:rsidR="00912B31" w:rsidRPr="00912B31" w:rsidRDefault="00912B31" w:rsidP="00912B31">
            <w:pPr>
              <w:rPr>
                <w:rFonts w:ascii="Courier New" w:hAnsi="Courier New" w:cs="Courier New"/>
                <w:sz w:val="24"/>
                <w:szCs w:val="24"/>
              </w:rPr>
            </w:pPr>
          </w:p>
          <w:p w14:paraId="27C46C0A"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w:t>
            </w:r>
            <w:proofErr w:type="gramStart"/>
            <w:r w:rsidRPr="00912B31">
              <w:rPr>
                <w:rFonts w:ascii="Courier New" w:hAnsi="Courier New" w:cs="Courier New"/>
                <w:sz w:val="24"/>
                <w:szCs w:val="24"/>
              </w:rPr>
              <w:t>std::</w:t>
            </w:r>
            <w:proofErr w:type="spellStart"/>
            <w:proofErr w:type="gramEnd"/>
            <w:r w:rsidRPr="00912B31">
              <w:rPr>
                <w:rFonts w:ascii="Courier New" w:hAnsi="Courier New" w:cs="Courier New"/>
                <w:sz w:val="24"/>
                <w:szCs w:val="24"/>
              </w:rPr>
              <w:t>cout</w:t>
            </w:r>
            <w:proofErr w:type="spellEnd"/>
            <w:r w:rsidRPr="00912B31">
              <w:rPr>
                <w:rFonts w:ascii="Courier New" w:hAnsi="Courier New" w:cs="Courier New"/>
                <w:sz w:val="24"/>
                <w:szCs w:val="24"/>
              </w:rPr>
              <w:t xml:space="preserve"> &lt;&lt; </w:t>
            </w:r>
            <w:proofErr w:type="spellStart"/>
            <w:r w:rsidRPr="00912B31">
              <w:rPr>
                <w:rFonts w:ascii="Courier New" w:hAnsi="Courier New" w:cs="Courier New"/>
                <w:sz w:val="24"/>
                <w:szCs w:val="24"/>
              </w:rPr>
              <w:t>accountBalance</w:t>
            </w:r>
            <w:proofErr w:type="spellEnd"/>
            <w:r w:rsidRPr="00912B31">
              <w:rPr>
                <w:rFonts w:ascii="Courier New" w:hAnsi="Courier New" w:cs="Courier New"/>
                <w:sz w:val="24"/>
                <w:szCs w:val="24"/>
              </w:rPr>
              <w:t xml:space="preserve"> &lt;&lt; </w:t>
            </w:r>
            <w:proofErr w:type="gramStart"/>
            <w:r w:rsidRPr="00912B31">
              <w:rPr>
                <w:rFonts w:ascii="Courier New" w:hAnsi="Courier New" w:cs="Courier New"/>
                <w:sz w:val="24"/>
                <w:szCs w:val="24"/>
              </w:rPr>
              <w:t>std::</w:t>
            </w:r>
            <w:proofErr w:type="spellStart"/>
            <w:proofErr w:type="gramEnd"/>
            <w:r w:rsidRPr="00912B31">
              <w:rPr>
                <w:rFonts w:ascii="Courier New" w:hAnsi="Courier New" w:cs="Courier New"/>
                <w:sz w:val="24"/>
                <w:szCs w:val="24"/>
              </w:rPr>
              <w:t>endl</w:t>
            </w:r>
            <w:proofErr w:type="spellEnd"/>
            <w:r w:rsidRPr="00912B31">
              <w:rPr>
                <w:rFonts w:ascii="Courier New" w:hAnsi="Courier New" w:cs="Courier New"/>
                <w:sz w:val="24"/>
                <w:szCs w:val="24"/>
              </w:rPr>
              <w:t>;</w:t>
            </w:r>
          </w:p>
          <w:p w14:paraId="357180DE" w14:textId="77777777" w:rsidR="00912B31" w:rsidRPr="00912B31" w:rsidRDefault="00912B31" w:rsidP="00912B31">
            <w:pPr>
              <w:rPr>
                <w:rFonts w:ascii="Courier New" w:hAnsi="Courier New" w:cs="Courier New"/>
                <w:sz w:val="24"/>
                <w:szCs w:val="24"/>
              </w:rPr>
            </w:pPr>
            <w:r w:rsidRPr="00912B31">
              <w:rPr>
                <w:rFonts w:ascii="Courier New" w:hAnsi="Courier New" w:cs="Courier New"/>
                <w:sz w:val="24"/>
                <w:szCs w:val="24"/>
              </w:rPr>
              <w:t xml:space="preserve">    return 0;</w:t>
            </w:r>
          </w:p>
          <w:p w14:paraId="783CC6FF" w14:textId="5E699831" w:rsidR="00F72634" w:rsidRDefault="00912B31" w:rsidP="00912B31">
            <w:r w:rsidRPr="00912B31">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AF333E7" w:rsidR="00B475A1" w:rsidRDefault="00B475A1" w:rsidP="00F51FA8">
            <w:pPr>
              <w:pBdr>
                <w:top w:val="nil"/>
                <w:left w:val="nil"/>
                <w:bottom w:val="nil"/>
                <w:right w:val="nil"/>
                <w:between w:val="nil"/>
              </w:pBdr>
            </w:pPr>
            <w:r>
              <w:rPr>
                <w:b/>
              </w:rPr>
              <w:lastRenderedPageBreak/>
              <w:t>Principles(s):</w:t>
            </w:r>
            <w:r>
              <w:t xml:space="preserve"> </w:t>
            </w:r>
            <w:r w:rsidR="00D673DB" w:rsidRPr="00D673DB">
              <w:t>Validate Input Data and Heed Compiler Warnings: Using appropriate data types supports the principle of validating input data by ensuring that values are checked against the expected type and range before they are processed. When negative values are possible, using a signed integer prevents unintended conversions that could produce incorrect results. This coding standard also supports the principle of heeding compiler warnings because compilers can identify potentially unsafe conversions between signed and unsigned integers. Reviewing and correcting these warnings helps developers prevent calculation errors, protect data integrity, and reduce security vulnerabilities.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D9D4777" w:rsidR="00B475A1" w:rsidRDefault="00350F5E" w:rsidP="00F51FA8">
            <w:pPr>
              <w:jc w:val="center"/>
            </w:pPr>
            <w:r>
              <w:t>Moderate</w:t>
            </w:r>
          </w:p>
        </w:tc>
        <w:tc>
          <w:tcPr>
            <w:tcW w:w="1341" w:type="dxa"/>
            <w:shd w:val="clear" w:color="auto" w:fill="auto"/>
          </w:tcPr>
          <w:p w14:paraId="6EE4DA51" w14:textId="5C74A794" w:rsidR="00B475A1" w:rsidRDefault="00350F5E" w:rsidP="00F51FA8">
            <w:pPr>
              <w:jc w:val="center"/>
            </w:pPr>
            <w:r>
              <w:t>Moderate</w:t>
            </w:r>
          </w:p>
        </w:tc>
        <w:tc>
          <w:tcPr>
            <w:tcW w:w="4021" w:type="dxa"/>
            <w:shd w:val="clear" w:color="auto" w:fill="auto"/>
          </w:tcPr>
          <w:p w14:paraId="5C9846CA" w14:textId="6B54AD4E" w:rsidR="00B475A1" w:rsidRDefault="00350F5E" w:rsidP="00F51FA8">
            <w:pPr>
              <w:jc w:val="center"/>
            </w:pPr>
            <w:r>
              <w:t>Low</w:t>
            </w:r>
          </w:p>
        </w:tc>
        <w:tc>
          <w:tcPr>
            <w:tcW w:w="1807" w:type="dxa"/>
            <w:shd w:val="clear" w:color="auto" w:fill="auto"/>
          </w:tcPr>
          <w:p w14:paraId="58E0ACD7" w14:textId="12A21C9F" w:rsidR="00B475A1" w:rsidRDefault="00350F5E" w:rsidP="00F51FA8">
            <w:pPr>
              <w:jc w:val="center"/>
            </w:pPr>
            <w:r>
              <w:t xml:space="preserve">Medium </w:t>
            </w:r>
          </w:p>
        </w:tc>
        <w:tc>
          <w:tcPr>
            <w:tcW w:w="1805" w:type="dxa"/>
            <w:shd w:val="clear" w:color="auto" w:fill="auto"/>
          </w:tcPr>
          <w:p w14:paraId="3E539ECE" w14:textId="563BC040" w:rsidR="00B475A1" w:rsidRDefault="00E53B0D"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25FD7FE" w:rsidR="00B475A1" w:rsidRDefault="00350F5E" w:rsidP="00F51FA8">
            <w:pPr>
              <w:jc w:val="center"/>
            </w:pPr>
            <w:r>
              <w:t>GCC</w:t>
            </w:r>
          </w:p>
        </w:tc>
        <w:tc>
          <w:tcPr>
            <w:tcW w:w="1341" w:type="dxa"/>
            <w:shd w:val="clear" w:color="auto" w:fill="auto"/>
          </w:tcPr>
          <w:p w14:paraId="3AAB69D9" w14:textId="469E10F3" w:rsidR="00B475A1" w:rsidRDefault="00350F5E" w:rsidP="00F51FA8">
            <w:pPr>
              <w:jc w:val="center"/>
            </w:pPr>
            <w:r>
              <w:t>14</w:t>
            </w:r>
          </w:p>
        </w:tc>
        <w:tc>
          <w:tcPr>
            <w:tcW w:w="4021" w:type="dxa"/>
            <w:shd w:val="clear" w:color="auto" w:fill="auto"/>
          </w:tcPr>
          <w:p w14:paraId="5D087CB4" w14:textId="7F01F33D" w:rsidR="00B475A1" w:rsidRDefault="00350F5E" w:rsidP="00F51FA8">
            <w:pPr>
              <w:jc w:val="center"/>
            </w:pPr>
            <w:r w:rsidRPr="00350F5E">
              <w:t>-</w:t>
            </w:r>
            <w:proofErr w:type="spellStart"/>
            <w:r w:rsidRPr="00350F5E">
              <w:t>Wsign</w:t>
            </w:r>
            <w:proofErr w:type="spellEnd"/>
            <w:r w:rsidRPr="00350F5E">
              <w:t>-conversion</w:t>
            </w:r>
          </w:p>
        </w:tc>
        <w:tc>
          <w:tcPr>
            <w:tcW w:w="3611" w:type="dxa"/>
            <w:shd w:val="clear" w:color="auto" w:fill="auto"/>
          </w:tcPr>
          <w:p w14:paraId="29A4DB2F" w14:textId="015346A0" w:rsidR="00B475A1" w:rsidRDefault="00D673DB" w:rsidP="00F51FA8">
            <w:pPr>
              <w:jc w:val="center"/>
            </w:pPr>
            <w:r w:rsidRPr="00D673DB">
              <w:t>Detects implicit conversions between signed and unsigned integers that may change a value. This warning identifies the unsafe assignment of a negative account balance to an unsigned integer.</w:t>
            </w:r>
          </w:p>
        </w:tc>
      </w:tr>
      <w:tr w:rsidR="00B475A1" w14:paraId="39933CAB" w14:textId="77777777" w:rsidTr="00001F14">
        <w:trPr>
          <w:trHeight w:val="460"/>
        </w:trPr>
        <w:tc>
          <w:tcPr>
            <w:tcW w:w="1807" w:type="dxa"/>
            <w:shd w:val="clear" w:color="auto" w:fill="auto"/>
          </w:tcPr>
          <w:p w14:paraId="32410B1A" w14:textId="2C93BF66" w:rsidR="00B475A1" w:rsidRDefault="00350F5E" w:rsidP="00F51FA8">
            <w:pPr>
              <w:jc w:val="center"/>
            </w:pPr>
            <w:r w:rsidRPr="00350F5E">
              <w:t>Clang</w:t>
            </w:r>
          </w:p>
        </w:tc>
        <w:tc>
          <w:tcPr>
            <w:tcW w:w="1341" w:type="dxa"/>
            <w:shd w:val="clear" w:color="auto" w:fill="auto"/>
          </w:tcPr>
          <w:p w14:paraId="0453C4CF" w14:textId="24FE3694" w:rsidR="00B475A1" w:rsidRDefault="00350F5E" w:rsidP="00F51FA8">
            <w:pPr>
              <w:jc w:val="center"/>
            </w:pPr>
            <w:r>
              <w:t>18</w:t>
            </w:r>
          </w:p>
        </w:tc>
        <w:tc>
          <w:tcPr>
            <w:tcW w:w="4021" w:type="dxa"/>
            <w:shd w:val="clear" w:color="auto" w:fill="auto"/>
          </w:tcPr>
          <w:p w14:paraId="1CB1DCF1" w14:textId="2449C365" w:rsidR="00B475A1" w:rsidRDefault="00350F5E" w:rsidP="00F51FA8">
            <w:pPr>
              <w:jc w:val="center"/>
              <w:rPr>
                <w:u w:val="single"/>
              </w:rPr>
            </w:pPr>
            <w:r w:rsidRPr="00350F5E">
              <w:t>-</w:t>
            </w:r>
            <w:proofErr w:type="spellStart"/>
            <w:r w:rsidRPr="00350F5E">
              <w:t>Wsign</w:t>
            </w:r>
            <w:proofErr w:type="spellEnd"/>
            <w:r w:rsidRPr="00350F5E">
              <w:t>-conversion</w:t>
            </w:r>
          </w:p>
        </w:tc>
        <w:tc>
          <w:tcPr>
            <w:tcW w:w="3611" w:type="dxa"/>
            <w:shd w:val="clear" w:color="auto" w:fill="auto"/>
          </w:tcPr>
          <w:p w14:paraId="25085B6B" w14:textId="77777777" w:rsidR="00D673DB" w:rsidRPr="00D673DB" w:rsidRDefault="00D673DB" w:rsidP="00D673DB">
            <w:pPr>
              <w:jc w:val="center"/>
            </w:pPr>
            <w:r w:rsidRPr="00D673DB">
              <w:t xml:space="preserve">Reports implicit integer conversions that change </w:t>
            </w:r>
            <w:proofErr w:type="spellStart"/>
            <w:r w:rsidRPr="00D673DB">
              <w:t>signedness</w:t>
            </w:r>
            <w:proofErr w:type="spellEnd"/>
            <w:r w:rsidRPr="00D673DB">
              <w:t>. This helps developers identify incorrect data type assignments before deployment.</w:t>
            </w:r>
          </w:p>
          <w:p w14:paraId="6E75D5AD" w14:textId="06206D28" w:rsidR="00B475A1" w:rsidRDefault="00B475A1" w:rsidP="00F51FA8">
            <w:pPr>
              <w:jc w:val="center"/>
            </w:pPr>
          </w:p>
        </w:tc>
      </w:tr>
      <w:tr w:rsidR="00B475A1" w14:paraId="1BD6F81E" w14:textId="77777777" w:rsidTr="00001F14">
        <w:trPr>
          <w:trHeight w:val="460"/>
        </w:trPr>
        <w:tc>
          <w:tcPr>
            <w:tcW w:w="1807" w:type="dxa"/>
            <w:shd w:val="clear" w:color="auto" w:fill="auto"/>
          </w:tcPr>
          <w:p w14:paraId="608B3879" w14:textId="18C6D64A" w:rsidR="00B475A1" w:rsidRDefault="00D673DB" w:rsidP="00F51FA8">
            <w:pPr>
              <w:jc w:val="center"/>
            </w:pPr>
            <w:r>
              <w:t>GCC</w:t>
            </w:r>
          </w:p>
        </w:tc>
        <w:tc>
          <w:tcPr>
            <w:tcW w:w="1341" w:type="dxa"/>
            <w:shd w:val="clear" w:color="auto" w:fill="auto"/>
          </w:tcPr>
          <w:p w14:paraId="58025751" w14:textId="2189DEE5" w:rsidR="00B475A1" w:rsidRDefault="00D673DB" w:rsidP="00F51FA8">
            <w:pPr>
              <w:jc w:val="center"/>
            </w:pPr>
            <w:r>
              <w:t>14</w:t>
            </w:r>
          </w:p>
        </w:tc>
        <w:tc>
          <w:tcPr>
            <w:tcW w:w="4021" w:type="dxa"/>
            <w:shd w:val="clear" w:color="auto" w:fill="auto"/>
          </w:tcPr>
          <w:p w14:paraId="4E5343BC" w14:textId="77777777" w:rsidR="00D673DB" w:rsidRPr="00D673DB" w:rsidRDefault="00D673DB" w:rsidP="00D673DB">
            <w:pPr>
              <w:jc w:val="center"/>
            </w:pPr>
            <w:r w:rsidRPr="00D673DB">
              <w:t>-</w:t>
            </w:r>
            <w:proofErr w:type="spellStart"/>
            <w:r w:rsidRPr="00D673DB">
              <w:t>Wconversion</w:t>
            </w:r>
            <w:proofErr w:type="spellEnd"/>
          </w:p>
          <w:p w14:paraId="6CDCA4B3" w14:textId="72A629AD" w:rsidR="00B475A1" w:rsidRDefault="00B475A1" w:rsidP="00F51FA8">
            <w:pPr>
              <w:jc w:val="center"/>
              <w:rPr>
                <w:u w:val="single"/>
              </w:rPr>
            </w:pPr>
          </w:p>
        </w:tc>
        <w:tc>
          <w:tcPr>
            <w:tcW w:w="3611" w:type="dxa"/>
            <w:shd w:val="clear" w:color="auto" w:fill="auto"/>
          </w:tcPr>
          <w:p w14:paraId="67A764E8" w14:textId="71A3E1C9" w:rsidR="00B475A1" w:rsidRDefault="00D673DB" w:rsidP="00D673DB">
            <w:pPr>
              <w:jc w:val="center"/>
            </w:pPr>
            <w:r w:rsidRPr="00D673DB">
              <w:t>Detects implicit conversions that may alter numeric values, including conversions involving signed and unsigned integers. Used with -</w:t>
            </w:r>
            <w:proofErr w:type="spellStart"/>
            <w:r w:rsidRPr="00D673DB">
              <w:t>Wsign</w:t>
            </w:r>
            <w:proofErr w:type="spellEnd"/>
            <w:r w:rsidRPr="00D673DB">
              <w:t>-conversion, it provides broader conversion checking.</w:t>
            </w:r>
          </w:p>
        </w:tc>
      </w:tr>
      <w:tr w:rsidR="00B475A1" w14:paraId="0D2FC839" w14:textId="77777777" w:rsidTr="00001F14">
        <w:trPr>
          <w:trHeight w:val="460"/>
        </w:trPr>
        <w:tc>
          <w:tcPr>
            <w:tcW w:w="1807" w:type="dxa"/>
            <w:shd w:val="clear" w:color="auto" w:fill="auto"/>
          </w:tcPr>
          <w:p w14:paraId="20F95697" w14:textId="0AACD8B2" w:rsidR="00B475A1" w:rsidRDefault="00D673DB" w:rsidP="00F51FA8">
            <w:pPr>
              <w:jc w:val="center"/>
            </w:pPr>
            <w:r w:rsidRPr="00D673DB">
              <w:t>Clang-Tidy</w:t>
            </w:r>
          </w:p>
        </w:tc>
        <w:tc>
          <w:tcPr>
            <w:tcW w:w="1341" w:type="dxa"/>
            <w:shd w:val="clear" w:color="auto" w:fill="auto"/>
          </w:tcPr>
          <w:p w14:paraId="187BA178" w14:textId="254179B6" w:rsidR="00B475A1" w:rsidRDefault="00D673DB" w:rsidP="00F51FA8">
            <w:pPr>
              <w:jc w:val="center"/>
            </w:pPr>
            <w:r>
              <w:t>18</w:t>
            </w:r>
          </w:p>
        </w:tc>
        <w:tc>
          <w:tcPr>
            <w:tcW w:w="4021" w:type="dxa"/>
            <w:shd w:val="clear" w:color="auto" w:fill="auto"/>
          </w:tcPr>
          <w:p w14:paraId="59EE3E6D" w14:textId="46295738" w:rsidR="00B475A1" w:rsidRDefault="00D673DB" w:rsidP="00F51FA8">
            <w:pPr>
              <w:jc w:val="center"/>
              <w:rPr>
                <w:u w:val="single"/>
              </w:rPr>
            </w:pPr>
            <w:proofErr w:type="spellStart"/>
            <w:r w:rsidRPr="00D673DB">
              <w:t>bugprone</w:t>
            </w:r>
            <w:proofErr w:type="spellEnd"/>
            <w:r w:rsidRPr="00D673DB">
              <w:t>-narrowing-conversions</w:t>
            </w:r>
          </w:p>
        </w:tc>
        <w:tc>
          <w:tcPr>
            <w:tcW w:w="3611" w:type="dxa"/>
            <w:shd w:val="clear" w:color="auto" w:fill="auto"/>
          </w:tcPr>
          <w:p w14:paraId="23DDC087" w14:textId="756E6B63" w:rsidR="00B475A1" w:rsidRDefault="00D673DB" w:rsidP="00F51FA8">
            <w:pPr>
              <w:jc w:val="center"/>
            </w:pPr>
            <w:r w:rsidRPr="00D673DB">
              <w:t>Identifies potentially unsafe integer conversions that may cause unexpected results or loss of data.</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10" w:name="_Toc242647765"/>
      <w:r>
        <w:lastRenderedPageBreak/>
        <w:t>Coding Standard 2</w:t>
      </w:r>
      <w:bookmarkEnd w:id="10"/>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DBE9490" w:rsidR="00381847" w:rsidRDefault="00F64F2E">
            <w:pPr>
              <w:jc w:val="center"/>
            </w:pPr>
            <w:r>
              <w:t>STD-002-CPP</w:t>
            </w:r>
          </w:p>
        </w:tc>
        <w:tc>
          <w:tcPr>
            <w:tcW w:w="7632" w:type="dxa"/>
            <w:tcMar>
              <w:top w:w="100" w:type="dxa"/>
              <w:left w:w="100" w:type="dxa"/>
              <w:bottom w:w="100" w:type="dxa"/>
              <w:right w:w="100" w:type="dxa"/>
            </w:tcMar>
          </w:tcPr>
          <w:p w14:paraId="164074C2" w14:textId="66155F4C" w:rsidR="00381847" w:rsidRDefault="00F64F2E">
            <w:r>
              <w:t xml:space="preserve">Verify Integer Values Are Within Range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679887E" w14:textId="77777777" w:rsidR="007864F3" w:rsidRPr="007864F3" w:rsidRDefault="007864F3" w:rsidP="007864F3">
            <w:r w:rsidRPr="007864F3">
              <w:t xml:space="preserve">This noncompliant code accepts an integer value from the user and processes it without verifying whether the input falls within an acceptable range. Although the variable is declared as an integer, this does not guarantee that the value represents valid information for the application's intended purpose. For example, a negative age or an age greater than 120 would be accepted and displayed without any validation. Additionally, the program does not check whether the input operation succeeds, which could result in an uninitialized variable being used if the user enters a </w:t>
            </w:r>
            <w:proofErr w:type="gramStart"/>
            <w:r w:rsidRPr="007864F3">
              <w:t>nonnumeric</w:t>
            </w:r>
            <w:proofErr w:type="gramEnd"/>
            <w:r w:rsidRPr="007864F3">
              <w:t xml:space="preserve"> value. Failing to validate input can introduce data integrity problems, unpredictable program behavior, and security vulnerabilities when invalid values influence sensitive operations. This example demonstrates the importance of the SEI CERT C++ Coding Standard recommendation ERR62-CPP, which addresses detecting and handling errors when input operations fail. Proper input validation should verify both that the input was successfully read and that its value meets the application's defined requirements.</w:t>
            </w:r>
          </w:p>
          <w:p w14:paraId="5D3CE0D9" w14:textId="21403A7A" w:rsidR="00F72634" w:rsidRDefault="007864F3" w:rsidP="0015146B">
            <w:r w:rsidRPr="007864F3">
              <w:t xml:space="preserve">SEI CERT Reference: </w:t>
            </w:r>
            <w:hyperlink r:id="rId14" w:history="1">
              <w:r w:rsidRPr="007864F3">
                <w:rPr>
                  <w:rStyle w:val="Hyperlink"/>
                </w:rPr>
                <w:t>https://wiki.sei.cmu.edu/confluence/display/cplusplus/ERR62-CPP.+Detect+and+handle+standard+library+errors</w:t>
              </w:r>
            </w:hyperlink>
          </w:p>
        </w:tc>
      </w:tr>
      <w:tr w:rsidR="00F72634" w14:paraId="347ECF59" w14:textId="77777777" w:rsidTr="00001F14">
        <w:trPr>
          <w:trHeight w:val="460"/>
        </w:trPr>
        <w:tc>
          <w:tcPr>
            <w:tcW w:w="10800" w:type="dxa"/>
            <w:tcMar>
              <w:top w:w="100" w:type="dxa"/>
              <w:left w:w="100" w:type="dxa"/>
              <w:bottom w:w="100" w:type="dxa"/>
              <w:right w:w="100" w:type="dxa"/>
            </w:tcMar>
          </w:tcPr>
          <w:p w14:paraId="1BD0EA11"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t>#include</w:t>
            </w:r>
            <w:proofErr w:type="gramEnd"/>
            <w:r w:rsidRPr="00F64F2E">
              <w:rPr>
                <w:rFonts w:ascii="Courier New" w:hAnsi="Courier New" w:cs="Courier New"/>
                <w:sz w:val="24"/>
                <w:szCs w:val="24"/>
              </w:rPr>
              <w:t xml:space="preserve"> &lt;iostream&gt;</w:t>
            </w:r>
          </w:p>
          <w:p w14:paraId="38B04FD0" w14:textId="77777777" w:rsidR="00F64F2E" w:rsidRPr="00F64F2E" w:rsidRDefault="00F64F2E" w:rsidP="00F64F2E">
            <w:pPr>
              <w:rPr>
                <w:rFonts w:ascii="Courier New" w:hAnsi="Courier New" w:cs="Courier New"/>
                <w:sz w:val="24"/>
                <w:szCs w:val="24"/>
              </w:rPr>
            </w:pPr>
          </w:p>
          <w:p w14:paraId="5EF2BCE5"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int </w:t>
            </w:r>
            <w:proofErr w:type="gramStart"/>
            <w:r w:rsidRPr="00F64F2E">
              <w:rPr>
                <w:rFonts w:ascii="Courier New" w:hAnsi="Courier New" w:cs="Courier New"/>
                <w:sz w:val="24"/>
                <w:szCs w:val="24"/>
              </w:rPr>
              <w:t>main(</w:t>
            </w:r>
            <w:proofErr w:type="gramEnd"/>
            <w:r w:rsidRPr="00F64F2E">
              <w:rPr>
                <w:rFonts w:ascii="Courier New" w:hAnsi="Courier New" w:cs="Courier New"/>
                <w:sz w:val="24"/>
                <w:szCs w:val="24"/>
              </w:rPr>
              <w:t>) {</w:t>
            </w:r>
          </w:p>
          <w:p w14:paraId="21459155"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int age;</w:t>
            </w:r>
          </w:p>
          <w:p w14:paraId="04E53230"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cin</w:t>
            </w:r>
            <w:proofErr w:type="spellEnd"/>
            <w:r w:rsidRPr="00F64F2E">
              <w:rPr>
                <w:rFonts w:ascii="Courier New" w:hAnsi="Courier New" w:cs="Courier New"/>
                <w:sz w:val="24"/>
                <w:szCs w:val="24"/>
              </w:rPr>
              <w:t xml:space="preserve"> &gt;&gt; age;</w:t>
            </w:r>
          </w:p>
          <w:p w14:paraId="67C319C7" w14:textId="77777777" w:rsidR="00F64F2E" w:rsidRPr="00F64F2E" w:rsidRDefault="00F64F2E" w:rsidP="00F64F2E">
            <w:pPr>
              <w:rPr>
                <w:rFonts w:ascii="Courier New" w:hAnsi="Courier New" w:cs="Courier New"/>
                <w:sz w:val="24"/>
                <w:szCs w:val="24"/>
              </w:rPr>
            </w:pPr>
          </w:p>
          <w:p w14:paraId="42C0C5ED"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cout</w:t>
            </w:r>
            <w:proofErr w:type="spellEnd"/>
            <w:r w:rsidRPr="00F64F2E">
              <w:rPr>
                <w:rFonts w:ascii="Courier New" w:hAnsi="Courier New" w:cs="Courier New"/>
                <w:sz w:val="24"/>
                <w:szCs w:val="24"/>
              </w:rPr>
              <w:t xml:space="preserve"> &lt;&lt; "Age: " &lt;&lt; age &lt;&lt;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endl</w:t>
            </w:r>
            <w:proofErr w:type="spellEnd"/>
            <w:r w:rsidRPr="00F64F2E">
              <w:rPr>
                <w:rFonts w:ascii="Courier New" w:hAnsi="Courier New" w:cs="Courier New"/>
                <w:sz w:val="24"/>
                <w:szCs w:val="24"/>
              </w:rPr>
              <w:t>;</w:t>
            </w:r>
          </w:p>
          <w:p w14:paraId="7875FEBE"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return 0;</w:t>
            </w:r>
          </w:p>
          <w:p w14:paraId="7E0C2F48" w14:textId="61BAC392" w:rsidR="00F72634" w:rsidRDefault="00F64F2E" w:rsidP="00F64F2E">
            <w:r w:rsidRPr="00F64F2E">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A666413" w14:textId="77777777" w:rsidR="007864F3" w:rsidRPr="007864F3" w:rsidRDefault="007864F3" w:rsidP="007864F3">
            <w:r w:rsidRPr="007864F3">
              <w:t xml:space="preserve">This compliant code strengthens input validation by verifying that the user enters a valid integer and that the value falls within the application's acceptable range of 0 to 120. The program first checks whether the input operation succeeds before evaluating the entered value. If the user provides </w:t>
            </w:r>
            <w:proofErr w:type="gramStart"/>
            <w:r w:rsidRPr="007864F3">
              <w:t>nonnumeric</w:t>
            </w:r>
            <w:proofErr w:type="gramEnd"/>
            <w:r w:rsidRPr="007864F3">
              <w:t xml:space="preserve"> input, the program identifies the failure and displays an error message rather than attempting to process an invalid or uninitialized value. Once the input is successfully read, the program checks the minimum and maximum boundaries to ensure the value meets the application's requirements. Rejecting invalid values helps maintain data integrity, prevents unexpected program behavior, and reduces the risk of security vulnerabilities caused by improperly validated input. This approach supports the SEI CERT C++ Coding Standard ERR62-CPP, which emphasizes detecting and handling errors involving standard library operations. By validating both the input operation and the acceptable numerical range, developers can ensure that only appropriate values are processed.</w:t>
            </w:r>
          </w:p>
          <w:p w14:paraId="28FF788C" w14:textId="21C83E94" w:rsidR="00F72634" w:rsidRDefault="007864F3" w:rsidP="0015146B">
            <w:r w:rsidRPr="007864F3">
              <w:t xml:space="preserve">SEI CERT Reference: </w:t>
            </w:r>
            <w:hyperlink r:id="rId15" w:history="1">
              <w:r w:rsidRPr="007864F3">
                <w:rPr>
                  <w:rStyle w:val="Hyperlink"/>
                </w:rPr>
                <w:t>https://wiki.sei.cmu.edu/confluence/display/cplusplus/ERR62-CPP.+Detect+and+handle+standard+library+errors</w:t>
              </w:r>
            </w:hyperlink>
          </w:p>
        </w:tc>
      </w:tr>
      <w:tr w:rsidR="00F72634" w14:paraId="71761811" w14:textId="77777777" w:rsidTr="00001F14">
        <w:trPr>
          <w:trHeight w:val="460"/>
        </w:trPr>
        <w:tc>
          <w:tcPr>
            <w:tcW w:w="10800" w:type="dxa"/>
            <w:tcMar>
              <w:top w:w="100" w:type="dxa"/>
              <w:left w:w="100" w:type="dxa"/>
              <w:bottom w:w="100" w:type="dxa"/>
              <w:right w:w="100" w:type="dxa"/>
            </w:tcMar>
          </w:tcPr>
          <w:p w14:paraId="656310B1" w14:textId="77777777" w:rsidR="007864F3" w:rsidRPr="007864F3" w:rsidRDefault="007864F3" w:rsidP="007864F3">
            <w:pPr>
              <w:rPr>
                <w:rFonts w:ascii="Courier New" w:hAnsi="Courier New" w:cs="Courier New"/>
                <w:sz w:val="24"/>
                <w:szCs w:val="24"/>
              </w:rPr>
            </w:pPr>
          </w:p>
          <w:p w14:paraId="2484340A" w14:textId="77777777" w:rsidR="007864F3" w:rsidRPr="007864F3" w:rsidRDefault="007864F3" w:rsidP="007864F3">
            <w:pPr>
              <w:rPr>
                <w:rFonts w:ascii="Courier New" w:hAnsi="Courier New" w:cs="Courier New"/>
                <w:sz w:val="24"/>
                <w:szCs w:val="24"/>
              </w:rPr>
            </w:pPr>
            <w:proofErr w:type="gramStart"/>
            <w:r w:rsidRPr="007864F3">
              <w:rPr>
                <w:rFonts w:ascii="Courier New" w:hAnsi="Courier New" w:cs="Courier New"/>
                <w:sz w:val="24"/>
                <w:szCs w:val="24"/>
              </w:rPr>
              <w:t>#include</w:t>
            </w:r>
            <w:proofErr w:type="gramEnd"/>
            <w:r w:rsidRPr="007864F3">
              <w:rPr>
                <w:rFonts w:ascii="Courier New" w:hAnsi="Courier New" w:cs="Courier New"/>
                <w:sz w:val="24"/>
                <w:szCs w:val="24"/>
              </w:rPr>
              <w:t xml:space="preserve"> &lt;iostream&gt;</w:t>
            </w:r>
          </w:p>
          <w:p w14:paraId="7ECD2006" w14:textId="77777777" w:rsidR="007864F3" w:rsidRPr="007864F3" w:rsidRDefault="007864F3" w:rsidP="007864F3">
            <w:pPr>
              <w:rPr>
                <w:rFonts w:ascii="Courier New" w:hAnsi="Courier New" w:cs="Courier New"/>
                <w:sz w:val="24"/>
                <w:szCs w:val="24"/>
              </w:rPr>
            </w:pPr>
          </w:p>
          <w:p w14:paraId="1E526F75"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int </w:t>
            </w:r>
            <w:proofErr w:type="gramStart"/>
            <w:r w:rsidRPr="007864F3">
              <w:rPr>
                <w:rFonts w:ascii="Courier New" w:hAnsi="Courier New" w:cs="Courier New"/>
                <w:sz w:val="24"/>
                <w:szCs w:val="24"/>
              </w:rPr>
              <w:t>main(</w:t>
            </w:r>
            <w:proofErr w:type="gramEnd"/>
            <w:r w:rsidRPr="007864F3">
              <w:rPr>
                <w:rFonts w:ascii="Courier New" w:hAnsi="Courier New" w:cs="Courier New"/>
                <w:sz w:val="24"/>
                <w:szCs w:val="24"/>
              </w:rPr>
              <w:t>) {</w:t>
            </w:r>
          </w:p>
          <w:p w14:paraId="5B8A96EC"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int age;</w:t>
            </w:r>
          </w:p>
          <w:p w14:paraId="6ECCB725" w14:textId="77777777" w:rsidR="007864F3" w:rsidRPr="007864F3" w:rsidRDefault="007864F3" w:rsidP="007864F3">
            <w:pPr>
              <w:rPr>
                <w:rFonts w:ascii="Courier New" w:hAnsi="Courier New" w:cs="Courier New"/>
                <w:sz w:val="24"/>
                <w:szCs w:val="24"/>
              </w:rPr>
            </w:pPr>
          </w:p>
          <w:p w14:paraId="3E9AF75C"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cout</w:t>
            </w:r>
            <w:proofErr w:type="spellEnd"/>
            <w:r w:rsidRPr="007864F3">
              <w:rPr>
                <w:rFonts w:ascii="Courier New" w:hAnsi="Courier New" w:cs="Courier New"/>
                <w:sz w:val="24"/>
                <w:szCs w:val="24"/>
              </w:rPr>
              <w:t xml:space="preserve"> &lt;&lt; "Enter age: ";</w:t>
            </w:r>
          </w:p>
          <w:p w14:paraId="5A105412" w14:textId="77777777" w:rsidR="007864F3" w:rsidRPr="007864F3" w:rsidRDefault="007864F3" w:rsidP="007864F3">
            <w:pPr>
              <w:rPr>
                <w:rFonts w:ascii="Courier New" w:hAnsi="Courier New" w:cs="Courier New"/>
                <w:sz w:val="24"/>
                <w:szCs w:val="24"/>
              </w:rPr>
            </w:pPr>
          </w:p>
          <w:p w14:paraId="3F76139A"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if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cin</w:t>
            </w:r>
            <w:proofErr w:type="spellEnd"/>
            <w:r w:rsidRPr="007864F3">
              <w:rPr>
                <w:rFonts w:ascii="Courier New" w:hAnsi="Courier New" w:cs="Courier New"/>
                <w:sz w:val="24"/>
                <w:szCs w:val="24"/>
              </w:rPr>
              <w:t xml:space="preserve"> &gt;&gt; age</w:t>
            </w:r>
            <w:proofErr w:type="gramStart"/>
            <w:r w:rsidRPr="007864F3">
              <w:rPr>
                <w:rFonts w:ascii="Courier New" w:hAnsi="Courier New" w:cs="Courier New"/>
                <w:sz w:val="24"/>
                <w:szCs w:val="24"/>
              </w:rPr>
              <w:t>)) {</w:t>
            </w:r>
            <w:proofErr w:type="gramEnd"/>
          </w:p>
          <w:p w14:paraId="2FDAC55A"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cout</w:t>
            </w:r>
            <w:proofErr w:type="spellEnd"/>
            <w:r w:rsidRPr="007864F3">
              <w:rPr>
                <w:rFonts w:ascii="Courier New" w:hAnsi="Courier New" w:cs="Courier New"/>
                <w:sz w:val="24"/>
                <w:szCs w:val="24"/>
              </w:rPr>
              <w:t xml:space="preserve"> &lt;&lt; "Invalid input. Enter a number." &lt;&lt;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endl</w:t>
            </w:r>
            <w:proofErr w:type="spellEnd"/>
            <w:r w:rsidRPr="007864F3">
              <w:rPr>
                <w:rFonts w:ascii="Courier New" w:hAnsi="Courier New" w:cs="Courier New"/>
                <w:sz w:val="24"/>
                <w:szCs w:val="24"/>
              </w:rPr>
              <w:t>;</w:t>
            </w:r>
          </w:p>
          <w:p w14:paraId="76D1CF54"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return 1;</w:t>
            </w:r>
          </w:p>
          <w:p w14:paraId="6A0BCE36"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w:t>
            </w:r>
          </w:p>
          <w:p w14:paraId="61F2E1D4" w14:textId="77777777" w:rsidR="007864F3" w:rsidRPr="007864F3" w:rsidRDefault="007864F3" w:rsidP="007864F3">
            <w:pPr>
              <w:rPr>
                <w:rFonts w:ascii="Courier New" w:hAnsi="Courier New" w:cs="Courier New"/>
                <w:sz w:val="24"/>
                <w:szCs w:val="24"/>
              </w:rPr>
            </w:pPr>
          </w:p>
          <w:p w14:paraId="3DCE77A7"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if (age &gt;= 0 &amp;&amp; age &lt;= </w:t>
            </w:r>
            <w:proofErr w:type="gramStart"/>
            <w:r w:rsidRPr="007864F3">
              <w:rPr>
                <w:rFonts w:ascii="Courier New" w:hAnsi="Courier New" w:cs="Courier New"/>
                <w:sz w:val="24"/>
                <w:szCs w:val="24"/>
              </w:rPr>
              <w:t>120) {</w:t>
            </w:r>
            <w:proofErr w:type="gramEnd"/>
          </w:p>
          <w:p w14:paraId="34D12240"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cout</w:t>
            </w:r>
            <w:proofErr w:type="spellEnd"/>
            <w:r w:rsidRPr="007864F3">
              <w:rPr>
                <w:rFonts w:ascii="Courier New" w:hAnsi="Courier New" w:cs="Courier New"/>
                <w:sz w:val="24"/>
                <w:szCs w:val="24"/>
              </w:rPr>
              <w:t xml:space="preserve"> &lt;&lt; "Age: " &lt;&lt; age &lt;&lt;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endl</w:t>
            </w:r>
            <w:proofErr w:type="spellEnd"/>
            <w:r w:rsidRPr="007864F3">
              <w:rPr>
                <w:rFonts w:ascii="Courier New" w:hAnsi="Courier New" w:cs="Courier New"/>
                <w:sz w:val="24"/>
                <w:szCs w:val="24"/>
              </w:rPr>
              <w:t>;</w:t>
            </w:r>
          </w:p>
          <w:p w14:paraId="561BD042"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 else {</w:t>
            </w:r>
          </w:p>
          <w:p w14:paraId="04115A1C"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cout</w:t>
            </w:r>
            <w:proofErr w:type="spellEnd"/>
            <w:r w:rsidRPr="007864F3">
              <w:rPr>
                <w:rFonts w:ascii="Courier New" w:hAnsi="Courier New" w:cs="Courier New"/>
                <w:sz w:val="24"/>
                <w:szCs w:val="24"/>
              </w:rPr>
              <w:t xml:space="preserve"> &lt;&lt; "Invalid age. Enter a value between 0 and 120." &lt;&lt; </w:t>
            </w:r>
            <w:proofErr w:type="gramStart"/>
            <w:r w:rsidRPr="007864F3">
              <w:rPr>
                <w:rFonts w:ascii="Courier New" w:hAnsi="Courier New" w:cs="Courier New"/>
                <w:sz w:val="24"/>
                <w:szCs w:val="24"/>
              </w:rPr>
              <w:t>std::</w:t>
            </w:r>
            <w:proofErr w:type="spellStart"/>
            <w:proofErr w:type="gramEnd"/>
            <w:r w:rsidRPr="007864F3">
              <w:rPr>
                <w:rFonts w:ascii="Courier New" w:hAnsi="Courier New" w:cs="Courier New"/>
                <w:sz w:val="24"/>
                <w:szCs w:val="24"/>
              </w:rPr>
              <w:t>endl</w:t>
            </w:r>
            <w:proofErr w:type="spellEnd"/>
            <w:r w:rsidRPr="007864F3">
              <w:rPr>
                <w:rFonts w:ascii="Courier New" w:hAnsi="Courier New" w:cs="Courier New"/>
                <w:sz w:val="24"/>
                <w:szCs w:val="24"/>
              </w:rPr>
              <w:t>;</w:t>
            </w:r>
          </w:p>
          <w:p w14:paraId="28BA8764"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return 1;</w:t>
            </w:r>
          </w:p>
          <w:p w14:paraId="16E8C90B"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w:t>
            </w:r>
          </w:p>
          <w:p w14:paraId="7B7569EF" w14:textId="77777777" w:rsidR="007864F3" w:rsidRPr="007864F3" w:rsidRDefault="007864F3" w:rsidP="007864F3">
            <w:pPr>
              <w:rPr>
                <w:rFonts w:ascii="Courier New" w:hAnsi="Courier New" w:cs="Courier New"/>
                <w:sz w:val="24"/>
                <w:szCs w:val="24"/>
              </w:rPr>
            </w:pPr>
          </w:p>
          <w:p w14:paraId="626DE5D7" w14:textId="77777777" w:rsidR="007864F3" w:rsidRPr="007864F3" w:rsidRDefault="007864F3" w:rsidP="007864F3">
            <w:pPr>
              <w:rPr>
                <w:rFonts w:ascii="Courier New" w:hAnsi="Courier New" w:cs="Courier New"/>
                <w:sz w:val="24"/>
                <w:szCs w:val="24"/>
              </w:rPr>
            </w:pPr>
            <w:r w:rsidRPr="007864F3">
              <w:rPr>
                <w:rFonts w:ascii="Courier New" w:hAnsi="Courier New" w:cs="Courier New"/>
                <w:sz w:val="24"/>
                <w:szCs w:val="24"/>
              </w:rPr>
              <w:t xml:space="preserve">    return 0;</w:t>
            </w:r>
          </w:p>
          <w:p w14:paraId="4F4DA9C0" w14:textId="2D17583A" w:rsidR="00F72634" w:rsidRPr="00F64F2E" w:rsidRDefault="007864F3" w:rsidP="007864F3">
            <w:pPr>
              <w:rPr>
                <w:rFonts w:ascii="Courier New" w:hAnsi="Courier New" w:cs="Courier New"/>
                <w:sz w:val="24"/>
                <w:szCs w:val="24"/>
              </w:rPr>
            </w:pPr>
            <w:r w:rsidRPr="007864F3">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45A672E3" w:rsidR="00B475A1" w:rsidRDefault="00B475A1" w:rsidP="00F51FA8">
            <w:pPr>
              <w:pBdr>
                <w:top w:val="nil"/>
                <w:left w:val="nil"/>
                <w:bottom w:val="nil"/>
                <w:right w:val="nil"/>
                <w:between w:val="nil"/>
              </w:pBdr>
            </w:pPr>
            <w:r>
              <w:rPr>
                <w:b/>
              </w:rPr>
              <w:t>Principles(s):</w:t>
            </w:r>
            <w:r>
              <w:t xml:space="preserve"> </w:t>
            </w:r>
            <w:r w:rsidR="007864F3" w:rsidRPr="007864F3">
              <w:t>This coding standard supports the security principles of Validate Input Data, Practice Defense in Depth, and Use Effective Quality Assurance Techniques. Validate Input Data is the primary principle because verifying that integer values fall within an acceptable range prevents invalid or potentially harmful information from being processed. Checking whether the input operation succeeds also ensures that the application does not continue using an uninitialized or unreliable value. Practice Defense in Depth applies because validating both the input type and its numerical boundaries creates multiple checks against unexpected data. Even when one condition is satisfied, the application must verify the remaining requirements before accepting the input. Use Effective Quality Assurance Techniques supports this standard by encouraging developers to test boundary values, negative numbers, excessively large values, and nonnumeric input to identify weaknesses before deployment. Together, these principles strengthen application reliability, protect data integrity, and reduce the likelihood of security vulnerabilities caused by improperly validated integer values.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AA7C6F7" w:rsidR="00B475A1" w:rsidRDefault="007864F3" w:rsidP="00F51FA8">
            <w:pPr>
              <w:jc w:val="center"/>
            </w:pPr>
            <w:r>
              <w:t>Moderate</w:t>
            </w:r>
          </w:p>
        </w:tc>
        <w:tc>
          <w:tcPr>
            <w:tcW w:w="1341" w:type="dxa"/>
            <w:shd w:val="clear" w:color="auto" w:fill="auto"/>
          </w:tcPr>
          <w:p w14:paraId="086FA0F7" w14:textId="2AFE2006" w:rsidR="00B475A1" w:rsidRDefault="007864F3" w:rsidP="00F51FA8">
            <w:pPr>
              <w:jc w:val="center"/>
            </w:pPr>
            <w:r>
              <w:t>Moderate</w:t>
            </w:r>
          </w:p>
        </w:tc>
        <w:tc>
          <w:tcPr>
            <w:tcW w:w="4021" w:type="dxa"/>
            <w:shd w:val="clear" w:color="auto" w:fill="auto"/>
          </w:tcPr>
          <w:p w14:paraId="3D7EE5AB" w14:textId="4352E892" w:rsidR="00B475A1" w:rsidRDefault="007864F3" w:rsidP="00F51FA8">
            <w:pPr>
              <w:jc w:val="center"/>
            </w:pPr>
            <w:r>
              <w:t>Low</w:t>
            </w:r>
          </w:p>
        </w:tc>
        <w:tc>
          <w:tcPr>
            <w:tcW w:w="1807" w:type="dxa"/>
            <w:shd w:val="clear" w:color="auto" w:fill="auto"/>
          </w:tcPr>
          <w:p w14:paraId="483DB358" w14:textId="07B30821" w:rsidR="00B475A1" w:rsidRDefault="007864F3" w:rsidP="00F51FA8">
            <w:pPr>
              <w:jc w:val="center"/>
            </w:pPr>
            <w:r>
              <w:t>Medium</w:t>
            </w:r>
          </w:p>
        </w:tc>
        <w:tc>
          <w:tcPr>
            <w:tcW w:w="1805" w:type="dxa"/>
            <w:shd w:val="clear" w:color="auto" w:fill="auto"/>
          </w:tcPr>
          <w:p w14:paraId="0216068C" w14:textId="3989A300" w:rsidR="00B475A1" w:rsidRDefault="00E53B0D" w:rsidP="00F51FA8">
            <w:pPr>
              <w:jc w:val="center"/>
            </w:pPr>
            <w:r>
              <w:t>3</w:t>
            </w:r>
          </w:p>
        </w:tc>
      </w:tr>
    </w:tbl>
    <w:p w14:paraId="5552E762" w14:textId="77777777" w:rsidR="00B475A1" w:rsidRDefault="00B475A1" w:rsidP="00B475A1">
      <w:pPr>
        <w:rPr>
          <w:b/>
        </w:rPr>
      </w:pPr>
    </w:p>
    <w:p w14:paraId="13705095" w14:textId="77777777" w:rsidR="007864F3" w:rsidRDefault="007864F3" w:rsidP="00B475A1">
      <w:pPr>
        <w:rPr>
          <w:b/>
        </w:rPr>
      </w:pPr>
    </w:p>
    <w:p w14:paraId="08CFFF5B" w14:textId="77777777" w:rsidR="007864F3" w:rsidRDefault="007864F3" w:rsidP="00B475A1">
      <w:pPr>
        <w:rPr>
          <w:b/>
        </w:rPr>
      </w:pPr>
    </w:p>
    <w:p w14:paraId="16064598" w14:textId="77777777" w:rsidR="007864F3" w:rsidRDefault="007864F3" w:rsidP="00B475A1">
      <w:pPr>
        <w:rPr>
          <w:b/>
        </w:rPr>
      </w:pPr>
    </w:p>
    <w:p w14:paraId="688372DD"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B8DE428" w:rsidR="00B475A1" w:rsidRDefault="00B94774" w:rsidP="00F51FA8">
            <w:pPr>
              <w:jc w:val="center"/>
            </w:pPr>
            <w:r w:rsidRPr="00B94774">
              <w:t>Clang Static Analyzer</w:t>
            </w:r>
          </w:p>
        </w:tc>
        <w:tc>
          <w:tcPr>
            <w:tcW w:w="1341" w:type="dxa"/>
            <w:shd w:val="clear" w:color="auto" w:fill="auto"/>
          </w:tcPr>
          <w:p w14:paraId="2A2ABA7F" w14:textId="06A12FFF" w:rsidR="00B475A1" w:rsidRDefault="00B94774" w:rsidP="00F51FA8">
            <w:pPr>
              <w:jc w:val="center"/>
            </w:pPr>
            <w:r>
              <w:t>18</w:t>
            </w:r>
          </w:p>
        </w:tc>
        <w:tc>
          <w:tcPr>
            <w:tcW w:w="4021" w:type="dxa"/>
            <w:shd w:val="clear" w:color="auto" w:fill="auto"/>
          </w:tcPr>
          <w:p w14:paraId="4441551B" w14:textId="6B340965" w:rsidR="00B475A1" w:rsidRDefault="00B94774" w:rsidP="00F51FA8">
            <w:pPr>
              <w:jc w:val="center"/>
            </w:pPr>
            <w:proofErr w:type="spellStart"/>
            <w:proofErr w:type="gramStart"/>
            <w:r w:rsidRPr="00B94774">
              <w:t>core.uninitialized</w:t>
            </w:r>
            <w:proofErr w:type="gramEnd"/>
            <w:r w:rsidRPr="00B94774">
              <w:t>.Branch</w:t>
            </w:r>
            <w:proofErr w:type="spellEnd"/>
          </w:p>
        </w:tc>
        <w:tc>
          <w:tcPr>
            <w:tcW w:w="3611" w:type="dxa"/>
            <w:shd w:val="clear" w:color="auto" w:fill="auto"/>
          </w:tcPr>
          <w:p w14:paraId="196AC4C7" w14:textId="10363D35" w:rsidR="00B475A1" w:rsidRDefault="00B94774" w:rsidP="00F51FA8">
            <w:pPr>
              <w:jc w:val="center"/>
            </w:pPr>
            <w:r w:rsidRPr="00B94774">
              <w:t>Detects certain situations where uninitialized values influence program decisions, helping identify unsafe behavior when input operations fail.</w:t>
            </w:r>
          </w:p>
        </w:tc>
      </w:tr>
      <w:tr w:rsidR="00B475A1" w14:paraId="5FE44A56" w14:textId="77777777" w:rsidTr="00001F14">
        <w:trPr>
          <w:trHeight w:val="460"/>
        </w:trPr>
        <w:tc>
          <w:tcPr>
            <w:tcW w:w="1807" w:type="dxa"/>
            <w:shd w:val="clear" w:color="auto" w:fill="auto"/>
          </w:tcPr>
          <w:p w14:paraId="4E4CBBF1" w14:textId="5E79563B" w:rsidR="00B475A1" w:rsidRDefault="00B94774" w:rsidP="00F51FA8">
            <w:pPr>
              <w:jc w:val="center"/>
            </w:pPr>
            <w:proofErr w:type="spellStart"/>
            <w:r w:rsidRPr="00B94774">
              <w:t>Cppcheck</w:t>
            </w:r>
            <w:proofErr w:type="spellEnd"/>
          </w:p>
        </w:tc>
        <w:tc>
          <w:tcPr>
            <w:tcW w:w="1341" w:type="dxa"/>
            <w:shd w:val="clear" w:color="auto" w:fill="auto"/>
          </w:tcPr>
          <w:p w14:paraId="334471E2" w14:textId="77777777" w:rsidR="00B94774" w:rsidRPr="00B94774" w:rsidRDefault="00B94774" w:rsidP="00B94774">
            <w:pPr>
              <w:jc w:val="center"/>
            </w:pPr>
            <w:r w:rsidRPr="00B94774">
              <w:t>2.13</w:t>
            </w:r>
          </w:p>
          <w:p w14:paraId="70D2F7C5" w14:textId="7F2C0A4E" w:rsidR="00B475A1" w:rsidRDefault="00B475A1" w:rsidP="00F51FA8">
            <w:pPr>
              <w:jc w:val="center"/>
            </w:pPr>
          </w:p>
        </w:tc>
        <w:tc>
          <w:tcPr>
            <w:tcW w:w="4021" w:type="dxa"/>
            <w:shd w:val="clear" w:color="auto" w:fill="auto"/>
          </w:tcPr>
          <w:p w14:paraId="68783DFF" w14:textId="3F535035" w:rsidR="00B475A1" w:rsidRDefault="00B94774" w:rsidP="00F51FA8">
            <w:pPr>
              <w:jc w:val="center"/>
              <w:rPr>
                <w:u w:val="single"/>
              </w:rPr>
            </w:pPr>
            <w:proofErr w:type="spellStart"/>
            <w:r w:rsidRPr="00B94774">
              <w:t>uninitvar</w:t>
            </w:r>
            <w:proofErr w:type="spellEnd"/>
          </w:p>
        </w:tc>
        <w:tc>
          <w:tcPr>
            <w:tcW w:w="3611" w:type="dxa"/>
            <w:shd w:val="clear" w:color="auto" w:fill="auto"/>
          </w:tcPr>
          <w:p w14:paraId="2407845F" w14:textId="77777777" w:rsidR="00B94774" w:rsidRPr="00B94774" w:rsidRDefault="00B94774" w:rsidP="00B94774">
            <w:pPr>
              <w:jc w:val="center"/>
            </w:pPr>
            <w:r w:rsidRPr="00B94774">
              <w:t>Identifies potential uses of uninitialized variables, including some cases where input failure may leave a variable without a valid value.</w:t>
            </w:r>
          </w:p>
          <w:p w14:paraId="67EF3C2C" w14:textId="2943AB18"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158CD804" w:rsidR="00B475A1" w:rsidRDefault="00B94774" w:rsidP="00F51FA8">
            <w:pPr>
              <w:jc w:val="center"/>
            </w:pPr>
            <w:r w:rsidRPr="00B94774">
              <w:t>Clang-Tidy</w:t>
            </w:r>
          </w:p>
        </w:tc>
        <w:tc>
          <w:tcPr>
            <w:tcW w:w="1341" w:type="dxa"/>
            <w:shd w:val="clear" w:color="auto" w:fill="auto"/>
          </w:tcPr>
          <w:p w14:paraId="5109F248" w14:textId="17E7541E" w:rsidR="00B475A1" w:rsidRDefault="00B94774" w:rsidP="00F51FA8">
            <w:pPr>
              <w:jc w:val="center"/>
            </w:pPr>
            <w:r>
              <w:t>18</w:t>
            </w:r>
          </w:p>
        </w:tc>
        <w:tc>
          <w:tcPr>
            <w:tcW w:w="4021" w:type="dxa"/>
            <w:shd w:val="clear" w:color="auto" w:fill="auto"/>
          </w:tcPr>
          <w:p w14:paraId="05A09A96" w14:textId="52F112A4" w:rsidR="00B475A1" w:rsidRDefault="00B94774" w:rsidP="00F51FA8">
            <w:pPr>
              <w:jc w:val="center"/>
              <w:rPr>
                <w:u w:val="single"/>
              </w:rPr>
            </w:pPr>
            <w:proofErr w:type="spellStart"/>
            <w:r w:rsidRPr="00B94774">
              <w:t>bugprone</w:t>
            </w:r>
            <w:proofErr w:type="spellEnd"/>
            <w:r w:rsidRPr="00B94774">
              <w:t>-narrowing-conversions</w:t>
            </w:r>
          </w:p>
        </w:tc>
        <w:tc>
          <w:tcPr>
            <w:tcW w:w="3611" w:type="dxa"/>
            <w:shd w:val="clear" w:color="auto" w:fill="auto"/>
          </w:tcPr>
          <w:p w14:paraId="7D572B94" w14:textId="24C4FC49" w:rsidR="00B475A1" w:rsidRDefault="00B94774" w:rsidP="00F51FA8">
            <w:pPr>
              <w:jc w:val="center"/>
            </w:pPr>
            <w:r w:rsidRPr="00B94774">
              <w:t>Detects potentially unsafe numerical conversions that may cause data loss or unexpected values when processing integers.</w:t>
            </w:r>
          </w:p>
        </w:tc>
      </w:tr>
      <w:tr w:rsidR="00B475A1" w14:paraId="7B57D6C5" w14:textId="77777777" w:rsidTr="00001F14">
        <w:trPr>
          <w:trHeight w:val="460"/>
        </w:trPr>
        <w:tc>
          <w:tcPr>
            <w:tcW w:w="1807" w:type="dxa"/>
            <w:shd w:val="clear" w:color="auto" w:fill="auto"/>
          </w:tcPr>
          <w:p w14:paraId="0880DBB9" w14:textId="295B4C25" w:rsidR="00B475A1" w:rsidRDefault="00B94774" w:rsidP="00F51FA8">
            <w:pPr>
              <w:jc w:val="center"/>
            </w:pPr>
            <w:r>
              <w:t>GCC</w:t>
            </w:r>
          </w:p>
        </w:tc>
        <w:tc>
          <w:tcPr>
            <w:tcW w:w="1341" w:type="dxa"/>
            <w:shd w:val="clear" w:color="auto" w:fill="auto"/>
          </w:tcPr>
          <w:p w14:paraId="527A0ABE" w14:textId="37C5F540" w:rsidR="00B475A1" w:rsidRDefault="00B94774" w:rsidP="00F51FA8">
            <w:pPr>
              <w:jc w:val="center"/>
            </w:pPr>
            <w:r>
              <w:t>14</w:t>
            </w:r>
          </w:p>
        </w:tc>
        <w:tc>
          <w:tcPr>
            <w:tcW w:w="4021" w:type="dxa"/>
            <w:shd w:val="clear" w:color="auto" w:fill="auto"/>
          </w:tcPr>
          <w:p w14:paraId="2EFB0041" w14:textId="29185B24" w:rsidR="00B475A1" w:rsidRDefault="00B94774" w:rsidP="00F51FA8">
            <w:pPr>
              <w:jc w:val="center"/>
              <w:rPr>
                <w:u w:val="single"/>
              </w:rPr>
            </w:pPr>
            <w:r w:rsidRPr="00B94774">
              <w:t>-</w:t>
            </w:r>
            <w:proofErr w:type="spellStart"/>
            <w:r w:rsidRPr="00B94774">
              <w:t>Wmaybe</w:t>
            </w:r>
            <w:proofErr w:type="spellEnd"/>
            <w:r w:rsidRPr="00B94774">
              <w:t>-uninitialized</w:t>
            </w:r>
          </w:p>
        </w:tc>
        <w:tc>
          <w:tcPr>
            <w:tcW w:w="3611" w:type="dxa"/>
            <w:shd w:val="clear" w:color="auto" w:fill="auto"/>
          </w:tcPr>
          <w:p w14:paraId="6E45804C" w14:textId="3DFB1BBF" w:rsidR="00B475A1" w:rsidRDefault="00B94774" w:rsidP="00B94774">
            <w:pPr>
              <w:pStyle w:val="NormalWeb"/>
              <w:jc w:val="center"/>
            </w:pPr>
            <w:r>
              <w:t>Warns when program execution may use a variable before it has been initialized, helping identify some unsafe input-handling paths.</w:t>
            </w:r>
          </w:p>
        </w:tc>
      </w:tr>
    </w:tbl>
    <w:p w14:paraId="6EDCF424" w14:textId="77777777" w:rsidR="005E25DD" w:rsidRDefault="005E25DD" w:rsidP="005E25DD">
      <w:pPr>
        <w:pStyle w:val="Heading4"/>
        <w:ind w:left="3600"/>
        <w:jc w:val="left"/>
      </w:pPr>
    </w:p>
    <w:p w14:paraId="255DE229" w14:textId="3BC0CF49" w:rsidR="00381847" w:rsidRPr="005E25DD" w:rsidRDefault="00E769D9" w:rsidP="005E25DD">
      <w:pPr>
        <w:pStyle w:val="Heading4"/>
        <w:ind w:left="3600"/>
        <w:jc w:val="left"/>
        <w:rPr>
          <w:sz w:val="27"/>
          <w:szCs w:val="27"/>
        </w:rPr>
      </w:pPr>
      <w:bookmarkStart w:id="11" w:name="_Toc242647766"/>
      <w:r>
        <w:t>Coding Standard 3</w:t>
      </w:r>
      <w:bookmarkEnd w:id="11"/>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94446BC" w:rsidR="00381847" w:rsidRDefault="00F64F2E">
            <w:pPr>
              <w:jc w:val="center"/>
            </w:pPr>
            <w:r>
              <w:t>STD-003-CPP</w:t>
            </w:r>
          </w:p>
        </w:tc>
        <w:tc>
          <w:tcPr>
            <w:tcW w:w="7632" w:type="dxa"/>
            <w:tcMar>
              <w:top w:w="100" w:type="dxa"/>
              <w:left w:w="100" w:type="dxa"/>
              <w:bottom w:w="100" w:type="dxa"/>
              <w:right w:w="100" w:type="dxa"/>
            </w:tcMar>
          </w:tcPr>
          <w:p w14:paraId="2E7240A9" w14:textId="1881DB8B" w:rsidR="00381847" w:rsidRDefault="00F64F2E">
            <w:r>
              <w:t xml:space="preserve">Guarantee Sufficient Storage for Strings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FE91815" w14:textId="77777777" w:rsidR="00B94774" w:rsidRPr="00B94774" w:rsidRDefault="00B94774" w:rsidP="00B94774">
            <w:r w:rsidRPr="00B94774">
              <w:t>This noncompliant code demonstrates a potential buffer overflow vulnerability caused by storing user input in a fixed-size character array without explicitly enforcing an input length limit. The program declares a character array named name with enough storage for only ten characters, including the null terminator. However, the input operation does not explicitly restrict the number of characters a user may enter to fit within the allocated buffer. If the input exceeds the available capacity, the program may experience a buffer overflow, potentially resulting in memory corruption, application crashes, or exploitable security vulnerabilities. Buffer overflows are particularly dangerous because they can compromise application integrity and, under certain conditions, allow attackers to manipulate program execution. This example illustrates the importance of the SEI CERT C++ Coding Standard STR50-CPP, which requires developers to guarantee that sufficient storage is available for character data, including the terminating null character. Developers should use appropriately bounded input operations or dynamically managed string types to prevent user-controlled input from exceeding allocated memory.</w:t>
            </w:r>
          </w:p>
          <w:p w14:paraId="668C7FBC" w14:textId="0226258D" w:rsidR="00F72634" w:rsidRDefault="00B94774" w:rsidP="0015146B">
            <w:r w:rsidRPr="00B94774">
              <w:t xml:space="preserve">SEI CERT Reference: </w:t>
            </w:r>
            <w:hyperlink r:id="rId16" w:history="1">
              <w:r w:rsidRPr="00B94774">
                <w:rPr>
                  <w:rStyle w:val="Hyperlink"/>
                </w:rPr>
                <w:t>https://wiki.sei.cmu.edu/confluence/display/cplusplus/STR50-CPP.+Guarantee+that+storage+for+strings+has+sufficient+space+for+character+data+and+the+null+terminator</w:t>
              </w:r>
            </w:hyperlink>
          </w:p>
        </w:tc>
      </w:tr>
      <w:tr w:rsidR="00F72634" w14:paraId="6EF6786D" w14:textId="77777777" w:rsidTr="00001F14">
        <w:trPr>
          <w:trHeight w:val="460"/>
        </w:trPr>
        <w:tc>
          <w:tcPr>
            <w:tcW w:w="10800" w:type="dxa"/>
            <w:tcMar>
              <w:top w:w="100" w:type="dxa"/>
              <w:left w:w="100" w:type="dxa"/>
              <w:bottom w:w="100" w:type="dxa"/>
              <w:right w:w="100" w:type="dxa"/>
            </w:tcMar>
          </w:tcPr>
          <w:p w14:paraId="50C1C7B4"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t>#include</w:t>
            </w:r>
            <w:proofErr w:type="gramEnd"/>
            <w:r w:rsidRPr="00F64F2E">
              <w:rPr>
                <w:rFonts w:ascii="Courier New" w:hAnsi="Courier New" w:cs="Courier New"/>
                <w:sz w:val="24"/>
                <w:szCs w:val="24"/>
              </w:rPr>
              <w:t xml:space="preserve"> &lt;iostream&gt;</w:t>
            </w:r>
          </w:p>
          <w:p w14:paraId="35171504" w14:textId="77777777" w:rsidR="00F64F2E" w:rsidRPr="00F64F2E" w:rsidRDefault="00F64F2E" w:rsidP="00F64F2E">
            <w:pPr>
              <w:rPr>
                <w:rFonts w:ascii="Courier New" w:hAnsi="Courier New" w:cs="Courier New"/>
                <w:sz w:val="24"/>
                <w:szCs w:val="24"/>
              </w:rPr>
            </w:pPr>
          </w:p>
          <w:p w14:paraId="518DFF03"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lastRenderedPageBreak/>
              <w:t xml:space="preserve">int </w:t>
            </w:r>
            <w:proofErr w:type="gramStart"/>
            <w:r w:rsidRPr="00F64F2E">
              <w:rPr>
                <w:rFonts w:ascii="Courier New" w:hAnsi="Courier New" w:cs="Courier New"/>
                <w:sz w:val="24"/>
                <w:szCs w:val="24"/>
              </w:rPr>
              <w:t>main(</w:t>
            </w:r>
            <w:proofErr w:type="gramEnd"/>
            <w:r w:rsidRPr="00F64F2E">
              <w:rPr>
                <w:rFonts w:ascii="Courier New" w:hAnsi="Courier New" w:cs="Courier New"/>
                <w:sz w:val="24"/>
                <w:szCs w:val="24"/>
              </w:rPr>
              <w:t>) {</w:t>
            </w:r>
          </w:p>
          <w:p w14:paraId="4F7CF7A5"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char </w:t>
            </w:r>
            <w:proofErr w:type="gramStart"/>
            <w:r w:rsidRPr="00F64F2E">
              <w:rPr>
                <w:rFonts w:ascii="Courier New" w:hAnsi="Courier New" w:cs="Courier New"/>
                <w:sz w:val="24"/>
                <w:szCs w:val="24"/>
              </w:rPr>
              <w:t>name[</w:t>
            </w:r>
            <w:proofErr w:type="gramEnd"/>
            <w:r w:rsidRPr="00F64F2E">
              <w:rPr>
                <w:rFonts w:ascii="Courier New" w:hAnsi="Courier New" w:cs="Courier New"/>
                <w:sz w:val="24"/>
                <w:szCs w:val="24"/>
              </w:rPr>
              <w:t>10];</w:t>
            </w:r>
          </w:p>
          <w:p w14:paraId="083561D1" w14:textId="77777777" w:rsidR="00F64F2E" w:rsidRPr="00F64F2E" w:rsidRDefault="00F64F2E" w:rsidP="00F64F2E">
            <w:pPr>
              <w:rPr>
                <w:rFonts w:ascii="Courier New" w:hAnsi="Courier New" w:cs="Courier New"/>
                <w:sz w:val="24"/>
                <w:szCs w:val="24"/>
              </w:rPr>
            </w:pPr>
          </w:p>
          <w:p w14:paraId="02F63F7C"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cin</w:t>
            </w:r>
            <w:proofErr w:type="spellEnd"/>
            <w:r w:rsidRPr="00F64F2E">
              <w:rPr>
                <w:rFonts w:ascii="Courier New" w:hAnsi="Courier New" w:cs="Courier New"/>
                <w:sz w:val="24"/>
                <w:szCs w:val="24"/>
              </w:rPr>
              <w:t xml:space="preserve"> &gt;&gt; name;</w:t>
            </w:r>
          </w:p>
          <w:p w14:paraId="3BEE2022"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cout</w:t>
            </w:r>
            <w:proofErr w:type="spellEnd"/>
            <w:r w:rsidRPr="00F64F2E">
              <w:rPr>
                <w:rFonts w:ascii="Courier New" w:hAnsi="Courier New" w:cs="Courier New"/>
                <w:sz w:val="24"/>
                <w:szCs w:val="24"/>
              </w:rPr>
              <w:t xml:space="preserve"> &lt;&lt; name &lt;&lt;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endl</w:t>
            </w:r>
            <w:proofErr w:type="spellEnd"/>
            <w:r w:rsidRPr="00F64F2E">
              <w:rPr>
                <w:rFonts w:ascii="Courier New" w:hAnsi="Courier New" w:cs="Courier New"/>
                <w:sz w:val="24"/>
                <w:szCs w:val="24"/>
              </w:rPr>
              <w:t>;</w:t>
            </w:r>
          </w:p>
          <w:p w14:paraId="39539903" w14:textId="77777777" w:rsidR="00F64F2E" w:rsidRPr="00F64F2E" w:rsidRDefault="00F64F2E" w:rsidP="00F64F2E">
            <w:pPr>
              <w:rPr>
                <w:rFonts w:ascii="Courier New" w:hAnsi="Courier New" w:cs="Courier New"/>
                <w:sz w:val="24"/>
                <w:szCs w:val="24"/>
              </w:rPr>
            </w:pPr>
          </w:p>
          <w:p w14:paraId="5721DEB5"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return 0;</w:t>
            </w:r>
          </w:p>
          <w:p w14:paraId="12374FA0" w14:textId="49699EB2" w:rsidR="00F72634" w:rsidRDefault="00F64F2E" w:rsidP="00F64F2E">
            <w:r w:rsidRPr="00F64F2E">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89FC35" w14:textId="77777777" w:rsidR="00B94774" w:rsidRPr="00B94774" w:rsidRDefault="00B94774" w:rsidP="00B94774">
            <w:r w:rsidRPr="00B94774">
              <w:t xml:space="preserve">This compliant code addresses the risk of buffer overflow by replacing a fixed-size character array with the C++ </w:t>
            </w:r>
            <w:proofErr w:type="gramStart"/>
            <w:r w:rsidRPr="00B94774">
              <w:t>std::</w:t>
            </w:r>
            <w:proofErr w:type="gramEnd"/>
            <w:r w:rsidRPr="00B94774">
              <w:t xml:space="preserve">string class. Unlike a character array with a predetermined storage capacity, </w:t>
            </w:r>
            <w:proofErr w:type="gramStart"/>
            <w:r w:rsidRPr="00B94774">
              <w:t>std::</w:t>
            </w:r>
            <w:proofErr w:type="gramEnd"/>
            <w:r w:rsidRPr="00B94774">
              <w:t xml:space="preserve">string manages its memory dynamically and adjusts its storage as needed to accommodate the input. The program uses </w:t>
            </w:r>
            <w:proofErr w:type="gramStart"/>
            <w:r w:rsidRPr="00B94774">
              <w:t>std::</w:t>
            </w:r>
            <w:proofErr w:type="spellStart"/>
            <w:proofErr w:type="gramEnd"/>
            <w:r w:rsidRPr="00B94774">
              <w:t>cin</w:t>
            </w:r>
            <w:proofErr w:type="spellEnd"/>
            <w:r w:rsidRPr="00B94774">
              <w:t xml:space="preserve"> to read the user's input into the string and then displays the stored value without requiring the developer to manually manage a character buffer or its null terminator. This approach reduces the likelihood of memory corruption caused by writing beyond an allocated character array, which could otherwise lead to application crashes, data integrity problems, or exploitable security vulnerabilities. The implementation supports the intent of the SEI CERT C++ Coding Standard STR50-CPP by ensuring that string storage is managed appropriately rather than relying on an unrestricted fixed-size buffer. Although using </w:t>
            </w:r>
            <w:proofErr w:type="gramStart"/>
            <w:r w:rsidRPr="00B94774">
              <w:t>std::</w:t>
            </w:r>
            <w:proofErr w:type="gramEnd"/>
            <w:r w:rsidRPr="00B94774">
              <w:t xml:space="preserve">string helps prevent this </w:t>
            </w:r>
            <w:proofErr w:type="gramStart"/>
            <w:r w:rsidRPr="00B94774">
              <w:t>particular type of buffer</w:t>
            </w:r>
            <w:proofErr w:type="gramEnd"/>
            <w:r w:rsidRPr="00B94774">
              <w:t xml:space="preserve"> overflow, developers should still validate input length and content according to application requirements to prevent excessive resource consumption or unexpected data from being processed.</w:t>
            </w:r>
          </w:p>
          <w:p w14:paraId="599D445C" w14:textId="77777777" w:rsidR="00B94774" w:rsidRPr="00B94774" w:rsidRDefault="00B94774" w:rsidP="00B94774">
            <w:r w:rsidRPr="00B94774">
              <w:t xml:space="preserve">SEI CERT Reference: </w:t>
            </w:r>
            <w:hyperlink r:id="rId17" w:history="1">
              <w:r w:rsidRPr="00B94774">
                <w:rPr>
                  <w:rStyle w:val="Hyperlink"/>
                </w:rPr>
                <w:t>https://wiki.sei.cmu.edu/confluence/display/cplusplus/STR50-CPP.+Guarantee+that+storage+for+strings+has+sufficient+space+for+character+data+and+the+null+terminator</w:t>
              </w:r>
            </w:hyperlink>
          </w:p>
          <w:p w14:paraId="6462B54D" w14:textId="00F15657" w:rsidR="00F72634" w:rsidRDefault="00F72634" w:rsidP="0015146B"/>
        </w:tc>
      </w:tr>
      <w:tr w:rsidR="00F72634" w14:paraId="1A9D16B4" w14:textId="77777777" w:rsidTr="00001F14">
        <w:trPr>
          <w:trHeight w:val="460"/>
        </w:trPr>
        <w:tc>
          <w:tcPr>
            <w:tcW w:w="10800" w:type="dxa"/>
            <w:tcMar>
              <w:top w:w="100" w:type="dxa"/>
              <w:left w:w="100" w:type="dxa"/>
              <w:bottom w:w="100" w:type="dxa"/>
              <w:right w:w="100" w:type="dxa"/>
            </w:tcMar>
          </w:tcPr>
          <w:p w14:paraId="7C18631C"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t>#include</w:t>
            </w:r>
            <w:proofErr w:type="gramEnd"/>
            <w:r w:rsidRPr="00F64F2E">
              <w:rPr>
                <w:rFonts w:ascii="Courier New" w:hAnsi="Courier New" w:cs="Courier New"/>
                <w:sz w:val="24"/>
                <w:szCs w:val="24"/>
              </w:rPr>
              <w:t xml:space="preserve"> &lt;iostream&gt;</w:t>
            </w:r>
          </w:p>
          <w:p w14:paraId="4E9F348A"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#include &lt;string&gt;</w:t>
            </w:r>
          </w:p>
          <w:p w14:paraId="4CAF6647" w14:textId="77777777" w:rsidR="00F64F2E" w:rsidRPr="00F64F2E" w:rsidRDefault="00F64F2E" w:rsidP="00F64F2E">
            <w:pPr>
              <w:rPr>
                <w:rFonts w:ascii="Courier New" w:hAnsi="Courier New" w:cs="Courier New"/>
                <w:sz w:val="24"/>
                <w:szCs w:val="24"/>
              </w:rPr>
            </w:pPr>
          </w:p>
          <w:p w14:paraId="7FF38AF4"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int </w:t>
            </w:r>
            <w:proofErr w:type="gramStart"/>
            <w:r w:rsidRPr="00F64F2E">
              <w:rPr>
                <w:rFonts w:ascii="Courier New" w:hAnsi="Courier New" w:cs="Courier New"/>
                <w:sz w:val="24"/>
                <w:szCs w:val="24"/>
              </w:rPr>
              <w:t>main(</w:t>
            </w:r>
            <w:proofErr w:type="gramEnd"/>
            <w:r w:rsidRPr="00F64F2E">
              <w:rPr>
                <w:rFonts w:ascii="Courier New" w:hAnsi="Courier New" w:cs="Courier New"/>
                <w:sz w:val="24"/>
                <w:szCs w:val="24"/>
              </w:rPr>
              <w:t>) {</w:t>
            </w:r>
          </w:p>
          <w:p w14:paraId="3D26B8B0"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std::</w:t>
            </w:r>
            <w:proofErr w:type="gramEnd"/>
            <w:r w:rsidRPr="00F64F2E">
              <w:rPr>
                <w:rFonts w:ascii="Courier New" w:hAnsi="Courier New" w:cs="Courier New"/>
                <w:sz w:val="24"/>
                <w:szCs w:val="24"/>
              </w:rPr>
              <w:t>string name;</w:t>
            </w:r>
          </w:p>
          <w:p w14:paraId="11881022" w14:textId="77777777" w:rsidR="00F64F2E" w:rsidRPr="00F64F2E" w:rsidRDefault="00F64F2E" w:rsidP="00F64F2E">
            <w:pPr>
              <w:rPr>
                <w:rFonts w:ascii="Courier New" w:hAnsi="Courier New" w:cs="Courier New"/>
                <w:sz w:val="24"/>
                <w:szCs w:val="24"/>
              </w:rPr>
            </w:pPr>
          </w:p>
          <w:p w14:paraId="2BDF93D0"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cin</w:t>
            </w:r>
            <w:proofErr w:type="spellEnd"/>
            <w:r w:rsidRPr="00F64F2E">
              <w:rPr>
                <w:rFonts w:ascii="Courier New" w:hAnsi="Courier New" w:cs="Courier New"/>
                <w:sz w:val="24"/>
                <w:szCs w:val="24"/>
              </w:rPr>
              <w:t xml:space="preserve"> &gt;&gt; name;</w:t>
            </w:r>
          </w:p>
          <w:p w14:paraId="3B365387"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cout</w:t>
            </w:r>
            <w:proofErr w:type="spellEnd"/>
            <w:r w:rsidRPr="00F64F2E">
              <w:rPr>
                <w:rFonts w:ascii="Courier New" w:hAnsi="Courier New" w:cs="Courier New"/>
                <w:sz w:val="24"/>
                <w:szCs w:val="24"/>
              </w:rPr>
              <w:t xml:space="preserve"> &lt;&lt; name &lt;&lt; </w:t>
            </w: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endl</w:t>
            </w:r>
            <w:proofErr w:type="spellEnd"/>
            <w:r w:rsidRPr="00F64F2E">
              <w:rPr>
                <w:rFonts w:ascii="Courier New" w:hAnsi="Courier New" w:cs="Courier New"/>
                <w:sz w:val="24"/>
                <w:szCs w:val="24"/>
              </w:rPr>
              <w:t>;</w:t>
            </w:r>
          </w:p>
          <w:p w14:paraId="2E2F2807" w14:textId="77777777" w:rsidR="00F64F2E" w:rsidRPr="00F64F2E" w:rsidRDefault="00F64F2E" w:rsidP="00F64F2E">
            <w:pPr>
              <w:rPr>
                <w:rFonts w:ascii="Courier New" w:hAnsi="Courier New" w:cs="Courier New"/>
                <w:sz w:val="24"/>
                <w:szCs w:val="24"/>
              </w:rPr>
            </w:pPr>
          </w:p>
          <w:p w14:paraId="621F610B"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return 0;</w:t>
            </w:r>
          </w:p>
          <w:p w14:paraId="5286DB6F" w14:textId="68DACE4B" w:rsidR="00F72634" w:rsidRDefault="00F64F2E" w:rsidP="00F64F2E">
            <w:r w:rsidRPr="00F64F2E">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34EE9DC9" w:rsidR="00B475A1" w:rsidRDefault="00B475A1" w:rsidP="00F51FA8">
            <w:pPr>
              <w:pBdr>
                <w:top w:val="nil"/>
                <w:left w:val="nil"/>
                <w:bottom w:val="nil"/>
                <w:right w:val="nil"/>
                <w:between w:val="nil"/>
              </w:pBdr>
            </w:pPr>
            <w:r>
              <w:rPr>
                <w:b/>
              </w:rPr>
              <w:lastRenderedPageBreak/>
              <w:t>Principles(s):</w:t>
            </w:r>
            <w:r>
              <w:t xml:space="preserve"> </w:t>
            </w:r>
            <w:r w:rsidR="00B94774" w:rsidRPr="00B94774">
              <w:t xml:space="preserve">This coding standard supports the security principles of Validate Input Data, Practice Defense in Depth, Use Effective Quality Assurance Techniques, and Adopt a Secure Coding Standard. Validate Input Data applies because developers must ensure that incoming character data meets the application's length and content requirements before processing it. Allowing unrestricted input into a fixed-size character array can create buffer overflow vulnerabilities, potentially resulting in memory corruption or application crashes. Practice Defense in Depth supports this standard by encouraging multiple protective measures, including the use of dynamically managed strings, input-length restrictions, and appropriate error handling. These protections work together to reduce the likelihood that unexpected or malicious input will compromise the application. Use Effective Quality Assurance Techniques reinforces the importance of testing strings at their expected maximum length, beyond acceptable boundaries, and with unexpected characters to identify potential memory safety issues before deployment. Finally, </w:t>
            </w:r>
            <w:proofErr w:type="gramStart"/>
            <w:r w:rsidR="00B94774" w:rsidRPr="00B94774">
              <w:t>Adopt</w:t>
            </w:r>
            <w:proofErr w:type="gramEnd"/>
            <w:r w:rsidR="00B94774" w:rsidRPr="00B94774">
              <w:t xml:space="preserve"> a Secure Coding Standard applies because following established guidance, such as SEI CERT STR50-CPP, promotes consistent memory-safe string handling practices throughout the development process. Together, these principles help protect application stability, preserve data integrity, and reduce the risk of exploitable buffer overflow vulnerabilities.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0D0B8C6" w:rsidR="00B475A1" w:rsidRDefault="00B94774" w:rsidP="00F51FA8">
            <w:pPr>
              <w:jc w:val="center"/>
            </w:pPr>
            <w:r>
              <w:t>High</w:t>
            </w:r>
          </w:p>
        </w:tc>
        <w:tc>
          <w:tcPr>
            <w:tcW w:w="1341" w:type="dxa"/>
            <w:shd w:val="clear" w:color="auto" w:fill="auto"/>
          </w:tcPr>
          <w:p w14:paraId="5C1BDC13" w14:textId="29DB6D51" w:rsidR="00B475A1" w:rsidRDefault="00B94774" w:rsidP="00F51FA8">
            <w:pPr>
              <w:jc w:val="center"/>
            </w:pPr>
            <w:r>
              <w:t>Moderate</w:t>
            </w:r>
          </w:p>
        </w:tc>
        <w:tc>
          <w:tcPr>
            <w:tcW w:w="4021" w:type="dxa"/>
            <w:shd w:val="clear" w:color="auto" w:fill="auto"/>
          </w:tcPr>
          <w:p w14:paraId="33D6ABC8" w14:textId="08809C2E" w:rsidR="00B475A1" w:rsidRDefault="00B94774" w:rsidP="00F51FA8">
            <w:pPr>
              <w:jc w:val="center"/>
            </w:pPr>
            <w:r>
              <w:t>Low</w:t>
            </w:r>
          </w:p>
        </w:tc>
        <w:tc>
          <w:tcPr>
            <w:tcW w:w="1807" w:type="dxa"/>
            <w:shd w:val="clear" w:color="auto" w:fill="auto"/>
          </w:tcPr>
          <w:p w14:paraId="4D88F132" w14:textId="1A0CF3A6" w:rsidR="00B475A1" w:rsidRDefault="00B94774" w:rsidP="00F51FA8">
            <w:pPr>
              <w:jc w:val="center"/>
            </w:pPr>
            <w:r>
              <w:t>High</w:t>
            </w:r>
          </w:p>
        </w:tc>
        <w:tc>
          <w:tcPr>
            <w:tcW w:w="1805" w:type="dxa"/>
            <w:shd w:val="clear" w:color="auto" w:fill="auto"/>
          </w:tcPr>
          <w:p w14:paraId="1999E754" w14:textId="47C0674A" w:rsidR="00B475A1" w:rsidRDefault="00E53B0D" w:rsidP="00F51FA8">
            <w:pPr>
              <w:jc w:val="center"/>
            </w:pPr>
            <w:r>
              <w:t>4</w:t>
            </w:r>
          </w:p>
        </w:tc>
      </w:tr>
    </w:tbl>
    <w:p w14:paraId="7BF1C511" w14:textId="77777777" w:rsidR="00B94774" w:rsidRDefault="00B94774"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050CAB21" w:rsidR="00B475A1" w:rsidRDefault="00B94774" w:rsidP="00F51FA8">
            <w:pPr>
              <w:jc w:val="center"/>
            </w:pPr>
            <w:r>
              <w:t>GCC</w:t>
            </w:r>
          </w:p>
        </w:tc>
        <w:tc>
          <w:tcPr>
            <w:tcW w:w="1341" w:type="dxa"/>
            <w:shd w:val="clear" w:color="auto" w:fill="auto"/>
          </w:tcPr>
          <w:p w14:paraId="6692C9F4" w14:textId="1308C2DA" w:rsidR="00B475A1" w:rsidRDefault="00B94774" w:rsidP="00F51FA8">
            <w:pPr>
              <w:jc w:val="center"/>
            </w:pPr>
            <w:r>
              <w:t>14</w:t>
            </w:r>
          </w:p>
        </w:tc>
        <w:tc>
          <w:tcPr>
            <w:tcW w:w="4021" w:type="dxa"/>
            <w:shd w:val="clear" w:color="auto" w:fill="auto"/>
          </w:tcPr>
          <w:p w14:paraId="285A8AFB" w14:textId="064D6ADB" w:rsidR="00B475A1" w:rsidRDefault="00B94774" w:rsidP="00F51FA8">
            <w:pPr>
              <w:jc w:val="center"/>
            </w:pPr>
            <w:r w:rsidRPr="00B94774">
              <w:t>-</w:t>
            </w:r>
            <w:proofErr w:type="spellStart"/>
            <w:r w:rsidRPr="00B94774">
              <w:t>Wstringop</w:t>
            </w:r>
            <w:proofErr w:type="spellEnd"/>
            <w:r w:rsidRPr="00B94774">
              <w:t>-overflow</w:t>
            </w:r>
          </w:p>
        </w:tc>
        <w:tc>
          <w:tcPr>
            <w:tcW w:w="3611" w:type="dxa"/>
            <w:shd w:val="clear" w:color="auto" w:fill="auto"/>
          </w:tcPr>
          <w:p w14:paraId="349283E5" w14:textId="15B0DFE7" w:rsidR="00B475A1" w:rsidRDefault="00B94774" w:rsidP="00F51FA8">
            <w:pPr>
              <w:jc w:val="center"/>
            </w:pPr>
            <w:r w:rsidRPr="00B94774">
              <w:t>Warns when the compiler can identify string or memory operations that may write beyond the destination buffer's available storage.</w:t>
            </w:r>
          </w:p>
        </w:tc>
      </w:tr>
      <w:tr w:rsidR="00B475A1" w14:paraId="21077E8E" w14:textId="77777777" w:rsidTr="00001F14">
        <w:trPr>
          <w:trHeight w:val="460"/>
        </w:trPr>
        <w:tc>
          <w:tcPr>
            <w:tcW w:w="1807" w:type="dxa"/>
            <w:shd w:val="clear" w:color="auto" w:fill="auto"/>
          </w:tcPr>
          <w:p w14:paraId="27D17B6B" w14:textId="7DB20529" w:rsidR="00B475A1" w:rsidRDefault="00B94774" w:rsidP="00F51FA8">
            <w:pPr>
              <w:jc w:val="center"/>
            </w:pPr>
            <w:r w:rsidRPr="00B94774">
              <w:t>Clang Static Analyzer</w:t>
            </w:r>
          </w:p>
        </w:tc>
        <w:tc>
          <w:tcPr>
            <w:tcW w:w="1341" w:type="dxa"/>
            <w:shd w:val="clear" w:color="auto" w:fill="auto"/>
          </w:tcPr>
          <w:p w14:paraId="2A788F9D" w14:textId="0087FF71" w:rsidR="00B475A1" w:rsidRDefault="00B94774" w:rsidP="00F51FA8">
            <w:pPr>
              <w:jc w:val="center"/>
            </w:pPr>
            <w:r>
              <w:t>18</w:t>
            </w:r>
          </w:p>
        </w:tc>
        <w:tc>
          <w:tcPr>
            <w:tcW w:w="4021" w:type="dxa"/>
            <w:shd w:val="clear" w:color="auto" w:fill="auto"/>
          </w:tcPr>
          <w:p w14:paraId="6E2A4868" w14:textId="43D15A46" w:rsidR="00B475A1" w:rsidRDefault="00B94774" w:rsidP="00F51FA8">
            <w:pPr>
              <w:jc w:val="center"/>
              <w:rPr>
                <w:u w:val="single"/>
              </w:rPr>
            </w:pPr>
            <w:proofErr w:type="gramStart"/>
            <w:r w:rsidRPr="00B94774">
              <w:t>alpha.security</w:t>
            </w:r>
            <w:proofErr w:type="gramEnd"/>
            <w:r w:rsidRPr="00B94774">
              <w:t>.ArrayBoundV2</w:t>
            </w:r>
          </w:p>
        </w:tc>
        <w:tc>
          <w:tcPr>
            <w:tcW w:w="3611" w:type="dxa"/>
            <w:shd w:val="clear" w:color="auto" w:fill="auto"/>
          </w:tcPr>
          <w:p w14:paraId="6728BDD5" w14:textId="5958EBFD" w:rsidR="00B475A1" w:rsidRDefault="00B94774" w:rsidP="00F51FA8">
            <w:pPr>
              <w:jc w:val="center"/>
            </w:pPr>
            <w:r w:rsidRPr="00B94774">
              <w:t>Performs experimental analysis of potential out-of-bounds array accesses, helping identify some memory safety vulnerabilities involving character buffers.</w:t>
            </w:r>
          </w:p>
        </w:tc>
      </w:tr>
      <w:tr w:rsidR="00B475A1" w14:paraId="2F58D832" w14:textId="77777777" w:rsidTr="00001F14">
        <w:trPr>
          <w:trHeight w:val="460"/>
        </w:trPr>
        <w:tc>
          <w:tcPr>
            <w:tcW w:w="1807" w:type="dxa"/>
            <w:shd w:val="clear" w:color="auto" w:fill="auto"/>
          </w:tcPr>
          <w:p w14:paraId="378ECFD3" w14:textId="4A87A989" w:rsidR="00B475A1" w:rsidRDefault="00B94774" w:rsidP="00F51FA8">
            <w:pPr>
              <w:jc w:val="center"/>
            </w:pPr>
            <w:proofErr w:type="spellStart"/>
            <w:r w:rsidRPr="00B94774">
              <w:t>Cppcheck</w:t>
            </w:r>
            <w:proofErr w:type="spellEnd"/>
          </w:p>
        </w:tc>
        <w:tc>
          <w:tcPr>
            <w:tcW w:w="1341" w:type="dxa"/>
            <w:shd w:val="clear" w:color="auto" w:fill="auto"/>
          </w:tcPr>
          <w:p w14:paraId="7CC79B01" w14:textId="469F3052" w:rsidR="00B475A1" w:rsidRDefault="00B94774" w:rsidP="00F51FA8">
            <w:pPr>
              <w:jc w:val="center"/>
            </w:pPr>
            <w:r w:rsidRPr="00B94774">
              <w:t>2.13</w:t>
            </w:r>
          </w:p>
        </w:tc>
        <w:tc>
          <w:tcPr>
            <w:tcW w:w="4021" w:type="dxa"/>
            <w:shd w:val="clear" w:color="auto" w:fill="auto"/>
          </w:tcPr>
          <w:p w14:paraId="10926EE6" w14:textId="61EF384A" w:rsidR="00B475A1" w:rsidRDefault="00B94774" w:rsidP="00F51FA8">
            <w:pPr>
              <w:jc w:val="center"/>
              <w:rPr>
                <w:u w:val="single"/>
              </w:rPr>
            </w:pPr>
            <w:proofErr w:type="spellStart"/>
            <w:r w:rsidRPr="00B94774">
              <w:t>bufferAccessOutOfBounds</w:t>
            </w:r>
            <w:proofErr w:type="spellEnd"/>
          </w:p>
        </w:tc>
        <w:tc>
          <w:tcPr>
            <w:tcW w:w="3611" w:type="dxa"/>
            <w:shd w:val="clear" w:color="auto" w:fill="auto"/>
          </w:tcPr>
          <w:p w14:paraId="5CB53902" w14:textId="3F6918C3" w:rsidR="00B475A1" w:rsidRDefault="00B94774" w:rsidP="00F51FA8">
            <w:pPr>
              <w:jc w:val="center"/>
            </w:pPr>
            <w:r w:rsidRPr="00B94774">
              <w:t>Detects certain out-of-</w:t>
            </w:r>
            <w:proofErr w:type="gramStart"/>
            <w:r w:rsidRPr="00B94774">
              <w:t>bounds</w:t>
            </w:r>
            <w:proofErr w:type="gramEnd"/>
            <w:r w:rsidRPr="00B94774">
              <w:t xml:space="preserve"> buffer accesses that could result in memory corruption or application instability.</w:t>
            </w:r>
          </w:p>
        </w:tc>
      </w:tr>
      <w:tr w:rsidR="00B475A1" w14:paraId="4771F374" w14:textId="77777777" w:rsidTr="00001F14">
        <w:trPr>
          <w:trHeight w:val="460"/>
        </w:trPr>
        <w:tc>
          <w:tcPr>
            <w:tcW w:w="1807" w:type="dxa"/>
            <w:shd w:val="clear" w:color="auto" w:fill="auto"/>
          </w:tcPr>
          <w:p w14:paraId="7E6AC12A" w14:textId="4E6E470C" w:rsidR="00B475A1" w:rsidRDefault="00B94774" w:rsidP="00F51FA8">
            <w:pPr>
              <w:jc w:val="center"/>
            </w:pPr>
            <w:proofErr w:type="spellStart"/>
            <w:r w:rsidRPr="00B94774">
              <w:t>AddressSanitizer</w:t>
            </w:r>
            <w:proofErr w:type="spellEnd"/>
            <w:r w:rsidRPr="00B94774">
              <w:t xml:space="preserve"> (Clang)</w:t>
            </w:r>
          </w:p>
        </w:tc>
        <w:tc>
          <w:tcPr>
            <w:tcW w:w="1341" w:type="dxa"/>
            <w:shd w:val="clear" w:color="auto" w:fill="auto"/>
          </w:tcPr>
          <w:p w14:paraId="608161A4" w14:textId="0F5C6DC0" w:rsidR="00B475A1" w:rsidRDefault="00B94774" w:rsidP="00F51FA8">
            <w:pPr>
              <w:jc w:val="center"/>
            </w:pPr>
            <w:r>
              <w:t>18</w:t>
            </w:r>
          </w:p>
        </w:tc>
        <w:tc>
          <w:tcPr>
            <w:tcW w:w="4021" w:type="dxa"/>
            <w:shd w:val="clear" w:color="auto" w:fill="auto"/>
          </w:tcPr>
          <w:p w14:paraId="5E8BB44E" w14:textId="5D9E8317" w:rsidR="00B475A1" w:rsidRDefault="00B94774" w:rsidP="00F51FA8">
            <w:pPr>
              <w:jc w:val="center"/>
              <w:rPr>
                <w:u w:val="single"/>
              </w:rPr>
            </w:pPr>
            <w:r w:rsidRPr="00B94774">
              <w:t>-</w:t>
            </w:r>
            <w:proofErr w:type="spellStart"/>
            <w:r w:rsidRPr="00B94774">
              <w:t>fsanitize</w:t>
            </w:r>
            <w:proofErr w:type="spellEnd"/>
            <w:r w:rsidRPr="00B94774">
              <w:t>=address</w:t>
            </w:r>
          </w:p>
        </w:tc>
        <w:tc>
          <w:tcPr>
            <w:tcW w:w="3611" w:type="dxa"/>
            <w:shd w:val="clear" w:color="auto" w:fill="auto"/>
          </w:tcPr>
          <w:p w14:paraId="3B29E302" w14:textId="77777777" w:rsidR="00B94774" w:rsidRPr="00B94774" w:rsidRDefault="00B94774" w:rsidP="00B94774">
            <w:pPr>
              <w:jc w:val="center"/>
            </w:pPr>
            <w:r w:rsidRPr="00B94774">
              <w:t>Instruments the application to detect memory errors during execution, including stack and heap buffer overflows triggered by test inputs.</w:t>
            </w:r>
          </w:p>
          <w:p w14:paraId="30910B79" w14:textId="6B51C61B" w:rsidR="00B475A1" w:rsidRDefault="00B475A1" w:rsidP="00F51FA8">
            <w:pPr>
              <w:jc w:val="center"/>
            </w:pPr>
          </w:p>
        </w:tc>
      </w:tr>
    </w:tbl>
    <w:p w14:paraId="6D5F33B3" w14:textId="77777777" w:rsidR="005E25DD" w:rsidRDefault="005E25DD" w:rsidP="005E25DD">
      <w:pPr>
        <w:pStyle w:val="Heading4"/>
        <w:jc w:val="left"/>
      </w:pPr>
    </w:p>
    <w:p w14:paraId="603385A1" w14:textId="77777777" w:rsidR="005E25DD" w:rsidRDefault="005E25DD" w:rsidP="005E25DD">
      <w:pPr>
        <w:pStyle w:val="Heading4"/>
        <w:ind w:left="2880" w:firstLine="720"/>
        <w:jc w:val="left"/>
      </w:pPr>
    </w:p>
    <w:p w14:paraId="452E1A50" w14:textId="77777777" w:rsidR="005E25DD" w:rsidRDefault="005E25DD" w:rsidP="005E25DD">
      <w:pPr>
        <w:pStyle w:val="Heading4"/>
        <w:ind w:left="2880" w:firstLine="720"/>
        <w:jc w:val="left"/>
      </w:pPr>
    </w:p>
    <w:p w14:paraId="61B70A99" w14:textId="77777777" w:rsidR="005E25DD" w:rsidRDefault="005E25DD" w:rsidP="005E25DD">
      <w:pPr>
        <w:pStyle w:val="Heading4"/>
        <w:ind w:left="2880" w:firstLine="720"/>
        <w:jc w:val="left"/>
      </w:pPr>
    </w:p>
    <w:p w14:paraId="1C3A124F" w14:textId="77777777" w:rsidR="005E25DD" w:rsidRDefault="005E25DD" w:rsidP="005E25DD">
      <w:pPr>
        <w:pStyle w:val="Heading4"/>
        <w:ind w:left="2880" w:firstLine="720"/>
        <w:jc w:val="left"/>
      </w:pPr>
    </w:p>
    <w:p w14:paraId="0F16AB9E" w14:textId="77777777" w:rsidR="005E25DD" w:rsidRDefault="005E25DD" w:rsidP="005E25DD">
      <w:pPr>
        <w:pStyle w:val="Heading4"/>
        <w:ind w:left="2880" w:firstLine="720"/>
        <w:jc w:val="left"/>
      </w:pPr>
    </w:p>
    <w:p w14:paraId="07BC0589" w14:textId="77777777" w:rsidR="005E25DD" w:rsidRDefault="005E25DD" w:rsidP="005E25DD">
      <w:pPr>
        <w:pStyle w:val="Heading4"/>
        <w:ind w:left="2880" w:firstLine="720"/>
        <w:jc w:val="left"/>
      </w:pPr>
    </w:p>
    <w:p w14:paraId="50C6837C" w14:textId="77777777" w:rsidR="005E25DD" w:rsidRDefault="005E25DD" w:rsidP="005E25DD">
      <w:pPr>
        <w:pStyle w:val="Heading4"/>
        <w:ind w:left="2880" w:firstLine="720"/>
        <w:jc w:val="left"/>
      </w:pPr>
    </w:p>
    <w:p w14:paraId="77BA89C2" w14:textId="46A205D4" w:rsidR="00381847" w:rsidRPr="005E25DD" w:rsidRDefault="00E769D9" w:rsidP="005E25DD">
      <w:pPr>
        <w:pStyle w:val="Heading4"/>
        <w:ind w:left="2880" w:firstLine="720"/>
        <w:jc w:val="left"/>
        <w:rPr>
          <w:sz w:val="27"/>
          <w:szCs w:val="27"/>
        </w:rPr>
      </w:pPr>
      <w:bookmarkStart w:id="12" w:name="_Toc242647767"/>
      <w:r>
        <w:lastRenderedPageBreak/>
        <w:t>Coding Standard 4</w:t>
      </w:r>
      <w:bookmarkEnd w:id="12"/>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3FC7F63" w:rsidR="00381847" w:rsidRDefault="00F64F2E">
            <w:pPr>
              <w:jc w:val="center"/>
            </w:pPr>
            <w:r>
              <w:t>STD-004-CPP</w:t>
            </w:r>
          </w:p>
        </w:tc>
        <w:tc>
          <w:tcPr>
            <w:tcW w:w="7632" w:type="dxa"/>
            <w:tcMar>
              <w:top w:w="100" w:type="dxa"/>
              <w:left w:w="100" w:type="dxa"/>
              <w:bottom w:w="100" w:type="dxa"/>
              <w:right w:w="100" w:type="dxa"/>
            </w:tcMar>
          </w:tcPr>
          <w:p w14:paraId="5D0F26FC" w14:textId="33E89F64" w:rsidR="00381847" w:rsidRDefault="00F64F2E">
            <w:r>
              <w:t xml:space="preserve">Use Parameterized Queries for SQL Statements </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C448611" w14:textId="77777777" w:rsidR="005E25DD" w:rsidRPr="005E25DD" w:rsidRDefault="005E25DD" w:rsidP="005E25DD">
            <w:r w:rsidRPr="005E25DD">
              <w:t>This noncompliant code demonstrates a SQL injection vulnerability caused by constructing a database query through direct string concatenation with user-supplied input. The program accepts a username and inserts it directly into the SQL statement without separating the input data from the executable SQL syntax. Although the application intends to retrieve records associated with a specific username, an attacker could enter specially crafted input containing SQL operators or comment characters to manipulate the query's intended conditions. This could allow unauthorized access to database records, exposure of sensitive information, or manipulation of data if similar unsafe techniques are used in other database operations. The vulnerability occurs because the application treats untrusted user input as part of the SQL command rather than as a separate data value. This example demonstrates the security risks addressed by the SEI CERT C++ Coding Standard recommendation IDS00-CPP, which focuses on preventing SQL injection through secure handling of untrusted input. Developers should avoid constructing SQL commands through direct concatenation and instead use parameterized queries with bound values to preserve the intended query structure and protect database confidentiality and integrity.</w:t>
            </w:r>
          </w:p>
          <w:p w14:paraId="70470021" w14:textId="4EACD987" w:rsidR="00F72634" w:rsidRDefault="005E25DD" w:rsidP="0015146B">
            <w:r w:rsidRPr="005E25DD">
              <w:t xml:space="preserve">SEI CERT Reference: </w:t>
            </w:r>
            <w:hyperlink r:id="rId18" w:history="1">
              <w:r w:rsidRPr="005E25DD">
                <w:rPr>
                  <w:rStyle w:val="Hyperlink"/>
                </w:rPr>
                <w:t>https://wiki.sei.cmu.edu/confluence/display/cplusplus/IDS00-CPP.+Prevent+SQL+injection</w:t>
              </w:r>
            </w:hyperlink>
          </w:p>
        </w:tc>
      </w:tr>
      <w:tr w:rsidR="00F72634" w14:paraId="555F1178" w14:textId="77777777" w:rsidTr="00001F14">
        <w:trPr>
          <w:trHeight w:val="460"/>
        </w:trPr>
        <w:tc>
          <w:tcPr>
            <w:tcW w:w="10800" w:type="dxa"/>
            <w:tcMar>
              <w:top w:w="100" w:type="dxa"/>
              <w:left w:w="100" w:type="dxa"/>
              <w:bottom w:w="100" w:type="dxa"/>
              <w:right w:w="100" w:type="dxa"/>
            </w:tcMar>
          </w:tcPr>
          <w:p w14:paraId="755C3737"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t>std::</w:t>
            </w:r>
            <w:proofErr w:type="gramEnd"/>
            <w:r w:rsidRPr="00F64F2E">
              <w:rPr>
                <w:rFonts w:ascii="Courier New" w:hAnsi="Courier New" w:cs="Courier New"/>
                <w:sz w:val="24"/>
                <w:szCs w:val="24"/>
              </w:rPr>
              <w:t>string username;</w:t>
            </w:r>
          </w:p>
          <w:p w14:paraId="6DBF3522"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cin</w:t>
            </w:r>
            <w:proofErr w:type="spellEnd"/>
            <w:r w:rsidRPr="00F64F2E">
              <w:rPr>
                <w:rFonts w:ascii="Courier New" w:hAnsi="Courier New" w:cs="Courier New"/>
                <w:sz w:val="24"/>
                <w:szCs w:val="24"/>
              </w:rPr>
              <w:t xml:space="preserve"> &gt;&gt; username;</w:t>
            </w:r>
          </w:p>
          <w:p w14:paraId="5B6658CE" w14:textId="77777777" w:rsidR="00F64F2E" w:rsidRPr="00F64F2E" w:rsidRDefault="00F64F2E" w:rsidP="00F64F2E">
            <w:pPr>
              <w:rPr>
                <w:rFonts w:ascii="Courier New" w:hAnsi="Courier New" w:cs="Courier New"/>
                <w:sz w:val="24"/>
                <w:szCs w:val="24"/>
              </w:rPr>
            </w:pPr>
          </w:p>
          <w:p w14:paraId="0069AFA1"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t>std::</w:t>
            </w:r>
            <w:proofErr w:type="gramEnd"/>
            <w:r w:rsidRPr="00F64F2E">
              <w:rPr>
                <w:rFonts w:ascii="Courier New" w:hAnsi="Courier New" w:cs="Courier New"/>
                <w:sz w:val="24"/>
                <w:szCs w:val="24"/>
              </w:rPr>
              <w:t>string query =</w:t>
            </w:r>
          </w:p>
          <w:p w14:paraId="71837054"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"SELECT * FROM users WHERE username = '" + username + "'";</w:t>
            </w:r>
          </w:p>
          <w:p w14:paraId="5A79333D" w14:textId="77777777" w:rsidR="00F64F2E" w:rsidRPr="00F64F2E" w:rsidRDefault="00F64F2E" w:rsidP="00F64F2E">
            <w:pPr>
              <w:rPr>
                <w:rFonts w:ascii="Courier New" w:hAnsi="Courier New" w:cs="Courier New"/>
                <w:sz w:val="24"/>
                <w:szCs w:val="24"/>
              </w:rPr>
            </w:pPr>
          </w:p>
          <w:p w14:paraId="2AE2AEF7" w14:textId="76AF8299" w:rsidR="00F72634" w:rsidRDefault="00F64F2E" w:rsidP="00F64F2E">
            <w:proofErr w:type="spellStart"/>
            <w:r w:rsidRPr="00F64F2E">
              <w:rPr>
                <w:rFonts w:ascii="Courier New" w:hAnsi="Courier New" w:cs="Courier New"/>
                <w:sz w:val="24"/>
                <w:szCs w:val="24"/>
              </w:rPr>
              <w:t>executeQuery</w:t>
            </w:r>
            <w:proofErr w:type="spellEnd"/>
            <w:r w:rsidRPr="00F64F2E">
              <w:rPr>
                <w:rFonts w:ascii="Courier New" w:hAnsi="Courier New" w:cs="Courier New"/>
                <w:sz w:val="24"/>
                <w:szCs w:val="24"/>
              </w:rP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3A6F37" w14:textId="77777777" w:rsidR="00B75C88" w:rsidRPr="00B75C88" w:rsidRDefault="00B75C88" w:rsidP="00B75C88">
            <w:r w:rsidRPr="00B75C88">
              <w:t xml:space="preserve">This compliant code demonstrates how parameterized SQL queries help prevent SQL </w:t>
            </w:r>
            <w:proofErr w:type="gramStart"/>
            <w:r w:rsidRPr="00B75C88">
              <w:t>injection</w:t>
            </w:r>
            <w:proofErr w:type="gramEnd"/>
            <w:r w:rsidRPr="00B75C88">
              <w:t xml:space="preserve"> by separating user-supplied input from executable SQL commands. Instead of directly concatenating the username into the SQL statement, the application creates a prepared statement containing a parameter placeholder (?). The username is then bound to that placeholder as a separate data value. This ensures that special characters or SQL keywords entered by a user are treated as data rather than instructions that could modify the SQL query.</w:t>
            </w:r>
          </w:p>
          <w:p w14:paraId="16C95039" w14:textId="77777777" w:rsidR="00B75C88" w:rsidRPr="00B75C88" w:rsidRDefault="00B75C88" w:rsidP="00B75C88">
            <w:r w:rsidRPr="00B75C88">
              <w:t xml:space="preserve">The example uses a simplified </w:t>
            </w:r>
            <w:proofErr w:type="spellStart"/>
            <w:r w:rsidRPr="00B75C88">
              <w:t>PreparedStatement</w:t>
            </w:r>
            <w:proofErr w:type="spellEnd"/>
            <w:r w:rsidRPr="00B75C88">
              <w:t xml:space="preserve"> class to demonstrate the concept of </w:t>
            </w:r>
            <w:proofErr w:type="gramStart"/>
            <w:r w:rsidRPr="00B75C88">
              <w:t>parameter binding</w:t>
            </w:r>
            <w:proofErr w:type="gramEnd"/>
            <w:r w:rsidRPr="00B75C88">
              <w:t>. Although this class represents a generic database interface rather than a complete SQLite implementation, the example illustrates how parameterized queries preserve the intended SQL structure and reduce the risk of unauthorized database access, sensitive information exposure, and data manipulation. In an actual C++ application using SQLite, developers could implement this protection using sqlite3_prepare_v2() to prepare the SQL statement and sqlite3_bind_</w:t>
            </w:r>
            <w:proofErr w:type="gramStart"/>
            <w:r w:rsidRPr="00B75C88">
              <w:t>text(</w:t>
            </w:r>
            <w:proofErr w:type="gramEnd"/>
            <w:r w:rsidRPr="00B75C88">
              <w:t>) to bind the username.</w:t>
            </w:r>
          </w:p>
          <w:p w14:paraId="457B7890" w14:textId="5B9CF690" w:rsidR="005E25DD" w:rsidRDefault="00B75C88" w:rsidP="0015146B">
            <w:r w:rsidRPr="00B75C88">
              <w:t xml:space="preserve">This approach supports the </w:t>
            </w:r>
            <w:hyperlink r:id="rId19" w:history="1">
              <w:r w:rsidRPr="00B75C88">
                <w:rPr>
                  <w:rStyle w:val="Hyperlink"/>
                </w:rPr>
                <w:t>SEI CERT C++ Coding Standard IDS00-CPP: Prevent SQL Injection</w:t>
              </w:r>
            </w:hyperlink>
            <w:r w:rsidRPr="00B75C88">
              <w:t>. Additional safeguards, including input validation, least-privilege database permissions, and appropriate error handling, provide further protection and help maintain the confidentiality and integrity of stored information</w:t>
            </w:r>
          </w:p>
        </w:tc>
      </w:tr>
      <w:tr w:rsidR="00F72634" w14:paraId="270FEC8A" w14:textId="77777777" w:rsidTr="00001F14">
        <w:trPr>
          <w:trHeight w:val="460"/>
        </w:trPr>
        <w:tc>
          <w:tcPr>
            <w:tcW w:w="10800" w:type="dxa"/>
            <w:tcMar>
              <w:top w:w="100" w:type="dxa"/>
              <w:left w:w="100" w:type="dxa"/>
              <w:bottom w:w="100" w:type="dxa"/>
              <w:right w:w="100" w:type="dxa"/>
            </w:tcMar>
          </w:tcPr>
          <w:p w14:paraId="5F6761C6"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lastRenderedPageBreak/>
              <w:t>std::</w:t>
            </w:r>
            <w:proofErr w:type="gramEnd"/>
            <w:r w:rsidRPr="00F64F2E">
              <w:rPr>
                <w:rFonts w:ascii="Courier New" w:hAnsi="Courier New" w:cs="Courier New"/>
                <w:sz w:val="24"/>
                <w:szCs w:val="24"/>
              </w:rPr>
              <w:t>string username;</w:t>
            </w:r>
          </w:p>
          <w:p w14:paraId="1C1EC8D7" w14:textId="77777777" w:rsidR="00F64F2E" w:rsidRPr="00F64F2E" w:rsidRDefault="00F64F2E" w:rsidP="00F64F2E">
            <w:pPr>
              <w:rPr>
                <w:rFonts w:ascii="Courier New" w:hAnsi="Courier New" w:cs="Courier New"/>
                <w:sz w:val="24"/>
                <w:szCs w:val="24"/>
              </w:rPr>
            </w:pPr>
            <w:proofErr w:type="gramStart"/>
            <w:r w:rsidRPr="00F64F2E">
              <w:rPr>
                <w:rFonts w:ascii="Courier New" w:hAnsi="Courier New" w:cs="Courier New"/>
                <w:sz w:val="24"/>
                <w:szCs w:val="24"/>
              </w:rPr>
              <w:t>std::</w:t>
            </w:r>
            <w:proofErr w:type="spellStart"/>
            <w:proofErr w:type="gramEnd"/>
            <w:r w:rsidRPr="00F64F2E">
              <w:rPr>
                <w:rFonts w:ascii="Courier New" w:hAnsi="Courier New" w:cs="Courier New"/>
                <w:sz w:val="24"/>
                <w:szCs w:val="24"/>
              </w:rPr>
              <w:t>cin</w:t>
            </w:r>
            <w:proofErr w:type="spellEnd"/>
            <w:r w:rsidRPr="00F64F2E">
              <w:rPr>
                <w:rFonts w:ascii="Courier New" w:hAnsi="Courier New" w:cs="Courier New"/>
                <w:sz w:val="24"/>
                <w:szCs w:val="24"/>
              </w:rPr>
              <w:t xml:space="preserve"> &gt;&gt; username;</w:t>
            </w:r>
          </w:p>
          <w:p w14:paraId="640BA6C3" w14:textId="77777777" w:rsidR="00F64F2E" w:rsidRPr="00F64F2E" w:rsidRDefault="00F64F2E" w:rsidP="00F64F2E">
            <w:pPr>
              <w:rPr>
                <w:rFonts w:ascii="Courier New" w:hAnsi="Courier New" w:cs="Courier New"/>
                <w:sz w:val="24"/>
                <w:szCs w:val="24"/>
              </w:rPr>
            </w:pPr>
          </w:p>
          <w:p w14:paraId="2E096BB2" w14:textId="77777777" w:rsidR="00F64F2E" w:rsidRPr="00F64F2E" w:rsidRDefault="00F64F2E" w:rsidP="00F64F2E">
            <w:pPr>
              <w:rPr>
                <w:rFonts w:ascii="Courier New" w:hAnsi="Courier New" w:cs="Courier New"/>
                <w:sz w:val="24"/>
                <w:szCs w:val="24"/>
              </w:rPr>
            </w:pPr>
            <w:proofErr w:type="spellStart"/>
            <w:r w:rsidRPr="00F64F2E">
              <w:rPr>
                <w:rFonts w:ascii="Courier New" w:hAnsi="Courier New" w:cs="Courier New"/>
                <w:sz w:val="24"/>
                <w:szCs w:val="24"/>
              </w:rPr>
              <w:t>PreparedStatement</w:t>
            </w:r>
            <w:proofErr w:type="spellEnd"/>
            <w:r w:rsidRPr="00F64F2E">
              <w:rPr>
                <w:rFonts w:ascii="Courier New" w:hAnsi="Courier New" w:cs="Courier New"/>
                <w:sz w:val="24"/>
                <w:szCs w:val="24"/>
              </w:rPr>
              <w:t xml:space="preserve"> </w:t>
            </w:r>
            <w:proofErr w:type="gramStart"/>
            <w:r w:rsidRPr="00F64F2E">
              <w:rPr>
                <w:rFonts w:ascii="Courier New" w:hAnsi="Courier New" w:cs="Courier New"/>
                <w:sz w:val="24"/>
                <w:szCs w:val="24"/>
              </w:rPr>
              <w:t>statement(</w:t>
            </w:r>
            <w:proofErr w:type="gramEnd"/>
          </w:p>
          <w:p w14:paraId="3A7551DF"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 xml:space="preserve">    "SELECT * FROM users WHERE username </w:t>
            </w:r>
            <w:proofErr w:type="gramStart"/>
            <w:r w:rsidRPr="00F64F2E">
              <w:rPr>
                <w:rFonts w:ascii="Courier New" w:hAnsi="Courier New" w:cs="Courier New"/>
                <w:sz w:val="24"/>
                <w:szCs w:val="24"/>
              </w:rPr>
              <w:t>= ?</w:t>
            </w:r>
            <w:proofErr w:type="gramEnd"/>
            <w:r w:rsidRPr="00F64F2E">
              <w:rPr>
                <w:rFonts w:ascii="Courier New" w:hAnsi="Courier New" w:cs="Courier New"/>
                <w:sz w:val="24"/>
                <w:szCs w:val="24"/>
              </w:rPr>
              <w:t>"</w:t>
            </w:r>
          </w:p>
          <w:p w14:paraId="41D2B96B" w14:textId="77777777" w:rsidR="00F64F2E" w:rsidRPr="00F64F2E" w:rsidRDefault="00F64F2E" w:rsidP="00F64F2E">
            <w:pPr>
              <w:rPr>
                <w:rFonts w:ascii="Courier New" w:hAnsi="Courier New" w:cs="Courier New"/>
                <w:sz w:val="24"/>
                <w:szCs w:val="24"/>
              </w:rPr>
            </w:pPr>
            <w:r w:rsidRPr="00F64F2E">
              <w:rPr>
                <w:rFonts w:ascii="Courier New" w:hAnsi="Courier New" w:cs="Courier New"/>
                <w:sz w:val="24"/>
                <w:szCs w:val="24"/>
              </w:rPr>
              <w:t>);</w:t>
            </w:r>
          </w:p>
          <w:p w14:paraId="4C201CCE" w14:textId="77777777" w:rsidR="00F64F2E" w:rsidRPr="00F64F2E" w:rsidRDefault="00F64F2E" w:rsidP="00F64F2E">
            <w:pPr>
              <w:rPr>
                <w:rFonts w:ascii="Courier New" w:hAnsi="Courier New" w:cs="Courier New"/>
                <w:sz w:val="24"/>
                <w:szCs w:val="24"/>
              </w:rPr>
            </w:pPr>
          </w:p>
          <w:p w14:paraId="06FDEA00" w14:textId="77777777" w:rsidR="00F64F2E" w:rsidRPr="00F64F2E" w:rsidRDefault="00F64F2E" w:rsidP="00F64F2E">
            <w:pPr>
              <w:rPr>
                <w:rFonts w:ascii="Courier New" w:hAnsi="Courier New" w:cs="Courier New"/>
                <w:sz w:val="24"/>
                <w:szCs w:val="24"/>
              </w:rPr>
            </w:pPr>
            <w:proofErr w:type="spellStart"/>
            <w:proofErr w:type="gramStart"/>
            <w:r w:rsidRPr="00F64F2E">
              <w:rPr>
                <w:rFonts w:ascii="Courier New" w:hAnsi="Courier New" w:cs="Courier New"/>
                <w:sz w:val="24"/>
                <w:szCs w:val="24"/>
              </w:rPr>
              <w:t>statement.setString</w:t>
            </w:r>
            <w:proofErr w:type="spellEnd"/>
            <w:proofErr w:type="gramEnd"/>
            <w:r w:rsidRPr="00F64F2E">
              <w:rPr>
                <w:rFonts w:ascii="Courier New" w:hAnsi="Courier New" w:cs="Courier New"/>
                <w:sz w:val="24"/>
                <w:szCs w:val="24"/>
              </w:rPr>
              <w:t>(1, username);</w:t>
            </w:r>
          </w:p>
          <w:p w14:paraId="4E978D2E" w14:textId="5606A956" w:rsidR="00F72634" w:rsidRDefault="00F64F2E" w:rsidP="00F64F2E">
            <w:proofErr w:type="spellStart"/>
            <w:proofErr w:type="gramStart"/>
            <w:r w:rsidRPr="00F64F2E">
              <w:rPr>
                <w:rFonts w:ascii="Courier New" w:hAnsi="Courier New" w:cs="Courier New"/>
                <w:sz w:val="24"/>
                <w:szCs w:val="24"/>
              </w:rPr>
              <w:t>statement.execute</w:t>
            </w:r>
            <w:proofErr w:type="spellEnd"/>
            <w:proofErr w:type="gramEnd"/>
            <w:r w:rsidRPr="00F64F2E">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F2AF95A" w:rsidR="00B475A1" w:rsidRDefault="00B475A1" w:rsidP="00F51FA8">
            <w:pPr>
              <w:pBdr>
                <w:top w:val="nil"/>
                <w:left w:val="nil"/>
                <w:bottom w:val="nil"/>
                <w:right w:val="nil"/>
                <w:between w:val="nil"/>
              </w:pBdr>
            </w:pPr>
            <w:r>
              <w:rPr>
                <w:b/>
              </w:rPr>
              <w:t>Principles(s):</w:t>
            </w:r>
            <w:r>
              <w:t xml:space="preserve"> </w:t>
            </w:r>
            <w:r w:rsidR="005E25DD" w:rsidRPr="005E25DD">
              <w:t xml:space="preserve">This coding standard supports several of Green Pace's established security principles, including Validate Input Data, Practice Defense in Depth, Use Effective Quality Assurance Techniques, and Adopt a Secure Coding Standard. Validate Input Data emphasizes the importance of checking user-supplied information before processing it, while parameterized queries provide an additional safeguard by ensuring that input is treated as data rather than executable SQL. Practice Defense in Depth is demonstrated through the combination of parameterized queries, input validation, and restricted database permissions, which work together to reduce the risk of unauthorized access. Use Effective Quality Assurance Techniques supports testing database operations with unexpected or malicious input to verify that SQL injection vulnerabilities are prevented. Finally, </w:t>
            </w:r>
            <w:proofErr w:type="gramStart"/>
            <w:r w:rsidR="005E25DD" w:rsidRPr="005E25DD">
              <w:t>Adopt</w:t>
            </w:r>
            <w:proofErr w:type="gramEnd"/>
            <w:r w:rsidR="005E25DD" w:rsidRPr="005E25DD">
              <w:t xml:space="preserve"> a Secure Coding Standard encourages developers to consistently follow established recommendations, such as SEI CERT IDS00-CPP, when implementing database interactions. Together, these principles help Green Pace protect sensitive information, maintain database integrity, and reduce security vulnerabilities throughout the software development process.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5D87621" w:rsidR="00B475A1" w:rsidRDefault="005E25DD" w:rsidP="00F51FA8">
            <w:pPr>
              <w:jc w:val="center"/>
            </w:pPr>
            <w:r>
              <w:t>High</w:t>
            </w:r>
          </w:p>
        </w:tc>
        <w:tc>
          <w:tcPr>
            <w:tcW w:w="1341" w:type="dxa"/>
            <w:shd w:val="clear" w:color="auto" w:fill="auto"/>
          </w:tcPr>
          <w:p w14:paraId="3CDD9AA9" w14:textId="5E5A6F71" w:rsidR="00B475A1" w:rsidRDefault="005E25DD" w:rsidP="00F51FA8">
            <w:pPr>
              <w:jc w:val="center"/>
            </w:pPr>
            <w:r>
              <w:t>High</w:t>
            </w:r>
          </w:p>
        </w:tc>
        <w:tc>
          <w:tcPr>
            <w:tcW w:w="4021" w:type="dxa"/>
            <w:shd w:val="clear" w:color="auto" w:fill="auto"/>
          </w:tcPr>
          <w:p w14:paraId="1C831C3D" w14:textId="04349D60" w:rsidR="00B475A1" w:rsidRDefault="005E25DD" w:rsidP="00F51FA8">
            <w:pPr>
              <w:jc w:val="center"/>
            </w:pPr>
            <w:r>
              <w:t>Moderate</w:t>
            </w:r>
          </w:p>
        </w:tc>
        <w:tc>
          <w:tcPr>
            <w:tcW w:w="1807" w:type="dxa"/>
            <w:shd w:val="clear" w:color="auto" w:fill="auto"/>
          </w:tcPr>
          <w:p w14:paraId="6CDF17A4" w14:textId="085C1A55" w:rsidR="00B475A1" w:rsidRDefault="005E25DD" w:rsidP="00F51FA8">
            <w:pPr>
              <w:jc w:val="center"/>
            </w:pPr>
            <w:r>
              <w:t>High</w:t>
            </w:r>
          </w:p>
        </w:tc>
        <w:tc>
          <w:tcPr>
            <w:tcW w:w="1805" w:type="dxa"/>
            <w:shd w:val="clear" w:color="auto" w:fill="auto"/>
          </w:tcPr>
          <w:p w14:paraId="459AD35B" w14:textId="56EA5647" w:rsidR="00B475A1" w:rsidRDefault="00E53B0D" w:rsidP="00F51FA8">
            <w:pPr>
              <w:jc w:val="center"/>
            </w:pPr>
            <w:r>
              <w:t>5</w:t>
            </w:r>
          </w:p>
        </w:tc>
      </w:tr>
    </w:tbl>
    <w:p w14:paraId="45532BCB" w14:textId="77777777" w:rsidR="00B475A1" w:rsidRDefault="00B475A1" w:rsidP="00B475A1">
      <w:pPr>
        <w:rPr>
          <w:b/>
        </w:rPr>
      </w:pPr>
    </w:p>
    <w:p w14:paraId="35E51732" w14:textId="77777777" w:rsidR="00CA4B9B" w:rsidRDefault="00CA4B9B" w:rsidP="00B475A1">
      <w:pPr>
        <w:rPr>
          <w:b/>
        </w:rPr>
      </w:pPr>
    </w:p>
    <w:p w14:paraId="0FC01D0B" w14:textId="77777777" w:rsidR="00CA4B9B" w:rsidRDefault="00CA4B9B" w:rsidP="00B475A1">
      <w:pPr>
        <w:rPr>
          <w:b/>
        </w:rPr>
      </w:pPr>
    </w:p>
    <w:p w14:paraId="6646D393" w14:textId="77777777" w:rsidR="00CA4B9B" w:rsidRDefault="00CA4B9B" w:rsidP="00B475A1">
      <w:pPr>
        <w:rPr>
          <w:b/>
        </w:rPr>
      </w:pPr>
    </w:p>
    <w:p w14:paraId="2DE2C6A3" w14:textId="77777777" w:rsidR="00CA4B9B" w:rsidRDefault="00CA4B9B" w:rsidP="00B475A1">
      <w:pPr>
        <w:rPr>
          <w:b/>
        </w:rPr>
      </w:pPr>
    </w:p>
    <w:p w14:paraId="2C8A7554" w14:textId="77777777" w:rsidR="00CA4B9B" w:rsidRDefault="00CA4B9B" w:rsidP="00B475A1">
      <w:pPr>
        <w:rPr>
          <w:b/>
        </w:rPr>
      </w:pPr>
    </w:p>
    <w:p w14:paraId="35B305DF" w14:textId="77777777" w:rsidR="00CA4B9B" w:rsidRDefault="00CA4B9B" w:rsidP="00B475A1">
      <w:pPr>
        <w:rPr>
          <w:b/>
        </w:rPr>
      </w:pPr>
    </w:p>
    <w:p w14:paraId="650703E3" w14:textId="77777777" w:rsidR="00CA4B9B" w:rsidRDefault="00CA4B9B" w:rsidP="00B475A1">
      <w:pPr>
        <w:rPr>
          <w:b/>
        </w:rPr>
      </w:pPr>
    </w:p>
    <w:p w14:paraId="3012DD3F" w14:textId="77777777" w:rsidR="00CA4B9B" w:rsidRDefault="00CA4B9B" w:rsidP="00B475A1">
      <w:pPr>
        <w:rPr>
          <w:b/>
        </w:rPr>
      </w:pPr>
    </w:p>
    <w:p w14:paraId="4E087155" w14:textId="77777777" w:rsidR="00CA4B9B" w:rsidRDefault="00CA4B9B" w:rsidP="00B475A1">
      <w:pPr>
        <w:rPr>
          <w:b/>
        </w:rPr>
      </w:pPr>
    </w:p>
    <w:p w14:paraId="0DC8A6E6" w14:textId="77777777" w:rsidR="00CA4B9B" w:rsidRDefault="00CA4B9B" w:rsidP="00B475A1">
      <w:pPr>
        <w:rPr>
          <w:b/>
        </w:rPr>
      </w:pPr>
    </w:p>
    <w:p w14:paraId="4D349C5A" w14:textId="77777777" w:rsidR="00CA4B9B" w:rsidRDefault="00CA4B9B" w:rsidP="00B475A1">
      <w:pPr>
        <w:rPr>
          <w:b/>
        </w:rPr>
      </w:pPr>
    </w:p>
    <w:p w14:paraId="3447A695" w14:textId="77777777" w:rsidR="00CA4B9B" w:rsidRDefault="00CA4B9B" w:rsidP="00B475A1">
      <w:pPr>
        <w:rPr>
          <w:b/>
        </w:rPr>
      </w:pPr>
    </w:p>
    <w:p w14:paraId="7AD5B201" w14:textId="77777777" w:rsidR="00CA4B9B" w:rsidRDefault="00CA4B9B" w:rsidP="00B475A1">
      <w:pPr>
        <w:rPr>
          <w:b/>
        </w:rPr>
      </w:pPr>
    </w:p>
    <w:p w14:paraId="66C5DC29" w14:textId="77777777" w:rsidR="00CA4B9B" w:rsidRDefault="00CA4B9B" w:rsidP="00B475A1">
      <w:pPr>
        <w:rPr>
          <w:b/>
        </w:rPr>
      </w:pPr>
    </w:p>
    <w:p w14:paraId="3109809A" w14:textId="77777777" w:rsidR="00CA4B9B" w:rsidRDefault="00CA4B9B" w:rsidP="00B475A1">
      <w:pPr>
        <w:rPr>
          <w:b/>
        </w:rPr>
      </w:pPr>
    </w:p>
    <w:p w14:paraId="4CA134A1" w14:textId="77777777" w:rsidR="00CA4B9B" w:rsidRDefault="00CA4B9B" w:rsidP="00B475A1">
      <w:pPr>
        <w:rPr>
          <w:b/>
        </w:rPr>
      </w:pPr>
    </w:p>
    <w:p w14:paraId="30FA70C9" w14:textId="77777777" w:rsidR="005E25DD" w:rsidRDefault="005E25DD" w:rsidP="00B475A1">
      <w:pPr>
        <w:rPr>
          <w:b/>
        </w:rPr>
      </w:pPr>
    </w:p>
    <w:p w14:paraId="22C3E530" w14:textId="3CB96F95"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117895C" w:rsidR="00B475A1" w:rsidRDefault="00CA4B9B" w:rsidP="00F51FA8">
            <w:pPr>
              <w:jc w:val="center"/>
            </w:pPr>
            <w:proofErr w:type="spellStart"/>
            <w:r w:rsidRPr="00CA4B9B">
              <w:t>CodeQL</w:t>
            </w:r>
            <w:proofErr w:type="spellEnd"/>
          </w:p>
        </w:tc>
        <w:tc>
          <w:tcPr>
            <w:tcW w:w="1341" w:type="dxa"/>
            <w:shd w:val="clear" w:color="auto" w:fill="auto"/>
          </w:tcPr>
          <w:p w14:paraId="510F5ED6" w14:textId="5B9B3D0A" w:rsidR="00B475A1" w:rsidRDefault="00CA4B9B" w:rsidP="00F51FA8">
            <w:pPr>
              <w:jc w:val="center"/>
            </w:pPr>
            <w:r>
              <w:t>2.20.0</w:t>
            </w:r>
          </w:p>
        </w:tc>
        <w:tc>
          <w:tcPr>
            <w:tcW w:w="4021" w:type="dxa"/>
            <w:shd w:val="clear" w:color="auto" w:fill="auto"/>
          </w:tcPr>
          <w:p w14:paraId="55B618EC" w14:textId="52F5BF9B" w:rsidR="00B475A1" w:rsidRDefault="00CA4B9B" w:rsidP="00F51FA8">
            <w:pPr>
              <w:jc w:val="center"/>
            </w:pPr>
            <w:proofErr w:type="spellStart"/>
            <w:r w:rsidRPr="00CA4B9B">
              <w:t>cpp</w:t>
            </w:r>
            <w:proofErr w:type="spellEnd"/>
            <w:r w:rsidRPr="00CA4B9B">
              <w:t>/</w:t>
            </w:r>
            <w:proofErr w:type="spellStart"/>
            <w:r w:rsidRPr="00CA4B9B">
              <w:t>sql</w:t>
            </w:r>
            <w:proofErr w:type="spellEnd"/>
            <w:r w:rsidRPr="00CA4B9B">
              <w:t>-injection</w:t>
            </w:r>
          </w:p>
        </w:tc>
        <w:tc>
          <w:tcPr>
            <w:tcW w:w="3611" w:type="dxa"/>
            <w:shd w:val="clear" w:color="auto" w:fill="auto"/>
          </w:tcPr>
          <w:p w14:paraId="45E70620" w14:textId="7D707933" w:rsidR="00B475A1" w:rsidRDefault="00CA4B9B" w:rsidP="00F51FA8">
            <w:pPr>
              <w:jc w:val="center"/>
            </w:pPr>
            <w:r w:rsidRPr="00CA4B9B">
              <w:t xml:space="preserve">Performs data-flow analysis to identify paths </w:t>
            </w:r>
            <w:proofErr w:type="gramStart"/>
            <w:r w:rsidRPr="00CA4B9B">
              <w:t>where</w:t>
            </w:r>
            <w:proofErr w:type="gramEnd"/>
            <w:r w:rsidRPr="00CA4B9B">
              <w:t xml:space="preserve"> potentially untrusted input influences SQL query construction. Findings help developers locate vulnerable database operations and replace unsafe query construction with parameterized statements.</w:t>
            </w:r>
          </w:p>
        </w:tc>
      </w:tr>
      <w:tr w:rsidR="00B475A1" w14:paraId="631335FB" w14:textId="77777777" w:rsidTr="00001F14">
        <w:trPr>
          <w:trHeight w:val="460"/>
        </w:trPr>
        <w:tc>
          <w:tcPr>
            <w:tcW w:w="1807" w:type="dxa"/>
            <w:shd w:val="clear" w:color="auto" w:fill="auto"/>
          </w:tcPr>
          <w:p w14:paraId="7D7DAF61" w14:textId="197788B9" w:rsidR="00B475A1" w:rsidRDefault="00CA4B9B" w:rsidP="00F51FA8">
            <w:pPr>
              <w:jc w:val="center"/>
            </w:pPr>
            <w:proofErr w:type="spellStart"/>
            <w:r w:rsidRPr="00CA4B9B">
              <w:t>Semgrep</w:t>
            </w:r>
            <w:proofErr w:type="spellEnd"/>
          </w:p>
        </w:tc>
        <w:tc>
          <w:tcPr>
            <w:tcW w:w="1341" w:type="dxa"/>
            <w:shd w:val="clear" w:color="auto" w:fill="auto"/>
          </w:tcPr>
          <w:p w14:paraId="59BE0E81" w14:textId="27C79D31" w:rsidR="00B475A1" w:rsidRDefault="00CA4B9B" w:rsidP="00F51FA8">
            <w:pPr>
              <w:jc w:val="center"/>
            </w:pPr>
            <w:r w:rsidRPr="00CA4B9B">
              <w:t>1.90.0</w:t>
            </w:r>
          </w:p>
        </w:tc>
        <w:tc>
          <w:tcPr>
            <w:tcW w:w="4021" w:type="dxa"/>
            <w:shd w:val="clear" w:color="auto" w:fill="auto"/>
          </w:tcPr>
          <w:p w14:paraId="6B3F44DA" w14:textId="30431028" w:rsidR="00B475A1" w:rsidRDefault="00CA4B9B" w:rsidP="00F51FA8">
            <w:pPr>
              <w:jc w:val="center"/>
              <w:rPr>
                <w:u w:val="single"/>
              </w:rPr>
            </w:pPr>
            <w:r w:rsidRPr="00CA4B9B">
              <w:t>Custom C++ SQL Injection Rule</w:t>
            </w:r>
          </w:p>
        </w:tc>
        <w:tc>
          <w:tcPr>
            <w:tcW w:w="3611" w:type="dxa"/>
            <w:shd w:val="clear" w:color="auto" w:fill="auto"/>
          </w:tcPr>
          <w:p w14:paraId="75413ECD" w14:textId="21D4AE00" w:rsidR="00B475A1" w:rsidRDefault="00CA4B9B" w:rsidP="00F51FA8">
            <w:pPr>
              <w:jc w:val="center"/>
            </w:pPr>
            <w:r w:rsidRPr="00CA4B9B">
              <w:t>Uses project-defined pattern matching to flag SQL statements constructed through string concatenation. This check can identify selected instances of unsafe input handling during code review and continuous integration, although it requires a rule tailored to the application's database API.</w:t>
            </w:r>
          </w:p>
        </w:tc>
      </w:tr>
      <w:tr w:rsidR="00B475A1" w14:paraId="53A16CAB" w14:textId="77777777" w:rsidTr="00001F14">
        <w:trPr>
          <w:trHeight w:val="460"/>
        </w:trPr>
        <w:tc>
          <w:tcPr>
            <w:tcW w:w="1807" w:type="dxa"/>
            <w:shd w:val="clear" w:color="auto" w:fill="auto"/>
          </w:tcPr>
          <w:p w14:paraId="730AD398" w14:textId="6196F026" w:rsidR="00B475A1" w:rsidRDefault="00CA4B9B" w:rsidP="00F51FA8">
            <w:pPr>
              <w:jc w:val="center"/>
            </w:pPr>
            <w:proofErr w:type="spellStart"/>
            <w:r w:rsidRPr="00CA4B9B">
              <w:t>CodeQL</w:t>
            </w:r>
            <w:proofErr w:type="spellEnd"/>
          </w:p>
        </w:tc>
        <w:tc>
          <w:tcPr>
            <w:tcW w:w="1341" w:type="dxa"/>
            <w:shd w:val="clear" w:color="auto" w:fill="auto"/>
          </w:tcPr>
          <w:p w14:paraId="01646044" w14:textId="2A0BEFA1" w:rsidR="00B475A1" w:rsidRDefault="00CA4B9B" w:rsidP="00F51FA8">
            <w:pPr>
              <w:jc w:val="center"/>
            </w:pPr>
            <w:r w:rsidRPr="00CA4B9B">
              <w:t>2.20.0</w:t>
            </w:r>
          </w:p>
        </w:tc>
        <w:tc>
          <w:tcPr>
            <w:tcW w:w="4021" w:type="dxa"/>
            <w:shd w:val="clear" w:color="auto" w:fill="auto"/>
          </w:tcPr>
          <w:p w14:paraId="02CDAF81" w14:textId="3380A1CF" w:rsidR="00B475A1" w:rsidRDefault="00CA4B9B" w:rsidP="00F51FA8">
            <w:pPr>
              <w:jc w:val="center"/>
              <w:rPr>
                <w:u w:val="single"/>
              </w:rPr>
            </w:pPr>
            <w:r w:rsidRPr="00CA4B9B">
              <w:t>Custom C++ SQLite Query Rule</w:t>
            </w:r>
          </w:p>
        </w:tc>
        <w:tc>
          <w:tcPr>
            <w:tcW w:w="3611" w:type="dxa"/>
            <w:shd w:val="clear" w:color="auto" w:fill="auto"/>
          </w:tcPr>
          <w:p w14:paraId="0E4F45CB" w14:textId="77777777" w:rsidR="00CA4B9B" w:rsidRPr="00CA4B9B" w:rsidRDefault="00CA4B9B" w:rsidP="00CA4B9B">
            <w:pPr>
              <w:jc w:val="center"/>
            </w:pPr>
            <w:r w:rsidRPr="00CA4B9B">
              <w:t>Extends analysis to application-specific SQLite usage by identifying potentially unsafe SQL strings passed to database preparation functions. A custom query would need to model the application's input sources and database operations to produce meaningful findings.</w:t>
            </w:r>
          </w:p>
          <w:p w14:paraId="27D28E14" w14:textId="0196B94C" w:rsidR="00B475A1" w:rsidRDefault="00B475A1" w:rsidP="00F51FA8">
            <w:pPr>
              <w:jc w:val="center"/>
            </w:pPr>
          </w:p>
        </w:tc>
      </w:tr>
      <w:tr w:rsidR="00B475A1" w14:paraId="3116DC25" w14:textId="77777777" w:rsidTr="00001F14">
        <w:trPr>
          <w:trHeight w:val="460"/>
        </w:trPr>
        <w:tc>
          <w:tcPr>
            <w:tcW w:w="1807" w:type="dxa"/>
            <w:shd w:val="clear" w:color="auto" w:fill="auto"/>
          </w:tcPr>
          <w:p w14:paraId="72D2ADAE" w14:textId="52BF594C" w:rsidR="00B475A1" w:rsidRDefault="00E53B0D" w:rsidP="00F51FA8">
            <w:pPr>
              <w:jc w:val="center"/>
            </w:pPr>
            <w:proofErr w:type="spellStart"/>
            <w:r>
              <w:t>Semgrep</w:t>
            </w:r>
            <w:proofErr w:type="spellEnd"/>
          </w:p>
        </w:tc>
        <w:tc>
          <w:tcPr>
            <w:tcW w:w="1341" w:type="dxa"/>
            <w:shd w:val="clear" w:color="auto" w:fill="auto"/>
          </w:tcPr>
          <w:p w14:paraId="35DC0919" w14:textId="77777777" w:rsidR="00CA4B9B" w:rsidRPr="00CA4B9B" w:rsidRDefault="00CA4B9B" w:rsidP="00CA4B9B">
            <w:pPr>
              <w:jc w:val="center"/>
            </w:pPr>
            <w:r w:rsidRPr="00CA4B9B">
              <w:t>1.90.0</w:t>
            </w:r>
          </w:p>
          <w:p w14:paraId="175DCE5F" w14:textId="2CF10866" w:rsidR="00B475A1" w:rsidRDefault="00B475A1" w:rsidP="00F51FA8">
            <w:pPr>
              <w:jc w:val="center"/>
            </w:pPr>
          </w:p>
        </w:tc>
        <w:tc>
          <w:tcPr>
            <w:tcW w:w="4021" w:type="dxa"/>
            <w:shd w:val="clear" w:color="auto" w:fill="auto"/>
          </w:tcPr>
          <w:p w14:paraId="04C2C431" w14:textId="5DB945A7" w:rsidR="00B475A1" w:rsidRDefault="00CA4B9B" w:rsidP="00F51FA8">
            <w:pPr>
              <w:jc w:val="center"/>
              <w:rPr>
                <w:u w:val="single"/>
              </w:rPr>
            </w:pPr>
            <w:r w:rsidRPr="00CA4B9B">
              <w:t>Custom C++ Parameter Binding Rule</w:t>
            </w:r>
          </w:p>
        </w:tc>
        <w:tc>
          <w:tcPr>
            <w:tcW w:w="3611" w:type="dxa"/>
            <w:shd w:val="clear" w:color="auto" w:fill="auto"/>
          </w:tcPr>
          <w:p w14:paraId="42061C2C" w14:textId="77777777" w:rsidR="00CA4B9B" w:rsidRPr="00CA4B9B" w:rsidRDefault="00CA4B9B" w:rsidP="00CA4B9B">
            <w:pPr>
              <w:jc w:val="center"/>
            </w:pPr>
            <w:r w:rsidRPr="00CA4B9B">
              <w:t xml:space="preserve">Uses a project-specific rule to identify selected database operations where user-controlled values are incorporated into SQL text instead of </w:t>
            </w:r>
            <w:proofErr w:type="gramStart"/>
            <w:r w:rsidRPr="00CA4B9B">
              <w:t>bound</w:t>
            </w:r>
            <w:proofErr w:type="gramEnd"/>
            <w:r w:rsidRPr="00CA4B9B">
              <w:t xml:space="preserve"> to placeholders. Results would require developer review because not every SQL statement needs parameter binding.</w:t>
            </w:r>
          </w:p>
          <w:p w14:paraId="3EED4FB0" w14:textId="7230AF21" w:rsidR="00B475A1" w:rsidRDefault="00B475A1" w:rsidP="00F51FA8">
            <w:pPr>
              <w:jc w:val="center"/>
            </w:pPr>
          </w:p>
        </w:tc>
      </w:tr>
    </w:tbl>
    <w:p w14:paraId="22177152" w14:textId="77777777" w:rsidR="005E25DD" w:rsidRDefault="005E25DD" w:rsidP="005E25DD">
      <w:pPr>
        <w:pStyle w:val="Heading4"/>
        <w:ind w:left="2880" w:firstLine="720"/>
        <w:jc w:val="left"/>
      </w:pPr>
    </w:p>
    <w:p w14:paraId="380C8C65" w14:textId="7730B187" w:rsidR="00381847" w:rsidRPr="005E25DD" w:rsidRDefault="00E769D9" w:rsidP="005E25DD">
      <w:pPr>
        <w:pStyle w:val="Heading4"/>
        <w:ind w:left="2880" w:firstLine="720"/>
        <w:jc w:val="left"/>
        <w:rPr>
          <w:sz w:val="27"/>
          <w:szCs w:val="27"/>
        </w:rPr>
      </w:pPr>
      <w:bookmarkStart w:id="13" w:name="_Toc242647768"/>
      <w:r>
        <w:t>Coding Standard 5</w:t>
      </w:r>
      <w:bookmarkEnd w:id="13"/>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08E1DCF" w:rsidR="00381847" w:rsidRDefault="005C4EBC">
            <w:pPr>
              <w:jc w:val="center"/>
            </w:pPr>
            <w:r>
              <w:t>STD-005-CPP</w:t>
            </w:r>
          </w:p>
        </w:tc>
        <w:tc>
          <w:tcPr>
            <w:tcW w:w="7632" w:type="dxa"/>
            <w:tcMar>
              <w:top w:w="100" w:type="dxa"/>
              <w:left w:w="100" w:type="dxa"/>
              <w:bottom w:w="100" w:type="dxa"/>
              <w:right w:w="100" w:type="dxa"/>
            </w:tcMar>
          </w:tcPr>
          <w:p w14:paraId="76F8F206" w14:textId="029EB599" w:rsidR="00381847" w:rsidRDefault="005C4EBC">
            <w:r>
              <w:t xml:space="preserve">Validate Pointers Before Dereferencing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lastRenderedPageBreak/>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BFBF5D2" w14:textId="77777777" w:rsidR="00E53B0D" w:rsidRPr="00E53B0D" w:rsidRDefault="00E53B0D" w:rsidP="00E53B0D">
            <w:r w:rsidRPr="00E53B0D">
              <w:t xml:space="preserve">This noncompliant code demonstrates a memory safety vulnerability caused by dereferencing a null pointer without first verifying that it references a valid object. The program initializes an integer pointer to </w:t>
            </w:r>
            <w:proofErr w:type="spellStart"/>
            <w:r w:rsidRPr="00E53B0D">
              <w:t>nullptr</w:t>
            </w:r>
            <w:proofErr w:type="spellEnd"/>
            <w:r w:rsidRPr="00E53B0D">
              <w:t xml:space="preserve"> and then attempts to access the value stored at that address using the dereference operator (*). Because the pointer does not reference a valid object, this operation results in undefined behavior and may cause the application to crash or terminate unexpectedly. In a larger application, an attacker who can influence the conditions leading to a null pointer </w:t>
            </w:r>
            <w:proofErr w:type="gramStart"/>
            <w:r w:rsidRPr="00E53B0D">
              <w:t>dereference</w:t>
            </w:r>
            <w:proofErr w:type="gramEnd"/>
            <w:r w:rsidRPr="00E53B0D">
              <w:t xml:space="preserve"> could potentially exploit this weakness to disrupt application availability through a denial-of-service attack. This example illustrates the importance of validating pointer values before accessing memory and supports the SEI CERT C Coding Standard recommendation EXP34-C, which addresses the risks associated with dereferencing null pointers. Developers should ensure that pointers are valid before </w:t>
            </w:r>
            <w:proofErr w:type="gramStart"/>
            <w:r w:rsidRPr="00E53B0D">
              <w:t>dereferencing</w:t>
            </w:r>
            <w:proofErr w:type="gramEnd"/>
            <w:r w:rsidRPr="00E53B0D">
              <w:t xml:space="preserve"> them and use appropriate error handling when a required object is unavailable.</w:t>
            </w:r>
          </w:p>
          <w:p w14:paraId="326BE9E1" w14:textId="5237ACC5" w:rsidR="00F72634" w:rsidRDefault="00E53B0D" w:rsidP="0015146B">
            <w:r w:rsidRPr="00E53B0D">
              <w:t xml:space="preserve">SEI CERT Reference: </w:t>
            </w:r>
            <w:hyperlink r:id="rId20" w:history="1">
              <w:r w:rsidRPr="00E53B0D">
                <w:rPr>
                  <w:rStyle w:val="Hyperlink"/>
                </w:rPr>
                <w:t>https://wiki.sei.cmu.edu/confluence/display/c/EXP34-C.+Do+not+dereference+null+pointers</w:t>
              </w:r>
            </w:hyperlink>
          </w:p>
        </w:tc>
      </w:tr>
      <w:tr w:rsidR="00F72634" w14:paraId="3267071A" w14:textId="77777777" w:rsidTr="00001F14">
        <w:trPr>
          <w:trHeight w:val="460"/>
        </w:trPr>
        <w:tc>
          <w:tcPr>
            <w:tcW w:w="10800" w:type="dxa"/>
            <w:tcMar>
              <w:top w:w="100" w:type="dxa"/>
              <w:left w:w="100" w:type="dxa"/>
              <w:bottom w:w="100" w:type="dxa"/>
              <w:right w:w="100" w:type="dxa"/>
            </w:tcMar>
          </w:tcPr>
          <w:p w14:paraId="2ED686CC"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int* value = </w:t>
            </w:r>
            <w:proofErr w:type="spellStart"/>
            <w:r w:rsidRPr="005C4EBC">
              <w:rPr>
                <w:rFonts w:ascii="Courier New" w:hAnsi="Courier New" w:cs="Courier New"/>
                <w:sz w:val="24"/>
                <w:szCs w:val="24"/>
              </w:rPr>
              <w:t>nullptr</w:t>
            </w:r>
            <w:proofErr w:type="spellEnd"/>
            <w:r w:rsidRPr="005C4EBC">
              <w:rPr>
                <w:rFonts w:ascii="Courier New" w:hAnsi="Courier New" w:cs="Courier New"/>
                <w:sz w:val="24"/>
                <w:szCs w:val="24"/>
              </w:rPr>
              <w:t>;</w:t>
            </w:r>
          </w:p>
          <w:p w14:paraId="76FE0CC2" w14:textId="77777777" w:rsidR="005C4EBC" w:rsidRPr="005C4EBC" w:rsidRDefault="005C4EBC" w:rsidP="005C4EBC">
            <w:pPr>
              <w:rPr>
                <w:rFonts w:ascii="Courier New" w:hAnsi="Courier New" w:cs="Courier New"/>
                <w:sz w:val="24"/>
                <w:szCs w:val="24"/>
              </w:rPr>
            </w:pPr>
          </w:p>
          <w:p w14:paraId="7C4D0934" w14:textId="0B3C67B7" w:rsidR="00F72634" w:rsidRDefault="005C4EBC" w:rsidP="005C4EBC">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cout</w:t>
            </w:r>
            <w:proofErr w:type="spellEnd"/>
            <w:r w:rsidRPr="005C4EBC">
              <w:rPr>
                <w:rFonts w:ascii="Courier New" w:hAnsi="Courier New" w:cs="Courier New"/>
                <w:sz w:val="24"/>
                <w:szCs w:val="24"/>
              </w:rPr>
              <w:t xml:space="preserve"> &lt;&lt; *value &lt;&lt; </w:t>
            </w:r>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endl</w:t>
            </w:r>
            <w:proofErr w:type="spellEnd"/>
            <w:r w:rsidRPr="005C4EBC">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D32EE2B" w14:textId="77777777" w:rsidR="00E53B0D" w:rsidRPr="00E53B0D" w:rsidRDefault="00E53B0D" w:rsidP="00E53B0D">
            <w:r w:rsidRPr="00E53B0D">
              <w:t xml:space="preserve">This compliant code demonstrates a safer approach to memory management by validating a pointer before attempting to dereference it. The program initializes an integer pointer to </w:t>
            </w:r>
            <w:proofErr w:type="spellStart"/>
            <w:r w:rsidRPr="00E53B0D">
              <w:t>nullptr</w:t>
            </w:r>
            <w:proofErr w:type="spellEnd"/>
            <w:r w:rsidRPr="00E53B0D">
              <w:t xml:space="preserve"> and uses a conditional statement to verify that the pointer is not null before accessing the value it references. If the pointer is null, the program skips the dereference operation, preventing the undefined behavior and potential application crash demonstrated in the noncompliant example. This approach supports application stability and availability by reducing the risk of null pointer dereference vulnerabilities that could result in denial-of-service conditions. The implementation aligns with the SEI CERT C Coding Standard recommendation EXP34-C, which emphasizes preventing null pointer </w:t>
            </w:r>
            <w:proofErr w:type="gramStart"/>
            <w:r w:rsidRPr="00E53B0D">
              <w:t>dereferences</w:t>
            </w:r>
            <w:proofErr w:type="gramEnd"/>
            <w:r w:rsidRPr="00E53B0D">
              <w:t xml:space="preserve">. Although checking for </w:t>
            </w:r>
            <w:proofErr w:type="spellStart"/>
            <w:r w:rsidRPr="00E53B0D">
              <w:t>nullptr</w:t>
            </w:r>
            <w:proofErr w:type="spellEnd"/>
            <w:r w:rsidRPr="00E53B0D">
              <w:t xml:space="preserve"> protects against null pointer access, developers must also ensure that non-null pointers reference valid objects and have not become dangling pointers. Combining pointer validation with appropriate object lifetime management and error handling helps Green Pace develop more reliable and secure C++ applications.</w:t>
            </w:r>
          </w:p>
          <w:p w14:paraId="25E7E2A8" w14:textId="77777777" w:rsidR="00E53B0D" w:rsidRPr="00E53B0D" w:rsidRDefault="00E53B0D" w:rsidP="00E53B0D">
            <w:r w:rsidRPr="00E53B0D">
              <w:t xml:space="preserve">SEI CERT Reference: </w:t>
            </w:r>
            <w:hyperlink r:id="rId21" w:history="1">
              <w:r w:rsidRPr="00E53B0D">
                <w:rPr>
                  <w:rStyle w:val="Hyperlink"/>
                </w:rPr>
                <w:t>https://wiki.sei.cmu.edu/confluence/display/c/EXP34-C.+Do+not+dereference+null+pointers</w:t>
              </w:r>
            </w:hyperlink>
          </w:p>
          <w:p w14:paraId="74D97636" w14:textId="3A417BB0" w:rsidR="00F72634" w:rsidRDefault="00F72634" w:rsidP="0015146B"/>
        </w:tc>
      </w:tr>
      <w:tr w:rsidR="00F72634" w14:paraId="7A1A78A0" w14:textId="77777777" w:rsidTr="00001F14">
        <w:trPr>
          <w:trHeight w:val="460"/>
        </w:trPr>
        <w:tc>
          <w:tcPr>
            <w:tcW w:w="10800" w:type="dxa"/>
            <w:tcMar>
              <w:top w:w="100" w:type="dxa"/>
              <w:left w:w="100" w:type="dxa"/>
              <w:bottom w:w="100" w:type="dxa"/>
              <w:right w:w="100" w:type="dxa"/>
            </w:tcMar>
          </w:tcPr>
          <w:p w14:paraId="45BCA8C9"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int* value = </w:t>
            </w:r>
            <w:proofErr w:type="spellStart"/>
            <w:r w:rsidRPr="005C4EBC">
              <w:rPr>
                <w:rFonts w:ascii="Courier New" w:hAnsi="Courier New" w:cs="Courier New"/>
                <w:sz w:val="24"/>
                <w:szCs w:val="24"/>
              </w:rPr>
              <w:t>nullptr</w:t>
            </w:r>
            <w:proofErr w:type="spellEnd"/>
            <w:r w:rsidRPr="005C4EBC">
              <w:rPr>
                <w:rFonts w:ascii="Courier New" w:hAnsi="Courier New" w:cs="Courier New"/>
                <w:sz w:val="24"/>
                <w:szCs w:val="24"/>
              </w:rPr>
              <w:t>;</w:t>
            </w:r>
          </w:p>
          <w:p w14:paraId="71A40B0C" w14:textId="77777777" w:rsidR="005C4EBC" w:rsidRPr="005C4EBC" w:rsidRDefault="005C4EBC" w:rsidP="005C4EBC">
            <w:pPr>
              <w:rPr>
                <w:rFonts w:ascii="Courier New" w:hAnsi="Courier New" w:cs="Courier New"/>
                <w:sz w:val="24"/>
                <w:szCs w:val="24"/>
              </w:rPr>
            </w:pPr>
          </w:p>
          <w:p w14:paraId="3D48B802"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if (</w:t>
            </w:r>
            <w:proofErr w:type="gramStart"/>
            <w:r w:rsidRPr="005C4EBC">
              <w:rPr>
                <w:rFonts w:ascii="Courier New" w:hAnsi="Courier New" w:cs="Courier New"/>
                <w:sz w:val="24"/>
                <w:szCs w:val="24"/>
              </w:rPr>
              <w:t>value !</w:t>
            </w:r>
            <w:proofErr w:type="gramEnd"/>
            <w:r w:rsidRPr="005C4EBC">
              <w:rPr>
                <w:rFonts w:ascii="Courier New" w:hAnsi="Courier New" w:cs="Courier New"/>
                <w:sz w:val="24"/>
                <w:szCs w:val="24"/>
              </w:rPr>
              <w:t xml:space="preserve">= </w:t>
            </w:r>
            <w:proofErr w:type="spellStart"/>
            <w:r w:rsidRPr="005C4EBC">
              <w:rPr>
                <w:rFonts w:ascii="Courier New" w:hAnsi="Courier New" w:cs="Courier New"/>
                <w:sz w:val="24"/>
                <w:szCs w:val="24"/>
              </w:rPr>
              <w:t>nullptr</w:t>
            </w:r>
            <w:proofErr w:type="spellEnd"/>
            <w:r w:rsidRPr="005C4EBC">
              <w:rPr>
                <w:rFonts w:ascii="Courier New" w:hAnsi="Courier New" w:cs="Courier New"/>
                <w:sz w:val="24"/>
                <w:szCs w:val="24"/>
              </w:rPr>
              <w:t>) {</w:t>
            </w:r>
          </w:p>
          <w:p w14:paraId="29C7E6E4"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    </w:t>
            </w:r>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cout</w:t>
            </w:r>
            <w:proofErr w:type="spellEnd"/>
            <w:r w:rsidRPr="005C4EBC">
              <w:rPr>
                <w:rFonts w:ascii="Courier New" w:hAnsi="Courier New" w:cs="Courier New"/>
                <w:sz w:val="24"/>
                <w:szCs w:val="24"/>
              </w:rPr>
              <w:t xml:space="preserve"> &lt;&lt; *value &lt;&lt; </w:t>
            </w:r>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endl</w:t>
            </w:r>
            <w:proofErr w:type="spellEnd"/>
            <w:r w:rsidRPr="005C4EBC">
              <w:rPr>
                <w:rFonts w:ascii="Courier New" w:hAnsi="Courier New" w:cs="Courier New"/>
                <w:sz w:val="24"/>
                <w:szCs w:val="24"/>
              </w:rPr>
              <w:t>;</w:t>
            </w:r>
          </w:p>
          <w:p w14:paraId="681B4B09" w14:textId="74F17B36" w:rsidR="00F72634" w:rsidRDefault="005C4EBC" w:rsidP="005C4EBC">
            <w:r w:rsidRPr="005C4EBC">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21FB49A9" w14:textId="77777777" w:rsidR="00E53B0D" w:rsidRPr="00E53B0D" w:rsidRDefault="00B475A1" w:rsidP="00E53B0D">
            <w:pPr>
              <w:pBdr>
                <w:top w:val="nil"/>
                <w:left w:val="nil"/>
                <w:bottom w:val="nil"/>
                <w:right w:val="nil"/>
                <w:between w:val="nil"/>
              </w:pBdr>
            </w:pPr>
            <w:r>
              <w:rPr>
                <w:b/>
              </w:rPr>
              <w:lastRenderedPageBreak/>
              <w:t>Principles(s):</w:t>
            </w:r>
            <w:r>
              <w:t xml:space="preserve"> </w:t>
            </w:r>
            <w:r w:rsidR="00E53B0D" w:rsidRPr="00E53B0D">
              <w:t xml:space="preserve">This coding standard supports several of Green Pace's established security principles, including Practice Defense in Depth, Use Effective Quality Assurance Techniques, Heed Compiler Warnings, and Adopt a Secure Coding Standard. Practice Defense in Depth emphasizes implementing multiple safeguards to protect application stability, including validating pointers before dereferencing them, managing object lifetimes correctly, and implementing appropriate error handling when a required object is unavailable. Use Effective Quality Assurance Techniques supports testing applications under conditions where pointers may be null, ensuring that unexpected situations do not result in undefined behavior or application crashes. Heed Compiler Warnings encourages developers to investigate warnings and static analysis findings that may indicate unsafe pointer operations, allowing potential memory safety vulnerabilities to be addressed before deployment. Finally, </w:t>
            </w:r>
            <w:proofErr w:type="gramStart"/>
            <w:r w:rsidR="00E53B0D" w:rsidRPr="00E53B0D">
              <w:t>Adopt</w:t>
            </w:r>
            <w:proofErr w:type="gramEnd"/>
            <w:r w:rsidR="00E53B0D" w:rsidRPr="00E53B0D">
              <w:t xml:space="preserve"> a Secure Coding Standard reinforces the consistent application of established recommendations, such as SEI CERT EXP34-C, to prevent null pointer dereferences and improve software reliability. Together, these principles help Green Pace reduce memory safety risks, maintain application availability, and establish consistent secure coding practices throughout the software development lifecycle.</w:t>
            </w:r>
          </w:p>
          <w:p w14:paraId="5DDD77A8" w14:textId="4045AF9D" w:rsidR="00B475A1" w:rsidRDefault="00B475A1"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C36EEAC" w:rsidR="00B475A1" w:rsidRDefault="00E53B0D" w:rsidP="00F51FA8">
            <w:pPr>
              <w:jc w:val="center"/>
            </w:pPr>
            <w:r>
              <w:t>High</w:t>
            </w:r>
          </w:p>
        </w:tc>
        <w:tc>
          <w:tcPr>
            <w:tcW w:w="1341" w:type="dxa"/>
            <w:shd w:val="clear" w:color="auto" w:fill="auto"/>
          </w:tcPr>
          <w:p w14:paraId="3FECF226" w14:textId="11E1E957" w:rsidR="00B475A1" w:rsidRDefault="00E53B0D" w:rsidP="00F51FA8">
            <w:pPr>
              <w:jc w:val="center"/>
            </w:pPr>
            <w:r>
              <w:t>Moderate</w:t>
            </w:r>
          </w:p>
        </w:tc>
        <w:tc>
          <w:tcPr>
            <w:tcW w:w="4021" w:type="dxa"/>
            <w:shd w:val="clear" w:color="auto" w:fill="auto"/>
          </w:tcPr>
          <w:p w14:paraId="001260E5" w14:textId="6B181D70" w:rsidR="00B475A1" w:rsidRDefault="00E53B0D" w:rsidP="00F51FA8">
            <w:pPr>
              <w:jc w:val="center"/>
            </w:pPr>
            <w:r>
              <w:t>Low</w:t>
            </w:r>
          </w:p>
        </w:tc>
        <w:tc>
          <w:tcPr>
            <w:tcW w:w="1807" w:type="dxa"/>
            <w:shd w:val="clear" w:color="auto" w:fill="auto"/>
          </w:tcPr>
          <w:p w14:paraId="5C1BD06F" w14:textId="5F8FEEB3" w:rsidR="00B475A1" w:rsidRDefault="00E53B0D" w:rsidP="00F51FA8">
            <w:pPr>
              <w:jc w:val="center"/>
            </w:pPr>
            <w:r>
              <w:t>High</w:t>
            </w:r>
          </w:p>
        </w:tc>
        <w:tc>
          <w:tcPr>
            <w:tcW w:w="1805" w:type="dxa"/>
            <w:shd w:val="clear" w:color="auto" w:fill="auto"/>
          </w:tcPr>
          <w:p w14:paraId="321828B7" w14:textId="3AFA3653" w:rsidR="00B475A1" w:rsidRDefault="00E53B0D" w:rsidP="00F51FA8">
            <w:pPr>
              <w:jc w:val="center"/>
            </w:pPr>
            <w:r>
              <w:t>3</w:t>
            </w:r>
          </w:p>
        </w:tc>
      </w:tr>
    </w:tbl>
    <w:p w14:paraId="5AEA9DD1" w14:textId="77777777" w:rsidR="00E53B0D" w:rsidRDefault="00E53B0D"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2455C09" w:rsidR="00B475A1" w:rsidRDefault="00E53B0D" w:rsidP="00F51FA8">
            <w:pPr>
              <w:jc w:val="center"/>
            </w:pPr>
            <w:r w:rsidRPr="00E53B0D">
              <w:t>Clang Static Analyzer</w:t>
            </w:r>
          </w:p>
        </w:tc>
        <w:tc>
          <w:tcPr>
            <w:tcW w:w="1341" w:type="dxa"/>
            <w:shd w:val="clear" w:color="auto" w:fill="auto"/>
          </w:tcPr>
          <w:p w14:paraId="35911E79" w14:textId="75BBE723" w:rsidR="00B475A1" w:rsidRDefault="00E53B0D" w:rsidP="00F51FA8">
            <w:pPr>
              <w:jc w:val="center"/>
            </w:pPr>
            <w:r w:rsidRPr="00E53B0D">
              <w:t>18.1.8</w:t>
            </w:r>
          </w:p>
        </w:tc>
        <w:tc>
          <w:tcPr>
            <w:tcW w:w="4021" w:type="dxa"/>
            <w:shd w:val="clear" w:color="auto" w:fill="auto"/>
          </w:tcPr>
          <w:p w14:paraId="1B4ADD74" w14:textId="570C0294" w:rsidR="00B475A1" w:rsidRDefault="00E53B0D" w:rsidP="00F51FA8">
            <w:pPr>
              <w:jc w:val="center"/>
            </w:pPr>
            <w:proofErr w:type="spellStart"/>
            <w:proofErr w:type="gramStart"/>
            <w:r w:rsidRPr="00E53B0D">
              <w:t>core.NullDereference</w:t>
            </w:r>
            <w:proofErr w:type="spellEnd"/>
            <w:proofErr w:type="gramEnd"/>
          </w:p>
        </w:tc>
        <w:tc>
          <w:tcPr>
            <w:tcW w:w="3611" w:type="dxa"/>
            <w:shd w:val="clear" w:color="auto" w:fill="auto"/>
          </w:tcPr>
          <w:p w14:paraId="73F77643" w14:textId="77777777" w:rsidR="00E53B0D" w:rsidRPr="00E53B0D" w:rsidRDefault="00E53B0D" w:rsidP="00E53B0D">
            <w:pPr>
              <w:jc w:val="center"/>
            </w:pPr>
            <w:r w:rsidRPr="00E53B0D">
              <w:t>Performs static analysis to identify execution paths where a null pointer may be dereferenced. By evaluating possible program states and conditional branches, this checker helps developers identify unsafe pointer operations before deployment, reducing the risk of application crashes and denial-of-service vulnerabilities.</w:t>
            </w:r>
          </w:p>
          <w:p w14:paraId="221E6849" w14:textId="0F095466" w:rsidR="00B475A1" w:rsidRDefault="00B475A1" w:rsidP="00F51FA8">
            <w:pPr>
              <w:jc w:val="center"/>
            </w:pPr>
          </w:p>
        </w:tc>
      </w:tr>
      <w:tr w:rsidR="00B475A1" w14:paraId="433579AD" w14:textId="77777777" w:rsidTr="00001F14">
        <w:trPr>
          <w:trHeight w:val="460"/>
        </w:trPr>
        <w:tc>
          <w:tcPr>
            <w:tcW w:w="1807" w:type="dxa"/>
            <w:shd w:val="clear" w:color="auto" w:fill="auto"/>
          </w:tcPr>
          <w:p w14:paraId="4AE4D8D3" w14:textId="47FDCE0B" w:rsidR="00B475A1" w:rsidRDefault="00E53B0D" w:rsidP="00F51FA8">
            <w:pPr>
              <w:jc w:val="center"/>
            </w:pPr>
            <w:r>
              <w:t>Clang-Tidy</w:t>
            </w:r>
          </w:p>
        </w:tc>
        <w:tc>
          <w:tcPr>
            <w:tcW w:w="1341" w:type="dxa"/>
            <w:shd w:val="clear" w:color="auto" w:fill="auto"/>
          </w:tcPr>
          <w:p w14:paraId="485EEED8" w14:textId="143DCC2C" w:rsidR="00B475A1" w:rsidRDefault="00E53B0D" w:rsidP="00F51FA8">
            <w:pPr>
              <w:jc w:val="center"/>
            </w:pPr>
            <w:r w:rsidRPr="00E53B0D">
              <w:t>18.1.8</w:t>
            </w:r>
          </w:p>
        </w:tc>
        <w:tc>
          <w:tcPr>
            <w:tcW w:w="4021" w:type="dxa"/>
            <w:shd w:val="clear" w:color="auto" w:fill="auto"/>
          </w:tcPr>
          <w:p w14:paraId="7CFDA649" w14:textId="66A6953D" w:rsidR="00B475A1" w:rsidRDefault="00E53B0D" w:rsidP="00F51FA8">
            <w:pPr>
              <w:jc w:val="center"/>
              <w:rPr>
                <w:u w:val="single"/>
              </w:rPr>
            </w:pPr>
            <w:r w:rsidRPr="00E53B0D">
              <w:t>clang-analyzer-</w:t>
            </w:r>
            <w:proofErr w:type="spellStart"/>
            <w:proofErr w:type="gramStart"/>
            <w:r w:rsidRPr="00E53B0D">
              <w:t>core.NullDereference</w:t>
            </w:r>
            <w:proofErr w:type="spellEnd"/>
            <w:proofErr w:type="gramEnd"/>
          </w:p>
        </w:tc>
        <w:tc>
          <w:tcPr>
            <w:tcW w:w="3611" w:type="dxa"/>
            <w:shd w:val="clear" w:color="auto" w:fill="auto"/>
          </w:tcPr>
          <w:p w14:paraId="1E78E3A2" w14:textId="77777777" w:rsidR="00E53B0D" w:rsidRPr="00E53B0D" w:rsidRDefault="00E53B0D" w:rsidP="00E53B0D">
            <w:pPr>
              <w:jc w:val="center"/>
            </w:pPr>
            <w:r w:rsidRPr="00E53B0D">
              <w:t xml:space="preserve">Integrates Clang Static Analyzer's null </w:t>
            </w:r>
            <w:proofErr w:type="gramStart"/>
            <w:r w:rsidRPr="00E53B0D">
              <w:t>dereference</w:t>
            </w:r>
            <w:proofErr w:type="gramEnd"/>
            <w:r w:rsidRPr="00E53B0D">
              <w:t xml:space="preserve"> diagnostics into automated C++ code reviews. This allows potential null pointer vulnerabilities to be identified during development and continuous integration, supporting early remediation and consistent enforcement of secure coding standards.</w:t>
            </w:r>
          </w:p>
          <w:p w14:paraId="29E14C36" w14:textId="761854C4" w:rsidR="00B475A1" w:rsidRDefault="00B475A1" w:rsidP="00F51FA8">
            <w:pPr>
              <w:jc w:val="center"/>
            </w:pPr>
          </w:p>
        </w:tc>
      </w:tr>
      <w:tr w:rsidR="00B475A1" w14:paraId="092940EA" w14:textId="77777777" w:rsidTr="00001F14">
        <w:trPr>
          <w:trHeight w:val="460"/>
        </w:trPr>
        <w:tc>
          <w:tcPr>
            <w:tcW w:w="1807" w:type="dxa"/>
            <w:shd w:val="clear" w:color="auto" w:fill="auto"/>
          </w:tcPr>
          <w:p w14:paraId="7589B551" w14:textId="2D63453C" w:rsidR="00B475A1" w:rsidRDefault="00E53B0D" w:rsidP="00F51FA8">
            <w:pPr>
              <w:jc w:val="center"/>
            </w:pPr>
            <w:r>
              <w:t>GCC</w:t>
            </w:r>
          </w:p>
        </w:tc>
        <w:tc>
          <w:tcPr>
            <w:tcW w:w="1341" w:type="dxa"/>
            <w:shd w:val="clear" w:color="auto" w:fill="auto"/>
          </w:tcPr>
          <w:p w14:paraId="3EFDCB9A" w14:textId="7EF65FB2" w:rsidR="00B475A1" w:rsidRDefault="00E53B0D" w:rsidP="00F51FA8">
            <w:pPr>
              <w:jc w:val="center"/>
            </w:pPr>
            <w:r>
              <w:t>14.2.0</w:t>
            </w:r>
          </w:p>
        </w:tc>
        <w:tc>
          <w:tcPr>
            <w:tcW w:w="4021" w:type="dxa"/>
            <w:shd w:val="clear" w:color="auto" w:fill="auto"/>
          </w:tcPr>
          <w:p w14:paraId="2978B16E" w14:textId="35DB0078" w:rsidR="00B475A1" w:rsidRDefault="00E53B0D" w:rsidP="00F51FA8">
            <w:pPr>
              <w:jc w:val="center"/>
              <w:rPr>
                <w:u w:val="single"/>
              </w:rPr>
            </w:pPr>
            <w:r w:rsidRPr="00E53B0D">
              <w:t>-</w:t>
            </w:r>
            <w:proofErr w:type="spellStart"/>
            <w:r w:rsidRPr="00E53B0D">
              <w:t>fanalyzer</w:t>
            </w:r>
            <w:proofErr w:type="spellEnd"/>
            <w:r w:rsidRPr="00E53B0D">
              <w:t xml:space="preserve"> / -</w:t>
            </w:r>
            <w:proofErr w:type="spellStart"/>
            <w:r w:rsidRPr="00E53B0D">
              <w:t>Wanalyzer</w:t>
            </w:r>
            <w:proofErr w:type="spellEnd"/>
            <w:r w:rsidRPr="00E53B0D">
              <w:t>-null-dereference</w:t>
            </w:r>
          </w:p>
        </w:tc>
        <w:tc>
          <w:tcPr>
            <w:tcW w:w="3611" w:type="dxa"/>
            <w:shd w:val="clear" w:color="auto" w:fill="auto"/>
          </w:tcPr>
          <w:p w14:paraId="197E9BE3" w14:textId="77777777" w:rsidR="00E53B0D" w:rsidRPr="00E53B0D" w:rsidRDefault="00E53B0D" w:rsidP="00E53B0D">
            <w:pPr>
              <w:jc w:val="center"/>
            </w:pPr>
            <w:r w:rsidRPr="00E53B0D">
              <w:t xml:space="preserve">Performs static analysis of possible program execution paths to identify operations that dereference null </w:t>
            </w:r>
            <w:r w:rsidRPr="00E53B0D">
              <w:lastRenderedPageBreak/>
              <w:t>pointers. These diagnostics help developers correct unsafe pointer operations before applications are compiled for production deployment.</w:t>
            </w:r>
          </w:p>
          <w:p w14:paraId="163BA4AD" w14:textId="523D6CAA" w:rsidR="00B475A1" w:rsidRDefault="00B475A1" w:rsidP="00F51FA8">
            <w:pPr>
              <w:jc w:val="center"/>
            </w:pPr>
          </w:p>
        </w:tc>
      </w:tr>
      <w:tr w:rsidR="00B475A1" w14:paraId="41744220" w14:textId="77777777" w:rsidTr="00001F14">
        <w:trPr>
          <w:trHeight w:val="460"/>
        </w:trPr>
        <w:tc>
          <w:tcPr>
            <w:tcW w:w="1807" w:type="dxa"/>
            <w:shd w:val="clear" w:color="auto" w:fill="auto"/>
          </w:tcPr>
          <w:p w14:paraId="0EAC101A" w14:textId="1444C5BC" w:rsidR="00B475A1" w:rsidRDefault="00E53B0D" w:rsidP="00F51FA8">
            <w:pPr>
              <w:jc w:val="center"/>
            </w:pPr>
            <w:r w:rsidRPr="00E53B0D">
              <w:lastRenderedPageBreak/>
              <w:t xml:space="preserve">Clang </w:t>
            </w:r>
            <w:proofErr w:type="spellStart"/>
            <w:r w:rsidRPr="00E53B0D">
              <w:t>UndefinedBehaviorSanitizer</w:t>
            </w:r>
            <w:proofErr w:type="spellEnd"/>
          </w:p>
        </w:tc>
        <w:tc>
          <w:tcPr>
            <w:tcW w:w="1341" w:type="dxa"/>
            <w:shd w:val="clear" w:color="auto" w:fill="auto"/>
          </w:tcPr>
          <w:p w14:paraId="79F266AC" w14:textId="23AE7519" w:rsidR="00B475A1" w:rsidRDefault="00E53B0D" w:rsidP="00F51FA8">
            <w:pPr>
              <w:jc w:val="center"/>
            </w:pPr>
            <w:r>
              <w:t>18.1.8</w:t>
            </w:r>
          </w:p>
        </w:tc>
        <w:tc>
          <w:tcPr>
            <w:tcW w:w="4021" w:type="dxa"/>
            <w:shd w:val="clear" w:color="auto" w:fill="auto"/>
          </w:tcPr>
          <w:p w14:paraId="6359BB49" w14:textId="020CEC27" w:rsidR="00B475A1" w:rsidRDefault="00E53B0D" w:rsidP="00F51FA8">
            <w:pPr>
              <w:jc w:val="center"/>
              <w:rPr>
                <w:u w:val="single"/>
              </w:rPr>
            </w:pPr>
            <w:r w:rsidRPr="00E53B0D">
              <w:t>-</w:t>
            </w:r>
            <w:proofErr w:type="spellStart"/>
            <w:r w:rsidRPr="00E53B0D">
              <w:t>fsanitize</w:t>
            </w:r>
            <w:proofErr w:type="spellEnd"/>
            <w:r w:rsidRPr="00E53B0D">
              <w:t>=null</w:t>
            </w:r>
          </w:p>
        </w:tc>
        <w:tc>
          <w:tcPr>
            <w:tcW w:w="3611" w:type="dxa"/>
            <w:shd w:val="clear" w:color="auto" w:fill="auto"/>
          </w:tcPr>
          <w:p w14:paraId="75F25615" w14:textId="77777777" w:rsidR="00E53B0D" w:rsidRDefault="00E53B0D" w:rsidP="00E53B0D">
            <w:pPr>
              <w:pStyle w:val="NormalWeb"/>
              <w:jc w:val="center"/>
            </w:pPr>
            <w:r>
              <w:t>Instruments C++ code to detect null pointer dereferences during program execution. When automated tests exercise an affected code path, the sanitizer reports the invalid operation, providing runtime verification alongside static analysis.</w:t>
            </w:r>
          </w:p>
          <w:p w14:paraId="0472C174" w14:textId="731A584D" w:rsidR="00B475A1" w:rsidRDefault="00B475A1" w:rsidP="00F51FA8">
            <w:pPr>
              <w:jc w:val="center"/>
            </w:pPr>
          </w:p>
        </w:tc>
      </w:tr>
    </w:tbl>
    <w:p w14:paraId="2419AE4D" w14:textId="77777777" w:rsidR="00381847" w:rsidRDefault="00E769D9" w:rsidP="005C4EBC">
      <w:pPr>
        <w:pStyle w:val="Heading4"/>
        <w:jc w:val="left"/>
        <w:rPr>
          <w:sz w:val="27"/>
          <w:szCs w:val="27"/>
        </w:rPr>
      </w:pPr>
      <w:r>
        <w:br w:type="page"/>
      </w:r>
    </w:p>
    <w:p w14:paraId="0840904D" w14:textId="77777777" w:rsidR="00381847" w:rsidRDefault="00E769D9" w:rsidP="0059536C">
      <w:pPr>
        <w:pStyle w:val="Heading4"/>
      </w:pPr>
      <w:bookmarkStart w:id="14" w:name="_Toc242647769"/>
      <w:r>
        <w:lastRenderedPageBreak/>
        <w:t>Coding Standard 6</w:t>
      </w:r>
      <w:bookmarkEnd w:id="14"/>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21B3EDC" w:rsidR="00381847" w:rsidRDefault="005C4EBC">
            <w:pPr>
              <w:jc w:val="center"/>
            </w:pPr>
            <w:r>
              <w:t>STD-006-CPP</w:t>
            </w:r>
          </w:p>
        </w:tc>
        <w:tc>
          <w:tcPr>
            <w:tcW w:w="7632" w:type="dxa"/>
            <w:tcMar>
              <w:top w:w="100" w:type="dxa"/>
              <w:left w:w="100" w:type="dxa"/>
              <w:bottom w:w="100" w:type="dxa"/>
              <w:right w:w="100" w:type="dxa"/>
            </w:tcMar>
          </w:tcPr>
          <w:p w14:paraId="33ACFFEA" w14:textId="320B1EFD" w:rsidR="00381847" w:rsidRDefault="005C4EBC">
            <w:r>
              <w:t xml:space="preserve">Use Assertions to Detect Invalid Conditions </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83C594F" w:rsidR="00F72634" w:rsidRDefault="00547485" w:rsidP="0015146B">
            <w:r w:rsidRPr="00547485">
              <w:t xml:space="preserve">This noncompliant code performs division without verifying that the divisor is a valid, nonzero value. If the divisor equals zero, the program attempts an invalid arithmetic operation, resulting in undefined behavior that may cause the application to crash or behave unpredictably. Because the function does not validate the divisor before performing the calculation, it relies on an assumption that may not always be true. This creates a potential security and reliability risk, particularly when values originate from external input. According to the SEI CERT C++ Coding Standard, developers should avoid operations that result in undefined behavior and ensure that invalid conditions are handled appropriately. See </w:t>
            </w:r>
            <w:hyperlink r:id="rId22" w:history="1">
              <w:r w:rsidRPr="00547485">
                <w:rPr>
                  <w:rStyle w:val="Hyperlink"/>
                </w:rPr>
                <w:t>SEI CERT C++ Coding Standard</w:t>
              </w:r>
            </w:hyperlink>
            <w:r w:rsidRPr="00547485">
              <w:t>.</w:t>
            </w:r>
          </w:p>
        </w:tc>
      </w:tr>
      <w:tr w:rsidR="00F72634" w14:paraId="058CAEAA" w14:textId="77777777" w:rsidTr="005C4EBC">
        <w:trPr>
          <w:trHeight w:val="924"/>
        </w:trPr>
        <w:tc>
          <w:tcPr>
            <w:tcW w:w="10800" w:type="dxa"/>
            <w:tcMar>
              <w:top w:w="100" w:type="dxa"/>
              <w:left w:w="100" w:type="dxa"/>
              <w:bottom w:w="100" w:type="dxa"/>
              <w:right w:w="100" w:type="dxa"/>
            </w:tcMar>
          </w:tcPr>
          <w:p w14:paraId="3C18DB0C"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int </w:t>
            </w:r>
            <w:proofErr w:type="gramStart"/>
            <w:r w:rsidRPr="005C4EBC">
              <w:rPr>
                <w:rFonts w:ascii="Courier New" w:hAnsi="Courier New" w:cs="Courier New"/>
                <w:sz w:val="24"/>
                <w:szCs w:val="24"/>
              </w:rPr>
              <w:t>divide(</w:t>
            </w:r>
            <w:proofErr w:type="gramEnd"/>
            <w:r w:rsidRPr="005C4EBC">
              <w:rPr>
                <w:rFonts w:ascii="Courier New" w:hAnsi="Courier New" w:cs="Courier New"/>
                <w:sz w:val="24"/>
                <w:szCs w:val="24"/>
              </w:rPr>
              <w:t xml:space="preserve">int number, int </w:t>
            </w:r>
            <w:proofErr w:type="gramStart"/>
            <w:r w:rsidRPr="005C4EBC">
              <w:rPr>
                <w:rFonts w:ascii="Courier New" w:hAnsi="Courier New" w:cs="Courier New"/>
                <w:sz w:val="24"/>
                <w:szCs w:val="24"/>
              </w:rPr>
              <w:t>divisor) {</w:t>
            </w:r>
            <w:proofErr w:type="gramEnd"/>
          </w:p>
          <w:p w14:paraId="20982F6E"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    return number / divisor;</w:t>
            </w:r>
          </w:p>
          <w:p w14:paraId="28BA138C" w14:textId="09606129" w:rsidR="00F72634" w:rsidRDefault="005C4EBC" w:rsidP="005C4EBC">
            <w:r w:rsidRPr="005C4EBC">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141FD1B" w:rsidR="00F72634" w:rsidRDefault="00547485" w:rsidP="0015146B">
            <w:r w:rsidRPr="00547485">
              <w:t xml:space="preserve">This compliant code uses an assertion to identify an invalid divisor during development </w:t>
            </w:r>
            <w:proofErr w:type="gramStart"/>
            <w:r w:rsidRPr="00547485">
              <w:t>and also</w:t>
            </w:r>
            <w:proofErr w:type="gramEnd"/>
            <w:r w:rsidRPr="00547485">
              <w:t xml:space="preserve"> performs an explicit runtime check before division occurs. The assertion helps developers detect programming errors during testing, while the runtime validation ensures that division by zero is prevented even when assertions are disabled in a release build. If the divisor is zero, the function throws an exception instead of attempting an undefined arithmetic operation. This approach improves application reliability by combining early error detection with consistent runtime protection. It also supports the SEI CERT C++ Coding Standard's guidance on avoiding undefined behavior and handling invalid conditions safely. See </w:t>
            </w:r>
            <w:hyperlink r:id="rId23" w:history="1">
              <w:r w:rsidRPr="00547485">
                <w:rPr>
                  <w:rStyle w:val="Hyperlink"/>
                </w:rPr>
                <w:t>SEI CERT C++ Coding Standard</w:t>
              </w:r>
            </w:hyperlink>
            <w:r w:rsidRPr="00547485">
              <w:t>.</w:t>
            </w:r>
          </w:p>
        </w:tc>
      </w:tr>
      <w:tr w:rsidR="00F72634" w14:paraId="2DA5938A" w14:textId="77777777" w:rsidTr="00001F14">
        <w:trPr>
          <w:trHeight w:val="460"/>
        </w:trPr>
        <w:tc>
          <w:tcPr>
            <w:tcW w:w="10800" w:type="dxa"/>
            <w:tcMar>
              <w:top w:w="100" w:type="dxa"/>
              <w:left w:w="100" w:type="dxa"/>
              <w:bottom w:w="100" w:type="dxa"/>
              <w:right w:w="100" w:type="dxa"/>
            </w:tcMar>
          </w:tcPr>
          <w:p w14:paraId="2B8E0A51" w14:textId="77777777" w:rsidR="00547485" w:rsidRPr="00547485" w:rsidRDefault="00547485" w:rsidP="00547485">
            <w:pPr>
              <w:rPr>
                <w:rFonts w:ascii="Courier New" w:hAnsi="Courier New" w:cs="Courier New"/>
                <w:sz w:val="24"/>
                <w:szCs w:val="24"/>
              </w:rPr>
            </w:pPr>
            <w:proofErr w:type="gramStart"/>
            <w:r w:rsidRPr="00547485">
              <w:rPr>
                <w:rFonts w:ascii="Courier New" w:hAnsi="Courier New" w:cs="Courier New"/>
                <w:sz w:val="24"/>
                <w:szCs w:val="24"/>
              </w:rPr>
              <w:t>#include</w:t>
            </w:r>
            <w:proofErr w:type="gramEnd"/>
            <w:r w:rsidRPr="00547485">
              <w:rPr>
                <w:rFonts w:ascii="Courier New" w:hAnsi="Courier New" w:cs="Courier New"/>
                <w:sz w:val="24"/>
                <w:szCs w:val="24"/>
              </w:rPr>
              <w:t xml:space="preserve"> &lt;</w:t>
            </w:r>
            <w:proofErr w:type="spellStart"/>
            <w:r w:rsidRPr="00547485">
              <w:rPr>
                <w:rFonts w:ascii="Courier New" w:hAnsi="Courier New" w:cs="Courier New"/>
                <w:sz w:val="24"/>
                <w:szCs w:val="24"/>
              </w:rPr>
              <w:t>cassert</w:t>
            </w:r>
            <w:proofErr w:type="spellEnd"/>
            <w:r w:rsidRPr="00547485">
              <w:rPr>
                <w:rFonts w:ascii="Courier New" w:hAnsi="Courier New" w:cs="Courier New"/>
                <w:sz w:val="24"/>
                <w:szCs w:val="24"/>
              </w:rPr>
              <w:t>&gt;</w:t>
            </w:r>
          </w:p>
          <w:p w14:paraId="032E917B" w14:textId="77777777" w:rsidR="00547485" w:rsidRPr="00547485" w:rsidRDefault="00547485" w:rsidP="00547485">
            <w:pPr>
              <w:rPr>
                <w:rFonts w:ascii="Courier New" w:hAnsi="Courier New" w:cs="Courier New"/>
                <w:sz w:val="24"/>
                <w:szCs w:val="24"/>
              </w:rPr>
            </w:pPr>
            <w:proofErr w:type="gramStart"/>
            <w:r w:rsidRPr="00547485">
              <w:rPr>
                <w:rFonts w:ascii="Courier New" w:hAnsi="Courier New" w:cs="Courier New"/>
                <w:sz w:val="24"/>
                <w:szCs w:val="24"/>
              </w:rPr>
              <w:t>#include</w:t>
            </w:r>
            <w:proofErr w:type="gramEnd"/>
            <w:r w:rsidRPr="00547485">
              <w:rPr>
                <w:rFonts w:ascii="Courier New" w:hAnsi="Courier New" w:cs="Courier New"/>
                <w:sz w:val="24"/>
                <w:szCs w:val="24"/>
              </w:rPr>
              <w:t xml:space="preserve"> &lt;</w:t>
            </w:r>
            <w:proofErr w:type="spellStart"/>
            <w:r w:rsidRPr="00547485">
              <w:rPr>
                <w:rFonts w:ascii="Courier New" w:hAnsi="Courier New" w:cs="Courier New"/>
                <w:sz w:val="24"/>
                <w:szCs w:val="24"/>
              </w:rPr>
              <w:t>stdexcept</w:t>
            </w:r>
            <w:proofErr w:type="spellEnd"/>
            <w:r w:rsidRPr="00547485">
              <w:rPr>
                <w:rFonts w:ascii="Courier New" w:hAnsi="Courier New" w:cs="Courier New"/>
                <w:sz w:val="24"/>
                <w:szCs w:val="24"/>
              </w:rPr>
              <w:t>&gt;</w:t>
            </w:r>
          </w:p>
          <w:p w14:paraId="2C8FDD2C" w14:textId="77777777" w:rsidR="00547485" w:rsidRPr="00547485" w:rsidRDefault="00547485" w:rsidP="00547485">
            <w:pPr>
              <w:rPr>
                <w:rFonts w:ascii="Courier New" w:hAnsi="Courier New" w:cs="Courier New"/>
                <w:sz w:val="24"/>
                <w:szCs w:val="24"/>
              </w:rPr>
            </w:pPr>
          </w:p>
          <w:p w14:paraId="2624B163"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int </w:t>
            </w:r>
            <w:proofErr w:type="gramStart"/>
            <w:r w:rsidRPr="00547485">
              <w:rPr>
                <w:rFonts w:ascii="Courier New" w:hAnsi="Courier New" w:cs="Courier New"/>
                <w:sz w:val="24"/>
                <w:szCs w:val="24"/>
              </w:rPr>
              <w:t>divide(</w:t>
            </w:r>
            <w:proofErr w:type="gramEnd"/>
            <w:r w:rsidRPr="00547485">
              <w:rPr>
                <w:rFonts w:ascii="Courier New" w:hAnsi="Courier New" w:cs="Courier New"/>
                <w:sz w:val="24"/>
                <w:szCs w:val="24"/>
              </w:rPr>
              <w:t xml:space="preserve">int number, int </w:t>
            </w:r>
            <w:proofErr w:type="gramStart"/>
            <w:r w:rsidRPr="00547485">
              <w:rPr>
                <w:rFonts w:ascii="Courier New" w:hAnsi="Courier New" w:cs="Courier New"/>
                <w:sz w:val="24"/>
                <w:szCs w:val="24"/>
              </w:rPr>
              <w:t>divisor) {</w:t>
            </w:r>
            <w:proofErr w:type="gramEnd"/>
          </w:p>
          <w:p w14:paraId="68B5E99F"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if (divisor == </w:t>
            </w:r>
            <w:proofErr w:type="gramStart"/>
            <w:r w:rsidRPr="00547485">
              <w:rPr>
                <w:rFonts w:ascii="Courier New" w:hAnsi="Courier New" w:cs="Courier New"/>
                <w:sz w:val="24"/>
                <w:szCs w:val="24"/>
              </w:rPr>
              <w:t>0) {</w:t>
            </w:r>
            <w:proofErr w:type="gramEnd"/>
          </w:p>
          <w:p w14:paraId="25D05D9E"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throw </w:t>
            </w:r>
            <w:proofErr w:type="gramStart"/>
            <w:r w:rsidRPr="00547485">
              <w:rPr>
                <w:rFonts w:ascii="Courier New" w:hAnsi="Courier New" w:cs="Courier New"/>
                <w:sz w:val="24"/>
                <w:szCs w:val="24"/>
              </w:rPr>
              <w:t>std::</w:t>
            </w:r>
            <w:proofErr w:type="spellStart"/>
            <w:proofErr w:type="gramEnd"/>
            <w:r w:rsidRPr="00547485">
              <w:rPr>
                <w:rFonts w:ascii="Courier New" w:hAnsi="Courier New" w:cs="Courier New"/>
                <w:sz w:val="24"/>
                <w:szCs w:val="24"/>
              </w:rPr>
              <w:t>invalid_</w:t>
            </w:r>
            <w:proofErr w:type="gramStart"/>
            <w:r w:rsidRPr="00547485">
              <w:rPr>
                <w:rFonts w:ascii="Courier New" w:hAnsi="Courier New" w:cs="Courier New"/>
                <w:sz w:val="24"/>
                <w:szCs w:val="24"/>
              </w:rPr>
              <w:t>argument</w:t>
            </w:r>
            <w:proofErr w:type="spellEnd"/>
            <w:r w:rsidRPr="00547485">
              <w:rPr>
                <w:rFonts w:ascii="Courier New" w:hAnsi="Courier New" w:cs="Courier New"/>
                <w:sz w:val="24"/>
                <w:szCs w:val="24"/>
              </w:rPr>
              <w:t>(</w:t>
            </w:r>
            <w:proofErr w:type="gramEnd"/>
            <w:r w:rsidRPr="00547485">
              <w:rPr>
                <w:rFonts w:ascii="Courier New" w:hAnsi="Courier New" w:cs="Courier New"/>
                <w:sz w:val="24"/>
                <w:szCs w:val="24"/>
              </w:rPr>
              <w:t>"Divisor cannot be zero.");</w:t>
            </w:r>
          </w:p>
          <w:p w14:paraId="45A43C9B"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w:t>
            </w:r>
          </w:p>
          <w:p w14:paraId="48B5E7B7" w14:textId="77777777" w:rsidR="00547485" w:rsidRPr="00547485" w:rsidRDefault="00547485" w:rsidP="00547485">
            <w:pPr>
              <w:rPr>
                <w:rFonts w:ascii="Courier New" w:hAnsi="Courier New" w:cs="Courier New"/>
                <w:sz w:val="24"/>
                <w:szCs w:val="24"/>
              </w:rPr>
            </w:pPr>
          </w:p>
          <w:p w14:paraId="0587366B"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w:t>
            </w:r>
            <w:proofErr w:type="gramStart"/>
            <w:r w:rsidRPr="00547485">
              <w:rPr>
                <w:rFonts w:ascii="Courier New" w:hAnsi="Courier New" w:cs="Courier New"/>
                <w:sz w:val="24"/>
                <w:szCs w:val="24"/>
              </w:rPr>
              <w:t>assert(divisor !</w:t>
            </w:r>
            <w:proofErr w:type="gramEnd"/>
            <w:r w:rsidRPr="00547485">
              <w:rPr>
                <w:rFonts w:ascii="Courier New" w:hAnsi="Courier New" w:cs="Courier New"/>
                <w:sz w:val="24"/>
                <w:szCs w:val="24"/>
              </w:rPr>
              <w:t>= 0);</w:t>
            </w:r>
          </w:p>
          <w:p w14:paraId="2F3F5FAB"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return number / divisor;</w:t>
            </w:r>
          </w:p>
          <w:p w14:paraId="2E312001" w14:textId="2D45F0D3" w:rsidR="00F72634" w:rsidRPr="005C4EBC" w:rsidRDefault="00547485" w:rsidP="00547485">
            <w:pPr>
              <w:rPr>
                <w:rFonts w:ascii="Courier New" w:hAnsi="Courier New" w:cs="Courier New"/>
                <w:sz w:val="24"/>
                <w:szCs w:val="24"/>
              </w:rPr>
            </w:pPr>
            <w:r w:rsidRPr="00547485">
              <w:rPr>
                <w:rFonts w:ascii="Courier New" w:hAnsi="Courier New" w:cs="Courier New"/>
                <w:sz w:val="24"/>
                <w:szCs w:val="24"/>
              </w:rPr>
              <w:t>}</w:t>
            </w:r>
          </w:p>
        </w:tc>
      </w:tr>
    </w:tbl>
    <w:p w14:paraId="4419F26B" w14:textId="77777777" w:rsidR="00B475A1" w:rsidRDefault="00B475A1" w:rsidP="00B475A1">
      <w:pPr>
        <w:rPr>
          <w:b/>
        </w:rPr>
      </w:pPr>
    </w:p>
    <w:p w14:paraId="6ED0A6DA" w14:textId="77777777" w:rsidR="00547485" w:rsidRDefault="00547485" w:rsidP="00B475A1">
      <w:pPr>
        <w:rPr>
          <w:b/>
        </w:rPr>
      </w:pPr>
    </w:p>
    <w:p w14:paraId="24176230" w14:textId="77777777" w:rsidR="00547485" w:rsidRDefault="00547485" w:rsidP="00B475A1">
      <w:pPr>
        <w:rPr>
          <w:b/>
        </w:rPr>
      </w:pPr>
    </w:p>
    <w:p w14:paraId="1DC3BF80" w14:textId="77777777" w:rsidR="00547485" w:rsidRDefault="00547485" w:rsidP="00B475A1">
      <w:pPr>
        <w:rPr>
          <w:b/>
        </w:rPr>
      </w:pPr>
    </w:p>
    <w:p w14:paraId="3275D22E" w14:textId="301E843C"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2155CC4" w14:textId="77777777" w:rsidR="00547485" w:rsidRPr="00547485" w:rsidRDefault="00B475A1" w:rsidP="00547485">
            <w:pPr>
              <w:pBdr>
                <w:top w:val="nil"/>
                <w:left w:val="nil"/>
                <w:bottom w:val="nil"/>
                <w:right w:val="nil"/>
                <w:between w:val="nil"/>
              </w:pBdr>
            </w:pPr>
            <w:r>
              <w:rPr>
                <w:b/>
              </w:rPr>
              <w:t>Principles(s):</w:t>
            </w:r>
            <w:r>
              <w:t xml:space="preserve"> </w:t>
            </w:r>
            <w:r w:rsidR="00547485" w:rsidRPr="00547485">
              <w:rPr>
                <w:bCs/>
              </w:rPr>
              <w:t>Validate Input Data:</w:t>
            </w:r>
            <w:r w:rsidR="00547485" w:rsidRPr="00547485">
              <w:t xml:space="preserve"> This principle supports the standard by requiring developers to verify that values meet expected conditions before performing operations. In this example, checking whether the divisor is zero prevents invalid input from causing undefined behavior. Although assertions can help identify programming errors during development, runtime validation is necessary to protect the application when assertions are disabled.</w:t>
            </w:r>
          </w:p>
          <w:p w14:paraId="6894C5B5" w14:textId="77777777" w:rsidR="00547485" w:rsidRPr="00547485" w:rsidRDefault="00547485" w:rsidP="00547485">
            <w:pPr>
              <w:pBdr>
                <w:top w:val="nil"/>
                <w:left w:val="nil"/>
                <w:bottom w:val="nil"/>
                <w:right w:val="nil"/>
                <w:between w:val="nil"/>
              </w:pBdr>
            </w:pPr>
            <w:r w:rsidRPr="00547485">
              <w:rPr>
                <w:b/>
                <w:bCs/>
              </w:rPr>
              <w:t>Heed Compiler Warnings:</w:t>
            </w:r>
            <w:r w:rsidRPr="00547485">
              <w:t xml:space="preserve"> This principle encourages developers to review warnings that may indicate unsafe arithmetic operations, unreachable code, or other potential defects. Compiler diagnostics and static analysis can help identify problems that assertions alone may not detect. Addressing these warnings improves code reliability and reduces the likelihood of releasing software with preventable vulnerabilities.</w:t>
            </w:r>
          </w:p>
          <w:p w14:paraId="2E71B049" w14:textId="77777777" w:rsidR="00547485" w:rsidRPr="00547485" w:rsidRDefault="00547485" w:rsidP="00547485">
            <w:pPr>
              <w:pBdr>
                <w:top w:val="nil"/>
                <w:left w:val="nil"/>
                <w:bottom w:val="nil"/>
                <w:right w:val="nil"/>
                <w:between w:val="nil"/>
              </w:pBdr>
            </w:pPr>
            <w:r w:rsidRPr="00547485">
              <w:rPr>
                <w:b/>
                <w:bCs/>
              </w:rPr>
              <w:t>Practice Defense in Depth:</w:t>
            </w:r>
            <w:r w:rsidRPr="00547485">
              <w:t xml:space="preserve"> This principle applies because the compliant example uses multiple safeguards rather than relying entirely on an assertion. The explicit runtime check prevents division by zero in all builds, while the assertion documents the expected condition and can help identify programming mistakes during development. Together, these measures reinforce secure coding practices.</w:t>
            </w:r>
          </w:p>
          <w:p w14:paraId="5A8499D7" w14:textId="77777777" w:rsidR="00547485" w:rsidRPr="00547485" w:rsidRDefault="00547485" w:rsidP="00547485">
            <w:pPr>
              <w:pBdr>
                <w:top w:val="nil"/>
                <w:left w:val="nil"/>
                <w:bottom w:val="nil"/>
                <w:right w:val="nil"/>
                <w:between w:val="nil"/>
              </w:pBdr>
            </w:pPr>
            <w:r w:rsidRPr="00547485">
              <w:rPr>
                <w:b/>
                <w:bCs/>
              </w:rPr>
              <w:t>Use Effective Quality Assurance Techniques:</w:t>
            </w:r>
            <w:r w:rsidRPr="00547485">
              <w:t xml:space="preserve"> This principle emphasizes testing and reviewing software to identify errors before deployment. Developers should test the division function with valid inputs and a zero divisor to verify that invalid conditions are handled safely. Testing both debug and release builds is especially important because assertions may be disabled in production environments.</w:t>
            </w:r>
          </w:p>
          <w:p w14:paraId="6D0D0A59" w14:textId="2C0EA539" w:rsidR="00B475A1" w:rsidRDefault="00B475A1"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C20FD1E" w:rsidR="00B475A1" w:rsidRDefault="00547485" w:rsidP="00F51FA8">
            <w:pPr>
              <w:jc w:val="center"/>
            </w:pPr>
            <w:r>
              <w:t>High</w:t>
            </w:r>
          </w:p>
        </w:tc>
        <w:tc>
          <w:tcPr>
            <w:tcW w:w="1341" w:type="dxa"/>
            <w:shd w:val="clear" w:color="auto" w:fill="auto"/>
          </w:tcPr>
          <w:p w14:paraId="05FDEF4C" w14:textId="4AA411B6" w:rsidR="00B475A1" w:rsidRDefault="00547485" w:rsidP="00F51FA8">
            <w:pPr>
              <w:jc w:val="center"/>
            </w:pPr>
            <w:r>
              <w:t>Medium</w:t>
            </w:r>
          </w:p>
        </w:tc>
        <w:tc>
          <w:tcPr>
            <w:tcW w:w="4021" w:type="dxa"/>
            <w:shd w:val="clear" w:color="auto" w:fill="auto"/>
          </w:tcPr>
          <w:p w14:paraId="79D1FC84" w14:textId="3707A602" w:rsidR="00B475A1" w:rsidRDefault="00547485" w:rsidP="00F51FA8">
            <w:pPr>
              <w:jc w:val="center"/>
            </w:pPr>
            <w:r>
              <w:t>Low</w:t>
            </w:r>
          </w:p>
        </w:tc>
        <w:tc>
          <w:tcPr>
            <w:tcW w:w="1807" w:type="dxa"/>
            <w:shd w:val="clear" w:color="auto" w:fill="auto"/>
          </w:tcPr>
          <w:p w14:paraId="07D13FDB" w14:textId="37C237D2" w:rsidR="00B475A1" w:rsidRDefault="00547485" w:rsidP="00F51FA8">
            <w:pPr>
              <w:jc w:val="center"/>
            </w:pPr>
            <w:r>
              <w:t>High</w:t>
            </w:r>
          </w:p>
        </w:tc>
        <w:tc>
          <w:tcPr>
            <w:tcW w:w="1805" w:type="dxa"/>
            <w:shd w:val="clear" w:color="auto" w:fill="auto"/>
          </w:tcPr>
          <w:p w14:paraId="018B5741" w14:textId="411C6069" w:rsidR="00B475A1" w:rsidRDefault="00547485"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EC0D344" w:rsidR="00B475A1" w:rsidRDefault="00547485" w:rsidP="00F51FA8">
            <w:pPr>
              <w:jc w:val="center"/>
            </w:pPr>
            <w:r w:rsidRPr="00547485">
              <w:t>Clang-Tidy</w:t>
            </w:r>
          </w:p>
        </w:tc>
        <w:tc>
          <w:tcPr>
            <w:tcW w:w="1341" w:type="dxa"/>
            <w:shd w:val="clear" w:color="auto" w:fill="auto"/>
          </w:tcPr>
          <w:p w14:paraId="1659F964" w14:textId="3205A50C" w:rsidR="00B475A1" w:rsidRDefault="00547485" w:rsidP="00F51FA8">
            <w:pPr>
              <w:jc w:val="center"/>
            </w:pPr>
            <w:r>
              <w:t>18.1.8</w:t>
            </w:r>
          </w:p>
        </w:tc>
        <w:tc>
          <w:tcPr>
            <w:tcW w:w="4021" w:type="dxa"/>
            <w:shd w:val="clear" w:color="auto" w:fill="auto"/>
          </w:tcPr>
          <w:p w14:paraId="2D603DD6" w14:textId="77777777" w:rsidR="00547485" w:rsidRPr="00547485" w:rsidRDefault="00547485" w:rsidP="00547485">
            <w:pPr>
              <w:jc w:val="center"/>
            </w:pPr>
            <w:proofErr w:type="spellStart"/>
            <w:r w:rsidRPr="00547485">
              <w:t>bugprone</w:t>
            </w:r>
            <w:proofErr w:type="spellEnd"/>
            <w:r w:rsidRPr="00547485">
              <w:t>-assert-side-effect</w:t>
            </w:r>
          </w:p>
          <w:p w14:paraId="14C127A7" w14:textId="3ED93202" w:rsidR="00B475A1" w:rsidRDefault="00B475A1" w:rsidP="00F51FA8">
            <w:pPr>
              <w:jc w:val="center"/>
            </w:pPr>
          </w:p>
        </w:tc>
        <w:tc>
          <w:tcPr>
            <w:tcW w:w="3611" w:type="dxa"/>
            <w:shd w:val="clear" w:color="auto" w:fill="auto"/>
          </w:tcPr>
          <w:p w14:paraId="511AFF98" w14:textId="7F0C2890" w:rsidR="00B475A1" w:rsidRDefault="00547485" w:rsidP="00F51FA8">
            <w:pPr>
              <w:jc w:val="center"/>
            </w:pPr>
            <w:r w:rsidRPr="00547485">
              <w:t>Detects assertions containing expressions with side effects. Because assertions may be disabled in release builds, relying on these expressions can cause inconsistent application behavior. This checker helps developers use assertions safely.</w:t>
            </w:r>
          </w:p>
        </w:tc>
      </w:tr>
      <w:tr w:rsidR="00B475A1" w14:paraId="31776F75" w14:textId="77777777" w:rsidTr="00001F14">
        <w:trPr>
          <w:trHeight w:val="460"/>
        </w:trPr>
        <w:tc>
          <w:tcPr>
            <w:tcW w:w="1807" w:type="dxa"/>
            <w:shd w:val="clear" w:color="auto" w:fill="auto"/>
          </w:tcPr>
          <w:p w14:paraId="1DD1CB55" w14:textId="5FCC2604" w:rsidR="00B475A1" w:rsidRDefault="00547485" w:rsidP="00F51FA8">
            <w:pPr>
              <w:jc w:val="center"/>
            </w:pPr>
            <w:r w:rsidRPr="00547485">
              <w:t>Clang Static Analyzer</w:t>
            </w:r>
          </w:p>
        </w:tc>
        <w:tc>
          <w:tcPr>
            <w:tcW w:w="1341" w:type="dxa"/>
            <w:shd w:val="clear" w:color="auto" w:fill="auto"/>
          </w:tcPr>
          <w:p w14:paraId="147234E7" w14:textId="0AE10C0A" w:rsidR="00B475A1" w:rsidRDefault="00547485" w:rsidP="00F51FA8">
            <w:pPr>
              <w:jc w:val="center"/>
            </w:pPr>
            <w:r>
              <w:t>18.1.8</w:t>
            </w:r>
          </w:p>
        </w:tc>
        <w:tc>
          <w:tcPr>
            <w:tcW w:w="4021" w:type="dxa"/>
            <w:shd w:val="clear" w:color="auto" w:fill="auto"/>
          </w:tcPr>
          <w:p w14:paraId="7C643E28" w14:textId="136DD151" w:rsidR="00B475A1" w:rsidRDefault="00547485" w:rsidP="00F51FA8">
            <w:pPr>
              <w:jc w:val="center"/>
              <w:rPr>
                <w:u w:val="single"/>
              </w:rPr>
            </w:pPr>
            <w:proofErr w:type="spellStart"/>
            <w:proofErr w:type="gramStart"/>
            <w:r w:rsidRPr="00547485">
              <w:t>core.DivideZero</w:t>
            </w:r>
            <w:proofErr w:type="spellEnd"/>
            <w:proofErr w:type="gramEnd"/>
          </w:p>
        </w:tc>
        <w:tc>
          <w:tcPr>
            <w:tcW w:w="3611" w:type="dxa"/>
            <w:shd w:val="clear" w:color="auto" w:fill="auto"/>
          </w:tcPr>
          <w:p w14:paraId="2CB1863C" w14:textId="4A1DF49B" w:rsidR="00B475A1" w:rsidRDefault="00547485" w:rsidP="00F51FA8">
            <w:pPr>
              <w:jc w:val="center"/>
            </w:pPr>
            <w:r w:rsidRPr="00547485">
              <w:t xml:space="preserve">Performs static analysis to identify execution paths where a program may </w:t>
            </w:r>
            <w:proofErr w:type="gramStart"/>
            <w:r w:rsidRPr="00547485">
              <w:t>divide</w:t>
            </w:r>
            <w:proofErr w:type="gramEnd"/>
            <w:r w:rsidRPr="00547485">
              <w:t xml:space="preserve"> by zero. This helps developers detect unsafe arithmetic operations before deployment and determine where runtime validation is needed.</w:t>
            </w:r>
          </w:p>
        </w:tc>
      </w:tr>
      <w:tr w:rsidR="00B475A1" w14:paraId="70B30499" w14:textId="77777777" w:rsidTr="00001F14">
        <w:trPr>
          <w:trHeight w:val="460"/>
        </w:trPr>
        <w:tc>
          <w:tcPr>
            <w:tcW w:w="1807" w:type="dxa"/>
            <w:shd w:val="clear" w:color="auto" w:fill="auto"/>
          </w:tcPr>
          <w:p w14:paraId="4DFBB62B" w14:textId="41C58592" w:rsidR="00B475A1" w:rsidRDefault="00547485" w:rsidP="00F51FA8">
            <w:pPr>
              <w:jc w:val="center"/>
            </w:pPr>
            <w:r>
              <w:t>GCC</w:t>
            </w:r>
          </w:p>
        </w:tc>
        <w:tc>
          <w:tcPr>
            <w:tcW w:w="1341" w:type="dxa"/>
            <w:shd w:val="clear" w:color="auto" w:fill="auto"/>
          </w:tcPr>
          <w:p w14:paraId="4C886138" w14:textId="5CCCC41A" w:rsidR="00B475A1" w:rsidRDefault="00547485" w:rsidP="00F51FA8">
            <w:pPr>
              <w:jc w:val="center"/>
            </w:pPr>
            <w:r>
              <w:t>14.2.0</w:t>
            </w:r>
          </w:p>
        </w:tc>
        <w:tc>
          <w:tcPr>
            <w:tcW w:w="4021" w:type="dxa"/>
            <w:shd w:val="clear" w:color="auto" w:fill="auto"/>
          </w:tcPr>
          <w:p w14:paraId="270673C4" w14:textId="5EAA57BD" w:rsidR="00B475A1" w:rsidRDefault="00547485" w:rsidP="00F51FA8">
            <w:pPr>
              <w:jc w:val="center"/>
              <w:rPr>
                <w:u w:val="single"/>
              </w:rPr>
            </w:pPr>
            <w:r w:rsidRPr="00547485">
              <w:t>-</w:t>
            </w:r>
            <w:proofErr w:type="spellStart"/>
            <w:r w:rsidRPr="00547485">
              <w:t>fanalyzer</w:t>
            </w:r>
            <w:proofErr w:type="spellEnd"/>
            <w:r w:rsidRPr="00547485">
              <w:t xml:space="preserve"> / -</w:t>
            </w:r>
            <w:proofErr w:type="spellStart"/>
            <w:r w:rsidRPr="00547485">
              <w:t>Wanalyzer</w:t>
            </w:r>
            <w:proofErr w:type="spellEnd"/>
            <w:r w:rsidRPr="00547485">
              <w:t>-tainted-divisor</w:t>
            </w:r>
          </w:p>
        </w:tc>
        <w:tc>
          <w:tcPr>
            <w:tcW w:w="3611" w:type="dxa"/>
            <w:shd w:val="clear" w:color="auto" w:fill="auto"/>
          </w:tcPr>
          <w:p w14:paraId="3D93F88D" w14:textId="0ABDD0D5" w:rsidR="00B475A1" w:rsidRDefault="00547485" w:rsidP="00F51FA8">
            <w:pPr>
              <w:jc w:val="center"/>
            </w:pPr>
            <w:r w:rsidRPr="00547485">
              <w:t xml:space="preserve">Uses static analysis to warn when potentially untrusted input reaches a division operation as the divisor without appropriate validation. This helps identify division-related </w:t>
            </w:r>
            <w:r w:rsidRPr="00547485">
              <w:lastRenderedPageBreak/>
              <w:t>vulnerabilities caused by insufficient input checking.</w:t>
            </w:r>
          </w:p>
        </w:tc>
      </w:tr>
      <w:tr w:rsidR="00B475A1" w14:paraId="28383A14" w14:textId="77777777" w:rsidTr="00001F14">
        <w:trPr>
          <w:trHeight w:val="460"/>
        </w:trPr>
        <w:tc>
          <w:tcPr>
            <w:tcW w:w="1807" w:type="dxa"/>
            <w:shd w:val="clear" w:color="auto" w:fill="auto"/>
          </w:tcPr>
          <w:p w14:paraId="1EC45772" w14:textId="70A8196F" w:rsidR="00B475A1" w:rsidRDefault="00547485" w:rsidP="00F51FA8">
            <w:pPr>
              <w:jc w:val="center"/>
            </w:pPr>
            <w:r w:rsidRPr="00547485">
              <w:lastRenderedPageBreak/>
              <w:t xml:space="preserve">Clang </w:t>
            </w:r>
            <w:proofErr w:type="spellStart"/>
            <w:r w:rsidRPr="00547485">
              <w:t>UndefinedBehaviorSanitizer</w:t>
            </w:r>
            <w:proofErr w:type="spellEnd"/>
          </w:p>
        </w:tc>
        <w:tc>
          <w:tcPr>
            <w:tcW w:w="1341" w:type="dxa"/>
            <w:shd w:val="clear" w:color="auto" w:fill="auto"/>
          </w:tcPr>
          <w:p w14:paraId="6D5B7F9C" w14:textId="557CF201" w:rsidR="00B475A1" w:rsidRDefault="00547485" w:rsidP="00F51FA8">
            <w:pPr>
              <w:jc w:val="center"/>
            </w:pPr>
            <w:r>
              <w:t>18.1.8</w:t>
            </w:r>
          </w:p>
        </w:tc>
        <w:tc>
          <w:tcPr>
            <w:tcW w:w="4021" w:type="dxa"/>
            <w:shd w:val="clear" w:color="auto" w:fill="auto"/>
          </w:tcPr>
          <w:p w14:paraId="03C5C675" w14:textId="77777777" w:rsidR="00547485" w:rsidRPr="00547485" w:rsidRDefault="00547485" w:rsidP="00547485">
            <w:pPr>
              <w:jc w:val="center"/>
            </w:pPr>
            <w:r w:rsidRPr="00547485">
              <w:t>-</w:t>
            </w:r>
            <w:proofErr w:type="spellStart"/>
            <w:r w:rsidRPr="00547485">
              <w:t>fsanitize</w:t>
            </w:r>
            <w:proofErr w:type="spellEnd"/>
            <w:r w:rsidRPr="00547485">
              <w:t>=integer-divide-by-zero</w:t>
            </w:r>
          </w:p>
          <w:p w14:paraId="6A3B83A6" w14:textId="50A5CD67" w:rsidR="00B475A1" w:rsidRDefault="00B475A1" w:rsidP="00F51FA8">
            <w:pPr>
              <w:jc w:val="center"/>
              <w:rPr>
                <w:u w:val="single"/>
              </w:rPr>
            </w:pPr>
          </w:p>
        </w:tc>
        <w:tc>
          <w:tcPr>
            <w:tcW w:w="3611" w:type="dxa"/>
            <w:shd w:val="clear" w:color="auto" w:fill="auto"/>
          </w:tcPr>
          <w:p w14:paraId="3FF0F2A9" w14:textId="77777777" w:rsidR="00547485" w:rsidRDefault="00547485" w:rsidP="00547485">
            <w:pPr>
              <w:pStyle w:val="NormalWeb"/>
              <w:jc w:val="center"/>
            </w:pPr>
            <w:r>
              <w:t>Instruments the application to detect integer division by zero during execution. Automated tests can use this sanitizer to identify invalid arithmetic operations that were not prevented by runtime validation.</w:t>
            </w:r>
          </w:p>
          <w:p w14:paraId="08365A70" w14:textId="03C44911" w:rsidR="00B475A1" w:rsidRDefault="00B475A1" w:rsidP="00F51FA8">
            <w:pPr>
              <w:jc w:val="cente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5" w:name="_Toc242647770"/>
      <w:r>
        <w:lastRenderedPageBreak/>
        <w:t>Coding Standard 7</w:t>
      </w:r>
      <w:bookmarkEnd w:id="15"/>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4A2185D" w:rsidR="00381847" w:rsidRDefault="005C4EBC">
            <w:pPr>
              <w:jc w:val="center"/>
            </w:pPr>
            <w:r>
              <w:t>STD-007-CPP</w:t>
            </w:r>
          </w:p>
        </w:tc>
        <w:tc>
          <w:tcPr>
            <w:tcW w:w="7632" w:type="dxa"/>
            <w:tcMar>
              <w:top w:w="100" w:type="dxa"/>
              <w:left w:w="100" w:type="dxa"/>
              <w:bottom w:w="100" w:type="dxa"/>
              <w:right w:w="100" w:type="dxa"/>
            </w:tcMar>
          </w:tcPr>
          <w:p w14:paraId="7DF53768" w14:textId="5B4357A2" w:rsidR="00381847" w:rsidRDefault="005C4EBC">
            <w:r>
              <w:t xml:space="preserve">Handle Exceptions Appropriately </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3478B06" w:rsidR="00F72634" w:rsidRDefault="00547485" w:rsidP="0015146B">
            <w:r w:rsidRPr="00547485">
              <w:t xml:space="preserve">This noncompliant code attempts to convert a string containing nonnumeric characters into an integer using the </w:t>
            </w:r>
            <w:proofErr w:type="gramStart"/>
            <w:r w:rsidRPr="00547485">
              <w:t>std::</w:t>
            </w:r>
            <w:proofErr w:type="spellStart"/>
            <w:r w:rsidRPr="00547485">
              <w:t>stoi</w:t>
            </w:r>
            <w:proofErr w:type="spellEnd"/>
            <w:r w:rsidRPr="00547485">
              <w:t>(</w:t>
            </w:r>
            <w:proofErr w:type="gramEnd"/>
            <w:r w:rsidRPr="00547485">
              <w:t>) function without providing exception handling. Because the string contains "</w:t>
            </w:r>
            <w:proofErr w:type="spellStart"/>
            <w:r w:rsidRPr="00547485">
              <w:t>abc</w:t>
            </w:r>
            <w:proofErr w:type="spellEnd"/>
            <w:r w:rsidRPr="00547485">
              <w:t xml:space="preserve">" instead of a valid numerical value, the conversion throws a </w:t>
            </w:r>
            <w:proofErr w:type="gramStart"/>
            <w:r w:rsidRPr="00547485">
              <w:t>std::</w:t>
            </w:r>
            <w:proofErr w:type="spellStart"/>
            <w:proofErr w:type="gramEnd"/>
            <w:r w:rsidRPr="00547485">
              <w:t>invalid_argument</w:t>
            </w:r>
            <w:proofErr w:type="spellEnd"/>
            <w:r w:rsidRPr="00547485">
              <w:t xml:space="preserve"> exception. Without an appropriate try-catch block or another mechanism to handle the exception, the program terminates unexpectedly. In a larger application, unhandled exceptions could interrupt important operations, reduce application availability, or create denial-of-service risks if invalid input can be repeatedly submitted. Proper exception handling allows developers to respond to unexpected conditions safely rather than allowing the application to terminate without a controlled response. This supports the guidance in the </w:t>
            </w:r>
            <w:hyperlink r:id="rId24" w:history="1">
              <w:r w:rsidRPr="00547485">
                <w:rPr>
                  <w:rStyle w:val="Hyperlink"/>
                </w:rPr>
                <w:t>SEI CERT C++ Coding Standard</w:t>
              </w:r>
            </w:hyperlink>
            <w:r w:rsidRPr="00547485">
              <w:t xml:space="preserve"> on managing errors and preventing unexpected program behavior.</w:t>
            </w:r>
          </w:p>
        </w:tc>
      </w:tr>
      <w:tr w:rsidR="00F72634" w14:paraId="3CEA03A3" w14:textId="77777777" w:rsidTr="00001F14">
        <w:trPr>
          <w:trHeight w:val="460"/>
        </w:trPr>
        <w:tc>
          <w:tcPr>
            <w:tcW w:w="10800" w:type="dxa"/>
            <w:tcMar>
              <w:top w:w="100" w:type="dxa"/>
              <w:left w:w="100" w:type="dxa"/>
              <w:bottom w:w="100" w:type="dxa"/>
              <w:right w:w="100" w:type="dxa"/>
            </w:tcMar>
          </w:tcPr>
          <w:p w14:paraId="5060CD7A"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#include &lt;string&gt;</w:t>
            </w:r>
          </w:p>
          <w:p w14:paraId="2CB7A49A" w14:textId="77777777" w:rsidR="005C4EBC" w:rsidRPr="005C4EBC" w:rsidRDefault="005C4EBC" w:rsidP="005C4EBC">
            <w:pPr>
              <w:rPr>
                <w:rFonts w:ascii="Courier New" w:hAnsi="Courier New" w:cs="Courier New"/>
                <w:sz w:val="24"/>
                <w:szCs w:val="24"/>
              </w:rPr>
            </w:pPr>
          </w:p>
          <w:p w14:paraId="1C327546"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int </w:t>
            </w:r>
            <w:proofErr w:type="gramStart"/>
            <w:r w:rsidRPr="005C4EBC">
              <w:rPr>
                <w:rFonts w:ascii="Courier New" w:hAnsi="Courier New" w:cs="Courier New"/>
                <w:sz w:val="24"/>
                <w:szCs w:val="24"/>
              </w:rPr>
              <w:t>main(</w:t>
            </w:r>
            <w:proofErr w:type="gramEnd"/>
            <w:r w:rsidRPr="005C4EBC">
              <w:rPr>
                <w:rFonts w:ascii="Courier New" w:hAnsi="Courier New" w:cs="Courier New"/>
                <w:sz w:val="24"/>
                <w:szCs w:val="24"/>
              </w:rPr>
              <w:t>) {</w:t>
            </w:r>
          </w:p>
          <w:p w14:paraId="56C9C34A"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    </w:t>
            </w:r>
            <w:proofErr w:type="gramStart"/>
            <w:r w:rsidRPr="005C4EBC">
              <w:rPr>
                <w:rFonts w:ascii="Courier New" w:hAnsi="Courier New" w:cs="Courier New"/>
                <w:sz w:val="24"/>
                <w:szCs w:val="24"/>
              </w:rPr>
              <w:t>std::</w:t>
            </w:r>
            <w:proofErr w:type="gramEnd"/>
            <w:r w:rsidRPr="005C4EBC">
              <w:rPr>
                <w:rFonts w:ascii="Courier New" w:hAnsi="Courier New" w:cs="Courier New"/>
                <w:sz w:val="24"/>
                <w:szCs w:val="24"/>
              </w:rPr>
              <w:t>string input = "</w:t>
            </w:r>
            <w:proofErr w:type="spellStart"/>
            <w:r w:rsidRPr="005C4EBC">
              <w:rPr>
                <w:rFonts w:ascii="Courier New" w:hAnsi="Courier New" w:cs="Courier New"/>
                <w:sz w:val="24"/>
                <w:szCs w:val="24"/>
              </w:rPr>
              <w:t>abc</w:t>
            </w:r>
            <w:proofErr w:type="spellEnd"/>
            <w:r w:rsidRPr="005C4EBC">
              <w:rPr>
                <w:rFonts w:ascii="Courier New" w:hAnsi="Courier New" w:cs="Courier New"/>
                <w:sz w:val="24"/>
                <w:szCs w:val="24"/>
              </w:rPr>
              <w:t>";</w:t>
            </w:r>
          </w:p>
          <w:p w14:paraId="1555C4F4"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    int number = </w:t>
            </w:r>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stoi</w:t>
            </w:r>
            <w:proofErr w:type="spellEnd"/>
            <w:r w:rsidRPr="005C4EBC">
              <w:rPr>
                <w:rFonts w:ascii="Courier New" w:hAnsi="Courier New" w:cs="Courier New"/>
                <w:sz w:val="24"/>
                <w:szCs w:val="24"/>
              </w:rPr>
              <w:t>(input);</w:t>
            </w:r>
          </w:p>
          <w:p w14:paraId="16717AAB" w14:textId="77777777" w:rsidR="005C4EBC" w:rsidRPr="005C4EBC" w:rsidRDefault="005C4EBC" w:rsidP="005C4EBC">
            <w:pPr>
              <w:rPr>
                <w:rFonts w:ascii="Courier New" w:hAnsi="Courier New" w:cs="Courier New"/>
                <w:sz w:val="24"/>
                <w:szCs w:val="24"/>
              </w:rPr>
            </w:pPr>
          </w:p>
          <w:p w14:paraId="1A7BA42D"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    return 0;</w:t>
            </w:r>
          </w:p>
          <w:p w14:paraId="728394A2" w14:textId="145612B7" w:rsidR="00F72634" w:rsidRDefault="005C4EBC" w:rsidP="005C4EBC">
            <w:r w:rsidRPr="005C4EBC">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5DC69CA" w:rsidR="00F72634" w:rsidRDefault="00547485" w:rsidP="0015146B">
            <w:r w:rsidRPr="00547485">
              <w:t xml:space="preserve">This compliant code uses a try-catch block to handle exceptions that may occur when converting a string into an integer with </w:t>
            </w:r>
            <w:proofErr w:type="gramStart"/>
            <w:r w:rsidRPr="00547485">
              <w:t>std::</w:t>
            </w:r>
            <w:proofErr w:type="spellStart"/>
            <w:r w:rsidRPr="00547485">
              <w:t>stoi</w:t>
            </w:r>
            <w:proofErr w:type="spellEnd"/>
            <w:r w:rsidRPr="00547485">
              <w:t>(</w:t>
            </w:r>
            <w:proofErr w:type="gramEnd"/>
            <w:r w:rsidRPr="00547485">
              <w:t>). When the input contains nonnumeric characters such as "</w:t>
            </w:r>
            <w:proofErr w:type="spellStart"/>
            <w:r w:rsidRPr="00547485">
              <w:t>abc</w:t>
            </w:r>
            <w:proofErr w:type="spellEnd"/>
            <w:r w:rsidRPr="00547485">
              <w:t xml:space="preserve">", the conversion throws a </w:t>
            </w:r>
            <w:proofErr w:type="gramStart"/>
            <w:r w:rsidRPr="00547485">
              <w:t>std::</w:t>
            </w:r>
            <w:proofErr w:type="spellStart"/>
            <w:proofErr w:type="gramEnd"/>
            <w:r w:rsidRPr="00547485">
              <w:t>invalid_argument</w:t>
            </w:r>
            <w:proofErr w:type="spellEnd"/>
            <w:r w:rsidRPr="00547485">
              <w:t xml:space="preserve"> exception. Instead of allowing the exception to terminate the program unexpectedly, the catch block intercepts the error and displays a message indicating that the input is invalid. This allows the application to respond to the problem in a controlled manner and reduces the risk of unexpected termination caused by malformed input. In production applications, developers should also consider handling </w:t>
            </w:r>
            <w:proofErr w:type="gramStart"/>
            <w:r w:rsidRPr="00547485">
              <w:t>std::</w:t>
            </w:r>
            <w:proofErr w:type="spellStart"/>
            <w:proofErr w:type="gramEnd"/>
            <w:r w:rsidRPr="00547485">
              <w:t>out_of_range</w:t>
            </w:r>
            <w:proofErr w:type="spellEnd"/>
            <w:r w:rsidRPr="00547485">
              <w:t xml:space="preserve"> exceptions, logging relevant errors without exposing sensitive information, and determining whether processing can safely continue. These practices align with the </w:t>
            </w:r>
            <w:hyperlink r:id="rId25" w:history="1">
              <w:r w:rsidRPr="00547485">
                <w:rPr>
                  <w:rStyle w:val="Hyperlink"/>
                </w:rPr>
                <w:t>SEI CERT C++ Coding Standard</w:t>
              </w:r>
            </w:hyperlink>
            <w:r w:rsidRPr="00547485">
              <w:t>, which emphasizes appropriate error handling and reliable application behavior.</w:t>
            </w:r>
          </w:p>
        </w:tc>
      </w:tr>
      <w:tr w:rsidR="00F72634" w14:paraId="5DBE36E7" w14:textId="77777777" w:rsidTr="00001F14">
        <w:trPr>
          <w:trHeight w:val="460"/>
        </w:trPr>
        <w:tc>
          <w:tcPr>
            <w:tcW w:w="10800" w:type="dxa"/>
            <w:tcMar>
              <w:top w:w="100" w:type="dxa"/>
              <w:left w:w="100" w:type="dxa"/>
              <w:bottom w:w="100" w:type="dxa"/>
              <w:right w:w="100" w:type="dxa"/>
            </w:tcMar>
          </w:tcPr>
          <w:p w14:paraId="5CD9C1E9" w14:textId="77777777" w:rsidR="00547485" w:rsidRPr="00547485" w:rsidRDefault="00547485" w:rsidP="00547485">
            <w:pPr>
              <w:rPr>
                <w:rFonts w:ascii="Courier New" w:hAnsi="Courier New" w:cs="Courier New"/>
                <w:sz w:val="24"/>
                <w:szCs w:val="24"/>
              </w:rPr>
            </w:pPr>
            <w:proofErr w:type="gramStart"/>
            <w:r w:rsidRPr="00547485">
              <w:rPr>
                <w:rFonts w:ascii="Courier New" w:hAnsi="Courier New" w:cs="Courier New"/>
                <w:sz w:val="24"/>
                <w:szCs w:val="24"/>
              </w:rPr>
              <w:t>#include</w:t>
            </w:r>
            <w:proofErr w:type="gramEnd"/>
            <w:r w:rsidRPr="00547485">
              <w:rPr>
                <w:rFonts w:ascii="Courier New" w:hAnsi="Courier New" w:cs="Courier New"/>
                <w:sz w:val="24"/>
                <w:szCs w:val="24"/>
              </w:rPr>
              <w:t xml:space="preserve"> &lt;iostream&gt;</w:t>
            </w:r>
          </w:p>
          <w:p w14:paraId="28F0F81D"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#include &lt;string&gt;</w:t>
            </w:r>
          </w:p>
          <w:p w14:paraId="3F6B3CAA" w14:textId="77777777" w:rsidR="00547485" w:rsidRPr="00547485" w:rsidRDefault="00547485" w:rsidP="00547485">
            <w:pPr>
              <w:rPr>
                <w:rFonts w:ascii="Courier New" w:hAnsi="Courier New" w:cs="Courier New"/>
                <w:sz w:val="24"/>
                <w:szCs w:val="24"/>
              </w:rPr>
            </w:pPr>
          </w:p>
          <w:p w14:paraId="10030E37"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int </w:t>
            </w:r>
            <w:proofErr w:type="gramStart"/>
            <w:r w:rsidRPr="00547485">
              <w:rPr>
                <w:rFonts w:ascii="Courier New" w:hAnsi="Courier New" w:cs="Courier New"/>
                <w:sz w:val="24"/>
                <w:szCs w:val="24"/>
              </w:rPr>
              <w:t>main(</w:t>
            </w:r>
            <w:proofErr w:type="gramEnd"/>
            <w:r w:rsidRPr="00547485">
              <w:rPr>
                <w:rFonts w:ascii="Courier New" w:hAnsi="Courier New" w:cs="Courier New"/>
                <w:sz w:val="24"/>
                <w:szCs w:val="24"/>
              </w:rPr>
              <w:t>) {</w:t>
            </w:r>
          </w:p>
          <w:p w14:paraId="60452041"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w:t>
            </w:r>
            <w:proofErr w:type="gramStart"/>
            <w:r w:rsidRPr="00547485">
              <w:rPr>
                <w:rFonts w:ascii="Courier New" w:hAnsi="Courier New" w:cs="Courier New"/>
                <w:sz w:val="24"/>
                <w:szCs w:val="24"/>
              </w:rPr>
              <w:t>std::</w:t>
            </w:r>
            <w:proofErr w:type="gramEnd"/>
            <w:r w:rsidRPr="00547485">
              <w:rPr>
                <w:rFonts w:ascii="Courier New" w:hAnsi="Courier New" w:cs="Courier New"/>
                <w:sz w:val="24"/>
                <w:szCs w:val="24"/>
              </w:rPr>
              <w:t>string input = "</w:t>
            </w:r>
            <w:proofErr w:type="spellStart"/>
            <w:r w:rsidRPr="00547485">
              <w:rPr>
                <w:rFonts w:ascii="Courier New" w:hAnsi="Courier New" w:cs="Courier New"/>
                <w:sz w:val="24"/>
                <w:szCs w:val="24"/>
              </w:rPr>
              <w:t>abc</w:t>
            </w:r>
            <w:proofErr w:type="spellEnd"/>
            <w:r w:rsidRPr="00547485">
              <w:rPr>
                <w:rFonts w:ascii="Courier New" w:hAnsi="Courier New" w:cs="Courier New"/>
                <w:sz w:val="24"/>
                <w:szCs w:val="24"/>
              </w:rPr>
              <w:t>";</w:t>
            </w:r>
          </w:p>
          <w:p w14:paraId="56F35A5E" w14:textId="77777777" w:rsidR="00547485" w:rsidRPr="00547485" w:rsidRDefault="00547485" w:rsidP="00547485">
            <w:pPr>
              <w:rPr>
                <w:rFonts w:ascii="Courier New" w:hAnsi="Courier New" w:cs="Courier New"/>
                <w:sz w:val="24"/>
                <w:szCs w:val="24"/>
              </w:rPr>
            </w:pPr>
          </w:p>
          <w:p w14:paraId="50DEB28C"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try {</w:t>
            </w:r>
          </w:p>
          <w:p w14:paraId="0A747C01"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int number = </w:t>
            </w:r>
            <w:proofErr w:type="gramStart"/>
            <w:r w:rsidRPr="00547485">
              <w:rPr>
                <w:rFonts w:ascii="Courier New" w:hAnsi="Courier New" w:cs="Courier New"/>
                <w:sz w:val="24"/>
                <w:szCs w:val="24"/>
              </w:rPr>
              <w:t>std::</w:t>
            </w:r>
            <w:proofErr w:type="spellStart"/>
            <w:proofErr w:type="gramEnd"/>
            <w:r w:rsidRPr="00547485">
              <w:rPr>
                <w:rFonts w:ascii="Courier New" w:hAnsi="Courier New" w:cs="Courier New"/>
                <w:sz w:val="24"/>
                <w:szCs w:val="24"/>
              </w:rPr>
              <w:t>stoi</w:t>
            </w:r>
            <w:proofErr w:type="spellEnd"/>
            <w:r w:rsidRPr="00547485">
              <w:rPr>
                <w:rFonts w:ascii="Courier New" w:hAnsi="Courier New" w:cs="Courier New"/>
                <w:sz w:val="24"/>
                <w:szCs w:val="24"/>
              </w:rPr>
              <w:t>(input);</w:t>
            </w:r>
          </w:p>
          <w:p w14:paraId="31C5EF5B"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lastRenderedPageBreak/>
              <w:t xml:space="preserve">    }</w:t>
            </w:r>
          </w:p>
          <w:p w14:paraId="117C4A5B"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catch (const </w:t>
            </w:r>
            <w:proofErr w:type="gramStart"/>
            <w:r w:rsidRPr="00547485">
              <w:rPr>
                <w:rFonts w:ascii="Courier New" w:hAnsi="Courier New" w:cs="Courier New"/>
                <w:sz w:val="24"/>
                <w:szCs w:val="24"/>
              </w:rPr>
              <w:t>std::</w:t>
            </w:r>
            <w:proofErr w:type="gramEnd"/>
            <w:r w:rsidRPr="00547485">
              <w:rPr>
                <w:rFonts w:ascii="Courier New" w:hAnsi="Courier New" w:cs="Courier New"/>
                <w:sz w:val="24"/>
                <w:szCs w:val="24"/>
              </w:rPr>
              <w:t xml:space="preserve">exception&amp; </w:t>
            </w:r>
            <w:proofErr w:type="gramStart"/>
            <w:r w:rsidRPr="00547485">
              <w:rPr>
                <w:rFonts w:ascii="Courier New" w:hAnsi="Courier New" w:cs="Courier New"/>
                <w:sz w:val="24"/>
                <w:szCs w:val="24"/>
              </w:rPr>
              <w:t>e) {</w:t>
            </w:r>
            <w:proofErr w:type="gramEnd"/>
          </w:p>
          <w:p w14:paraId="683D45CB"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w:t>
            </w:r>
            <w:proofErr w:type="gramStart"/>
            <w:r w:rsidRPr="00547485">
              <w:rPr>
                <w:rFonts w:ascii="Courier New" w:hAnsi="Courier New" w:cs="Courier New"/>
                <w:sz w:val="24"/>
                <w:szCs w:val="24"/>
              </w:rPr>
              <w:t>std::</w:t>
            </w:r>
            <w:proofErr w:type="spellStart"/>
            <w:proofErr w:type="gramEnd"/>
            <w:r w:rsidRPr="00547485">
              <w:rPr>
                <w:rFonts w:ascii="Courier New" w:hAnsi="Courier New" w:cs="Courier New"/>
                <w:sz w:val="24"/>
                <w:szCs w:val="24"/>
              </w:rPr>
              <w:t>cout</w:t>
            </w:r>
            <w:proofErr w:type="spellEnd"/>
            <w:r w:rsidRPr="00547485">
              <w:rPr>
                <w:rFonts w:ascii="Courier New" w:hAnsi="Courier New" w:cs="Courier New"/>
                <w:sz w:val="24"/>
                <w:szCs w:val="24"/>
              </w:rPr>
              <w:t xml:space="preserve"> &lt;&lt; "Invalid input." &lt;&lt; </w:t>
            </w:r>
            <w:proofErr w:type="gramStart"/>
            <w:r w:rsidRPr="00547485">
              <w:rPr>
                <w:rFonts w:ascii="Courier New" w:hAnsi="Courier New" w:cs="Courier New"/>
                <w:sz w:val="24"/>
                <w:szCs w:val="24"/>
              </w:rPr>
              <w:t>std::</w:t>
            </w:r>
            <w:proofErr w:type="spellStart"/>
            <w:proofErr w:type="gramEnd"/>
            <w:r w:rsidRPr="00547485">
              <w:rPr>
                <w:rFonts w:ascii="Courier New" w:hAnsi="Courier New" w:cs="Courier New"/>
                <w:sz w:val="24"/>
                <w:szCs w:val="24"/>
              </w:rPr>
              <w:t>endl</w:t>
            </w:r>
            <w:proofErr w:type="spellEnd"/>
            <w:r w:rsidRPr="00547485">
              <w:rPr>
                <w:rFonts w:ascii="Courier New" w:hAnsi="Courier New" w:cs="Courier New"/>
                <w:sz w:val="24"/>
                <w:szCs w:val="24"/>
              </w:rPr>
              <w:t>;</w:t>
            </w:r>
          </w:p>
          <w:p w14:paraId="11AB7A8E"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w:t>
            </w:r>
          </w:p>
          <w:p w14:paraId="7A894C16" w14:textId="77777777" w:rsidR="00547485" w:rsidRPr="00547485" w:rsidRDefault="00547485" w:rsidP="00547485">
            <w:pPr>
              <w:rPr>
                <w:rFonts w:ascii="Courier New" w:hAnsi="Courier New" w:cs="Courier New"/>
                <w:sz w:val="24"/>
                <w:szCs w:val="24"/>
              </w:rPr>
            </w:pPr>
          </w:p>
          <w:p w14:paraId="0038D22B" w14:textId="77777777" w:rsidR="00547485" w:rsidRPr="00547485" w:rsidRDefault="00547485" w:rsidP="00547485">
            <w:pPr>
              <w:rPr>
                <w:rFonts w:ascii="Courier New" w:hAnsi="Courier New" w:cs="Courier New"/>
                <w:sz w:val="24"/>
                <w:szCs w:val="24"/>
              </w:rPr>
            </w:pPr>
            <w:r w:rsidRPr="00547485">
              <w:rPr>
                <w:rFonts w:ascii="Courier New" w:hAnsi="Courier New" w:cs="Courier New"/>
                <w:sz w:val="24"/>
                <w:szCs w:val="24"/>
              </w:rPr>
              <w:t xml:space="preserve">    return 0;</w:t>
            </w:r>
          </w:p>
          <w:p w14:paraId="1B81CDBB" w14:textId="1EE37DEF" w:rsidR="00F72634" w:rsidRDefault="00547485" w:rsidP="00547485">
            <w:r w:rsidRPr="00547485">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200CB15" w14:textId="77777777" w:rsidR="00547485" w:rsidRPr="00547485" w:rsidRDefault="00B475A1" w:rsidP="00547485">
            <w:pPr>
              <w:pBdr>
                <w:top w:val="nil"/>
                <w:left w:val="nil"/>
                <w:bottom w:val="nil"/>
                <w:right w:val="nil"/>
                <w:between w:val="nil"/>
              </w:pBdr>
            </w:pPr>
            <w:r>
              <w:rPr>
                <w:b/>
              </w:rPr>
              <w:t>Principles(s):</w:t>
            </w:r>
            <w:r>
              <w:t xml:space="preserve"> </w:t>
            </w:r>
            <w:r w:rsidR="00547485" w:rsidRPr="00547485">
              <w:rPr>
                <w:bCs/>
              </w:rPr>
              <w:t>Validate Input Data:</w:t>
            </w:r>
            <w:r w:rsidR="00547485" w:rsidRPr="00547485">
              <w:t xml:space="preserve"> This principle supports proper exception handling by encouraging developers to verify that input meets expected requirements before processing it. In this example, checking whether a string contains a valid integer can help prevent conversion errors. However, input validation should work alongside exception handling because unexpected conditions may still occur. Together, these practices reduce the risk of application failures caused by invalid or malicious input.</w:t>
            </w:r>
          </w:p>
          <w:p w14:paraId="137BB854" w14:textId="77777777" w:rsidR="00547485" w:rsidRPr="00547485" w:rsidRDefault="00547485" w:rsidP="00547485">
            <w:pPr>
              <w:pBdr>
                <w:top w:val="nil"/>
                <w:left w:val="nil"/>
                <w:bottom w:val="nil"/>
                <w:right w:val="nil"/>
                <w:between w:val="nil"/>
              </w:pBdr>
            </w:pPr>
            <w:r w:rsidRPr="00547485">
              <w:rPr>
                <w:b/>
                <w:bCs/>
              </w:rPr>
              <w:t>Practice Defense in Depth:</w:t>
            </w:r>
            <w:r w:rsidRPr="00547485">
              <w:t xml:space="preserve"> This principle emphasizes using multiple layers of protection rather than relying on a single security measure. Developers can combine input validation, exception handling, and appropriate error reporting to protect applications from unexpected conditions. In the compliant example, the try-catch block provides an additional safeguard when the string conversion fails, preventing the exception from terminating the program unexpectedly.</w:t>
            </w:r>
          </w:p>
          <w:p w14:paraId="0C5B1DE0" w14:textId="77777777" w:rsidR="00547485" w:rsidRPr="00547485" w:rsidRDefault="00547485" w:rsidP="00547485">
            <w:pPr>
              <w:pBdr>
                <w:top w:val="nil"/>
                <w:left w:val="nil"/>
                <w:bottom w:val="nil"/>
                <w:right w:val="nil"/>
                <w:between w:val="nil"/>
              </w:pBdr>
            </w:pPr>
            <w:r w:rsidRPr="00547485">
              <w:rPr>
                <w:b/>
                <w:bCs/>
              </w:rPr>
              <w:t>Use Effective Quality Assurance Techniques:</w:t>
            </w:r>
            <w:r w:rsidRPr="00547485">
              <w:t xml:space="preserve"> This principle applies because developers should test how applications respond to invalid input and unexpected errors. Testing valid numbers, nonnumeric strings, and values outside the supported integer range helps verify that exceptions are handled correctly. Code reviews and automated tests can also identify missing exception handlers and confirm that applications respond safely without exposing sensitive information.</w:t>
            </w:r>
          </w:p>
          <w:p w14:paraId="1E95C610" w14:textId="77777777" w:rsidR="00547485" w:rsidRPr="00547485" w:rsidRDefault="00547485" w:rsidP="00547485">
            <w:pPr>
              <w:pBdr>
                <w:top w:val="nil"/>
                <w:left w:val="nil"/>
                <w:bottom w:val="nil"/>
                <w:right w:val="nil"/>
                <w:between w:val="nil"/>
              </w:pBdr>
            </w:pPr>
            <w:r w:rsidRPr="00547485">
              <w:rPr>
                <w:b/>
                <w:bCs/>
              </w:rPr>
              <w:t>Keep It Simple:</w:t>
            </w:r>
            <w:r w:rsidRPr="00547485">
              <w:t xml:space="preserve"> This principle encourages developers to use clear and maintainable error-handling logic. The compliant example uses a straightforward try-catch block to handle a failed conversion and provide an understandable error message. Keeping exception handling organized and easy to follow helps developers identify problems, maintain consistent behavior, and avoid introducing unnecessary complexity into security-sensitive code.</w:t>
            </w:r>
          </w:p>
          <w:p w14:paraId="00B40BD2" w14:textId="72DC0350" w:rsidR="00B475A1" w:rsidRDefault="00B475A1"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007E612" w:rsidR="00B475A1" w:rsidRDefault="00AC236A" w:rsidP="00F51FA8">
            <w:pPr>
              <w:jc w:val="center"/>
            </w:pPr>
            <w:r>
              <w:t>High</w:t>
            </w:r>
          </w:p>
        </w:tc>
        <w:tc>
          <w:tcPr>
            <w:tcW w:w="1341" w:type="dxa"/>
            <w:shd w:val="clear" w:color="auto" w:fill="auto"/>
          </w:tcPr>
          <w:p w14:paraId="3F2670C9" w14:textId="2F6E6948" w:rsidR="00B475A1" w:rsidRDefault="00AC236A" w:rsidP="00F51FA8">
            <w:pPr>
              <w:jc w:val="center"/>
            </w:pPr>
            <w:r>
              <w:t>Medium</w:t>
            </w:r>
          </w:p>
        </w:tc>
        <w:tc>
          <w:tcPr>
            <w:tcW w:w="4021" w:type="dxa"/>
            <w:shd w:val="clear" w:color="auto" w:fill="auto"/>
          </w:tcPr>
          <w:p w14:paraId="40C1B5AC" w14:textId="16362704" w:rsidR="00B475A1" w:rsidRDefault="00AC236A" w:rsidP="00F51FA8">
            <w:pPr>
              <w:jc w:val="center"/>
            </w:pPr>
            <w:r>
              <w:t>Low</w:t>
            </w:r>
          </w:p>
        </w:tc>
        <w:tc>
          <w:tcPr>
            <w:tcW w:w="1807" w:type="dxa"/>
            <w:shd w:val="clear" w:color="auto" w:fill="auto"/>
          </w:tcPr>
          <w:p w14:paraId="62635B7A" w14:textId="46CC503E" w:rsidR="00B475A1" w:rsidRDefault="00AC236A" w:rsidP="00F51FA8">
            <w:pPr>
              <w:jc w:val="center"/>
            </w:pPr>
            <w:r>
              <w:t>High</w:t>
            </w:r>
          </w:p>
        </w:tc>
        <w:tc>
          <w:tcPr>
            <w:tcW w:w="1805" w:type="dxa"/>
            <w:shd w:val="clear" w:color="auto" w:fill="auto"/>
          </w:tcPr>
          <w:p w14:paraId="18B948EA" w14:textId="237B5C68" w:rsidR="00B475A1" w:rsidRDefault="00AC236A" w:rsidP="00F51FA8">
            <w:pPr>
              <w:jc w:val="center"/>
            </w:pPr>
            <w:r>
              <w:t>3</w:t>
            </w:r>
          </w:p>
        </w:tc>
      </w:tr>
    </w:tbl>
    <w:p w14:paraId="004F8A69" w14:textId="77777777" w:rsidR="00B475A1" w:rsidRDefault="00B475A1" w:rsidP="00B475A1">
      <w:pPr>
        <w:rPr>
          <w:b/>
        </w:rPr>
      </w:pPr>
    </w:p>
    <w:p w14:paraId="52F22F7E" w14:textId="77777777" w:rsidR="00AC236A" w:rsidRDefault="00AC236A" w:rsidP="00B475A1">
      <w:pPr>
        <w:rPr>
          <w:b/>
        </w:rPr>
      </w:pPr>
    </w:p>
    <w:p w14:paraId="2A86405A" w14:textId="77777777" w:rsidR="00AC236A" w:rsidRDefault="00AC236A" w:rsidP="00B475A1">
      <w:pPr>
        <w:rPr>
          <w:b/>
        </w:rPr>
      </w:pPr>
    </w:p>
    <w:p w14:paraId="1D7DB32D" w14:textId="77777777" w:rsidR="00AC236A" w:rsidRDefault="00AC236A" w:rsidP="00B475A1">
      <w:pPr>
        <w:rPr>
          <w:b/>
        </w:rPr>
      </w:pPr>
    </w:p>
    <w:p w14:paraId="586A6AD6" w14:textId="77777777" w:rsidR="00AC236A" w:rsidRDefault="00AC236A" w:rsidP="00B475A1">
      <w:pPr>
        <w:rPr>
          <w:b/>
        </w:rPr>
      </w:pPr>
    </w:p>
    <w:p w14:paraId="3A059DB2" w14:textId="77777777" w:rsidR="00AC236A" w:rsidRDefault="00AC236A" w:rsidP="00B475A1">
      <w:pPr>
        <w:rPr>
          <w:b/>
        </w:rPr>
      </w:pPr>
    </w:p>
    <w:p w14:paraId="29BFFB6C" w14:textId="77777777" w:rsidR="00AC236A" w:rsidRDefault="00AC236A" w:rsidP="00B475A1">
      <w:pPr>
        <w:rPr>
          <w:b/>
        </w:rPr>
      </w:pPr>
    </w:p>
    <w:p w14:paraId="0800BC00" w14:textId="77777777" w:rsidR="00AC236A" w:rsidRDefault="00AC236A" w:rsidP="00B475A1">
      <w:pPr>
        <w:rPr>
          <w:b/>
        </w:rPr>
      </w:pPr>
    </w:p>
    <w:p w14:paraId="66DC11F1" w14:textId="77777777" w:rsidR="00AC236A" w:rsidRDefault="00AC236A" w:rsidP="00B475A1">
      <w:pPr>
        <w:rPr>
          <w:b/>
        </w:rPr>
      </w:pPr>
    </w:p>
    <w:p w14:paraId="2D24C823" w14:textId="77777777" w:rsidR="00AC236A" w:rsidRDefault="00AC236A" w:rsidP="00B475A1">
      <w:pPr>
        <w:rPr>
          <w:b/>
        </w:rPr>
      </w:pPr>
    </w:p>
    <w:p w14:paraId="067D89AF" w14:textId="23A93361"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E8C5432" w:rsidR="00B475A1" w:rsidRDefault="00AC236A" w:rsidP="00F51FA8">
            <w:pPr>
              <w:jc w:val="center"/>
            </w:pPr>
            <w:r w:rsidRPr="00AC236A">
              <w:t>Clang-Tidy</w:t>
            </w:r>
          </w:p>
        </w:tc>
        <w:tc>
          <w:tcPr>
            <w:tcW w:w="1341" w:type="dxa"/>
            <w:shd w:val="clear" w:color="auto" w:fill="auto"/>
          </w:tcPr>
          <w:p w14:paraId="348AB2BC" w14:textId="3D3E2F34" w:rsidR="00B475A1" w:rsidRDefault="00AC236A" w:rsidP="00F51FA8">
            <w:pPr>
              <w:jc w:val="center"/>
            </w:pPr>
            <w:r w:rsidRPr="00AC236A">
              <w:t>18.1.8</w:t>
            </w:r>
          </w:p>
        </w:tc>
        <w:tc>
          <w:tcPr>
            <w:tcW w:w="4021" w:type="dxa"/>
            <w:shd w:val="clear" w:color="auto" w:fill="auto"/>
          </w:tcPr>
          <w:p w14:paraId="47F79C0E" w14:textId="7C7379B1" w:rsidR="00B475A1" w:rsidRDefault="00AC236A" w:rsidP="00F51FA8">
            <w:pPr>
              <w:jc w:val="center"/>
            </w:pPr>
            <w:proofErr w:type="spellStart"/>
            <w:r w:rsidRPr="00AC236A">
              <w:t>bugprone</w:t>
            </w:r>
            <w:proofErr w:type="spellEnd"/>
            <w:r w:rsidRPr="00AC236A">
              <w:t>-exception-escape</w:t>
            </w:r>
          </w:p>
        </w:tc>
        <w:tc>
          <w:tcPr>
            <w:tcW w:w="3611" w:type="dxa"/>
            <w:shd w:val="clear" w:color="auto" w:fill="auto"/>
          </w:tcPr>
          <w:p w14:paraId="012AA30D" w14:textId="2797A57B" w:rsidR="00B475A1" w:rsidRDefault="00AC236A" w:rsidP="00F51FA8">
            <w:pPr>
              <w:jc w:val="center"/>
            </w:pPr>
            <w:r w:rsidRPr="00AC236A">
              <w:t xml:space="preserve">Analyzes functions, including </w:t>
            </w:r>
            <w:proofErr w:type="gramStart"/>
            <w:r w:rsidRPr="00AC236A">
              <w:t>main(</w:t>
            </w:r>
            <w:proofErr w:type="gramEnd"/>
            <w:r w:rsidRPr="00AC236A">
              <w:t xml:space="preserve">), to identify exceptions that may escape unexpectedly. This is particularly relevant to the noncompliant </w:t>
            </w:r>
            <w:proofErr w:type="gramStart"/>
            <w:r w:rsidRPr="00AC236A">
              <w:t>std::</w:t>
            </w:r>
            <w:proofErr w:type="spellStart"/>
            <w:r w:rsidRPr="00AC236A">
              <w:t>stoi</w:t>
            </w:r>
            <w:proofErr w:type="spellEnd"/>
            <w:r w:rsidRPr="00AC236A">
              <w:t>(</w:t>
            </w:r>
            <w:proofErr w:type="gramEnd"/>
            <w:r w:rsidRPr="00AC236A">
              <w:t>) example, where an unhandled conversion exception can terminate the program.</w:t>
            </w:r>
          </w:p>
        </w:tc>
      </w:tr>
      <w:tr w:rsidR="00B475A1" w14:paraId="415234C8" w14:textId="77777777" w:rsidTr="00001F14">
        <w:trPr>
          <w:trHeight w:val="460"/>
        </w:trPr>
        <w:tc>
          <w:tcPr>
            <w:tcW w:w="1807" w:type="dxa"/>
            <w:shd w:val="clear" w:color="auto" w:fill="auto"/>
          </w:tcPr>
          <w:p w14:paraId="1C940DF2" w14:textId="0B5548B7" w:rsidR="00B475A1" w:rsidRDefault="00AC236A" w:rsidP="00F51FA8">
            <w:pPr>
              <w:jc w:val="center"/>
            </w:pPr>
            <w:r w:rsidRPr="00AC236A">
              <w:t>Clang-Tidy</w:t>
            </w:r>
          </w:p>
        </w:tc>
        <w:tc>
          <w:tcPr>
            <w:tcW w:w="1341" w:type="dxa"/>
            <w:shd w:val="clear" w:color="auto" w:fill="auto"/>
          </w:tcPr>
          <w:p w14:paraId="76E7C4D8" w14:textId="1F5B48A3" w:rsidR="00B475A1" w:rsidRDefault="00AC236A" w:rsidP="00F51FA8">
            <w:pPr>
              <w:jc w:val="center"/>
            </w:pPr>
            <w:r w:rsidRPr="00AC236A">
              <w:t>18.1.8</w:t>
            </w:r>
          </w:p>
        </w:tc>
        <w:tc>
          <w:tcPr>
            <w:tcW w:w="4021" w:type="dxa"/>
            <w:shd w:val="clear" w:color="auto" w:fill="auto"/>
          </w:tcPr>
          <w:p w14:paraId="34777AB2" w14:textId="4070069F" w:rsidR="00B475A1" w:rsidRDefault="00AC236A" w:rsidP="00F51FA8">
            <w:pPr>
              <w:jc w:val="center"/>
              <w:rPr>
                <w:u w:val="single"/>
              </w:rPr>
            </w:pPr>
            <w:r w:rsidRPr="00AC236A">
              <w:t>cert-err61-cpp</w:t>
            </w:r>
          </w:p>
        </w:tc>
        <w:tc>
          <w:tcPr>
            <w:tcW w:w="3611" w:type="dxa"/>
            <w:shd w:val="clear" w:color="auto" w:fill="auto"/>
          </w:tcPr>
          <w:p w14:paraId="66AACB9D" w14:textId="59498BE5" w:rsidR="00B475A1" w:rsidRDefault="00AC236A" w:rsidP="00F51FA8">
            <w:pPr>
              <w:jc w:val="center"/>
            </w:pPr>
            <w:proofErr w:type="gramStart"/>
            <w:r w:rsidRPr="00AC236A">
              <w:t>Checks</w:t>
            </w:r>
            <w:proofErr w:type="gramEnd"/>
            <w:r w:rsidRPr="00AC236A">
              <w:t xml:space="preserve"> whether exceptions are caught by reference rather than by value. This supports proper exception handling and helps prevent object slicing. It also reinforces the compliant example's use of catch (const </w:t>
            </w:r>
            <w:proofErr w:type="gramStart"/>
            <w:r w:rsidRPr="00AC236A">
              <w:t>std::</w:t>
            </w:r>
            <w:proofErr w:type="gramEnd"/>
            <w:r w:rsidRPr="00AC236A">
              <w:t>exception&amp; e).</w:t>
            </w:r>
          </w:p>
        </w:tc>
      </w:tr>
      <w:tr w:rsidR="00B475A1" w14:paraId="177EE248" w14:textId="77777777" w:rsidTr="00001F14">
        <w:trPr>
          <w:trHeight w:val="460"/>
        </w:trPr>
        <w:tc>
          <w:tcPr>
            <w:tcW w:w="1807" w:type="dxa"/>
            <w:shd w:val="clear" w:color="auto" w:fill="auto"/>
          </w:tcPr>
          <w:p w14:paraId="09BFA1F8" w14:textId="5D9749C4" w:rsidR="00B475A1" w:rsidRDefault="00AC236A" w:rsidP="00F51FA8">
            <w:pPr>
              <w:jc w:val="center"/>
            </w:pPr>
            <w:r w:rsidRPr="00AC236A">
              <w:t>Clang-Tidy</w:t>
            </w:r>
          </w:p>
        </w:tc>
        <w:tc>
          <w:tcPr>
            <w:tcW w:w="1341" w:type="dxa"/>
            <w:shd w:val="clear" w:color="auto" w:fill="auto"/>
          </w:tcPr>
          <w:p w14:paraId="17B55B3F" w14:textId="72ED905D" w:rsidR="00B475A1" w:rsidRDefault="00AC236A" w:rsidP="00F51FA8">
            <w:pPr>
              <w:jc w:val="center"/>
            </w:pPr>
            <w:r w:rsidRPr="00AC236A">
              <w:t>18.1.8</w:t>
            </w:r>
          </w:p>
        </w:tc>
        <w:tc>
          <w:tcPr>
            <w:tcW w:w="4021" w:type="dxa"/>
            <w:shd w:val="clear" w:color="auto" w:fill="auto"/>
          </w:tcPr>
          <w:p w14:paraId="237A438D" w14:textId="48ED0509" w:rsidR="00B475A1" w:rsidRDefault="00AC236A" w:rsidP="00F51FA8">
            <w:pPr>
              <w:jc w:val="center"/>
              <w:rPr>
                <w:u w:val="single"/>
              </w:rPr>
            </w:pPr>
            <w:r w:rsidRPr="00AC236A">
              <w:t>cert-err60-cpp</w:t>
            </w:r>
          </w:p>
        </w:tc>
        <w:tc>
          <w:tcPr>
            <w:tcW w:w="3611" w:type="dxa"/>
            <w:shd w:val="clear" w:color="auto" w:fill="auto"/>
          </w:tcPr>
          <w:p w14:paraId="247E2C86" w14:textId="5F29DA2F" w:rsidR="00B475A1" w:rsidRDefault="00AC236A" w:rsidP="00F51FA8">
            <w:pPr>
              <w:jc w:val="center"/>
            </w:pPr>
            <w:r w:rsidRPr="00AC236A">
              <w:t>Checks exception objects for potentially throwing copy constructors. This helps prevent additional failures during exception processing that could cause unexpected program termination.</w:t>
            </w:r>
          </w:p>
        </w:tc>
      </w:tr>
      <w:tr w:rsidR="00B475A1" w14:paraId="4FD06851" w14:textId="77777777" w:rsidTr="00001F14">
        <w:trPr>
          <w:trHeight w:val="460"/>
        </w:trPr>
        <w:tc>
          <w:tcPr>
            <w:tcW w:w="1807" w:type="dxa"/>
            <w:shd w:val="clear" w:color="auto" w:fill="auto"/>
          </w:tcPr>
          <w:p w14:paraId="79BB9036" w14:textId="39B592E1" w:rsidR="00B475A1" w:rsidRDefault="00AC236A" w:rsidP="00F51FA8">
            <w:pPr>
              <w:jc w:val="center"/>
            </w:pPr>
            <w:r w:rsidRPr="00AC236A">
              <w:t>Clang-Tidy</w:t>
            </w:r>
          </w:p>
        </w:tc>
        <w:tc>
          <w:tcPr>
            <w:tcW w:w="1341" w:type="dxa"/>
            <w:shd w:val="clear" w:color="auto" w:fill="auto"/>
          </w:tcPr>
          <w:p w14:paraId="2B986054" w14:textId="6FF77996" w:rsidR="00B475A1" w:rsidRDefault="00AC236A" w:rsidP="00F51FA8">
            <w:pPr>
              <w:jc w:val="center"/>
            </w:pPr>
            <w:r w:rsidRPr="00AC236A">
              <w:t>18.1.8</w:t>
            </w:r>
          </w:p>
        </w:tc>
        <w:tc>
          <w:tcPr>
            <w:tcW w:w="4021" w:type="dxa"/>
            <w:shd w:val="clear" w:color="auto" w:fill="auto"/>
          </w:tcPr>
          <w:p w14:paraId="0FB441F9" w14:textId="2E9F4583" w:rsidR="00B475A1" w:rsidRDefault="00AC236A" w:rsidP="00F51FA8">
            <w:pPr>
              <w:jc w:val="center"/>
              <w:rPr>
                <w:u w:val="single"/>
              </w:rPr>
            </w:pPr>
            <w:proofErr w:type="spellStart"/>
            <w:r w:rsidRPr="00AC236A">
              <w:t>bugprone</w:t>
            </w:r>
            <w:proofErr w:type="spellEnd"/>
            <w:r w:rsidRPr="00AC236A">
              <w:t>-unsafe-to-allow-exceptions</w:t>
            </w:r>
          </w:p>
        </w:tc>
        <w:tc>
          <w:tcPr>
            <w:tcW w:w="3611" w:type="dxa"/>
            <w:shd w:val="clear" w:color="auto" w:fill="auto"/>
          </w:tcPr>
          <w:p w14:paraId="11539D90" w14:textId="34FE720C" w:rsidR="00B475A1" w:rsidRDefault="00AC236A" w:rsidP="00F51FA8">
            <w:pPr>
              <w:jc w:val="center"/>
            </w:pPr>
            <w:r w:rsidRPr="00AC236A">
              <w:t xml:space="preserve">Identifies certain functions, including </w:t>
            </w:r>
            <w:proofErr w:type="gramStart"/>
            <w:r w:rsidRPr="00AC236A">
              <w:t>main(</w:t>
            </w:r>
            <w:proofErr w:type="gramEnd"/>
            <w:r w:rsidRPr="00AC236A">
              <w:t>) and destructors, that are explicitly declared as potentially throwing when exceptions would be unsafe. This supports the policy's requirement to prevent exceptions from escaping sensitive functions.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6" w:name="_Toc242647771"/>
      <w:r>
        <w:lastRenderedPageBreak/>
        <w:t>Coding Standard 8</w:t>
      </w:r>
      <w:bookmarkEnd w:id="16"/>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B1C57B0" w:rsidR="00B475A1" w:rsidRPr="005C4EBC" w:rsidRDefault="005C4EBC" w:rsidP="00F51FA8">
            <w:pPr>
              <w:jc w:val="center"/>
              <w:rPr>
                <w:b/>
                <w:bCs/>
              </w:rPr>
            </w:pPr>
            <w:r w:rsidRPr="005C4EBC">
              <w:rPr>
                <w:b/>
                <w:bCs/>
              </w:rPr>
              <w:t xml:space="preserve">Input Validation </w:t>
            </w:r>
          </w:p>
        </w:tc>
        <w:tc>
          <w:tcPr>
            <w:tcW w:w="1341" w:type="dxa"/>
            <w:tcMar>
              <w:top w:w="100" w:type="dxa"/>
              <w:left w:w="100" w:type="dxa"/>
              <w:bottom w:w="100" w:type="dxa"/>
              <w:right w:w="100" w:type="dxa"/>
            </w:tcMar>
          </w:tcPr>
          <w:p w14:paraId="5C9484A9" w14:textId="6AA17193" w:rsidR="00B475A1" w:rsidRDefault="005C4EBC" w:rsidP="00F51FA8">
            <w:pPr>
              <w:jc w:val="center"/>
            </w:pPr>
            <w:r>
              <w:t>STD-008-CPP</w:t>
            </w:r>
          </w:p>
        </w:tc>
        <w:tc>
          <w:tcPr>
            <w:tcW w:w="7632" w:type="dxa"/>
            <w:tcMar>
              <w:top w:w="100" w:type="dxa"/>
              <w:left w:w="100" w:type="dxa"/>
              <w:bottom w:w="100" w:type="dxa"/>
              <w:right w:w="100" w:type="dxa"/>
            </w:tcMar>
          </w:tcPr>
          <w:p w14:paraId="48B2377D" w14:textId="2C0BE24E" w:rsidR="00B475A1" w:rsidRDefault="005C4EBC" w:rsidP="00F51FA8">
            <w:r>
              <w:t>Validate User Input Before Processing</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2468EB6" w:rsidR="00F72634" w:rsidRDefault="00AC236A" w:rsidP="0015146B">
            <w:r w:rsidRPr="00AC236A">
              <w:t xml:space="preserve">This noncompliant code accepts a quantity entered by the user and immediately uses it in a calculation without verifying whether the input is valid. The program does not check whether </w:t>
            </w:r>
            <w:proofErr w:type="gramStart"/>
            <w:r w:rsidRPr="00AC236A">
              <w:t>std::</w:t>
            </w:r>
            <w:proofErr w:type="spellStart"/>
            <w:proofErr w:type="gramEnd"/>
            <w:r w:rsidRPr="00AC236A">
              <w:t>cin</w:t>
            </w:r>
            <w:proofErr w:type="spellEnd"/>
            <w:r w:rsidRPr="00AC236A">
              <w:t xml:space="preserve"> successfully reads an integer or whether the quantity falls within an acceptable range. If the user enters </w:t>
            </w:r>
            <w:proofErr w:type="gramStart"/>
            <w:r w:rsidRPr="00AC236A">
              <w:t>nonnumeric</w:t>
            </w:r>
            <w:proofErr w:type="gramEnd"/>
            <w:r w:rsidRPr="00AC236A">
              <w:t xml:space="preserve"> data, the input operation may fail, and the program could continue processing an invalid value. Additionally, negative or excessively large quantities could produce incorrect results or cause integer overflow during multiplication. These weaknesses can affect application reliability and potentially create security vulnerabilities when untrusted input influences program behavior. Developers should validate externally supplied data before using it in operations that depend on specific types, ranges, or conditions. This aligns with the </w:t>
            </w:r>
            <w:hyperlink r:id="rId26" w:history="1">
              <w:r w:rsidRPr="00AC236A">
                <w:rPr>
                  <w:rStyle w:val="Hyperlink"/>
                </w:rPr>
                <w:t>SEI CERT C++ Coding Standard</w:t>
              </w:r>
            </w:hyperlink>
            <w:r w:rsidRPr="00AC236A">
              <w:t>, which provides guidance for developing secure C++ applications.</w:t>
            </w:r>
          </w:p>
        </w:tc>
      </w:tr>
      <w:tr w:rsidR="00F72634" w14:paraId="1F240B56" w14:textId="77777777" w:rsidTr="00001F14">
        <w:trPr>
          <w:trHeight w:val="460"/>
        </w:trPr>
        <w:tc>
          <w:tcPr>
            <w:tcW w:w="10800" w:type="dxa"/>
            <w:tcMar>
              <w:top w:w="100" w:type="dxa"/>
              <w:left w:w="100" w:type="dxa"/>
              <w:bottom w:w="100" w:type="dxa"/>
              <w:right w:w="100" w:type="dxa"/>
            </w:tcMar>
          </w:tcPr>
          <w:p w14:paraId="3D68E045" w14:textId="77777777" w:rsidR="005C4EBC" w:rsidRPr="00C774D7" w:rsidRDefault="005C4EBC" w:rsidP="005C4EBC">
            <w:pPr>
              <w:rPr>
                <w:rFonts w:ascii="Courier New" w:hAnsi="Courier New" w:cs="Courier New"/>
                <w:sz w:val="24"/>
                <w:szCs w:val="24"/>
              </w:rPr>
            </w:pPr>
            <w:r w:rsidRPr="00C774D7">
              <w:rPr>
                <w:rFonts w:ascii="Courier New" w:hAnsi="Courier New" w:cs="Courier New"/>
                <w:sz w:val="24"/>
                <w:szCs w:val="24"/>
              </w:rPr>
              <w:t>int quantity;</w:t>
            </w:r>
          </w:p>
          <w:p w14:paraId="7B707E65" w14:textId="77777777" w:rsidR="005C4EBC" w:rsidRPr="00C774D7" w:rsidRDefault="005C4EBC" w:rsidP="005C4EBC">
            <w:pPr>
              <w:rPr>
                <w:rFonts w:ascii="Courier New" w:hAnsi="Courier New" w:cs="Courier New"/>
                <w:sz w:val="24"/>
                <w:szCs w:val="24"/>
              </w:rPr>
            </w:pPr>
          </w:p>
          <w:p w14:paraId="25ADE5E6" w14:textId="77777777" w:rsidR="005C4EBC" w:rsidRPr="00C774D7" w:rsidRDefault="005C4EBC" w:rsidP="005C4EBC">
            <w:pPr>
              <w:rPr>
                <w:rFonts w:ascii="Courier New" w:hAnsi="Courier New" w:cs="Courier New"/>
                <w:sz w:val="24"/>
                <w:szCs w:val="24"/>
              </w:rPr>
            </w:pPr>
            <w:proofErr w:type="gramStart"/>
            <w:r w:rsidRPr="00C774D7">
              <w:rPr>
                <w:rFonts w:ascii="Courier New" w:hAnsi="Courier New" w:cs="Courier New"/>
                <w:sz w:val="24"/>
                <w:szCs w:val="24"/>
              </w:rPr>
              <w:t>std::</w:t>
            </w:r>
            <w:proofErr w:type="spellStart"/>
            <w:proofErr w:type="gramEnd"/>
            <w:r w:rsidRPr="00C774D7">
              <w:rPr>
                <w:rFonts w:ascii="Courier New" w:hAnsi="Courier New" w:cs="Courier New"/>
                <w:sz w:val="24"/>
                <w:szCs w:val="24"/>
              </w:rPr>
              <w:t>cout</w:t>
            </w:r>
            <w:proofErr w:type="spellEnd"/>
            <w:r w:rsidRPr="00C774D7">
              <w:rPr>
                <w:rFonts w:ascii="Courier New" w:hAnsi="Courier New" w:cs="Courier New"/>
                <w:sz w:val="24"/>
                <w:szCs w:val="24"/>
              </w:rPr>
              <w:t xml:space="preserve"> &lt;&lt; "Enter quantity: ";</w:t>
            </w:r>
          </w:p>
          <w:p w14:paraId="1B59701D" w14:textId="77777777" w:rsidR="005C4EBC" w:rsidRPr="00C774D7" w:rsidRDefault="005C4EBC" w:rsidP="005C4EBC">
            <w:pPr>
              <w:rPr>
                <w:rFonts w:ascii="Courier New" w:hAnsi="Courier New" w:cs="Courier New"/>
                <w:sz w:val="24"/>
                <w:szCs w:val="24"/>
              </w:rPr>
            </w:pPr>
            <w:proofErr w:type="gramStart"/>
            <w:r w:rsidRPr="00C774D7">
              <w:rPr>
                <w:rFonts w:ascii="Courier New" w:hAnsi="Courier New" w:cs="Courier New"/>
                <w:sz w:val="24"/>
                <w:szCs w:val="24"/>
              </w:rPr>
              <w:t>std::</w:t>
            </w:r>
            <w:proofErr w:type="spellStart"/>
            <w:proofErr w:type="gramEnd"/>
            <w:r w:rsidRPr="00C774D7">
              <w:rPr>
                <w:rFonts w:ascii="Courier New" w:hAnsi="Courier New" w:cs="Courier New"/>
                <w:sz w:val="24"/>
                <w:szCs w:val="24"/>
              </w:rPr>
              <w:t>cin</w:t>
            </w:r>
            <w:proofErr w:type="spellEnd"/>
            <w:r w:rsidRPr="00C774D7">
              <w:rPr>
                <w:rFonts w:ascii="Courier New" w:hAnsi="Courier New" w:cs="Courier New"/>
                <w:sz w:val="24"/>
                <w:szCs w:val="24"/>
              </w:rPr>
              <w:t xml:space="preserve"> &gt;&gt; quantity;</w:t>
            </w:r>
          </w:p>
          <w:p w14:paraId="512ECDEB" w14:textId="77777777" w:rsidR="005C4EBC" w:rsidRPr="00C774D7" w:rsidRDefault="005C4EBC" w:rsidP="005C4EBC">
            <w:pPr>
              <w:rPr>
                <w:rFonts w:ascii="Courier New" w:hAnsi="Courier New" w:cs="Courier New"/>
                <w:sz w:val="24"/>
                <w:szCs w:val="24"/>
              </w:rPr>
            </w:pPr>
          </w:p>
          <w:p w14:paraId="01CC8C03" w14:textId="0B9E91DB" w:rsidR="00F72634" w:rsidRDefault="005C4EBC" w:rsidP="005C4EBC">
            <w:r w:rsidRPr="00C774D7">
              <w:rPr>
                <w:rFonts w:ascii="Courier New" w:hAnsi="Courier New" w:cs="Courier New"/>
                <w:sz w:val="24"/>
                <w:szCs w:val="24"/>
              </w:rPr>
              <w:t>int total = quantity * 10;</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FE402EC" w14:textId="77777777" w:rsidR="00AC236A" w:rsidRPr="00AC236A" w:rsidRDefault="00AC236A" w:rsidP="00AC236A">
            <w:r w:rsidRPr="00AC236A">
              <w:t xml:space="preserve">This compliant code validates user input before allowing the program to perform a calculation. After requesting a quantity, the program checks whether </w:t>
            </w:r>
            <w:proofErr w:type="gramStart"/>
            <w:r w:rsidRPr="00AC236A">
              <w:t>std::</w:t>
            </w:r>
            <w:proofErr w:type="spellStart"/>
            <w:proofErr w:type="gramEnd"/>
            <w:r w:rsidRPr="00AC236A">
              <w:t>cin</w:t>
            </w:r>
            <w:proofErr w:type="spellEnd"/>
            <w:r w:rsidRPr="00AC236A">
              <w:t xml:space="preserve"> successfully reads an integer and verifies that the entered value falls within the acceptable range of 1 to 100. The calculation is performed only when both conditions are satisfied, preventing invalid quantities from being processed. This approach reduces the risk of incorrect calculations, unexpected application behavior, and arithmetic errors caused by values outside the intended range. By validating the input before using it, the program demonstrates the importance of treating externally supplied information as untrusted until it meets established requirements. This practice aligns with the </w:t>
            </w:r>
            <w:hyperlink r:id="rId27" w:history="1">
              <w:r w:rsidRPr="00AC236A">
                <w:rPr>
                  <w:rStyle w:val="Hyperlink"/>
                </w:rPr>
                <w:t>SEI CERT C++ Coding Standard</w:t>
              </w:r>
            </w:hyperlink>
            <w:r w:rsidRPr="00AC236A">
              <w:t>, which provides guidance for developing secure and reliable C++ applications.</w:t>
            </w:r>
          </w:p>
          <w:p w14:paraId="025628B0" w14:textId="767FCCE2" w:rsidR="00F72634" w:rsidRDefault="00F72634" w:rsidP="0015146B"/>
        </w:tc>
      </w:tr>
      <w:tr w:rsidR="00F72634" w:rsidRPr="005C4EBC" w14:paraId="2A6DB0E0" w14:textId="77777777" w:rsidTr="00001F14">
        <w:trPr>
          <w:trHeight w:val="460"/>
        </w:trPr>
        <w:tc>
          <w:tcPr>
            <w:tcW w:w="10800" w:type="dxa"/>
            <w:tcMar>
              <w:top w:w="100" w:type="dxa"/>
              <w:left w:w="100" w:type="dxa"/>
              <w:bottom w:w="100" w:type="dxa"/>
              <w:right w:w="100" w:type="dxa"/>
            </w:tcMar>
          </w:tcPr>
          <w:p w14:paraId="0B55D149"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int quantity;</w:t>
            </w:r>
          </w:p>
          <w:p w14:paraId="764A89B9" w14:textId="77777777" w:rsidR="005C4EBC" w:rsidRPr="005C4EBC" w:rsidRDefault="005C4EBC" w:rsidP="005C4EBC">
            <w:pPr>
              <w:rPr>
                <w:rFonts w:ascii="Courier New" w:hAnsi="Courier New" w:cs="Courier New"/>
                <w:sz w:val="24"/>
                <w:szCs w:val="24"/>
              </w:rPr>
            </w:pPr>
          </w:p>
          <w:p w14:paraId="249284DB" w14:textId="77777777" w:rsidR="005C4EBC" w:rsidRPr="005C4EBC" w:rsidRDefault="005C4EBC" w:rsidP="005C4EBC">
            <w:pPr>
              <w:rPr>
                <w:rFonts w:ascii="Courier New" w:hAnsi="Courier New" w:cs="Courier New"/>
                <w:sz w:val="24"/>
                <w:szCs w:val="24"/>
              </w:rPr>
            </w:pPr>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cout</w:t>
            </w:r>
            <w:proofErr w:type="spellEnd"/>
            <w:r w:rsidRPr="005C4EBC">
              <w:rPr>
                <w:rFonts w:ascii="Courier New" w:hAnsi="Courier New" w:cs="Courier New"/>
                <w:sz w:val="24"/>
                <w:szCs w:val="24"/>
              </w:rPr>
              <w:t xml:space="preserve"> &lt;&lt; "Enter quantity: ";</w:t>
            </w:r>
          </w:p>
          <w:p w14:paraId="23FF88C5" w14:textId="77777777" w:rsidR="005C4EBC" w:rsidRPr="005C4EBC" w:rsidRDefault="005C4EBC" w:rsidP="005C4EBC">
            <w:pPr>
              <w:rPr>
                <w:rFonts w:ascii="Courier New" w:hAnsi="Courier New" w:cs="Courier New"/>
                <w:sz w:val="24"/>
                <w:szCs w:val="24"/>
              </w:rPr>
            </w:pPr>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cin</w:t>
            </w:r>
            <w:proofErr w:type="spellEnd"/>
            <w:r w:rsidRPr="005C4EBC">
              <w:rPr>
                <w:rFonts w:ascii="Courier New" w:hAnsi="Courier New" w:cs="Courier New"/>
                <w:sz w:val="24"/>
                <w:szCs w:val="24"/>
              </w:rPr>
              <w:t xml:space="preserve"> &gt;&gt; quantity;</w:t>
            </w:r>
          </w:p>
          <w:p w14:paraId="1D2EC4C9" w14:textId="77777777" w:rsidR="005C4EBC" w:rsidRPr="005C4EBC" w:rsidRDefault="005C4EBC" w:rsidP="005C4EBC">
            <w:pPr>
              <w:rPr>
                <w:rFonts w:ascii="Courier New" w:hAnsi="Courier New" w:cs="Courier New"/>
                <w:sz w:val="24"/>
                <w:szCs w:val="24"/>
              </w:rPr>
            </w:pPr>
          </w:p>
          <w:p w14:paraId="264016FB"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if (</w:t>
            </w:r>
            <w:proofErr w:type="gramStart"/>
            <w:r w:rsidRPr="005C4EBC">
              <w:rPr>
                <w:rFonts w:ascii="Courier New" w:hAnsi="Courier New" w:cs="Courier New"/>
                <w:sz w:val="24"/>
                <w:szCs w:val="24"/>
              </w:rPr>
              <w:t>std::</w:t>
            </w:r>
            <w:proofErr w:type="spellStart"/>
            <w:proofErr w:type="gramEnd"/>
            <w:r w:rsidRPr="005C4EBC">
              <w:rPr>
                <w:rFonts w:ascii="Courier New" w:hAnsi="Courier New" w:cs="Courier New"/>
                <w:sz w:val="24"/>
                <w:szCs w:val="24"/>
              </w:rPr>
              <w:t>cin</w:t>
            </w:r>
            <w:proofErr w:type="spellEnd"/>
            <w:r w:rsidRPr="005C4EBC">
              <w:rPr>
                <w:rFonts w:ascii="Courier New" w:hAnsi="Courier New" w:cs="Courier New"/>
                <w:sz w:val="24"/>
                <w:szCs w:val="24"/>
              </w:rPr>
              <w:t xml:space="preserve"> &amp;&amp; quantity &gt;= 1 &amp;&amp; quantity &lt;= </w:t>
            </w:r>
            <w:proofErr w:type="gramStart"/>
            <w:r w:rsidRPr="005C4EBC">
              <w:rPr>
                <w:rFonts w:ascii="Courier New" w:hAnsi="Courier New" w:cs="Courier New"/>
                <w:sz w:val="24"/>
                <w:szCs w:val="24"/>
              </w:rPr>
              <w:t>100) {</w:t>
            </w:r>
            <w:proofErr w:type="gramEnd"/>
          </w:p>
          <w:p w14:paraId="03BE6B5C" w14:textId="77777777" w:rsidR="005C4EBC" w:rsidRPr="005C4EBC" w:rsidRDefault="005C4EBC" w:rsidP="005C4EBC">
            <w:pPr>
              <w:rPr>
                <w:rFonts w:ascii="Courier New" w:hAnsi="Courier New" w:cs="Courier New"/>
                <w:sz w:val="24"/>
                <w:szCs w:val="24"/>
              </w:rPr>
            </w:pPr>
            <w:r w:rsidRPr="005C4EBC">
              <w:rPr>
                <w:rFonts w:ascii="Courier New" w:hAnsi="Courier New" w:cs="Courier New"/>
                <w:sz w:val="24"/>
                <w:szCs w:val="24"/>
              </w:rPr>
              <w:t xml:space="preserve">    int total = quantity * 10;</w:t>
            </w:r>
          </w:p>
          <w:p w14:paraId="0D2047C3" w14:textId="3B296989" w:rsidR="00F72634" w:rsidRPr="005C4EBC" w:rsidRDefault="005C4EBC" w:rsidP="005C4EBC">
            <w:pPr>
              <w:rPr>
                <w:sz w:val="24"/>
                <w:szCs w:val="24"/>
              </w:rPr>
            </w:pPr>
            <w:r w:rsidRPr="005C4EBC">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360608CE" w14:textId="77777777" w:rsidR="009C22D1" w:rsidRPr="009C22D1" w:rsidRDefault="00B475A1" w:rsidP="009C22D1">
            <w:pPr>
              <w:pBdr>
                <w:top w:val="nil"/>
                <w:left w:val="nil"/>
                <w:bottom w:val="nil"/>
                <w:right w:val="nil"/>
                <w:between w:val="nil"/>
              </w:pBdr>
            </w:pPr>
            <w:r>
              <w:rPr>
                <w:b/>
              </w:rPr>
              <w:t>Principles(s):</w:t>
            </w:r>
            <w:r>
              <w:t xml:space="preserve"> </w:t>
            </w:r>
            <w:r w:rsidR="009C22D1" w:rsidRPr="009C22D1">
              <w:rPr>
                <w:bCs/>
              </w:rPr>
              <w:t>Validate Input Data:</w:t>
            </w:r>
            <w:r w:rsidR="009C22D1" w:rsidRPr="009C22D1">
              <w:t xml:space="preserve"> This principle directly supports the standard by requiring developers to verify information before allowing an application to process it. In the compliant example, the program checks whether the input operation succeeds and confirms that the quantity falls between 1 and 100. These checks prevent invalid values from being used in calculations and reduce the risk of unexpected behavior caused by untrusted input.</w:t>
            </w:r>
          </w:p>
          <w:p w14:paraId="208CA3F9" w14:textId="77777777" w:rsidR="009C22D1" w:rsidRPr="009C22D1" w:rsidRDefault="009C22D1" w:rsidP="009C22D1">
            <w:pPr>
              <w:pBdr>
                <w:top w:val="nil"/>
                <w:left w:val="nil"/>
                <w:bottom w:val="nil"/>
                <w:right w:val="nil"/>
                <w:between w:val="nil"/>
              </w:pBdr>
            </w:pPr>
            <w:r w:rsidRPr="009C22D1">
              <w:rPr>
                <w:b/>
                <w:bCs/>
              </w:rPr>
              <w:t>Practice Defense in Depth:</w:t>
            </w:r>
            <w:r w:rsidRPr="009C22D1">
              <w:t xml:space="preserve"> This principle emphasizes implementing multiple safeguards to protect an application. The compliant example demonstrates two layers of validation by checking both the input stream's status and the acceptable numerical range. Even when the program receives an integer successfully, the range check provides additional protection against values that do not meet the application's requirements.</w:t>
            </w:r>
          </w:p>
          <w:p w14:paraId="4E7B58D4" w14:textId="77777777" w:rsidR="009C22D1" w:rsidRPr="009C22D1" w:rsidRDefault="009C22D1" w:rsidP="009C22D1">
            <w:pPr>
              <w:pBdr>
                <w:top w:val="nil"/>
                <w:left w:val="nil"/>
                <w:bottom w:val="nil"/>
                <w:right w:val="nil"/>
                <w:between w:val="nil"/>
              </w:pBdr>
            </w:pPr>
            <w:r w:rsidRPr="009C22D1">
              <w:rPr>
                <w:b/>
                <w:bCs/>
              </w:rPr>
              <w:t>Architect and Design for Security Policies:</w:t>
            </w:r>
            <w:r w:rsidRPr="009C22D1">
              <w:t xml:space="preserve"> This principle encourages developers to establish security requirements during the design process rather than adding protections after vulnerabilities are discovered. For this standard, developers should define acceptable input types, ranges, and validation rules before implementing calculations or other operations. Establishing these requirements helps ensure that applications process data consistently and securely.</w:t>
            </w:r>
          </w:p>
          <w:p w14:paraId="29A926BF" w14:textId="0CF46EB8" w:rsidR="00B475A1" w:rsidRDefault="009C22D1" w:rsidP="00F51FA8">
            <w:pPr>
              <w:pBdr>
                <w:top w:val="nil"/>
                <w:left w:val="nil"/>
                <w:bottom w:val="nil"/>
                <w:right w:val="nil"/>
                <w:between w:val="nil"/>
              </w:pBdr>
            </w:pPr>
            <w:r w:rsidRPr="009C22D1">
              <w:rPr>
                <w:b/>
                <w:bCs/>
              </w:rPr>
              <w:t>Use Effective Quality Assurance Techniques:</w:t>
            </w:r>
            <w:r w:rsidRPr="009C22D1">
              <w:t xml:space="preserve"> This principle supports input validation through testing and code reviews. Developers should test valid quantities, negative numbers, values above 100, and nonnumeric input to confirm that the application accepts only appropriate values. Automated testing can also help identify missing validation checks and prevent future code changes from introducing vulnerabilities.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18B666E" w:rsidR="00B475A1" w:rsidRDefault="009C22D1" w:rsidP="00F51FA8">
            <w:pPr>
              <w:jc w:val="center"/>
            </w:pPr>
            <w:r>
              <w:t>High</w:t>
            </w:r>
          </w:p>
        </w:tc>
        <w:tc>
          <w:tcPr>
            <w:tcW w:w="1341" w:type="dxa"/>
            <w:shd w:val="clear" w:color="auto" w:fill="auto"/>
          </w:tcPr>
          <w:p w14:paraId="6D7BD83E" w14:textId="0709330B" w:rsidR="00B475A1" w:rsidRDefault="009C22D1" w:rsidP="00F51FA8">
            <w:pPr>
              <w:jc w:val="center"/>
            </w:pPr>
            <w:r>
              <w:t>High</w:t>
            </w:r>
          </w:p>
        </w:tc>
        <w:tc>
          <w:tcPr>
            <w:tcW w:w="4021" w:type="dxa"/>
            <w:shd w:val="clear" w:color="auto" w:fill="auto"/>
          </w:tcPr>
          <w:p w14:paraId="4323B829" w14:textId="5B36EAF2" w:rsidR="00B475A1" w:rsidRDefault="009C22D1" w:rsidP="00F51FA8">
            <w:pPr>
              <w:jc w:val="center"/>
            </w:pPr>
            <w:r>
              <w:t>Low</w:t>
            </w:r>
          </w:p>
        </w:tc>
        <w:tc>
          <w:tcPr>
            <w:tcW w:w="1807" w:type="dxa"/>
            <w:shd w:val="clear" w:color="auto" w:fill="auto"/>
          </w:tcPr>
          <w:p w14:paraId="4C5CDDA0" w14:textId="4E3C172A" w:rsidR="00B475A1" w:rsidRDefault="009C22D1" w:rsidP="00F51FA8">
            <w:pPr>
              <w:jc w:val="center"/>
            </w:pPr>
            <w:r>
              <w:t>High</w:t>
            </w:r>
          </w:p>
        </w:tc>
        <w:tc>
          <w:tcPr>
            <w:tcW w:w="1805" w:type="dxa"/>
            <w:shd w:val="clear" w:color="auto" w:fill="auto"/>
          </w:tcPr>
          <w:p w14:paraId="21AF3013" w14:textId="39FA0448" w:rsidR="00B475A1" w:rsidRDefault="009C22D1"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E728045" w:rsidR="00B475A1" w:rsidRDefault="009C22D1" w:rsidP="00F51FA8">
            <w:pPr>
              <w:jc w:val="center"/>
            </w:pPr>
            <w:r w:rsidRPr="009C22D1">
              <w:t>GCC Static Analyzer</w:t>
            </w:r>
          </w:p>
        </w:tc>
        <w:tc>
          <w:tcPr>
            <w:tcW w:w="1341" w:type="dxa"/>
            <w:shd w:val="clear" w:color="auto" w:fill="auto"/>
          </w:tcPr>
          <w:p w14:paraId="3C6600F4" w14:textId="1173A4EF" w:rsidR="00B475A1" w:rsidRDefault="009C22D1" w:rsidP="00F51FA8">
            <w:pPr>
              <w:jc w:val="center"/>
            </w:pPr>
            <w:r>
              <w:t>14.2.0</w:t>
            </w:r>
          </w:p>
        </w:tc>
        <w:tc>
          <w:tcPr>
            <w:tcW w:w="4021" w:type="dxa"/>
            <w:shd w:val="clear" w:color="auto" w:fill="auto"/>
          </w:tcPr>
          <w:p w14:paraId="303F54C0" w14:textId="5EB6B693" w:rsidR="00B475A1" w:rsidRDefault="009C22D1" w:rsidP="00F51FA8">
            <w:pPr>
              <w:jc w:val="center"/>
            </w:pPr>
            <w:r w:rsidRPr="009C22D1">
              <w:t>-</w:t>
            </w:r>
            <w:proofErr w:type="spellStart"/>
            <w:r w:rsidRPr="009C22D1">
              <w:t>fanalyzer</w:t>
            </w:r>
            <w:proofErr w:type="spellEnd"/>
            <w:r w:rsidRPr="009C22D1">
              <w:t xml:space="preserve"> / -</w:t>
            </w:r>
            <w:proofErr w:type="spellStart"/>
            <w:r w:rsidRPr="009C22D1">
              <w:t>Wanalyzer</w:t>
            </w:r>
            <w:proofErr w:type="spellEnd"/>
            <w:r w:rsidRPr="009C22D1">
              <w:t>-tainted-array-index</w:t>
            </w:r>
          </w:p>
        </w:tc>
        <w:tc>
          <w:tcPr>
            <w:tcW w:w="3611" w:type="dxa"/>
            <w:shd w:val="clear" w:color="auto" w:fill="auto"/>
          </w:tcPr>
          <w:p w14:paraId="08A327DD" w14:textId="7C594F89" w:rsidR="00B475A1" w:rsidRDefault="009C22D1" w:rsidP="00F51FA8">
            <w:pPr>
              <w:jc w:val="center"/>
            </w:pPr>
            <w:r w:rsidRPr="009C22D1">
              <w:t>Identifies cases where potentially untrusted values are used as array indexes without sufficient validation. Helps prevent out-of-</w:t>
            </w:r>
            <w:proofErr w:type="gramStart"/>
            <w:r w:rsidRPr="009C22D1">
              <w:t>bounds</w:t>
            </w:r>
            <w:proofErr w:type="gramEnd"/>
            <w:r w:rsidRPr="009C22D1">
              <w:t xml:space="preserve"> access when externally supplied quantities determine array positions.</w:t>
            </w:r>
          </w:p>
        </w:tc>
      </w:tr>
      <w:tr w:rsidR="00B475A1" w14:paraId="50569B33" w14:textId="77777777" w:rsidTr="00001F14">
        <w:trPr>
          <w:trHeight w:val="460"/>
        </w:trPr>
        <w:tc>
          <w:tcPr>
            <w:tcW w:w="1807" w:type="dxa"/>
            <w:shd w:val="clear" w:color="auto" w:fill="auto"/>
          </w:tcPr>
          <w:p w14:paraId="1D888D34" w14:textId="2DAB0993" w:rsidR="00B475A1" w:rsidRDefault="009C22D1" w:rsidP="00F51FA8">
            <w:pPr>
              <w:jc w:val="center"/>
            </w:pPr>
            <w:r w:rsidRPr="009C22D1">
              <w:t>Clang-Tidy</w:t>
            </w:r>
          </w:p>
        </w:tc>
        <w:tc>
          <w:tcPr>
            <w:tcW w:w="1341" w:type="dxa"/>
            <w:shd w:val="clear" w:color="auto" w:fill="auto"/>
          </w:tcPr>
          <w:p w14:paraId="1A9DC142" w14:textId="7C8BBCA8" w:rsidR="00B475A1" w:rsidRDefault="009C22D1" w:rsidP="00F51FA8">
            <w:pPr>
              <w:jc w:val="center"/>
            </w:pPr>
            <w:r>
              <w:t>18.1.8</w:t>
            </w:r>
          </w:p>
        </w:tc>
        <w:tc>
          <w:tcPr>
            <w:tcW w:w="4021" w:type="dxa"/>
            <w:shd w:val="clear" w:color="auto" w:fill="auto"/>
          </w:tcPr>
          <w:p w14:paraId="310BD1C0" w14:textId="09EC1D25" w:rsidR="00B475A1" w:rsidRDefault="009C22D1" w:rsidP="00F51FA8">
            <w:pPr>
              <w:jc w:val="center"/>
              <w:rPr>
                <w:u w:val="single"/>
              </w:rPr>
            </w:pPr>
            <w:proofErr w:type="spellStart"/>
            <w:r w:rsidRPr="009C22D1">
              <w:t>bugprone</w:t>
            </w:r>
            <w:proofErr w:type="spellEnd"/>
            <w:r w:rsidRPr="009C22D1">
              <w:t>-narrowing-conversions</w:t>
            </w:r>
          </w:p>
        </w:tc>
        <w:tc>
          <w:tcPr>
            <w:tcW w:w="3611" w:type="dxa"/>
            <w:shd w:val="clear" w:color="auto" w:fill="auto"/>
          </w:tcPr>
          <w:p w14:paraId="2D7A853F" w14:textId="6F0E8A90" w:rsidR="00B475A1" w:rsidRDefault="009C22D1" w:rsidP="00F51FA8">
            <w:pPr>
              <w:jc w:val="center"/>
            </w:pPr>
            <w:r w:rsidRPr="009C22D1">
              <w:t>Detects potentially unsafe implicit numeric conversions that may lose information. Supports secure input processing by identifying situations where converted values may no longer represent the original input accurately.</w:t>
            </w:r>
          </w:p>
        </w:tc>
      </w:tr>
      <w:tr w:rsidR="00B475A1" w14:paraId="6F86E3DA" w14:textId="77777777" w:rsidTr="00001F14">
        <w:trPr>
          <w:trHeight w:val="460"/>
        </w:trPr>
        <w:tc>
          <w:tcPr>
            <w:tcW w:w="1807" w:type="dxa"/>
            <w:shd w:val="clear" w:color="auto" w:fill="auto"/>
          </w:tcPr>
          <w:p w14:paraId="258CE126" w14:textId="660819CB" w:rsidR="00B475A1" w:rsidRDefault="009C22D1" w:rsidP="00F51FA8">
            <w:pPr>
              <w:jc w:val="center"/>
            </w:pPr>
            <w:r w:rsidRPr="009C22D1">
              <w:t xml:space="preserve">Clang </w:t>
            </w:r>
            <w:proofErr w:type="spellStart"/>
            <w:r w:rsidRPr="009C22D1">
              <w:t>UndefinedBehaviorSanitizer</w:t>
            </w:r>
            <w:proofErr w:type="spellEnd"/>
          </w:p>
        </w:tc>
        <w:tc>
          <w:tcPr>
            <w:tcW w:w="1341" w:type="dxa"/>
            <w:shd w:val="clear" w:color="auto" w:fill="auto"/>
          </w:tcPr>
          <w:p w14:paraId="28A63EAE" w14:textId="521BAB16" w:rsidR="00B475A1" w:rsidRDefault="009C22D1" w:rsidP="00F51FA8">
            <w:pPr>
              <w:jc w:val="center"/>
            </w:pPr>
            <w:r>
              <w:t>18.1.8</w:t>
            </w:r>
          </w:p>
        </w:tc>
        <w:tc>
          <w:tcPr>
            <w:tcW w:w="4021" w:type="dxa"/>
            <w:shd w:val="clear" w:color="auto" w:fill="auto"/>
          </w:tcPr>
          <w:p w14:paraId="0CBF64D1" w14:textId="4DE96A78" w:rsidR="00B475A1" w:rsidRDefault="009C22D1" w:rsidP="00F51FA8">
            <w:pPr>
              <w:jc w:val="center"/>
              <w:rPr>
                <w:u w:val="single"/>
              </w:rPr>
            </w:pPr>
            <w:r w:rsidRPr="009C22D1">
              <w:t>-</w:t>
            </w:r>
            <w:proofErr w:type="spellStart"/>
            <w:r w:rsidRPr="009C22D1">
              <w:t>fsanitize</w:t>
            </w:r>
            <w:proofErr w:type="spellEnd"/>
            <w:r w:rsidRPr="009C22D1">
              <w:t>=signed-integer-overflow</w:t>
            </w:r>
          </w:p>
        </w:tc>
        <w:tc>
          <w:tcPr>
            <w:tcW w:w="3611" w:type="dxa"/>
            <w:shd w:val="clear" w:color="auto" w:fill="auto"/>
          </w:tcPr>
          <w:p w14:paraId="258B63F8" w14:textId="4D7E9F27" w:rsidR="00B475A1" w:rsidRDefault="009C22D1" w:rsidP="00F51FA8">
            <w:pPr>
              <w:jc w:val="center"/>
            </w:pPr>
            <w:r w:rsidRPr="009C22D1">
              <w:t>Detects signed integer overflow during program execution. Helps identify unsafe calculations involving input values, including multiplication that exceeds the supported integer range.</w:t>
            </w:r>
          </w:p>
        </w:tc>
      </w:tr>
      <w:tr w:rsidR="00B475A1" w14:paraId="669BE97C" w14:textId="77777777" w:rsidTr="00001F14">
        <w:trPr>
          <w:trHeight w:val="460"/>
        </w:trPr>
        <w:tc>
          <w:tcPr>
            <w:tcW w:w="1807" w:type="dxa"/>
            <w:shd w:val="clear" w:color="auto" w:fill="auto"/>
          </w:tcPr>
          <w:p w14:paraId="24E01C55" w14:textId="7AFB3848" w:rsidR="00B475A1" w:rsidRDefault="009C22D1" w:rsidP="00F51FA8">
            <w:pPr>
              <w:jc w:val="center"/>
            </w:pPr>
            <w:r w:rsidRPr="009C22D1">
              <w:t xml:space="preserve">Clang </w:t>
            </w:r>
            <w:proofErr w:type="spellStart"/>
            <w:r w:rsidRPr="009C22D1">
              <w:t>LibFuzzer</w:t>
            </w:r>
            <w:proofErr w:type="spellEnd"/>
          </w:p>
        </w:tc>
        <w:tc>
          <w:tcPr>
            <w:tcW w:w="1341" w:type="dxa"/>
            <w:shd w:val="clear" w:color="auto" w:fill="auto"/>
          </w:tcPr>
          <w:p w14:paraId="44AB9F5A" w14:textId="00EBA246" w:rsidR="00B475A1" w:rsidRDefault="009C22D1" w:rsidP="00F51FA8">
            <w:pPr>
              <w:jc w:val="center"/>
            </w:pPr>
            <w:r>
              <w:t>18.1.8</w:t>
            </w:r>
          </w:p>
        </w:tc>
        <w:tc>
          <w:tcPr>
            <w:tcW w:w="4021" w:type="dxa"/>
            <w:shd w:val="clear" w:color="auto" w:fill="auto"/>
          </w:tcPr>
          <w:p w14:paraId="070D1B90" w14:textId="609191AB" w:rsidR="00B475A1" w:rsidRDefault="009C22D1" w:rsidP="00F51FA8">
            <w:pPr>
              <w:jc w:val="center"/>
              <w:rPr>
                <w:u w:val="single"/>
              </w:rPr>
            </w:pPr>
            <w:r w:rsidRPr="009C22D1">
              <w:t>-</w:t>
            </w:r>
            <w:proofErr w:type="spellStart"/>
            <w:r w:rsidRPr="009C22D1">
              <w:t>fsanitize</w:t>
            </w:r>
            <w:proofErr w:type="spellEnd"/>
            <w:r w:rsidRPr="009C22D1">
              <w:t>=</w:t>
            </w:r>
            <w:proofErr w:type="spellStart"/>
            <w:r w:rsidRPr="009C22D1">
              <w:t>fuzzer</w:t>
            </w:r>
            <w:proofErr w:type="spellEnd"/>
          </w:p>
        </w:tc>
        <w:tc>
          <w:tcPr>
            <w:tcW w:w="3611" w:type="dxa"/>
            <w:shd w:val="clear" w:color="auto" w:fill="auto"/>
          </w:tcPr>
          <w:p w14:paraId="1CE70AF4" w14:textId="162A821A" w:rsidR="00B475A1" w:rsidRDefault="009C22D1" w:rsidP="00F51FA8">
            <w:pPr>
              <w:jc w:val="center"/>
            </w:pPr>
            <w:r w:rsidRPr="009C22D1">
              <w:t xml:space="preserve">Executes automated fuzz tests using generated inputs to discover crashes </w:t>
            </w:r>
            <w:r w:rsidRPr="009C22D1">
              <w:lastRenderedPageBreak/>
              <w:t>and other failures. A test harness can exercise input-processing functions with unexpected values to reveal weaknesses in validation and error handling.</w:t>
            </w:r>
          </w:p>
        </w:tc>
      </w:tr>
    </w:tbl>
    <w:p w14:paraId="065938C1" w14:textId="77777777" w:rsidR="00381847" w:rsidRPr="00F72634" w:rsidRDefault="00B475A1" w:rsidP="00F72634">
      <w:r>
        <w:lastRenderedPageBreak/>
        <w:br w:type="page"/>
      </w:r>
    </w:p>
    <w:p w14:paraId="27E2FD83" w14:textId="77777777" w:rsidR="00381847" w:rsidRDefault="00E769D9" w:rsidP="0059536C">
      <w:pPr>
        <w:pStyle w:val="Heading4"/>
      </w:pPr>
      <w:bookmarkStart w:id="17" w:name="_Toc242647772"/>
      <w:r>
        <w:lastRenderedPageBreak/>
        <w:t>Coding Standard 9</w:t>
      </w:r>
      <w:bookmarkEnd w:id="17"/>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86A0341" w:rsidR="00B475A1" w:rsidRPr="00443DD8" w:rsidRDefault="00443DD8" w:rsidP="00F51FA8">
            <w:pPr>
              <w:jc w:val="center"/>
              <w:rPr>
                <w:b/>
                <w:bCs/>
              </w:rPr>
            </w:pPr>
            <w:r>
              <w:rPr>
                <w:b/>
                <w:bCs/>
              </w:rPr>
              <w:t>Resource Management</w:t>
            </w:r>
          </w:p>
        </w:tc>
        <w:tc>
          <w:tcPr>
            <w:tcW w:w="1341" w:type="dxa"/>
            <w:tcMar>
              <w:top w:w="100" w:type="dxa"/>
              <w:left w:w="100" w:type="dxa"/>
              <w:bottom w:w="100" w:type="dxa"/>
              <w:right w:w="100" w:type="dxa"/>
            </w:tcMar>
          </w:tcPr>
          <w:p w14:paraId="519E82BC" w14:textId="0ABAFF8D" w:rsidR="00B475A1" w:rsidRDefault="00443DD8" w:rsidP="00F51FA8">
            <w:pPr>
              <w:jc w:val="center"/>
            </w:pPr>
            <w:r>
              <w:t>STD-009-CPP</w:t>
            </w:r>
          </w:p>
        </w:tc>
        <w:tc>
          <w:tcPr>
            <w:tcW w:w="7632" w:type="dxa"/>
            <w:tcMar>
              <w:top w:w="100" w:type="dxa"/>
              <w:left w:w="100" w:type="dxa"/>
              <w:bottom w:w="100" w:type="dxa"/>
              <w:right w:w="100" w:type="dxa"/>
            </w:tcMar>
          </w:tcPr>
          <w:p w14:paraId="490A5770" w14:textId="05920288" w:rsidR="00B475A1" w:rsidRDefault="00443DD8" w:rsidP="00F51FA8">
            <w:r>
              <w:t xml:space="preserve">Release Dynamically Allocated Memory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A0CEFF4" w:rsidR="00F72634" w:rsidRDefault="009C22D1" w:rsidP="0015146B">
            <w:r w:rsidRPr="009C22D1">
              <w:t xml:space="preserve">This noncompliant code dynamically allocates memory using the new operator but does not release the allocated memory after it is no longer needed. Although the program successfully creates an integer and displays its value, failing to call delete causes a memory leak because the allocated memory remains unavailable for reuse while the process continues. If this behavior occurs repeatedly in a long-running application, memory consumption can increase over time, potentially degrading performance, exhausting available resources, or causing the application to terminate unexpectedly. These issues can affect system availability and create opportunities for denial-of-service conditions. Developers should ensure that dynamically allocated resources are properly released and that ownership is clearly managed throughout the program. This practice aligns with </w:t>
            </w:r>
            <w:hyperlink r:id="rId28" w:history="1">
              <w:r w:rsidRPr="009C22D1">
                <w:rPr>
                  <w:rStyle w:val="Hyperlink"/>
                </w:rPr>
                <w:t>SEI CERT C++ MEM51-CPP: Properly deallocate dynamically allocated resources</w:t>
              </w:r>
            </w:hyperlink>
            <w:r w:rsidRPr="009C22D1">
              <w:t>, which addresses the importance of correctly managing allocated memory.</w:t>
            </w:r>
          </w:p>
        </w:tc>
      </w:tr>
      <w:tr w:rsidR="00F72634" w14:paraId="25A0CD90" w14:textId="77777777" w:rsidTr="00001F14">
        <w:trPr>
          <w:trHeight w:val="460"/>
        </w:trPr>
        <w:tc>
          <w:tcPr>
            <w:tcW w:w="10800" w:type="dxa"/>
            <w:tcMar>
              <w:top w:w="100" w:type="dxa"/>
              <w:left w:w="100" w:type="dxa"/>
              <w:bottom w:w="100" w:type="dxa"/>
              <w:right w:w="100" w:type="dxa"/>
            </w:tcMar>
          </w:tcPr>
          <w:p w14:paraId="1A3D91C5"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 xml:space="preserve">int* number = new </w:t>
            </w:r>
            <w:proofErr w:type="gramStart"/>
            <w:r w:rsidRPr="00443DD8">
              <w:rPr>
                <w:rFonts w:ascii="Courier New" w:hAnsi="Courier New" w:cs="Courier New"/>
                <w:sz w:val="24"/>
                <w:szCs w:val="24"/>
              </w:rPr>
              <w:t>int(</w:t>
            </w:r>
            <w:proofErr w:type="gramEnd"/>
            <w:r w:rsidRPr="00443DD8">
              <w:rPr>
                <w:rFonts w:ascii="Courier New" w:hAnsi="Courier New" w:cs="Courier New"/>
                <w:sz w:val="24"/>
                <w:szCs w:val="24"/>
              </w:rPr>
              <w:t>10);</w:t>
            </w:r>
          </w:p>
          <w:p w14:paraId="470DFB3F" w14:textId="77777777" w:rsidR="00443DD8" w:rsidRPr="00443DD8" w:rsidRDefault="00443DD8" w:rsidP="00443DD8">
            <w:pPr>
              <w:rPr>
                <w:rFonts w:ascii="Courier New" w:hAnsi="Courier New" w:cs="Courier New"/>
                <w:sz w:val="24"/>
                <w:szCs w:val="24"/>
              </w:rPr>
            </w:pPr>
          </w:p>
          <w:p w14:paraId="5E1D505C" w14:textId="7E6C8111" w:rsidR="00F72634" w:rsidRDefault="00443DD8" w:rsidP="00443DD8">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cout</w:t>
            </w:r>
            <w:proofErr w:type="spellEnd"/>
            <w:r w:rsidRPr="00443DD8">
              <w:rPr>
                <w:rFonts w:ascii="Courier New" w:hAnsi="Courier New" w:cs="Courier New"/>
                <w:sz w:val="24"/>
                <w:szCs w:val="24"/>
              </w:rPr>
              <w:t xml:space="preserve"> &lt;&lt; *number &lt;&lt; </w:t>
            </w:r>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endl</w:t>
            </w:r>
            <w:proofErr w:type="spellEnd"/>
            <w:r w:rsidRPr="00443DD8">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131B5BD" w:rsidR="00F72634" w:rsidRDefault="009C22D1" w:rsidP="0015146B">
            <w:r w:rsidRPr="009C22D1">
              <w:t xml:space="preserve">This compliant code properly manages dynamically allocated memory by releasing the allocated resource after it is no longer needed. The new operator allocates memory for an integer, and the program accesses the stored value before calling delete to release that memory. After deallocation, the pointer is assigned </w:t>
            </w:r>
            <w:proofErr w:type="spellStart"/>
            <w:r w:rsidRPr="009C22D1">
              <w:t>nullptr</w:t>
            </w:r>
            <w:proofErr w:type="spellEnd"/>
            <w:r w:rsidRPr="009C22D1">
              <w:t xml:space="preserve"> to prevent it from retaining the address of the released memory, reducing the risk of accidentally dereferencing a dangling pointer. This approach helps prevent memory leaks, unnecessary resource consumption, and potential application instability. Proper memory management is especially important in applications that run continuously or repeatedly allocate resources, since unreleased memory can accumulate and negatively affect system performance and availability. This example follows the guidance in </w:t>
            </w:r>
            <w:hyperlink r:id="rId29" w:history="1">
              <w:r w:rsidRPr="009C22D1">
                <w:rPr>
                  <w:rStyle w:val="Hyperlink"/>
                </w:rPr>
                <w:t>SEI CERT C++ MEM51-CPP: Properly deallocate dynamically allocated resources</w:t>
              </w:r>
            </w:hyperlink>
            <w:r w:rsidRPr="009C22D1">
              <w:t>, which emphasizes releasing dynamically allocated resources appropriately.</w:t>
            </w:r>
          </w:p>
        </w:tc>
      </w:tr>
      <w:tr w:rsidR="00F72634" w14:paraId="4E6EA6E9" w14:textId="77777777" w:rsidTr="00001F14">
        <w:trPr>
          <w:trHeight w:val="460"/>
        </w:trPr>
        <w:tc>
          <w:tcPr>
            <w:tcW w:w="10800" w:type="dxa"/>
            <w:tcMar>
              <w:top w:w="100" w:type="dxa"/>
              <w:left w:w="100" w:type="dxa"/>
              <w:bottom w:w="100" w:type="dxa"/>
              <w:right w:w="100" w:type="dxa"/>
            </w:tcMar>
          </w:tcPr>
          <w:p w14:paraId="0765F109"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 xml:space="preserve">int* number = new </w:t>
            </w:r>
            <w:proofErr w:type="gramStart"/>
            <w:r w:rsidRPr="00443DD8">
              <w:rPr>
                <w:rFonts w:ascii="Courier New" w:hAnsi="Courier New" w:cs="Courier New"/>
                <w:sz w:val="24"/>
                <w:szCs w:val="24"/>
              </w:rPr>
              <w:t>int(</w:t>
            </w:r>
            <w:proofErr w:type="gramEnd"/>
            <w:r w:rsidRPr="00443DD8">
              <w:rPr>
                <w:rFonts w:ascii="Courier New" w:hAnsi="Courier New" w:cs="Courier New"/>
                <w:sz w:val="24"/>
                <w:szCs w:val="24"/>
              </w:rPr>
              <w:t>10);</w:t>
            </w:r>
          </w:p>
          <w:p w14:paraId="6CDC976C" w14:textId="77777777" w:rsidR="00443DD8" w:rsidRPr="00443DD8" w:rsidRDefault="00443DD8" w:rsidP="00443DD8">
            <w:pPr>
              <w:rPr>
                <w:rFonts w:ascii="Courier New" w:hAnsi="Courier New" w:cs="Courier New"/>
                <w:sz w:val="24"/>
                <w:szCs w:val="24"/>
              </w:rPr>
            </w:pPr>
          </w:p>
          <w:p w14:paraId="65A9EA11"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cout</w:t>
            </w:r>
            <w:proofErr w:type="spellEnd"/>
            <w:r w:rsidRPr="00443DD8">
              <w:rPr>
                <w:rFonts w:ascii="Courier New" w:hAnsi="Courier New" w:cs="Courier New"/>
                <w:sz w:val="24"/>
                <w:szCs w:val="24"/>
              </w:rPr>
              <w:t xml:space="preserve"> &lt;&lt; *number &lt;&lt; </w:t>
            </w:r>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endl</w:t>
            </w:r>
            <w:proofErr w:type="spellEnd"/>
            <w:r w:rsidRPr="00443DD8">
              <w:rPr>
                <w:rFonts w:ascii="Courier New" w:hAnsi="Courier New" w:cs="Courier New"/>
                <w:sz w:val="24"/>
                <w:szCs w:val="24"/>
              </w:rPr>
              <w:t>;</w:t>
            </w:r>
          </w:p>
          <w:p w14:paraId="4285744E" w14:textId="77777777" w:rsidR="00443DD8" w:rsidRPr="00443DD8" w:rsidRDefault="00443DD8" w:rsidP="00443DD8">
            <w:pPr>
              <w:rPr>
                <w:rFonts w:ascii="Courier New" w:hAnsi="Courier New" w:cs="Courier New"/>
                <w:sz w:val="24"/>
                <w:szCs w:val="24"/>
              </w:rPr>
            </w:pPr>
          </w:p>
          <w:p w14:paraId="14CB9DEB"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delete number;</w:t>
            </w:r>
          </w:p>
          <w:p w14:paraId="316D7001" w14:textId="62760215" w:rsidR="00F72634" w:rsidRPr="00443DD8" w:rsidRDefault="00443DD8" w:rsidP="00443DD8">
            <w:pPr>
              <w:rPr>
                <w:rFonts w:ascii="Courier New" w:hAnsi="Courier New" w:cs="Courier New"/>
                <w:sz w:val="24"/>
                <w:szCs w:val="24"/>
              </w:rPr>
            </w:pPr>
            <w:r w:rsidRPr="00443DD8">
              <w:rPr>
                <w:rFonts w:ascii="Courier New" w:hAnsi="Courier New" w:cs="Courier New"/>
                <w:sz w:val="24"/>
                <w:szCs w:val="24"/>
              </w:rPr>
              <w:t xml:space="preserve">number = </w:t>
            </w:r>
            <w:proofErr w:type="spellStart"/>
            <w:r w:rsidRPr="00443DD8">
              <w:rPr>
                <w:rFonts w:ascii="Courier New" w:hAnsi="Courier New" w:cs="Courier New"/>
                <w:sz w:val="24"/>
                <w:szCs w:val="24"/>
              </w:rPr>
              <w:t>nullptr</w:t>
            </w:r>
            <w:proofErr w:type="spellEnd"/>
            <w:r w:rsidRPr="00443DD8">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2417149" w14:textId="77777777" w:rsidR="009C22D1" w:rsidRPr="009C22D1" w:rsidRDefault="00B475A1" w:rsidP="009C22D1">
            <w:pPr>
              <w:pBdr>
                <w:top w:val="nil"/>
                <w:left w:val="nil"/>
                <w:bottom w:val="nil"/>
                <w:right w:val="nil"/>
                <w:between w:val="nil"/>
              </w:pBdr>
            </w:pPr>
            <w:r>
              <w:rPr>
                <w:b/>
              </w:rPr>
              <w:lastRenderedPageBreak/>
              <w:t>Principles(s):</w:t>
            </w:r>
            <w:r>
              <w:t xml:space="preserve"> </w:t>
            </w:r>
            <w:r w:rsidR="009C22D1" w:rsidRPr="009C22D1">
              <w:rPr>
                <w:bCs/>
              </w:rPr>
              <w:t>Practice Defense in Depth:</w:t>
            </w:r>
            <w:r w:rsidR="009C22D1" w:rsidRPr="009C22D1">
              <w:t xml:space="preserve"> This principle supports secure memory management by encouraging developers to implement multiple safeguards against resource-related vulnerabilities. In the compliant example, the program releases dynamically allocated memory using delete and then assigns </w:t>
            </w:r>
            <w:proofErr w:type="spellStart"/>
            <w:r w:rsidR="009C22D1" w:rsidRPr="009C22D1">
              <w:t>nullptr</w:t>
            </w:r>
            <w:proofErr w:type="spellEnd"/>
            <w:r w:rsidR="009C22D1" w:rsidRPr="009C22D1">
              <w:t xml:space="preserve"> to the pointer. These actions help prevent memory leaks and reduce the risk of accidentally accessing released memory through that pointer. Combining proper deallocation with careful pointer management strengthens application security and reliability.</w:t>
            </w:r>
          </w:p>
          <w:p w14:paraId="03A3DFD4" w14:textId="77777777" w:rsidR="009C22D1" w:rsidRPr="009C22D1" w:rsidRDefault="009C22D1" w:rsidP="009C22D1">
            <w:pPr>
              <w:pBdr>
                <w:top w:val="nil"/>
                <w:left w:val="nil"/>
                <w:bottom w:val="nil"/>
                <w:right w:val="nil"/>
                <w:between w:val="nil"/>
              </w:pBdr>
            </w:pPr>
            <w:r w:rsidRPr="009C22D1">
              <w:rPr>
                <w:b/>
                <w:bCs/>
              </w:rPr>
              <w:t>Use Effective Quality Assurance Techniques:</w:t>
            </w:r>
            <w:r w:rsidRPr="009C22D1">
              <w:t xml:space="preserve"> This principle emphasizes testing, code reviews, and automated analysis to identify memory management problems before deployment. Developers should test applications for memory leaks, improper deallocation, and attempts to access memory after it has been released. Tools such as </w:t>
            </w:r>
            <w:proofErr w:type="spellStart"/>
            <w:r w:rsidRPr="009C22D1">
              <w:t>AddressSanitizer</w:t>
            </w:r>
            <w:proofErr w:type="spellEnd"/>
            <w:r w:rsidRPr="009C22D1">
              <w:t xml:space="preserve"> and </w:t>
            </w:r>
            <w:proofErr w:type="spellStart"/>
            <w:r w:rsidRPr="009C22D1">
              <w:t>Valgrind</w:t>
            </w:r>
            <w:proofErr w:type="spellEnd"/>
            <w:r w:rsidRPr="009C22D1">
              <w:t xml:space="preserve"> can help identify memory-related defects during testing. Consistent quality assurance is particularly important for applications that repeatedly allocate resources because small leaks can accumulate and eventually affect system performance.</w:t>
            </w:r>
          </w:p>
          <w:p w14:paraId="40CE877B" w14:textId="77777777" w:rsidR="009C22D1" w:rsidRPr="009C22D1" w:rsidRDefault="009C22D1" w:rsidP="009C22D1">
            <w:pPr>
              <w:pBdr>
                <w:top w:val="nil"/>
                <w:left w:val="nil"/>
                <w:bottom w:val="nil"/>
                <w:right w:val="nil"/>
                <w:between w:val="nil"/>
              </w:pBdr>
            </w:pPr>
            <w:r w:rsidRPr="009C22D1">
              <w:rPr>
                <w:b/>
                <w:bCs/>
              </w:rPr>
              <w:t>Keep It Simple:</w:t>
            </w:r>
            <w:r w:rsidRPr="009C22D1">
              <w:t xml:space="preserve"> This principle encourages developers to use straightforward and maintainable approaches to resource management. Clearly defining when memory is allocated and released makes code easier to understand and reduces the likelihood of programming mistakes. Although the compliant example demonstrates manual memory management, modern C++ applications can further simplify resource ownership by using smart pointers such as </w:t>
            </w:r>
            <w:proofErr w:type="gramStart"/>
            <w:r w:rsidRPr="009C22D1">
              <w:t>std::</w:t>
            </w:r>
            <w:proofErr w:type="spellStart"/>
            <w:proofErr w:type="gramEnd"/>
            <w:r w:rsidRPr="009C22D1">
              <w:t>unique_ptr</w:t>
            </w:r>
            <w:proofErr w:type="spellEnd"/>
            <w:r w:rsidRPr="009C22D1">
              <w:t>, which automatically release memory when the owning object is destroyed.</w:t>
            </w:r>
          </w:p>
          <w:p w14:paraId="4E304DC1" w14:textId="77777777" w:rsidR="009C22D1" w:rsidRPr="009C22D1" w:rsidRDefault="009C22D1" w:rsidP="009C22D1">
            <w:pPr>
              <w:pBdr>
                <w:top w:val="nil"/>
                <w:left w:val="nil"/>
                <w:bottom w:val="nil"/>
                <w:right w:val="nil"/>
                <w:between w:val="nil"/>
              </w:pBdr>
            </w:pPr>
            <w:r w:rsidRPr="009C22D1">
              <w:rPr>
                <w:b/>
                <w:bCs/>
              </w:rPr>
              <w:t>Adopt a Secure Coding Standard:</w:t>
            </w:r>
            <w:r w:rsidRPr="009C22D1">
              <w:t xml:space="preserve"> This principle requires developers to follow established security guidelines consistently throughout the software development process. Green Pace's memory management standard establishes expectations for releasing dynamically allocated resources and preventing memory leaks. Following </w:t>
            </w:r>
            <w:hyperlink r:id="rId30" w:history="1">
              <w:r w:rsidRPr="009C22D1">
                <w:rPr>
                  <w:rStyle w:val="Hyperlink"/>
                </w:rPr>
                <w:t>SEI CERT C++ MEM51-CPP: Properly deallocate dynamically allocated resources</w:t>
              </w:r>
            </w:hyperlink>
            <w:r w:rsidRPr="009C22D1">
              <w:t xml:space="preserve"> reinforces these expectations and helps developers implement safer resource management practices.</w:t>
            </w:r>
          </w:p>
          <w:p w14:paraId="69E47378" w14:textId="2E23B750" w:rsidR="00B475A1" w:rsidRDefault="00B475A1" w:rsidP="00F51FA8">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8B70FBF" w:rsidR="00B475A1" w:rsidRDefault="009C22D1" w:rsidP="00F51FA8">
            <w:pPr>
              <w:jc w:val="center"/>
            </w:pPr>
            <w:r>
              <w:t>High</w:t>
            </w:r>
          </w:p>
        </w:tc>
        <w:tc>
          <w:tcPr>
            <w:tcW w:w="1341" w:type="dxa"/>
            <w:shd w:val="clear" w:color="auto" w:fill="auto"/>
          </w:tcPr>
          <w:p w14:paraId="72BD1BCD" w14:textId="1B275D56" w:rsidR="00B475A1" w:rsidRDefault="009C22D1" w:rsidP="00F51FA8">
            <w:pPr>
              <w:jc w:val="center"/>
            </w:pPr>
            <w:r>
              <w:t>Medium</w:t>
            </w:r>
          </w:p>
        </w:tc>
        <w:tc>
          <w:tcPr>
            <w:tcW w:w="4021" w:type="dxa"/>
            <w:shd w:val="clear" w:color="auto" w:fill="auto"/>
          </w:tcPr>
          <w:p w14:paraId="5BE08C9E" w14:textId="00067D64" w:rsidR="00B475A1" w:rsidRDefault="009C22D1" w:rsidP="00F51FA8">
            <w:pPr>
              <w:jc w:val="center"/>
            </w:pPr>
            <w:r>
              <w:t>Medium</w:t>
            </w:r>
          </w:p>
        </w:tc>
        <w:tc>
          <w:tcPr>
            <w:tcW w:w="1807" w:type="dxa"/>
            <w:shd w:val="clear" w:color="auto" w:fill="auto"/>
          </w:tcPr>
          <w:p w14:paraId="507F810F" w14:textId="18547C16" w:rsidR="00B475A1" w:rsidRDefault="009C22D1" w:rsidP="00F51FA8">
            <w:pPr>
              <w:jc w:val="center"/>
            </w:pPr>
            <w:r>
              <w:t>High</w:t>
            </w:r>
          </w:p>
        </w:tc>
        <w:tc>
          <w:tcPr>
            <w:tcW w:w="1805" w:type="dxa"/>
            <w:shd w:val="clear" w:color="auto" w:fill="auto"/>
          </w:tcPr>
          <w:p w14:paraId="4686F95C" w14:textId="50CBC82F" w:rsidR="00B475A1" w:rsidRDefault="009C22D1"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557B1701" w:rsidR="00B475A1" w:rsidRDefault="009C22D1" w:rsidP="00F51FA8">
            <w:pPr>
              <w:jc w:val="center"/>
            </w:pPr>
            <w:r w:rsidRPr="009C22D1">
              <w:t>Clang Static Analyzer</w:t>
            </w:r>
          </w:p>
        </w:tc>
        <w:tc>
          <w:tcPr>
            <w:tcW w:w="1341" w:type="dxa"/>
            <w:shd w:val="clear" w:color="auto" w:fill="auto"/>
          </w:tcPr>
          <w:p w14:paraId="5590A5CF" w14:textId="0242E60C" w:rsidR="00B475A1" w:rsidRDefault="009C22D1" w:rsidP="00F51FA8">
            <w:pPr>
              <w:jc w:val="center"/>
            </w:pPr>
            <w:r>
              <w:t>18.1.8</w:t>
            </w:r>
          </w:p>
        </w:tc>
        <w:tc>
          <w:tcPr>
            <w:tcW w:w="4021" w:type="dxa"/>
            <w:shd w:val="clear" w:color="auto" w:fill="auto"/>
          </w:tcPr>
          <w:p w14:paraId="2935D2F6" w14:textId="1E494FB6" w:rsidR="00B475A1" w:rsidRDefault="009C22D1" w:rsidP="00F51FA8">
            <w:pPr>
              <w:jc w:val="center"/>
            </w:pPr>
            <w:proofErr w:type="spellStart"/>
            <w:proofErr w:type="gramStart"/>
            <w:r w:rsidRPr="009C22D1">
              <w:t>cplusplus.NewDeleteLeaks</w:t>
            </w:r>
            <w:proofErr w:type="spellEnd"/>
            <w:proofErr w:type="gramEnd"/>
          </w:p>
        </w:tc>
        <w:tc>
          <w:tcPr>
            <w:tcW w:w="3611" w:type="dxa"/>
            <w:shd w:val="clear" w:color="auto" w:fill="auto"/>
          </w:tcPr>
          <w:p w14:paraId="10EAFC44" w14:textId="52FBCB93" w:rsidR="00B475A1" w:rsidRDefault="009C22D1" w:rsidP="00F51FA8">
            <w:pPr>
              <w:jc w:val="center"/>
            </w:pPr>
            <w:r w:rsidRPr="009C22D1">
              <w:t>Performs static analysis to identify memory allocated with new that is not properly released. Helps developers detect memory leaks before deployment and supports compliance with Green Pace's resource management standard.</w:t>
            </w:r>
          </w:p>
        </w:tc>
      </w:tr>
      <w:tr w:rsidR="00B475A1" w14:paraId="64F0AC3A" w14:textId="77777777" w:rsidTr="00001F14">
        <w:trPr>
          <w:trHeight w:val="460"/>
        </w:trPr>
        <w:tc>
          <w:tcPr>
            <w:tcW w:w="1807" w:type="dxa"/>
            <w:shd w:val="clear" w:color="auto" w:fill="auto"/>
          </w:tcPr>
          <w:p w14:paraId="1FA053B5" w14:textId="03122023" w:rsidR="00B475A1" w:rsidRDefault="007A0E0A" w:rsidP="00F51FA8">
            <w:pPr>
              <w:jc w:val="center"/>
            </w:pPr>
            <w:r w:rsidRPr="007A0E0A">
              <w:t>Clang-Tidy</w:t>
            </w:r>
          </w:p>
        </w:tc>
        <w:tc>
          <w:tcPr>
            <w:tcW w:w="1341" w:type="dxa"/>
            <w:shd w:val="clear" w:color="auto" w:fill="auto"/>
          </w:tcPr>
          <w:p w14:paraId="64B7FC40" w14:textId="3E9B14A0" w:rsidR="00B475A1" w:rsidRDefault="007A0E0A" w:rsidP="00F51FA8">
            <w:pPr>
              <w:jc w:val="center"/>
            </w:pPr>
            <w:r>
              <w:t>18.1.8</w:t>
            </w:r>
          </w:p>
        </w:tc>
        <w:tc>
          <w:tcPr>
            <w:tcW w:w="4021" w:type="dxa"/>
            <w:shd w:val="clear" w:color="auto" w:fill="auto"/>
          </w:tcPr>
          <w:p w14:paraId="0155179E" w14:textId="46A59D9D" w:rsidR="00B475A1" w:rsidRDefault="007A0E0A" w:rsidP="00F51FA8">
            <w:pPr>
              <w:jc w:val="center"/>
              <w:rPr>
                <w:u w:val="single"/>
              </w:rPr>
            </w:pPr>
            <w:r w:rsidRPr="007A0E0A">
              <w:t>clang-analyzer-</w:t>
            </w:r>
            <w:proofErr w:type="spellStart"/>
            <w:proofErr w:type="gramStart"/>
            <w:r w:rsidRPr="007A0E0A">
              <w:t>cplusplus.NewDeleteLeaks</w:t>
            </w:r>
            <w:proofErr w:type="spellEnd"/>
            <w:proofErr w:type="gramEnd"/>
          </w:p>
        </w:tc>
        <w:tc>
          <w:tcPr>
            <w:tcW w:w="3611" w:type="dxa"/>
            <w:shd w:val="clear" w:color="auto" w:fill="auto"/>
          </w:tcPr>
          <w:p w14:paraId="3877BF3F" w14:textId="59A3FA50" w:rsidR="00B475A1" w:rsidRDefault="009C22D1" w:rsidP="00F51FA8">
            <w:pPr>
              <w:jc w:val="center"/>
            </w:pPr>
            <w:r w:rsidRPr="009C22D1">
              <w:t xml:space="preserve">Integrates Clang Static Analyzer's memory leak detection into automated C++ code reviews. Helps identify dynamically allocated resources that may not be deallocated and </w:t>
            </w:r>
            <w:proofErr w:type="gramStart"/>
            <w:r w:rsidRPr="009C22D1">
              <w:t>allows</w:t>
            </w:r>
            <w:proofErr w:type="gramEnd"/>
            <w:r w:rsidRPr="009C22D1">
              <w:t xml:space="preserve"> developers to address potential leaks during development.</w:t>
            </w:r>
          </w:p>
        </w:tc>
      </w:tr>
      <w:tr w:rsidR="00B475A1" w14:paraId="2E5EE7DD" w14:textId="77777777" w:rsidTr="00001F14">
        <w:trPr>
          <w:trHeight w:val="460"/>
        </w:trPr>
        <w:tc>
          <w:tcPr>
            <w:tcW w:w="1807" w:type="dxa"/>
            <w:shd w:val="clear" w:color="auto" w:fill="auto"/>
          </w:tcPr>
          <w:p w14:paraId="000C184C" w14:textId="0CF1E54E" w:rsidR="00B475A1" w:rsidRDefault="007A0E0A" w:rsidP="00F51FA8">
            <w:pPr>
              <w:jc w:val="center"/>
            </w:pPr>
            <w:r w:rsidRPr="007A0E0A">
              <w:t xml:space="preserve">Clang </w:t>
            </w:r>
            <w:proofErr w:type="spellStart"/>
            <w:r w:rsidRPr="007A0E0A">
              <w:t>LeakSanitizer</w:t>
            </w:r>
            <w:proofErr w:type="spellEnd"/>
          </w:p>
        </w:tc>
        <w:tc>
          <w:tcPr>
            <w:tcW w:w="1341" w:type="dxa"/>
            <w:shd w:val="clear" w:color="auto" w:fill="auto"/>
          </w:tcPr>
          <w:p w14:paraId="6B0CCC4F" w14:textId="7034B7DC" w:rsidR="00B475A1" w:rsidRDefault="007A0E0A" w:rsidP="00F51FA8">
            <w:pPr>
              <w:jc w:val="center"/>
            </w:pPr>
            <w:r>
              <w:t>18.1.8</w:t>
            </w:r>
          </w:p>
        </w:tc>
        <w:tc>
          <w:tcPr>
            <w:tcW w:w="4021" w:type="dxa"/>
            <w:shd w:val="clear" w:color="auto" w:fill="auto"/>
          </w:tcPr>
          <w:p w14:paraId="6506F573" w14:textId="65B0C990" w:rsidR="00B475A1" w:rsidRDefault="007A0E0A" w:rsidP="00F51FA8">
            <w:pPr>
              <w:jc w:val="center"/>
              <w:rPr>
                <w:u w:val="single"/>
              </w:rPr>
            </w:pPr>
            <w:r w:rsidRPr="007A0E0A">
              <w:t>-</w:t>
            </w:r>
            <w:proofErr w:type="spellStart"/>
            <w:r w:rsidRPr="007A0E0A">
              <w:t>fsanitize</w:t>
            </w:r>
            <w:proofErr w:type="spellEnd"/>
            <w:r w:rsidRPr="007A0E0A">
              <w:t>=leak</w:t>
            </w:r>
          </w:p>
        </w:tc>
        <w:tc>
          <w:tcPr>
            <w:tcW w:w="3611" w:type="dxa"/>
            <w:shd w:val="clear" w:color="auto" w:fill="auto"/>
          </w:tcPr>
          <w:p w14:paraId="26723C57" w14:textId="77777777" w:rsidR="009C22D1" w:rsidRPr="009C22D1" w:rsidRDefault="009C22D1" w:rsidP="009C22D1">
            <w:pPr>
              <w:jc w:val="center"/>
            </w:pPr>
            <w:r w:rsidRPr="009C22D1">
              <w:t xml:space="preserve">Detects memory leaks during program execution by identifying </w:t>
            </w:r>
            <w:r w:rsidRPr="009C22D1">
              <w:lastRenderedPageBreak/>
              <w:t>allocated memory that remains unreleased. Can be incorporated into automated testing to identify resource management problems that static analysis may miss.</w:t>
            </w:r>
          </w:p>
          <w:p w14:paraId="570322E7" w14:textId="445C5D40" w:rsidR="00B475A1" w:rsidRDefault="00B475A1" w:rsidP="00F51FA8">
            <w:pPr>
              <w:jc w:val="center"/>
            </w:pPr>
          </w:p>
        </w:tc>
      </w:tr>
      <w:tr w:rsidR="00B475A1" w14:paraId="2EE1B702" w14:textId="77777777" w:rsidTr="00001F14">
        <w:trPr>
          <w:trHeight w:val="460"/>
        </w:trPr>
        <w:tc>
          <w:tcPr>
            <w:tcW w:w="1807" w:type="dxa"/>
            <w:shd w:val="clear" w:color="auto" w:fill="auto"/>
          </w:tcPr>
          <w:p w14:paraId="09F1CB00" w14:textId="2B1E0DDC" w:rsidR="00B475A1" w:rsidRDefault="007A0E0A" w:rsidP="00F51FA8">
            <w:pPr>
              <w:jc w:val="center"/>
            </w:pPr>
            <w:proofErr w:type="spellStart"/>
            <w:r w:rsidRPr="007A0E0A">
              <w:lastRenderedPageBreak/>
              <w:t>Valgrind</w:t>
            </w:r>
            <w:proofErr w:type="spellEnd"/>
            <w:r w:rsidRPr="007A0E0A">
              <w:t xml:space="preserve"> </w:t>
            </w:r>
            <w:proofErr w:type="spellStart"/>
            <w:r w:rsidRPr="007A0E0A">
              <w:t>Memcheck</w:t>
            </w:r>
            <w:proofErr w:type="spellEnd"/>
          </w:p>
        </w:tc>
        <w:tc>
          <w:tcPr>
            <w:tcW w:w="1341" w:type="dxa"/>
            <w:shd w:val="clear" w:color="auto" w:fill="auto"/>
          </w:tcPr>
          <w:p w14:paraId="1C057DF1" w14:textId="0CC83B4E" w:rsidR="00B475A1" w:rsidRDefault="007A0E0A" w:rsidP="00F51FA8">
            <w:pPr>
              <w:jc w:val="center"/>
            </w:pPr>
            <w:r>
              <w:t>3.23.0</w:t>
            </w:r>
          </w:p>
        </w:tc>
        <w:tc>
          <w:tcPr>
            <w:tcW w:w="4021" w:type="dxa"/>
            <w:shd w:val="clear" w:color="auto" w:fill="auto"/>
          </w:tcPr>
          <w:p w14:paraId="19BD5035" w14:textId="7FF6C833" w:rsidR="00B475A1" w:rsidRDefault="007A0E0A" w:rsidP="00F51FA8">
            <w:pPr>
              <w:jc w:val="center"/>
              <w:rPr>
                <w:u w:val="single"/>
              </w:rPr>
            </w:pPr>
            <w:r w:rsidRPr="007A0E0A">
              <w:t>--leak-check=full</w:t>
            </w:r>
          </w:p>
        </w:tc>
        <w:tc>
          <w:tcPr>
            <w:tcW w:w="3611" w:type="dxa"/>
            <w:shd w:val="clear" w:color="auto" w:fill="auto"/>
          </w:tcPr>
          <w:p w14:paraId="0EBAC9F0" w14:textId="2D5DC245" w:rsidR="00B475A1" w:rsidRDefault="009C22D1" w:rsidP="00F51FA8">
            <w:pPr>
              <w:jc w:val="center"/>
            </w:pPr>
            <w:r w:rsidRPr="009C22D1">
              <w:t>Analyzes memory usage while an application runs and reports memory leaks, including allocations that are not properly released. Provides diagnostic information to help developers locate and correct resource management vulnerabilities.</w:t>
            </w:r>
          </w:p>
        </w:tc>
      </w:tr>
    </w:tbl>
    <w:p w14:paraId="243691C2" w14:textId="77777777" w:rsidR="00B475A1" w:rsidRDefault="00B475A1" w:rsidP="00B475A1">
      <w:r>
        <w:br w:type="page"/>
      </w:r>
    </w:p>
    <w:p w14:paraId="5C8284A2" w14:textId="77777777" w:rsidR="00381847" w:rsidRDefault="00E769D9" w:rsidP="0059536C">
      <w:pPr>
        <w:pStyle w:val="Heading4"/>
      </w:pPr>
      <w:bookmarkStart w:id="18" w:name="_Toc242647773"/>
      <w:r>
        <w:lastRenderedPageBreak/>
        <w:t>Coding Standard 10</w:t>
      </w:r>
      <w:bookmarkEnd w:id="18"/>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A4CB8AF" w:rsidR="00381847" w:rsidRPr="00443DD8" w:rsidRDefault="00443DD8">
            <w:pPr>
              <w:jc w:val="center"/>
              <w:rPr>
                <w:b/>
                <w:bCs/>
              </w:rPr>
            </w:pPr>
            <w:r>
              <w:rPr>
                <w:b/>
                <w:bCs/>
              </w:rPr>
              <w:t>File Handling</w:t>
            </w:r>
          </w:p>
        </w:tc>
        <w:tc>
          <w:tcPr>
            <w:tcW w:w="1341" w:type="dxa"/>
            <w:tcMar>
              <w:top w:w="100" w:type="dxa"/>
              <w:left w:w="100" w:type="dxa"/>
              <w:bottom w:w="100" w:type="dxa"/>
              <w:right w:w="100" w:type="dxa"/>
            </w:tcMar>
          </w:tcPr>
          <w:p w14:paraId="72961103" w14:textId="0DF45287" w:rsidR="00381847" w:rsidRDefault="00443DD8">
            <w:pPr>
              <w:jc w:val="center"/>
            </w:pPr>
            <w:r>
              <w:t>STD-010-CPP</w:t>
            </w:r>
          </w:p>
        </w:tc>
        <w:tc>
          <w:tcPr>
            <w:tcW w:w="7632" w:type="dxa"/>
            <w:tcMar>
              <w:top w:w="100" w:type="dxa"/>
              <w:left w:w="100" w:type="dxa"/>
              <w:bottom w:w="100" w:type="dxa"/>
              <w:right w:w="100" w:type="dxa"/>
            </w:tcMar>
          </w:tcPr>
          <w:p w14:paraId="02179BF3" w14:textId="3E88540B" w:rsidR="00381847" w:rsidRDefault="00443DD8">
            <w:r>
              <w:t xml:space="preserve">Verify Files Open Successfully Before Use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A7448E5" w:rsidR="00F72634" w:rsidRDefault="007A0E0A" w:rsidP="0015146B">
            <w:r w:rsidRPr="007A0E0A">
              <w:t xml:space="preserve">This noncompliant code attempts to read data from a file without first verifying that the file was successfully opened. The program creates an </w:t>
            </w:r>
            <w:proofErr w:type="gramStart"/>
            <w:r w:rsidRPr="007A0E0A">
              <w:t>std::</w:t>
            </w:r>
            <w:proofErr w:type="spellStart"/>
            <w:proofErr w:type="gramEnd"/>
            <w:r w:rsidRPr="007A0E0A">
              <w:t>ifstream</w:t>
            </w:r>
            <w:proofErr w:type="spellEnd"/>
            <w:r w:rsidRPr="007A0E0A">
              <w:t xml:space="preserve"> object for data.txt and immediately attempts to extract information into a string. If the file does not exist, the application lacks the necessary permissions, or another error prevents the file from opening, the input operation fails. Because the code does not check the file stream's status, the application may continue processing without recognizing that the expected data was not retrieved. In larger applications, this behavior could result in incomplete processing, incorrect decisions, or unexpected application behavior. Proper file handling requires developers to verify that resources are available before attempting to use them and to respond appropriately when an operation fails. This practice aligns with the </w:t>
            </w:r>
            <w:hyperlink r:id="rId31" w:history="1">
              <w:r w:rsidRPr="007A0E0A">
                <w:rPr>
                  <w:rStyle w:val="Hyperlink"/>
                </w:rPr>
                <w:t>SEI CERT C++ Coding Standard</w:t>
              </w:r>
            </w:hyperlink>
            <w:r w:rsidRPr="007A0E0A">
              <w:t>, which provides guidance for developing secure and reliable C++ applications.</w:t>
            </w:r>
          </w:p>
        </w:tc>
      </w:tr>
      <w:tr w:rsidR="00F72634" w14:paraId="23207A43" w14:textId="77777777" w:rsidTr="00001F14">
        <w:trPr>
          <w:trHeight w:val="460"/>
        </w:trPr>
        <w:tc>
          <w:tcPr>
            <w:tcW w:w="10800" w:type="dxa"/>
            <w:tcMar>
              <w:top w:w="100" w:type="dxa"/>
              <w:left w:w="100" w:type="dxa"/>
              <w:bottom w:w="100" w:type="dxa"/>
              <w:right w:w="100" w:type="dxa"/>
            </w:tcMar>
          </w:tcPr>
          <w:p w14:paraId="3B71FFFB"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#include</w:t>
            </w:r>
            <w:proofErr w:type="gramEnd"/>
            <w:r w:rsidRPr="00443DD8">
              <w:rPr>
                <w:rFonts w:ascii="Courier New" w:hAnsi="Courier New" w:cs="Courier New"/>
                <w:sz w:val="24"/>
                <w:szCs w:val="24"/>
              </w:rPr>
              <w:t xml:space="preserve"> &lt;</w:t>
            </w:r>
            <w:proofErr w:type="spellStart"/>
            <w:r w:rsidRPr="00443DD8">
              <w:rPr>
                <w:rFonts w:ascii="Courier New" w:hAnsi="Courier New" w:cs="Courier New"/>
                <w:sz w:val="24"/>
                <w:szCs w:val="24"/>
              </w:rPr>
              <w:t>fstream</w:t>
            </w:r>
            <w:proofErr w:type="spellEnd"/>
            <w:r w:rsidRPr="00443DD8">
              <w:rPr>
                <w:rFonts w:ascii="Courier New" w:hAnsi="Courier New" w:cs="Courier New"/>
                <w:sz w:val="24"/>
                <w:szCs w:val="24"/>
              </w:rPr>
              <w:t>&gt;</w:t>
            </w:r>
          </w:p>
          <w:p w14:paraId="1F76135B"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#include &lt;string&gt;</w:t>
            </w:r>
          </w:p>
          <w:p w14:paraId="0FD1555D" w14:textId="77777777" w:rsidR="00443DD8" w:rsidRPr="00443DD8" w:rsidRDefault="00443DD8" w:rsidP="00443DD8">
            <w:pPr>
              <w:rPr>
                <w:rFonts w:ascii="Courier New" w:hAnsi="Courier New" w:cs="Courier New"/>
                <w:sz w:val="24"/>
                <w:szCs w:val="24"/>
              </w:rPr>
            </w:pPr>
          </w:p>
          <w:p w14:paraId="6CC49950"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ifstream</w:t>
            </w:r>
            <w:proofErr w:type="spellEnd"/>
            <w:r w:rsidRPr="00443DD8">
              <w:rPr>
                <w:rFonts w:ascii="Courier New" w:hAnsi="Courier New" w:cs="Courier New"/>
                <w:sz w:val="24"/>
                <w:szCs w:val="24"/>
              </w:rPr>
              <w:t xml:space="preserve"> file("data.txt");</w:t>
            </w:r>
          </w:p>
          <w:p w14:paraId="4D3A8BAC"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std::</w:t>
            </w:r>
            <w:proofErr w:type="gramEnd"/>
            <w:r w:rsidRPr="00443DD8">
              <w:rPr>
                <w:rFonts w:ascii="Courier New" w:hAnsi="Courier New" w:cs="Courier New"/>
                <w:sz w:val="24"/>
                <w:szCs w:val="24"/>
              </w:rPr>
              <w:t>string data;</w:t>
            </w:r>
          </w:p>
          <w:p w14:paraId="5A0D17D4" w14:textId="77777777" w:rsidR="00443DD8" w:rsidRPr="00443DD8" w:rsidRDefault="00443DD8" w:rsidP="00443DD8">
            <w:pPr>
              <w:rPr>
                <w:rFonts w:ascii="Courier New" w:hAnsi="Courier New" w:cs="Courier New"/>
                <w:sz w:val="24"/>
                <w:szCs w:val="24"/>
              </w:rPr>
            </w:pPr>
          </w:p>
          <w:p w14:paraId="6BD9F1DC" w14:textId="435811C2" w:rsidR="00F72634" w:rsidRDefault="00443DD8" w:rsidP="00443DD8">
            <w:r w:rsidRPr="00443DD8">
              <w:rPr>
                <w:rFonts w:ascii="Courier New" w:hAnsi="Courier New" w:cs="Courier New"/>
                <w:sz w:val="24"/>
                <w:szCs w:val="24"/>
              </w:rPr>
              <w:t>file &gt;&gt; data;</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44610A3" w:rsidR="00F72634" w:rsidRDefault="007A0E0A" w:rsidP="0015146B">
            <w:r w:rsidRPr="007A0E0A">
              <w:t xml:space="preserve">This compliant code verifies that a file has been successfully opened before attempting to read its contents. After creating an </w:t>
            </w:r>
            <w:proofErr w:type="gramStart"/>
            <w:r w:rsidRPr="007A0E0A">
              <w:t>std::</w:t>
            </w:r>
            <w:proofErr w:type="spellStart"/>
            <w:proofErr w:type="gramEnd"/>
            <w:r w:rsidRPr="007A0E0A">
              <w:t>ifstream</w:t>
            </w:r>
            <w:proofErr w:type="spellEnd"/>
            <w:r w:rsidRPr="007A0E0A">
              <w:t xml:space="preserve"> object for data.txt, the program uses </w:t>
            </w:r>
            <w:proofErr w:type="spellStart"/>
            <w:r w:rsidRPr="007A0E0A">
              <w:t>is_</w:t>
            </w:r>
            <w:proofErr w:type="gramStart"/>
            <w:r w:rsidRPr="007A0E0A">
              <w:t>open</w:t>
            </w:r>
            <w:proofErr w:type="spellEnd"/>
            <w:r w:rsidRPr="007A0E0A">
              <w:t>(</w:t>
            </w:r>
            <w:proofErr w:type="gramEnd"/>
            <w:r w:rsidRPr="007A0E0A">
              <w:t xml:space="preserve">) to determine whether the file is available for reading. If the file cannot be opened because it is missing, inaccessible, or affected by another file-opening error, the program displays an error message and returns a nonzero exit status instead of continuing with the operation. When the file opens successfully, the program proceeds to read its contents into a string. This approach helps prevent applications from silently continuing when required files are unavailable, improving reliability and allowing errors to be handled in a controlled manner. Although checking </w:t>
            </w:r>
            <w:proofErr w:type="spellStart"/>
            <w:r w:rsidRPr="007A0E0A">
              <w:t>is_</w:t>
            </w:r>
            <w:proofErr w:type="gramStart"/>
            <w:r w:rsidRPr="007A0E0A">
              <w:t>open</w:t>
            </w:r>
            <w:proofErr w:type="spellEnd"/>
            <w:r w:rsidRPr="007A0E0A">
              <w:t>(</w:t>
            </w:r>
            <w:proofErr w:type="gramEnd"/>
            <w:r w:rsidRPr="007A0E0A">
              <w:t xml:space="preserve">) confirms that the file opened successfully, developers should also verify that subsequent read operations succeed when the application depends on the retrieved data. This practice supports the </w:t>
            </w:r>
            <w:hyperlink r:id="rId32" w:history="1">
              <w:r w:rsidRPr="007A0E0A">
                <w:rPr>
                  <w:rStyle w:val="Hyperlink"/>
                </w:rPr>
                <w:t>SEI CERT C++ Coding Standard</w:t>
              </w:r>
            </w:hyperlink>
            <w:r w:rsidRPr="007A0E0A">
              <w:t>, which emphasizes secure resource handling and appropriate error management.</w:t>
            </w:r>
          </w:p>
        </w:tc>
      </w:tr>
      <w:tr w:rsidR="00F72634" w14:paraId="66F887A3" w14:textId="77777777" w:rsidTr="00001F14">
        <w:trPr>
          <w:trHeight w:val="460"/>
        </w:trPr>
        <w:tc>
          <w:tcPr>
            <w:tcW w:w="10800" w:type="dxa"/>
            <w:tcMar>
              <w:top w:w="100" w:type="dxa"/>
              <w:left w:w="100" w:type="dxa"/>
              <w:bottom w:w="100" w:type="dxa"/>
              <w:right w:w="100" w:type="dxa"/>
            </w:tcMar>
          </w:tcPr>
          <w:p w14:paraId="1E94813C"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#include</w:t>
            </w:r>
            <w:proofErr w:type="gramEnd"/>
            <w:r w:rsidRPr="00443DD8">
              <w:rPr>
                <w:rFonts w:ascii="Courier New" w:hAnsi="Courier New" w:cs="Courier New"/>
                <w:sz w:val="24"/>
                <w:szCs w:val="24"/>
              </w:rPr>
              <w:t xml:space="preserve"> &lt;</w:t>
            </w:r>
            <w:proofErr w:type="spellStart"/>
            <w:r w:rsidRPr="00443DD8">
              <w:rPr>
                <w:rFonts w:ascii="Courier New" w:hAnsi="Courier New" w:cs="Courier New"/>
                <w:sz w:val="24"/>
                <w:szCs w:val="24"/>
              </w:rPr>
              <w:t>fstream</w:t>
            </w:r>
            <w:proofErr w:type="spellEnd"/>
            <w:r w:rsidRPr="00443DD8">
              <w:rPr>
                <w:rFonts w:ascii="Courier New" w:hAnsi="Courier New" w:cs="Courier New"/>
                <w:sz w:val="24"/>
                <w:szCs w:val="24"/>
              </w:rPr>
              <w:t>&gt;</w:t>
            </w:r>
          </w:p>
          <w:p w14:paraId="422EA8CC"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#include</w:t>
            </w:r>
            <w:proofErr w:type="gramEnd"/>
            <w:r w:rsidRPr="00443DD8">
              <w:rPr>
                <w:rFonts w:ascii="Courier New" w:hAnsi="Courier New" w:cs="Courier New"/>
                <w:sz w:val="24"/>
                <w:szCs w:val="24"/>
              </w:rPr>
              <w:t xml:space="preserve"> &lt;iostream&gt;</w:t>
            </w:r>
          </w:p>
          <w:p w14:paraId="130E7753"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#include &lt;string&gt;</w:t>
            </w:r>
          </w:p>
          <w:p w14:paraId="2D045D22" w14:textId="77777777" w:rsidR="00443DD8" w:rsidRPr="00443DD8" w:rsidRDefault="00443DD8" w:rsidP="00443DD8">
            <w:pPr>
              <w:rPr>
                <w:rFonts w:ascii="Courier New" w:hAnsi="Courier New" w:cs="Courier New"/>
                <w:sz w:val="24"/>
                <w:szCs w:val="24"/>
              </w:rPr>
            </w:pPr>
          </w:p>
          <w:p w14:paraId="1B759AC0"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ifstream</w:t>
            </w:r>
            <w:proofErr w:type="spellEnd"/>
            <w:r w:rsidRPr="00443DD8">
              <w:rPr>
                <w:rFonts w:ascii="Courier New" w:hAnsi="Courier New" w:cs="Courier New"/>
                <w:sz w:val="24"/>
                <w:szCs w:val="24"/>
              </w:rPr>
              <w:t xml:space="preserve"> file("data.txt");</w:t>
            </w:r>
          </w:p>
          <w:p w14:paraId="09BE7079" w14:textId="77777777" w:rsidR="00443DD8" w:rsidRPr="00443DD8" w:rsidRDefault="00443DD8" w:rsidP="00443DD8">
            <w:pPr>
              <w:rPr>
                <w:rFonts w:ascii="Courier New" w:hAnsi="Courier New" w:cs="Courier New"/>
                <w:sz w:val="24"/>
                <w:szCs w:val="24"/>
              </w:rPr>
            </w:pPr>
          </w:p>
          <w:p w14:paraId="69ED98B0"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 xml:space="preserve">if </w:t>
            </w:r>
            <w:proofErr w:type="gramStart"/>
            <w:r w:rsidRPr="00443DD8">
              <w:rPr>
                <w:rFonts w:ascii="Courier New" w:hAnsi="Courier New" w:cs="Courier New"/>
                <w:sz w:val="24"/>
                <w:szCs w:val="24"/>
              </w:rPr>
              <w:t>(!</w:t>
            </w:r>
            <w:proofErr w:type="spellStart"/>
            <w:r w:rsidRPr="00443DD8">
              <w:rPr>
                <w:rFonts w:ascii="Courier New" w:hAnsi="Courier New" w:cs="Courier New"/>
                <w:sz w:val="24"/>
                <w:szCs w:val="24"/>
              </w:rPr>
              <w:t>file.is</w:t>
            </w:r>
            <w:proofErr w:type="gramEnd"/>
            <w:r w:rsidRPr="00443DD8">
              <w:rPr>
                <w:rFonts w:ascii="Courier New" w:hAnsi="Courier New" w:cs="Courier New"/>
                <w:sz w:val="24"/>
                <w:szCs w:val="24"/>
              </w:rPr>
              <w:t>_</w:t>
            </w:r>
            <w:proofErr w:type="gramStart"/>
            <w:r w:rsidRPr="00443DD8">
              <w:rPr>
                <w:rFonts w:ascii="Courier New" w:hAnsi="Courier New" w:cs="Courier New"/>
                <w:sz w:val="24"/>
                <w:szCs w:val="24"/>
              </w:rPr>
              <w:t>open</w:t>
            </w:r>
            <w:proofErr w:type="spellEnd"/>
            <w:r w:rsidRPr="00443DD8">
              <w:rPr>
                <w:rFonts w:ascii="Courier New" w:hAnsi="Courier New" w:cs="Courier New"/>
                <w:sz w:val="24"/>
                <w:szCs w:val="24"/>
              </w:rPr>
              <w:t>()) {</w:t>
            </w:r>
            <w:proofErr w:type="gramEnd"/>
          </w:p>
          <w:p w14:paraId="5B0783C2"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lastRenderedPageBreak/>
              <w:t xml:space="preserve">    </w:t>
            </w:r>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cerr</w:t>
            </w:r>
            <w:proofErr w:type="spellEnd"/>
            <w:r w:rsidRPr="00443DD8">
              <w:rPr>
                <w:rFonts w:ascii="Courier New" w:hAnsi="Courier New" w:cs="Courier New"/>
                <w:sz w:val="24"/>
                <w:szCs w:val="24"/>
              </w:rPr>
              <w:t xml:space="preserve"> &lt;&lt; "Unable to open file." &lt;&lt; </w:t>
            </w:r>
            <w:proofErr w:type="gramStart"/>
            <w:r w:rsidRPr="00443DD8">
              <w:rPr>
                <w:rFonts w:ascii="Courier New" w:hAnsi="Courier New" w:cs="Courier New"/>
                <w:sz w:val="24"/>
                <w:szCs w:val="24"/>
              </w:rPr>
              <w:t>std::</w:t>
            </w:r>
            <w:proofErr w:type="spellStart"/>
            <w:proofErr w:type="gramEnd"/>
            <w:r w:rsidRPr="00443DD8">
              <w:rPr>
                <w:rFonts w:ascii="Courier New" w:hAnsi="Courier New" w:cs="Courier New"/>
                <w:sz w:val="24"/>
                <w:szCs w:val="24"/>
              </w:rPr>
              <w:t>endl</w:t>
            </w:r>
            <w:proofErr w:type="spellEnd"/>
            <w:r w:rsidRPr="00443DD8">
              <w:rPr>
                <w:rFonts w:ascii="Courier New" w:hAnsi="Courier New" w:cs="Courier New"/>
                <w:sz w:val="24"/>
                <w:szCs w:val="24"/>
              </w:rPr>
              <w:t>;</w:t>
            </w:r>
          </w:p>
          <w:p w14:paraId="4A5691ED"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 xml:space="preserve">    return 1;</w:t>
            </w:r>
          </w:p>
          <w:p w14:paraId="762912E0" w14:textId="77777777" w:rsidR="00443DD8" w:rsidRPr="00443DD8" w:rsidRDefault="00443DD8" w:rsidP="00443DD8">
            <w:pPr>
              <w:rPr>
                <w:rFonts w:ascii="Courier New" w:hAnsi="Courier New" w:cs="Courier New"/>
                <w:sz w:val="24"/>
                <w:szCs w:val="24"/>
              </w:rPr>
            </w:pPr>
            <w:r w:rsidRPr="00443DD8">
              <w:rPr>
                <w:rFonts w:ascii="Courier New" w:hAnsi="Courier New" w:cs="Courier New"/>
                <w:sz w:val="24"/>
                <w:szCs w:val="24"/>
              </w:rPr>
              <w:t>}</w:t>
            </w:r>
          </w:p>
          <w:p w14:paraId="20C61D27" w14:textId="77777777" w:rsidR="00443DD8" w:rsidRPr="00443DD8" w:rsidRDefault="00443DD8" w:rsidP="00443DD8">
            <w:pPr>
              <w:rPr>
                <w:rFonts w:ascii="Courier New" w:hAnsi="Courier New" w:cs="Courier New"/>
                <w:sz w:val="24"/>
                <w:szCs w:val="24"/>
              </w:rPr>
            </w:pPr>
          </w:p>
          <w:p w14:paraId="6B592BB8" w14:textId="77777777" w:rsidR="00443DD8" w:rsidRPr="00443DD8" w:rsidRDefault="00443DD8" w:rsidP="00443DD8">
            <w:pPr>
              <w:rPr>
                <w:rFonts w:ascii="Courier New" w:hAnsi="Courier New" w:cs="Courier New"/>
                <w:sz w:val="24"/>
                <w:szCs w:val="24"/>
              </w:rPr>
            </w:pPr>
            <w:proofErr w:type="gramStart"/>
            <w:r w:rsidRPr="00443DD8">
              <w:rPr>
                <w:rFonts w:ascii="Courier New" w:hAnsi="Courier New" w:cs="Courier New"/>
                <w:sz w:val="24"/>
                <w:szCs w:val="24"/>
              </w:rPr>
              <w:t>std::</w:t>
            </w:r>
            <w:proofErr w:type="gramEnd"/>
            <w:r w:rsidRPr="00443DD8">
              <w:rPr>
                <w:rFonts w:ascii="Courier New" w:hAnsi="Courier New" w:cs="Courier New"/>
                <w:sz w:val="24"/>
                <w:szCs w:val="24"/>
              </w:rPr>
              <w:t>string data;</w:t>
            </w:r>
          </w:p>
          <w:p w14:paraId="09D5B7CA" w14:textId="56EF27C8" w:rsidR="00F72634" w:rsidRDefault="00443DD8" w:rsidP="00443DD8">
            <w:r w:rsidRPr="00443DD8">
              <w:rPr>
                <w:rFonts w:ascii="Courier New" w:hAnsi="Courier New" w:cs="Courier New"/>
                <w:sz w:val="24"/>
                <w:szCs w:val="24"/>
              </w:rPr>
              <w:t>file &gt;&gt; data;</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13F22799" w14:textId="77777777" w:rsidR="007A0E0A" w:rsidRPr="007A0E0A" w:rsidRDefault="00E769D9" w:rsidP="007A0E0A">
            <w:pPr>
              <w:pBdr>
                <w:top w:val="nil"/>
                <w:left w:val="nil"/>
                <w:bottom w:val="nil"/>
                <w:right w:val="nil"/>
                <w:between w:val="nil"/>
              </w:pBdr>
            </w:pPr>
            <w:r>
              <w:rPr>
                <w:b/>
              </w:rPr>
              <w:t>Principles(s):</w:t>
            </w:r>
            <w:r>
              <w:t xml:space="preserve"> </w:t>
            </w:r>
            <w:r w:rsidR="007A0E0A" w:rsidRPr="007A0E0A">
              <w:rPr>
                <w:bCs/>
              </w:rPr>
              <w:t>Practice Defense in Depth:</w:t>
            </w:r>
            <w:r w:rsidR="007A0E0A" w:rsidRPr="007A0E0A">
              <w:t xml:space="preserve"> This principle supports secure file handling by encouraging developers to implement multiple safeguards when accessing external resources. In the compliant example, the program checks whether the file </w:t>
            </w:r>
            <w:proofErr w:type="gramStart"/>
            <w:r w:rsidR="007A0E0A" w:rsidRPr="007A0E0A">
              <w:t>opened</w:t>
            </w:r>
            <w:proofErr w:type="gramEnd"/>
            <w:r w:rsidR="007A0E0A" w:rsidRPr="007A0E0A">
              <w:t xml:space="preserve"> successfully before attempting to read its contents. Additional safeguards, such as verifying that the read operation succeeds and validating the retrieved data, provide further protection against unexpected errors. These layers help prevent applications from continuing with missing or invalid information.</w:t>
            </w:r>
          </w:p>
          <w:p w14:paraId="4BE5CADC" w14:textId="77777777" w:rsidR="007A0E0A" w:rsidRPr="007A0E0A" w:rsidRDefault="007A0E0A" w:rsidP="007A0E0A">
            <w:pPr>
              <w:pBdr>
                <w:top w:val="nil"/>
                <w:left w:val="nil"/>
                <w:bottom w:val="nil"/>
                <w:right w:val="nil"/>
                <w:between w:val="nil"/>
              </w:pBdr>
            </w:pPr>
            <w:r w:rsidRPr="007A0E0A">
              <w:rPr>
                <w:b/>
                <w:bCs/>
              </w:rPr>
              <w:t>Use Effective Quality Assurance Techniques:</w:t>
            </w:r>
            <w:r w:rsidRPr="007A0E0A">
              <w:t xml:space="preserve"> This principle emphasizes testing and code reviews to identify file-handling vulnerabilities before deployment. Developers should test applications with existing files, missing files, inaccessible files, and files containing unexpected data. These tests help confirm that file-opening failures are detected and handled appropriately. Automated testing can also verify that applications do not continue processing when required resources are unavailable.</w:t>
            </w:r>
          </w:p>
          <w:p w14:paraId="49A42F31" w14:textId="77777777" w:rsidR="007A0E0A" w:rsidRPr="007A0E0A" w:rsidRDefault="007A0E0A" w:rsidP="007A0E0A">
            <w:pPr>
              <w:pBdr>
                <w:top w:val="nil"/>
                <w:left w:val="nil"/>
                <w:bottom w:val="nil"/>
                <w:right w:val="nil"/>
                <w:between w:val="nil"/>
              </w:pBdr>
            </w:pPr>
            <w:r w:rsidRPr="007A0E0A">
              <w:rPr>
                <w:b/>
                <w:bCs/>
              </w:rPr>
              <w:t>Keep It Simple:</w:t>
            </w:r>
            <w:r w:rsidRPr="007A0E0A">
              <w:t xml:space="preserve"> This principle encourages developers to use clear, maintainable approaches to handling files and other system resources. The compliant example uses a straightforward </w:t>
            </w:r>
            <w:proofErr w:type="spellStart"/>
            <w:r w:rsidRPr="007A0E0A">
              <w:t>is_</w:t>
            </w:r>
            <w:proofErr w:type="gramStart"/>
            <w:r w:rsidRPr="007A0E0A">
              <w:t>open</w:t>
            </w:r>
            <w:proofErr w:type="spellEnd"/>
            <w:r w:rsidRPr="007A0E0A">
              <w:t>(</w:t>
            </w:r>
            <w:proofErr w:type="gramEnd"/>
            <w:r w:rsidRPr="007A0E0A">
              <w:t>) check to determine whether the file is available before proceeding. By keeping file validation and error-handling logic easy to understand, developers can reduce programming mistakes and make it easier to identify potential security weaknesses during code reviews.</w:t>
            </w:r>
          </w:p>
          <w:p w14:paraId="2892146E" w14:textId="47A746F8" w:rsidR="00381847" w:rsidRDefault="007A0E0A">
            <w:pPr>
              <w:pBdr>
                <w:top w:val="nil"/>
                <w:left w:val="nil"/>
                <w:bottom w:val="nil"/>
                <w:right w:val="nil"/>
                <w:between w:val="nil"/>
              </w:pBdr>
            </w:pPr>
            <w:r w:rsidRPr="007A0E0A">
              <w:rPr>
                <w:b/>
                <w:bCs/>
              </w:rPr>
              <w:t>Adopt a Secure Coding Standard:</w:t>
            </w:r>
            <w:r w:rsidRPr="007A0E0A">
              <w:t xml:space="preserve"> This principle requires developers to follow consistent security practices when accessing and managing files. Green Pace's file-handling standard establishes the expectation that applications must verify successful file opening before using file resources. Following this requirement helps prevent silent failures, improves application reliability, and promotes consistent error handling throughout the development process. These practices support the broader guidance provided by the </w:t>
            </w:r>
            <w:hyperlink r:id="rId33" w:history="1">
              <w:r w:rsidRPr="007A0E0A">
                <w:rPr>
                  <w:rStyle w:val="Hyperlink"/>
                </w:rPr>
                <w:t>SEI CERT C++ Coding Standard</w:t>
              </w:r>
            </w:hyperlink>
            <w:r w:rsidRPr="007A0E0A">
              <w:t>.</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A6C0808" w:rsidR="00381847" w:rsidRDefault="007A0E0A">
            <w:pPr>
              <w:jc w:val="center"/>
            </w:pPr>
            <w:r>
              <w:t>Medium</w:t>
            </w:r>
          </w:p>
        </w:tc>
        <w:tc>
          <w:tcPr>
            <w:tcW w:w="1341" w:type="dxa"/>
            <w:shd w:val="clear" w:color="auto" w:fill="auto"/>
          </w:tcPr>
          <w:p w14:paraId="5BBCF7D7" w14:textId="124AA7A6" w:rsidR="00381847" w:rsidRDefault="007A0E0A">
            <w:pPr>
              <w:jc w:val="center"/>
            </w:pPr>
            <w:r>
              <w:t>Medium</w:t>
            </w:r>
          </w:p>
        </w:tc>
        <w:tc>
          <w:tcPr>
            <w:tcW w:w="4021" w:type="dxa"/>
            <w:shd w:val="clear" w:color="auto" w:fill="auto"/>
          </w:tcPr>
          <w:p w14:paraId="7B7CD542" w14:textId="2ECA1D21" w:rsidR="00381847" w:rsidRDefault="007A0E0A">
            <w:pPr>
              <w:jc w:val="center"/>
            </w:pPr>
            <w:r>
              <w:t>Low</w:t>
            </w:r>
          </w:p>
        </w:tc>
        <w:tc>
          <w:tcPr>
            <w:tcW w:w="1807" w:type="dxa"/>
            <w:shd w:val="clear" w:color="auto" w:fill="auto"/>
          </w:tcPr>
          <w:p w14:paraId="7F0E433A" w14:textId="372C2990" w:rsidR="00381847" w:rsidRDefault="007A0E0A">
            <w:pPr>
              <w:jc w:val="center"/>
            </w:pPr>
            <w:r>
              <w:t>Medium</w:t>
            </w:r>
          </w:p>
        </w:tc>
        <w:tc>
          <w:tcPr>
            <w:tcW w:w="1805" w:type="dxa"/>
            <w:shd w:val="clear" w:color="auto" w:fill="auto"/>
          </w:tcPr>
          <w:p w14:paraId="61360AD2" w14:textId="1703537F" w:rsidR="00381847" w:rsidRDefault="007A0E0A">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2773BAF2" w:rsidR="00381847" w:rsidRDefault="007A0E0A">
            <w:pPr>
              <w:jc w:val="center"/>
            </w:pPr>
            <w:r>
              <w:t>Clang-Tidy</w:t>
            </w:r>
          </w:p>
        </w:tc>
        <w:tc>
          <w:tcPr>
            <w:tcW w:w="1341" w:type="dxa"/>
            <w:shd w:val="clear" w:color="auto" w:fill="auto"/>
          </w:tcPr>
          <w:p w14:paraId="62B1460B" w14:textId="058E5D38" w:rsidR="00381847" w:rsidRDefault="007A0E0A">
            <w:pPr>
              <w:jc w:val="center"/>
            </w:pPr>
            <w:r>
              <w:t>18.1.8</w:t>
            </w:r>
          </w:p>
        </w:tc>
        <w:tc>
          <w:tcPr>
            <w:tcW w:w="4021" w:type="dxa"/>
            <w:shd w:val="clear" w:color="auto" w:fill="auto"/>
          </w:tcPr>
          <w:p w14:paraId="45D8FD92" w14:textId="084DF6E9" w:rsidR="00381847" w:rsidRDefault="007A0E0A">
            <w:pPr>
              <w:jc w:val="center"/>
            </w:pPr>
            <w:proofErr w:type="spellStart"/>
            <w:r w:rsidRPr="007A0E0A">
              <w:t>bugprone</w:t>
            </w:r>
            <w:proofErr w:type="spellEnd"/>
            <w:r w:rsidRPr="007A0E0A">
              <w:t>-unused-return-value</w:t>
            </w:r>
          </w:p>
        </w:tc>
        <w:tc>
          <w:tcPr>
            <w:tcW w:w="3611" w:type="dxa"/>
            <w:shd w:val="clear" w:color="auto" w:fill="auto"/>
          </w:tcPr>
          <w:p w14:paraId="3084A142" w14:textId="382C20F3" w:rsidR="00381847" w:rsidRDefault="007A0E0A">
            <w:pPr>
              <w:jc w:val="center"/>
            </w:pPr>
            <w:r w:rsidRPr="007A0E0A">
              <w:t xml:space="preserve">Identifies ignored return values from selected functions. It can support file-handling reviews by flagging certain unchecked operation results, although it does not directly detect a missing </w:t>
            </w:r>
            <w:proofErr w:type="gramStart"/>
            <w:r w:rsidRPr="007A0E0A">
              <w:t>std::</w:t>
            </w:r>
            <w:proofErr w:type="spellStart"/>
            <w:r w:rsidRPr="007A0E0A">
              <w:t>ifstream</w:t>
            </w:r>
            <w:proofErr w:type="spellEnd"/>
            <w:r w:rsidRPr="007A0E0A">
              <w:t>::</w:t>
            </w:r>
            <w:proofErr w:type="spellStart"/>
            <w:proofErr w:type="gramEnd"/>
            <w:r w:rsidRPr="007A0E0A">
              <w:t>is_</w:t>
            </w:r>
            <w:proofErr w:type="gramStart"/>
            <w:r w:rsidRPr="007A0E0A">
              <w:t>open</w:t>
            </w:r>
            <w:proofErr w:type="spellEnd"/>
            <w:r w:rsidRPr="007A0E0A">
              <w:t>(</w:t>
            </w:r>
            <w:proofErr w:type="gramEnd"/>
            <w:r w:rsidRPr="007A0E0A">
              <w:t>) check.</w:t>
            </w:r>
          </w:p>
        </w:tc>
      </w:tr>
      <w:tr w:rsidR="00381847" w14:paraId="3EDB9E1C" w14:textId="77777777" w:rsidTr="00001F14">
        <w:trPr>
          <w:trHeight w:val="460"/>
        </w:trPr>
        <w:tc>
          <w:tcPr>
            <w:tcW w:w="1807" w:type="dxa"/>
            <w:shd w:val="clear" w:color="auto" w:fill="auto"/>
          </w:tcPr>
          <w:p w14:paraId="7134DB5C" w14:textId="38999324" w:rsidR="00381847" w:rsidRDefault="007A0E0A">
            <w:pPr>
              <w:jc w:val="center"/>
            </w:pPr>
            <w:r w:rsidRPr="007A0E0A">
              <w:t>Clang Static Analyzer</w:t>
            </w:r>
          </w:p>
        </w:tc>
        <w:tc>
          <w:tcPr>
            <w:tcW w:w="1341" w:type="dxa"/>
            <w:shd w:val="clear" w:color="auto" w:fill="auto"/>
          </w:tcPr>
          <w:p w14:paraId="13D0400D" w14:textId="0CE873B7" w:rsidR="00381847" w:rsidRDefault="007A0E0A">
            <w:pPr>
              <w:jc w:val="center"/>
            </w:pPr>
            <w:r>
              <w:t>18.1.8</w:t>
            </w:r>
          </w:p>
        </w:tc>
        <w:tc>
          <w:tcPr>
            <w:tcW w:w="4021" w:type="dxa"/>
            <w:shd w:val="clear" w:color="auto" w:fill="auto"/>
          </w:tcPr>
          <w:p w14:paraId="3735EE4B" w14:textId="4F218119" w:rsidR="00381847" w:rsidRDefault="007A0E0A">
            <w:pPr>
              <w:jc w:val="center"/>
              <w:rPr>
                <w:u w:val="single"/>
              </w:rPr>
            </w:pPr>
            <w:proofErr w:type="spellStart"/>
            <w:proofErr w:type="gramStart"/>
            <w:r w:rsidRPr="007A0E0A">
              <w:t>unix.Stream</w:t>
            </w:r>
            <w:proofErr w:type="spellEnd"/>
            <w:proofErr w:type="gramEnd"/>
          </w:p>
        </w:tc>
        <w:tc>
          <w:tcPr>
            <w:tcW w:w="3611" w:type="dxa"/>
            <w:shd w:val="clear" w:color="auto" w:fill="auto"/>
          </w:tcPr>
          <w:p w14:paraId="714231A8" w14:textId="77777777" w:rsidR="007A0E0A" w:rsidRPr="007A0E0A" w:rsidRDefault="007A0E0A" w:rsidP="007A0E0A">
            <w:pPr>
              <w:jc w:val="center"/>
            </w:pPr>
            <w:r w:rsidRPr="007A0E0A">
              <w:t xml:space="preserve">Analyzes C-style file streams and detects problems such as using a null </w:t>
            </w:r>
            <w:r w:rsidRPr="007A0E0A">
              <w:lastRenderedPageBreak/>
              <w:t xml:space="preserve">file pointer after an unsuccessful </w:t>
            </w:r>
            <w:proofErr w:type="spellStart"/>
            <w:proofErr w:type="gramStart"/>
            <w:r w:rsidRPr="007A0E0A">
              <w:t>fopen</w:t>
            </w:r>
            <w:proofErr w:type="spellEnd"/>
            <w:r w:rsidRPr="007A0E0A">
              <w:t>(</w:t>
            </w:r>
            <w:proofErr w:type="gramEnd"/>
            <w:r w:rsidRPr="007A0E0A">
              <w:t xml:space="preserve">) operation. This supports the same file-validation principle, but the checker does not directly analyze the C++ </w:t>
            </w:r>
            <w:proofErr w:type="gramStart"/>
            <w:r w:rsidRPr="007A0E0A">
              <w:t>std::</w:t>
            </w:r>
            <w:proofErr w:type="spellStart"/>
            <w:proofErr w:type="gramEnd"/>
            <w:r w:rsidRPr="007A0E0A">
              <w:t>ifstream</w:t>
            </w:r>
            <w:proofErr w:type="spellEnd"/>
            <w:r w:rsidRPr="007A0E0A">
              <w:t xml:space="preserve"> example.</w:t>
            </w:r>
          </w:p>
          <w:p w14:paraId="2B03763C" w14:textId="68C539AB" w:rsidR="00381847" w:rsidRDefault="00381847">
            <w:pPr>
              <w:jc w:val="center"/>
            </w:pPr>
          </w:p>
        </w:tc>
      </w:tr>
      <w:tr w:rsidR="00381847" w14:paraId="7282C048" w14:textId="77777777" w:rsidTr="00001F14">
        <w:trPr>
          <w:trHeight w:val="460"/>
        </w:trPr>
        <w:tc>
          <w:tcPr>
            <w:tcW w:w="1807" w:type="dxa"/>
            <w:shd w:val="clear" w:color="auto" w:fill="auto"/>
          </w:tcPr>
          <w:p w14:paraId="0A4D6880" w14:textId="4949E36F" w:rsidR="00381847" w:rsidRDefault="007A0E0A">
            <w:pPr>
              <w:jc w:val="center"/>
            </w:pPr>
            <w:proofErr w:type="spellStart"/>
            <w:r w:rsidRPr="007A0E0A">
              <w:lastRenderedPageBreak/>
              <w:t>GoogleTest</w:t>
            </w:r>
            <w:proofErr w:type="spellEnd"/>
          </w:p>
        </w:tc>
        <w:tc>
          <w:tcPr>
            <w:tcW w:w="1341" w:type="dxa"/>
            <w:shd w:val="clear" w:color="auto" w:fill="auto"/>
          </w:tcPr>
          <w:p w14:paraId="56AE9F2F" w14:textId="33E34DA2" w:rsidR="00381847" w:rsidRDefault="007A0E0A">
            <w:pPr>
              <w:jc w:val="center"/>
            </w:pPr>
            <w:r>
              <w:t>1.15.2</w:t>
            </w:r>
          </w:p>
        </w:tc>
        <w:tc>
          <w:tcPr>
            <w:tcW w:w="4021" w:type="dxa"/>
            <w:shd w:val="clear" w:color="auto" w:fill="auto"/>
          </w:tcPr>
          <w:p w14:paraId="61ABAE43" w14:textId="77777777" w:rsidR="007A0E0A" w:rsidRPr="007A0E0A" w:rsidRDefault="007A0E0A" w:rsidP="007A0E0A">
            <w:pPr>
              <w:jc w:val="center"/>
            </w:pPr>
            <w:proofErr w:type="gramStart"/>
            <w:r w:rsidRPr="007A0E0A">
              <w:t>TEST(</w:t>
            </w:r>
            <w:proofErr w:type="gramEnd"/>
            <w:r w:rsidRPr="007A0E0A">
              <w:t>) and EXPECT_*()</w:t>
            </w:r>
          </w:p>
          <w:p w14:paraId="041DC01E" w14:textId="3FA2BFFA" w:rsidR="00381847" w:rsidRDefault="00381847" w:rsidP="007A0E0A">
            <w:pPr>
              <w:rPr>
                <w:u w:val="single"/>
              </w:rPr>
            </w:pPr>
          </w:p>
        </w:tc>
        <w:tc>
          <w:tcPr>
            <w:tcW w:w="3611" w:type="dxa"/>
            <w:shd w:val="clear" w:color="auto" w:fill="auto"/>
          </w:tcPr>
          <w:p w14:paraId="60AB2475" w14:textId="77777777" w:rsidR="007A0E0A" w:rsidRPr="007A0E0A" w:rsidRDefault="007A0E0A" w:rsidP="007A0E0A">
            <w:pPr>
              <w:jc w:val="center"/>
            </w:pPr>
            <w:r w:rsidRPr="007A0E0A">
              <w:t>Provides automated unit tests for successful and unsuccessful file-opening scenarios. Developers can test whether the application reports an error and stops processing when a required file is unavailable.</w:t>
            </w:r>
          </w:p>
          <w:p w14:paraId="046003E9" w14:textId="3D7D519E" w:rsidR="00381847" w:rsidRDefault="00381847">
            <w:pPr>
              <w:jc w:val="center"/>
            </w:pPr>
          </w:p>
        </w:tc>
      </w:tr>
      <w:tr w:rsidR="00381847" w14:paraId="7E43A7F6" w14:textId="77777777" w:rsidTr="00001F14">
        <w:trPr>
          <w:trHeight w:val="460"/>
        </w:trPr>
        <w:tc>
          <w:tcPr>
            <w:tcW w:w="1807" w:type="dxa"/>
            <w:shd w:val="clear" w:color="auto" w:fill="auto"/>
          </w:tcPr>
          <w:p w14:paraId="1D1784AB" w14:textId="5AC86B7B" w:rsidR="00381847" w:rsidRDefault="007A0E0A">
            <w:pPr>
              <w:jc w:val="center"/>
            </w:pPr>
            <w:proofErr w:type="spellStart"/>
            <w:r w:rsidRPr="007A0E0A">
              <w:t>CTest</w:t>
            </w:r>
            <w:proofErr w:type="spellEnd"/>
            <w:r w:rsidRPr="007A0E0A">
              <w:t xml:space="preserve"> (</w:t>
            </w:r>
            <w:proofErr w:type="spellStart"/>
            <w:r w:rsidRPr="007A0E0A">
              <w:t>CMake</w:t>
            </w:r>
            <w:proofErr w:type="spellEnd"/>
            <w:r w:rsidRPr="007A0E0A">
              <w:t>)</w:t>
            </w:r>
          </w:p>
        </w:tc>
        <w:tc>
          <w:tcPr>
            <w:tcW w:w="1341" w:type="dxa"/>
            <w:shd w:val="clear" w:color="auto" w:fill="auto"/>
          </w:tcPr>
          <w:p w14:paraId="2A494700" w14:textId="3B33653A" w:rsidR="00381847" w:rsidRDefault="007A0E0A">
            <w:pPr>
              <w:jc w:val="center"/>
            </w:pPr>
            <w:r>
              <w:t>3.30.2</w:t>
            </w:r>
          </w:p>
        </w:tc>
        <w:tc>
          <w:tcPr>
            <w:tcW w:w="4021" w:type="dxa"/>
            <w:shd w:val="clear" w:color="auto" w:fill="auto"/>
          </w:tcPr>
          <w:p w14:paraId="58358B4A" w14:textId="67105E24" w:rsidR="00381847" w:rsidRDefault="007A0E0A">
            <w:pPr>
              <w:jc w:val="center"/>
              <w:rPr>
                <w:u w:val="single"/>
              </w:rPr>
            </w:pPr>
            <w:proofErr w:type="spellStart"/>
            <w:r w:rsidRPr="007A0E0A">
              <w:t>add_</w:t>
            </w:r>
            <w:proofErr w:type="gramStart"/>
            <w:r w:rsidRPr="007A0E0A">
              <w:t>test</w:t>
            </w:r>
            <w:proofErr w:type="spellEnd"/>
            <w:r w:rsidRPr="007A0E0A">
              <w:t>(</w:t>
            </w:r>
            <w:proofErr w:type="gramEnd"/>
            <w:r w:rsidRPr="007A0E0A">
              <w:t>) and WILL_FAIL</w:t>
            </w:r>
          </w:p>
        </w:tc>
        <w:tc>
          <w:tcPr>
            <w:tcW w:w="3611" w:type="dxa"/>
            <w:shd w:val="clear" w:color="auto" w:fill="auto"/>
          </w:tcPr>
          <w:p w14:paraId="192D69E1" w14:textId="54AF3202" w:rsidR="00381847" w:rsidRDefault="007A0E0A">
            <w:pPr>
              <w:jc w:val="center"/>
            </w:pPr>
            <w:r w:rsidRPr="007A0E0A">
              <w:t>Runs automated application tests, including scenarios involving missing or inaccessible files. It can verify that the application handles file-opening failures appropriately and produces the expected failure behavior.</w:t>
            </w:r>
          </w:p>
        </w:tc>
      </w:tr>
    </w:tbl>
    <w:p w14:paraId="048F96A9" w14:textId="77777777" w:rsidR="00381847" w:rsidRDefault="00E769D9">
      <w:r>
        <w:br w:type="page"/>
      </w:r>
    </w:p>
    <w:p w14:paraId="1393827A" w14:textId="77777777" w:rsidR="00381847" w:rsidRDefault="00E769D9" w:rsidP="0059536C">
      <w:pPr>
        <w:pStyle w:val="Heading3"/>
      </w:pPr>
      <w:bookmarkStart w:id="19" w:name="_Toc242647774"/>
      <w:r>
        <w:lastRenderedPageBreak/>
        <w:t>Defense-in-Depth Illustration</w:t>
      </w:r>
      <w:bookmarkEnd w:id="19"/>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3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20" w:name="_Toc242647775"/>
      <w:r>
        <w:t>Project One</w:t>
      </w:r>
      <w:bookmarkEnd w:id="20"/>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21" w:name="_Toc242647776"/>
      <w:r>
        <w:t>Revise the C/C++ Standards</w:t>
      </w:r>
      <w:bookmarkEnd w:id="21"/>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2" w:name="_Toc242647777"/>
      <w:r>
        <w:t>Risk Assessment</w:t>
      </w:r>
      <w:bookmarkEnd w:id="22"/>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3" w:name="_Toc242647778"/>
      <w:r>
        <w:t>Automated Detection</w:t>
      </w:r>
      <w:bookmarkEnd w:id="23"/>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4" w:name="_Toc242647779"/>
      <w:r>
        <w:t>Automation</w:t>
      </w:r>
      <w:bookmarkEnd w:id="24"/>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034BC81" w14:textId="77777777" w:rsidR="00AE5DC2" w:rsidRDefault="00AE5DC2" w:rsidP="00AE5DC2">
      <w:pPr>
        <w:ind w:left="720"/>
      </w:pPr>
      <w:r w:rsidRPr="00AE5DC2">
        <w:t xml:space="preserve">Green Pace should incorporate automated security testing throughout its existing DevOps process to ensure that all applications consistently follow the security standards established in this policy. The </w:t>
      </w:r>
      <w:proofErr w:type="spellStart"/>
      <w:r w:rsidRPr="00AE5DC2">
        <w:t>DevSecOps</w:t>
      </w:r>
      <w:proofErr w:type="spellEnd"/>
      <w:r w:rsidRPr="00AE5DC2">
        <w:t xml:space="preserve"> approach integrates security into each stage of software development rather than treating it as a separate activity performed only before deployment. By adding automated security checks to the existing development pipeline, Green Pace can identify vulnerabilities earlier, reduce the cost of remediation, and improve the overall security and reliability of its applications.</w:t>
      </w:r>
    </w:p>
    <w:p w14:paraId="58C8C053" w14:textId="77777777" w:rsidR="00AE5DC2" w:rsidRPr="00AE5DC2" w:rsidRDefault="00AE5DC2" w:rsidP="00AE5DC2">
      <w:pPr>
        <w:ind w:left="720"/>
      </w:pPr>
    </w:p>
    <w:p w14:paraId="42306499" w14:textId="77777777" w:rsidR="00AE5DC2" w:rsidRPr="00AE5DC2" w:rsidRDefault="00AE5DC2" w:rsidP="00AE5DC2">
      <w:pPr>
        <w:ind w:left="720"/>
      </w:pPr>
      <w:r w:rsidRPr="00AE5DC2">
        <w:t xml:space="preserve">During the planning and coding stages, developers should review the established C/C++ coding standards and use secure development practices when writing or modifying code. Static analysis tools such as GCC, Clang Static Analyzer, Clang-Tidy, and </w:t>
      </w:r>
      <w:proofErr w:type="spellStart"/>
      <w:r w:rsidRPr="00AE5DC2">
        <w:t>Cppcheck</w:t>
      </w:r>
      <w:proofErr w:type="spellEnd"/>
      <w:r w:rsidRPr="00AE5DC2">
        <w:t xml:space="preserve"> should be incorporated into the existing continuous integration (CI) pipeline. When developers submit code changes, these tools can automatically scan for issues such as unsafe integer conversions, uninitialized variables, memory management errors, and other detectable coding vulnerabilities. Security findings should be reported to developers so that problems can be corrected before changes are approved for integration.</w:t>
      </w:r>
    </w:p>
    <w:p w14:paraId="55902336" w14:textId="77777777" w:rsidR="00AE5DC2" w:rsidRDefault="00AE5DC2" w:rsidP="00AE5DC2">
      <w:pPr>
        <w:ind w:left="720"/>
      </w:pPr>
      <w:r w:rsidRPr="00AE5DC2">
        <w:t xml:space="preserve">During the </w:t>
      </w:r>
      <w:proofErr w:type="gramStart"/>
      <w:r w:rsidRPr="00AE5DC2">
        <w:t>build</w:t>
      </w:r>
      <w:proofErr w:type="gramEnd"/>
      <w:r w:rsidRPr="00AE5DC2">
        <w:t xml:space="preserve"> and testing stages, Green Pace should expand automated security checks by using tools such as </w:t>
      </w:r>
      <w:proofErr w:type="spellStart"/>
      <w:r w:rsidRPr="00AE5DC2">
        <w:t>AddressSanitizer</w:t>
      </w:r>
      <w:proofErr w:type="spellEnd"/>
      <w:r w:rsidRPr="00AE5DC2">
        <w:t xml:space="preserve">, </w:t>
      </w:r>
      <w:proofErr w:type="spellStart"/>
      <w:r w:rsidRPr="00AE5DC2">
        <w:t>LeakSanitizer</w:t>
      </w:r>
      <w:proofErr w:type="spellEnd"/>
      <w:r w:rsidRPr="00AE5DC2">
        <w:t xml:space="preserve">, and </w:t>
      </w:r>
      <w:proofErr w:type="spellStart"/>
      <w:r w:rsidRPr="00AE5DC2">
        <w:t>Valgrind</w:t>
      </w:r>
      <w:proofErr w:type="spellEnd"/>
      <w:r w:rsidRPr="00AE5DC2">
        <w:t xml:space="preserve"> to identify memory-related vulnerabilities during program execution. Automated unit and integration tests should also verify that applications properly validate input, handle exceptions, and respond to file-access failures. These checks should run whenever significant code changes are submitted and before software is released. Critical security findings should prevent the affected build from progressing until the issues are resolved or an authorized exception is documented.</w:t>
      </w:r>
    </w:p>
    <w:p w14:paraId="5CDCBD74" w14:textId="77777777" w:rsidR="00AE5DC2" w:rsidRPr="00AE5DC2" w:rsidRDefault="00AE5DC2" w:rsidP="00AE5DC2">
      <w:pPr>
        <w:ind w:left="720"/>
      </w:pPr>
    </w:p>
    <w:p w14:paraId="15A3C276" w14:textId="77777777" w:rsidR="00AE5DC2" w:rsidRPr="00AE5DC2" w:rsidRDefault="00AE5DC2" w:rsidP="00AE5DC2">
      <w:pPr>
        <w:ind w:left="720"/>
      </w:pPr>
      <w:r w:rsidRPr="00AE5DC2">
        <w:t>During deployment and operations, Green Pace should maintain security controls through approved deployment procedures, access restrictions, logging, and continuous monitoring. Existing operational logs and security monitoring systems should be used to identify suspicious activity, application failures, and potential vulnerabilities. Findings from production monitoring should be communicated to the development team and incorporated into future updates. This creates a continuous feedback process in which security improvements become part of the regular software development lifecycle.</w:t>
      </w:r>
    </w:p>
    <w:p w14:paraId="4667D54D" w14:textId="77777777" w:rsidR="00AE5DC2" w:rsidRPr="00AE5DC2" w:rsidRDefault="00AE5DC2" w:rsidP="00AE5DC2">
      <w:pPr>
        <w:ind w:left="720"/>
      </w:pPr>
      <w:r w:rsidRPr="00AE5DC2">
        <w:lastRenderedPageBreak/>
        <w:t>Automating these security activities supports Green Pace's principles of Heed Compiler Warnings, Practice Defense in Depth, Use Effective Quality Assurance Techniques, and Adopt a Secure Coding Standard. Integrating security into planning, coding, building, testing, deployment, and monitoring helps ensure that security requirements are consistently enforced without relying entirely on manual reviews. This approach strengthens Green Pace's existing DevOps process while supporting continuous improvement and reducing the likelihood of preventable security vulnerabilities.</w:t>
      </w:r>
    </w:p>
    <w:p w14:paraId="1E783C16" w14:textId="77777777" w:rsidR="00381847" w:rsidRDefault="00381847">
      <w:pPr>
        <w:ind w:left="720"/>
      </w:pPr>
    </w:p>
    <w:p w14:paraId="05A5EC24" w14:textId="77777777" w:rsidR="00381847" w:rsidRDefault="00E769D9" w:rsidP="0059536C">
      <w:pPr>
        <w:pStyle w:val="Heading3"/>
      </w:pPr>
      <w:bookmarkStart w:id="25" w:name="_Toc242647780"/>
      <w:r>
        <w:t>Summary of Risk Assessments</w:t>
      </w:r>
      <w:bookmarkEnd w:id="25"/>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0DE7AE14" w:rsidR="00381847" w:rsidRDefault="00AE5DC2">
            <w:pPr>
              <w:cnfStyle w:val="000000100000" w:firstRow="0" w:lastRow="0" w:firstColumn="0" w:lastColumn="0" w:oddVBand="0" w:evenVBand="0" w:oddHBand="1" w:evenHBand="0" w:firstRowFirstColumn="0" w:firstRowLastColumn="0" w:lastRowFirstColumn="0" w:lastRowLastColumn="0"/>
            </w:pPr>
            <w:r>
              <w:t>Moderate</w:t>
            </w:r>
          </w:p>
        </w:tc>
        <w:tc>
          <w:tcPr>
            <w:tcW w:w="1349" w:type="dxa"/>
          </w:tcPr>
          <w:p w14:paraId="33C54CC1" w14:textId="58E90D8C" w:rsidR="00381847" w:rsidRDefault="00AE5DC2">
            <w:pPr>
              <w:cnfStyle w:val="000000100000" w:firstRow="0" w:lastRow="0" w:firstColumn="0" w:lastColumn="0" w:oddVBand="0" w:evenVBand="0" w:oddHBand="1" w:evenHBand="0" w:firstRowFirstColumn="0" w:firstRowLastColumn="0" w:lastRowFirstColumn="0" w:lastRowLastColumn="0"/>
            </w:pPr>
            <w:r>
              <w:t>Moderate</w:t>
            </w:r>
          </w:p>
        </w:tc>
        <w:tc>
          <w:tcPr>
            <w:tcW w:w="1856" w:type="dxa"/>
          </w:tcPr>
          <w:p w14:paraId="331E6999" w14:textId="433BD456" w:rsidR="00381847" w:rsidRDefault="00AE5DC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68206D6D" w:rsidR="00381847" w:rsidRDefault="00AE5DC2">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941DAF7" w:rsidR="00381847" w:rsidRDefault="00AE5DC2">
            <w:r>
              <w:t>STD-002-C</w:t>
            </w:r>
            <w:r w:rsidR="00913B8F">
              <w:t>PP</w:t>
            </w:r>
          </w:p>
        </w:tc>
        <w:tc>
          <w:tcPr>
            <w:tcW w:w="1434" w:type="dxa"/>
          </w:tcPr>
          <w:p w14:paraId="61027C5A" w14:textId="61D54CE8" w:rsidR="00381847" w:rsidRDefault="00AE5DC2">
            <w:pPr>
              <w:cnfStyle w:val="000000000000" w:firstRow="0" w:lastRow="0" w:firstColumn="0" w:lastColumn="0" w:oddVBand="0" w:evenVBand="0" w:oddHBand="0" w:evenHBand="0" w:firstRowFirstColumn="0" w:firstRowLastColumn="0" w:lastRowFirstColumn="0" w:lastRowLastColumn="0"/>
            </w:pPr>
            <w:r>
              <w:t>Moderate</w:t>
            </w:r>
          </w:p>
        </w:tc>
        <w:tc>
          <w:tcPr>
            <w:tcW w:w="1349" w:type="dxa"/>
          </w:tcPr>
          <w:p w14:paraId="376968D4" w14:textId="318A4C52" w:rsidR="00381847" w:rsidRDefault="00AE5DC2">
            <w:pPr>
              <w:cnfStyle w:val="000000000000" w:firstRow="0" w:lastRow="0" w:firstColumn="0" w:lastColumn="0" w:oddVBand="0" w:evenVBand="0" w:oddHBand="0" w:evenHBand="0" w:firstRowFirstColumn="0" w:firstRowLastColumn="0" w:lastRowFirstColumn="0" w:lastRowLastColumn="0"/>
            </w:pPr>
            <w:r>
              <w:t>Moderate</w:t>
            </w:r>
          </w:p>
        </w:tc>
        <w:tc>
          <w:tcPr>
            <w:tcW w:w="1856" w:type="dxa"/>
          </w:tcPr>
          <w:p w14:paraId="61E76894" w14:textId="2A83F3FF" w:rsidR="00381847" w:rsidRDefault="00AE5DC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308AD9AE" w:rsidR="00381847" w:rsidRDefault="00AE5DC2">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4507A4FD" w:rsidR="00381847" w:rsidRDefault="00AE5DC2">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56AD9D3" w:rsidR="00381847" w:rsidRDefault="00AE5DC2">
            <w:r>
              <w:t>STD-003-C</w:t>
            </w:r>
            <w:r w:rsidR="00913B8F">
              <w:t>PP</w:t>
            </w:r>
          </w:p>
        </w:tc>
        <w:tc>
          <w:tcPr>
            <w:tcW w:w="1434" w:type="dxa"/>
          </w:tcPr>
          <w:p w14:paraId="752BE477" w14:textId="3B86C062"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2186074B" w:rsidR="00381847" w:rsidRDefault="00AE5DC2">
            <w:pPr>
              <w:cnfStyle w:val="000000100000" w:firstRow="0" w:lastRow="0" w:firstColumn="0" w:lastColumn="0" w:oddVBand="0" w:evenVBand="0" w:oddHBand="1" w:evenHBand="0" w:firstRowFirstColumn="0" w:firstRowLastColumn="0" w:lastRowFirstColumn="0" w:lastRowLastColumn="0"/>
            </w:pPr>
            <w:r>
              <w:t>Moderate</w:t>
            </w:r>
          </w:p>
        </w:tc>
        <w:tc>
          <w:tcPr>
            <w:tcW w:w="1856" w:type="dxa"/>
          </w:tcPr>
          <w:p w14:paraId="0CDE0BE2" w14:textId="682CEE4E" w:rsidR="00381847" w:rsidRDefault="00AE5DC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3E5D698F"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53AEBFEA" w:rsidR="00381847" w:rsidRDefault="00AE5DC2">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F76EFC2" w:rsidR="00381847" w:rsidRDefault="00AE5DC2">
            <w:r>
              <w:t>STD-004-C</w:t>
            </w:r>
            <w:r w:rsidR="00913B8F">
              <w:t>PP</w:t>
            </w:r>
          </w:p>
        </w:tc>
        <w:tc>
          <w:tcPr>
            <w:tcW w:w="1434" w:type="dxa"/>
          </w:tcPr>
          <w:p w14:paraId="308B96BF" w14:textId="1966F08C"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BEAC431"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67028E90" w:rsidR="00381847" w:rsidRDefault="00AE5DC2">
            <w:pPr>
              <w:cnfStyle w:val="000000000000" w:firstRow="0" w:lastRow="0" w:firstColumn="0" w:lastColumn="0" w:oddVBand="0" w:evenVBand="0" w:oddHBand="0" w:evenHBand="0" w:firstRowFirstColumn="0" w:firstRowLastColumn="0" w:lastRowFirstColumn="0" w:lastRowLastColumn="0"/>
            </w:pPr>
            <w:r>
              <w:t>Moderate</w:t>
            </w:r>
          </w:p>
        </w:tc>
        <w:tc>
          <w:tcPr>
            <w:tcW w:w="2041" w:type="dxa"/>
          </w:tcPr>
          <w:p w14:paraId="2B485651" w14:textId="687C2BEF"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04A512E0" w:rsidR="00381847" w:rsidRDefault="00AE5DC2">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126FB2F" w:rsidR="00381847" w:rsidRDefault="00AE5DC2">
            <w:r>
              <w:t>STD-005-C</w:t>
            </w:r>
            <w:r w:rsidR="00913B8F">
              <w:t>PP</w:t>
            </w:r>
          </w:p>
        </w:tc>
        <w:tc>
          <w:tcPr>
            <w:tcW w:w="1434" w:type="dxa"/>
          </w:tcPr>
          <w:p w14:paraId="6864030F" w14:textId="44961D1E"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0737F94C" w:rsidR="00381847" w:rsidRDefault="00AE5DC2">
            <w:pPr>
              <w:cnfStyle w:val="000000100000" w:firstRow="0" w:lastRow="0" w:firstColumn="0" w:lastColumn="0" w:oddVBand="0" w:evenVBand="0" w:oddHBand="1" w:evenHBand="0" w:firstRowFirstColumn="0" w:firstRowLastColumn="0" w:lastRowFirstColumn="0" w:lastRowLastColumn="0"/>
            </w:pPr>
            <w:r>
              <w:t>Moderate</w:t>
            </w:r>
          </w:p>
        </w:tc>
        <w:tc>
          <w:tcPr>
            <w:tcW w:w="1856" w:type="dxa"/>
          </w:tcPr>
          <w:p w14:paraId="3B5FC682" w14:textId="6AEDB9DF" w:rsidR="00381847" w:rsidRDefault="00AE5DC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14B9BCAD"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D8D7D4E" w:rsidR="00381847" w:rsidRDefault="00AE5DC2">
            <w:pPr>
              <w:cnfStyle w:val="000000100000" w:firstRow="0" w:lastRow="0" w:firstColumn="0" w:lastColumn="0" w:oddVBand="0" w:evenVBand="0" w:oddHBand="1" w:evenHBand="0" w:firstRowFirstColumn="0" w:firstRowLastColumn="0" w:lastRowFirstColumn="0" w:lastRowLastColumn="0"/>
            </w:pPr>
            <w:r>
              <w:t>3</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58C9BA8" w:rsidR="00381847" w:rsidRDefault="00AE5DC2">
            <w:r>
              <w:t>STD-006-C</w:t>
            </w:r>
            <w:r w:rsidR="00913B8F">
              <w:t>PP</w:t>
            </w:r>
          </w:p>
        </w:tc>
        <w:tc>
          <w:tcPr>
            <w:tcW w:w="1434" w:type="dxa"/>
          </w:tcPr>
          <w:p w14:paraId="2DCA5B40" w14:textId="7C0A21AB"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71B62B8" w14:textId="769967A7" w:rsidR="00381847" w:rsidRDefault="00AE5DC2">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1EFEA5E1" w:rsidR="00381847" w:rsidRDefault="00AE5DC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482BD188"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FE2E491" w14:textId="57374F37" w:rsidR="00381847" w:rsidRDefault="00AE5DC2">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2A293B8D" w:rsidR="00381847" w:rsidRDefault="00AE5DC2">
            <w:r>
              <w:t>STD-007-C</w:t>
            </w:r>
            <w:r w:rsidR="00913B8F">
              <w:t>PP</w:t>
            </w:r>
          </w:p>
        </w:tc>
        <w:tc>
          <w:tcPr>
            <w:tcW w:w="1434" w:type="dxa"/>
          </w:tcPr>
          <w:p w14:paraId="7CFBEC18" w14:textId="4868892D"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404C85D2" w:rsidR="00381847" w:rsidRDefault="00AE5DC2">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73F66096" w:rsidR="00381847" w:rsidRDefault="00AE5DC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03EDEF0F"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3935369B" w:rsidR="00381847" w:rsidRDefault="00AE5DC2">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756A140" w:rsidR="00381847" w:rsidRDefault="00AE5DC2">
            <w:r>
              <w:t>STD-008-C</w:t>
            </w:r>
            <w:r w:rsidR="00913B8F">
              <w:t>PP</w:t>
            </w:r>
          </w:p>
        </w:tc>
        <w:tc>
          <w:tcPr>
            <w:tcW w:w="1434" w:type="dxa"/>
          </w:tcPr>
          <w:p w14:paraId="3D0880A0" w14:textId="3EA22A38"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68EF44A6"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14A79D1" w14:textId="5DE8D769" w:rsidR="00381847" w:rsidRDefault="00AE5DC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6A128443" w:rsidR="00381847" w:rsidRDefault="00AE5DC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68A0A0EF" w:rsidR="00381847" w:rsidRDefault="00913B8F">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9F0FEBA" w:rsidR="00381847" w:rsidRDefault="00AE5DC2">
            <w:r>
              <w:t>STD-009-C</w:t>
            </w:r>
            <w:r w:rsidR="00913B8F">
              <w:t>PP</w:t>
            </w:r>
          </w:p>
        </w:tc>
        <w:tc>
          <w:tcPr>
            <w:tcW w:w="1434" w:type="dxa"/>
          </w:tcPr>
          <w:p w14:paraId="70CBCE53" w14:textId="6935B203"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3CCAF761" w:rsidR="00381847" w:rsidRDefault="00AE5DC2">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720FF92D" w:rsidR="00381847" w:rsidRDefault="00AE5DC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202AA4A" w:rsidR="00381847" w:rsidRDefault="00AE5DC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F2036E3" w:rsidR="00381847" w:rsidRDefault="00AE5DC2">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B229A78" w:rsidR="00381847" w:rsidRDefault="00AE5DC2">
            <w:r>
              <w:t>STD-010-C</w:t>
            </w:r>
            <w:r w:rsidR="00913B8F">
              <w:t>PP</w:t>
            </w:r>
          </w:p>
        </w:tc>
        <w:tc>
          <w:tcPr>
            <w:tcW w:w="1434" w:type="dxa"/>
          </w:tcPr>
          <w:p w14:paraId="5C4FF30D" w14:textId="3A99316C" w:rsidR="00381847" w:rsidRDefault="00AE5DC2">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0E298A53" w:rsidR="00381847" w:rsidRDefault="00AE5DC2">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23BF2DC" w14:textId="41E01BD7" w:rsidR="00381847" w:rsidRDefault="00AE5DC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3702E405" w:rsidR="00381847" w:rsidRDefault="00AE5DC2">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6182AD6E" w:rsidR="00381847" w:rsidRDefault="00AE5DC2">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6" w:name="_Toc242647781"/>
      <w:r>
        <w:t>Create Policies for Encryption and Triple A</w:t>
      </w:r>
      <w:bookmarkEnd w:id="26"/>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7E0EC835" w14:textId="77777777" w:rsidR="00AE5DC2" w:rsidRPr="00AE5DC2" w:rsidRDefault="00AE5DC2" w:rsidP="00AE5DC2">
            <w:r w:rsidRPr="00AE5DC2">
              <w:t>Encryption at rest protects sensitive information while it is stored on devices, servers, databases, or backup systems. Green Pace must encrypt sensitive data stored within its applications and infrastructure to prevent unauthorized individuals from accessing readable information if a storage device is lost, stolen, or compromised. Developers and system administrators should use approved encryption methods, such as Advanced Encryption Standard (AES-256), to protect sensitive files, databases, and backups. Encryption keys must be stored securely, managed separately from the encrypted information, and accessible only to authorized personnel. This policy applies whenever Green Pace stores confidential business information, personal information, authentication-related data, or other sensitive records. Implementing encryption at rest helps maintain data confidentiality, reduces the impact of unauthorized access, and supports Green Pace's commitment to protecting information throughout its lifecycle.</w:t>
            </w:r>
          </w:p>
          <w:p w14:paraId="4DCCC24C" w14:textId="5D78CAF4" w:rsidR="00381847" w:rsidRDefault="00381847"/>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6BD218" w14:textId="396C7281" w:rsidR="00381847" w:rsidRDefault="00AE5DC2">
            <w:r w:rsidRPr="00AE5DC2">
              <w:t>Encryption in flight protects sensitive information while it is being transmitted between devices, applications, servers, or networks. Green Pace must encrypt sensitive data during transmission to prevent unauthorized individuals from intercepting, reading, or modifying information as it travels between systems. Developers and system administrators should use secure communication protocols, such as Transport Layer Security (TLS) 1.3, to protect data exchanged through websites, application programming interfaces (APIs), and other network connections. Applications must validate digital certificates and reject insecure connections when transmitting sensitive information. This policy applies whenever confidential business information, personal information, authentication credentials, or other sensitive data is transferred between Green Pace systems or external services. Implementing encryption in flight helps maintain data confidentiality and integrity, reduces the risk of interception and man-in-the-middle attacks, and supports secure communication throughout Green Pace's infrastructure.</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2EC0195" w:rsidR="00381847" w:rsidRDefault="00AE5DC2">
            <w:r w:rsidRPr="00AE5DC2">
              <w:t>Encryption in use protects sensitive information while it is actively being processed by an application or system. Unlike encryption at rest or in flight, protecting data in use is more challenging because applications often need access to readable information to perform calculations and other operations. Green Pace should implement appropriate safeguards, such as confidential computing technologies, trusted execution environments (TEEs), and memory protection mechanisms, when processing highly sensitive information. These technologies can help isolate sensitive data during processing and reduce the risk of unauthorized access to information held in memory. Developers must also minimize the amount of sensitive information exposed during processing, restrict access to authorized processes, and securely clear sensitive data from memory when it is no longer needed. This policy applies whenever Green Pace applications process confidential business records, personal information, authentication-related data, or other sensitive information. Protecting data in use helps reduce the risk of information exposure during active processing and strengthens Green Pace's overall data security strategy.</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8ADEA46" w:rsidR="00381847" w:rsidRDefault="00AE5DC2">
            <w:r w:rsidRPr="00AE5DC2">
              <w:t>Authentication is the process of verifying the identity of a user, application, or system before granting access to protected resources. Green Pace must require users to authenticate through secure login procedures before accessing company applications, databases, or sensitive information. Authentication controls should include unique user accounts, strong password requirements, and multifactor authentication (MFA) for systems containing sensitive data. Passwords must be securely stored using approved password-hashing algorithms rather than plaintext or reversible encryption. Applications should also implement protections against repeated unsuccessful login attempts and securely manage user sessions to reduce the risk of unauthorized access. This policy applies whenever employees, administrators, contractors, or authorized external users attempt to access Green Pace systems and resources. Implementing strong authentication helps prevent unauthorized access, protects sensitive information, and ensures that users establish their identities before receiving access to company resources.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26098298" w14:textId="77777777" w:rsidR="00AE5DC2" w:rsidRPr="00AE5DC2" w:rsidRDefault="00AE5DC2" w:rsidP="00AE5DC2">
            <w:r w:rsidRPr="00AE5DC2">
              <w:t xml:space="preserve">Authorization is the process of determining which resources and actions an authenticated user is permitted to access within a system. Green Pace must implement access controls to ensure </w:t>
            </w:r>
            <w:r w:rsidRPr="00AE5DC2">
              <w:lastRenderedPageBreak/>
              <w:t xml:space="preserve">that employees, administrators, contractors, and other authorized users can access only the information and functions necessary to perform their assigned responsibilities. Developers and system administrators should use role-based access control (RBAC) and follow the principle of least privilege when assigning permissions. Access must be denied by default unless a user has been explicitly granted the appropriate </w:t>
            </w:r>
            <w:proofErr w:type="gramStart"/>
            <w:r w:rsidRPr="00AE5DC2">
              <w:t>permissions</w:t>
            </w:r>
            <w:proofErr w:type="gramEnd"/>
            <w:r w:rsidRPr="00AE5DC2">
              <w:t>. Green Pace must also review user access regularly, update permissions when job responsibilities change, and promptly remove access when an employee or contractor leaves the organization. Authorization checks must be enforced by the application or server rather than relying solely on user interface restrictions. This policy applies whenever users attempt to access applications, databases, files, administrative functions, or other protected company resources. Implementing strong authorization controls helps prevent unauthorized access, protects sensitive information, and reduces the risk of accidental or intentional misuse of company systems.</w:t>
            </w:r>
          </w:p>
          <w:p w14:paraId="020713C6" w14:textId="42DCA743" w:rsidR="00381847" w:rsidRDefault="00381847"/>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48726591" w:rsidR="00381847" w:rsidRDefault="00AE5DC2">
            <w:r w:rsidRPr="00AE5DC2">
              <w:t>Accounting is the process of recording, monitoring, and reviewing user and system activities to maintain accountability and identify potential security threats. Green Pace must maintain accurate audit logs that document important activities involving company applications, databases, and protected resources. These records should include successful and unsuccessful login attempts, changes to database information, the creation or removal of user accounts, modifications to user access permissions, and files accessed by users. Each log entry should include relevant information, such as the user or system identity, timestamp, activity performed, and whether the action succeeded or failed. Green Pace must protect audit logs against unauthorized access, modification, or deletion and retain them according to established organizational requirements. System administrators and security personnel should regularly review logs and configure automated alerts for suspicious activities, such as repeated failed login attempts or unexpected changes to access permissions. This policy applies whenever users or systems interact with Green Pace applications, databases, or other protected resources. Implementing accounting controls helps Green Pace detect unauthorized activities, investigate security incidents, maintain accountability, and support compliance with organizational security requirements.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7" w:name="_Toc242647782"/>
      <w:r>
        <w:t>Map the Principles</w:t>
      </w:r>
      <w:bookmarkEnd w:id="27"/>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w:t>
      </w:r>
      <w:r>
        <w:lastRenderedPageBreak/>
        <w:t xml:space="preserve">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10C44189" w14:textId="77777777" w:rsidR="00362952" w:rsidRDefault="00E769D9" w:rsidP="00362952">
      <w:pPr>
        <w:pStyle w:val="ListBullet"/>
      </w:pPr>
      <w:r>
        <w:t>Anti-malware logs</w:t>
      </w:r>
    </w:p>
    <w:p w14:paraId="667B82CA" w14:textId="77777777" w:rsidR="00362952" w:rsidRDefault="00362952" w:rsidP="00362952">
      <w:pPr>
        <w:pStyle w:val="ListBullet"/>
        <w:numPr>
          <w:ilvl w:val="0"/>
          <w:numId w:val="0"/>
        </w:numPr>
        <w:ind w:left="1440"/>
      </w:pPr>
    </w:p>
    <w:tbl>
      <w:tblPr>
        <w:tblW w:w="10528"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06"/>
        <w:gridCol w:w="1906"/>
        <w:gridCol w:w="6716"/>
      </w:tblGrid>
      <w:tr w:rsidR="00362952" w14:paraId="03995E71" w14:textId="77777777" w:rsidTr="00362952">
        <w:trPr>
          <w:trHeight w:val="829"/>
          <w:jc w:val="center"/>
        </w:trPr>
        <w:tc>
          <w:tcPr>
            <w:tcW w:w="1906" w:type="dxa"/>
          </w:tcPr>
          <w:p w14:paraId="5412E49C" w14:textId="77777777" w:rsidR="00362952" w:rsidRDefault="00362952" w:rsidP="008026F4">
            <w:pPr>
              <w:spacing w:after="40"/>
            </w:pPr>
            <w:r>
              <w:rPr>
                <w:b/>
                <w:sz w:val="18"/>
              </w:rPr>
              <w:t>Coding Standard</w:t>
            </w:r>
          </w:p>
        </w:tc>
        <w:tc>
          <w:tcPr>
            <w:tcW w:w="1906" w:type="dxa"/>
          </w:tcPr>
          <w:p w14:paraId="73D90538" w14:textId="77777777" w:rsidR="00362952" w:rsidRDefault="00362952" w:rsidP="008026F4">
            <w:pPr>
              <w:spacing w:after="40"/>
            </w:pPr>
            <w:r>
              <w:rPr>
                <w:b/>
                <w:sz w:val="18"/>
              </w:rPr>
              <w:t>Principle Number(s)</w:t>
            </w:r>
          </w:p>
        </w:tc>
        <w:tc>
          <w:tcPr>
            <w:tcW w:w="6716" w:type="dxa"/>
          </w:tcPr>
          <w:p w14:paraId="67AA194C" w14:textId="77777777" w:rsidR="00362952" w:rsidRDefault="00362952" w:rsidP="008026F4">
            <w:pPr>
              <w:spacing w:after="40"/>
            </w:pPr>
            <w:r>
              <w:rPr>
                <w:b/>
                <w:sz w:val="18"/>
              </w:rPr>
              <w:t>Justification</w:t>
            </w:r>
          </w:p>
        </w:tc>
      </w:tr>
      <w:tr w:rsidR="00362952" w14:paraId="35137EA0" w14:textId="77777777" w:rsidTr="00362952">
        <w:trPr>
          <w:trHeight w:val="1211"/>
          <w:jc w:val="center"/>
        </w:trPr>
        <w:tc>
          <w:tcPr>
            <w:tcW w:w="1906" w:type="dxa"/>
            <w:vAlign w:val="center"/>
          </w:tcPr>
          <w:p w14:paraId="2DC8C2C2" w14:textId="77777777" w:rsidR="00362952" w:rsidRDefault="00362952" w:rsidP="008026F4">
            <w:pPr>
              <w:spacing w:after="40"/>
            </w:pPr>
            <w:r>
              <w:rPr>
                <w:sz w:val="18"/>
              </w:rPr>
              <w:t>STD-001-CPP</w:t>
            </w:r>
          </w:p>
        </w:tc>
        <w:tc>
          <w:tcPr>
            <w:tcW w:w="1906" w:type="dxa"/>
            <w:vAlign w:val="center"/>
          </w:tcPr>
          <w:p w14:paraId="09E45EAD" w14:textId="77777777" w:rsidR="00362952" w:rsidRDefault="00362952" w:rsidP="008026F4">
            <w:pPr>
              <w:spacing w:after="40"/>
            </w:pPr>
            <w:r>
              <w:rPr>
                <w:sz w:val="18"/>
              </w:rPr>
              <w:t>1, 2</w:t>
            </w:r>
          </w:p>
        </w:tc>
        <w:tc>
          <w:tcPr>
            <w:tcW w:w="6716" w:type="dxa"/>
            <w:vAlign w:val="center"/>
          </w:tcPr>
          <w:p w14:paraId="1910D04B" w14:textId="77777777" w:rsidR="00362952" w:rsidRDefault="00362952" w:rsidP="008026F4">
            <w:pPr>
              <w:spacing w:after="40"/>
            </w:pPr>
            <w:r>
              <w:rPr>
                <w:sz w:val="18"/>
              </w:rPr>
              <w:t>Validating data types and ranges prevents unintended signed-to-unsigned conversions. Compiler warnings help identify unsafe conversions before release.</w:t>
            </w:r>
          </w:p>
        </w:tc>
      </w:tr>
      <w:tr w:rsidR="00362952" w14:paraId="60134666" w14:textId="77777777" w:rsidTr="00362952">
        <w:trPr>
          <w:trHeight w:val="829"/>
          <w:jc w:val="center"/>
        </w:trPr>
        <w:tc>
          <w:tcPr>
            <w:tcW w:w="1906" w:type="dxa"/>
            <w:vAlign w:val="center"/>
          </w:tcPr>
          <w:p w14:paraId="47ED8E80" w14:textId="77777777" w:rsidR="00362952" w:rsidRDefault="00362952" w:rsidP="008026F4">
            <w:pPr>
              <w:spacing w:after="40"/>
            </w:pPr>
            <w:r>
              <w:rPr>
                <w:sz w:val="18"/>
              </w:rPr>
              <w:t>STD-002-CPP</w:t>
            </w:r>
          </w:p>
        </w:tc>
        <w:tc>
          <w:tcPr>
            <w:tcW w:w="1906" w:type="dxa"/>
            <w:vAlign w:val="center"/>
          </w:tcPr>
          <w:p w14:paraId="7F809E30" w14:textId="77777777" w:rsidR="00362952" w:rsidRDefault="00362952" w:rsidP="008026F4">
            <w:pPr>
              <w:spacing w:after="40"/>
            </w:pPr>
            <w:r>
              <w:rPr>
                <w:sz w:val="18"/>
              </w:rPr>
              <w:t>1, 8, 9</w:t>
            </w:r>
          </w:p>
        </w:tc>
        <w:tc>
          <w:tcPr>
            <w:tcW w:w="6716" w:type="dxa"/>
            <w:vAlign w:val="center"/>
          </w:tcPr>
          <w:p w14:paraId="0441818A" w14:textId="77777777" w:rsidR="00362952" w:rsidRDefault="00362952" w:rsidP="008026F4">
            <w:pPr>
              <w:spacing w:after="40"/>
            </w:pPr>
            <w:r>
              <w:rPr>
                <w:sz w:val="18"/>
              </w:rPr>
              <w:t>Checking input success and integer boundaries rejects invalid ages. Layered checks and boundary testing help detect errors.</w:t>
            </w:r>
          </w:p>
        </w:tc>
      </w:tr>
      <w:tr w:rsidR="00362952" w14:paraId="4112AE6F" w14:textId="77777777" w:rsidTr="00362952">
        <w:trPr>
          <w:trHeight w:val="807"/>
          <w:jc w:val="center"/>
        </w:trPr>
        <w:tc>
          <w:tcPr>
            <w:tcW w:w="1906" w:type="dxa"/>
            <w:vAlign w:val="center"/>
          </w:tcPr>
          <w:p w14:paraId="5E80AAE4" w14:textId="77777777" w:rsidR="00362952" w:rsidRDefault="00362952" w:rsidP="008026F4">
            <w:pPr>
              <w:spacing w:after="40"/>
            </w:pPr>
            <w:r>
              <w:rPr>
                <w:sz w:val="18"/>
              </w:rPr>
              <w:t>STD-003-CPP</w:t>
            </w:r>
          </w:p>
        </w:tc>
        <w:tc>
          <w:tcPr>
            <w:tcW w:w="1906" w:type="dxa"/>
            <w:vAlign w:val="center"/>
          </w:tcPr>
          <w:p w14:paraId="0928E5FE" w14:textId="77777777" w:rsidR="00362952" w:rsidRDefault="00362952" w:rsidP="008026F4">
            <w:pPr>
              <w:spacing w:after="40"/>
            </w:pPr>
            <w:r>
              <w:rPr>
                <w:sz w:val="18"/>
              </w:rPr>
              <w:t>1, 8, 9, 10</w:t>
            </w:r>
          </w:p>
        </w:tc>
        <w:tc>
          <w:tcPr>
            <w:tcW w:w="6716" w:type="dxa"/>
            <w:vAlign w:val="center"/>
          </w:tcPr>
          <w:p w14:paraId="010BE9BD" w14:textId="77777777" w:rsidR="00362952" w:rsidRDefault="00362952" w:rsidP="008026F4">
            <w:pPr>
              <w:spacing w:after="40"/>
            </w:pPr>
            <w:r>
              <w:rPr>
                <w:sz w:val="18"/>
              </w:rPr>
              <w:t>Validating string length, using managed string storage, and testing boundary cases reduce buffer overflow risks in line with secure coding guidance.</w:t>
            </w:r>
          </w:p>
        </w:tc>
      </w:tr>
      <w:tr w:rsidR="00362952" w14:paraId="0D0768C8" w14:textId="77777777" w:rsidTr="00362952">
        <w:trPr>
          <w:trHeight w:val="829"/>
          <w:jc w:val="center"/>
        </w:trPr>
        <w:tc>
          <w:tcPr>
            <w:tcW w:w="1906" w:type="dxa"/>
            <w:vAlign w:val="center"/>
          </w:tcPr>
          <w:p w14:paraId="04BAA9B4" w14:textId="77777777" w:rsidR="00362952" w:rsidRDefault="00362952" w:rsidP="008026F4">
            <w:pPr>
              <w:spacing w:after="40"/>
            </w:pPr>
            <w:r>
              <w:rPr>
                <w:sz w:val="18"/>
              </w:rPr>
              <w:t>STD-004-CPP</w:t>
            </w:r>
          </w:p>
        </w:tc>
        <w:tc>
          <w:tcPr>
            <w:tcW w:w="1906" w:type="dxa"/>
            <w:vAlign w:val="center"/>
          </w:tcPr>
          <w:p w14:paraId="080D0103" w14:textId="77777777" w:rsidR="00362952" w:rsidRDefault="00362952" w:rsidP="008026F4">
            <w:pPr>
              <w:spacing w:after="40"/>
            </w:pPr>
            <w:r>
              <w:rPr>
                <w:sz w:val="18"/>
              </w:rPr>
              <w:t>1, 8, 9, 10</w:t>
            </w:r>
          </w:p>
        </w:tc>
        <w:tc>
          <w:tcPr>
            <w:tcW w:w="6716" w:type="dxa"/>
            <w:vAlign w:val="center"/>
          </w:tcPr>
          <w:p w14:paraId="75EC806A" w14:textId="77777777" w:rsidR="00362952" w:rsidRDefault="00362952" w:rsidP="008026F4">
            <w:pPr>
              <w:spacing w:after="40"/>
            </w:pPr>
            <w:r>
              <w:rPr>
                <w:sz w:val="18"/>
              </w:rPr>
              <w:t>Validating input, using parameterized queries, restricting database permissions, and testing malicious inputs help prevent SQL injection.</w:t>
            </w:r>
          </w:p>
        </w:tc>
      </w:tr>
      <w:tr w:rsidR="00362952" w14:paraId="16BD03EB" w14:textId="77777777" w:rsidTr="00362952">
        <w:trPr>
          <w:trHeight w:val="829"/>
          <w:jc w:val="center"/>
        </w:trPr>
        <w:tc>
          <w:tcPr>
            <w:tcW w:w="1906" w:type="dxa"/>
            <w:vAlign w:val="center"/>
          </w:tcPr>
          <w:p w14:paraId="704B8750" w14:textId="77777777" w:rsidR="00362952" w:rsidRDefault="00362952" w:rsidP="008026F4">
            <w:pPr>
              <w:spacing w:after="40"/>
            </w:pPr>
            <w:r>
              <w:rPr>
                <w:sz w:val="18"/>
              </w:rPr>
              <w:t>STD-005-CPP</w:t>
            </w:r>
          </w:p>
        </w:tc>
        <w:tc>
          <w:tcPr>
            <w:tcW w:w="1906" w:type="dxa"/>
            <w:vAlign w:val="center"/>
          </w:tcPr>
          <w:p w14:paraId="1C92ECEB" w14:textId="77777777" w:rsidR="00362952" w:rsidRDefault="00362952" w:rsidP="008026F4">
            <w:pPr>
              <w:spacing w:after="40"/>
            </w:pPr>
            <w:r>
              <w:rPr>
                <w:sz w:val="18"/>
              </w:rPr>
              <w:t>2, 8, 9, 10</w:t>
            </w:r>
          </w:p>
        </w:tc>
        <w:tc>
          <w:tcPr>
            <w:tcW w:w="6716" w:type="dxa"/>
            <w:vAlign w:val="center"/>
          </w:tcPr>
          <w:p w14:paraId="4B97B9BA" w14:textId="77777777" w:rsidR="00362952" w:rsidRDefault="00362952" w:rsidP="008026F4">
            <w:pPr>
              <w:spacing w:after="40"/>
            </w:pPr>
            <w:r>
              <w:rPr>
                <w:sz w:val="18"/>
              </w:rPr>
              <w:t>Checking pointers before use, reviewing compiler and analysis warnings, and testing null-pointer cases reduce unsafe dereferences.</w:t>
            </w:r>
          </w:p>
        </w:tc>
      </w:tr>
      <w:tr w:rsidR="00362952" w14:paraId="7C70A452" w14:textId="77777777" w:rsidTr="00362952">
        <w:trPr>
          <w:trHeight w:val="829"/>
          <w:jc w:val="center"/>
        </w:trPr>
        <w:tc>
          <w:tcPr>
            <w:tcW w:w="1906" w:type="dxa"/>
            <w:vAlign w:val="center"/>
          </w:tcPr>
          <w:p w14:paraId="6C4BFEB3" w14:textId="77777777" w:rsidR="00362952" w:rsidRDefault="00362952" w:rsidP="008026F4">
            <w:pPr>
              <w:spacing w:after="40"/>
            </w:pPr>
            <w:r>
              <w:rPr>
                <w:sz w:val="18"/>
              </w:rPr>
              <w:t>STD-006-CPP</w:t>
            </w:r>
          </w:p>
        </w:tc>
        <w:tc>
          <w:tcPr>
            <w:tcW w:w="1906" w:type="dxa"/>
            <w:vAlign w:val="center"/>
          </w:tcPr>
          <w:p w14:paraId="3A76F8F0" w14:textId="77777777" w:rsidR="00362952" w:rsidRDefault="00362952" w:rsidP="008026F4">
            <w:pPr>
              <w:spacing w:after="40"/>
            </w:pPr>
            <w:r>
              <w:rPr>
                <w:sz w:val="18"/>
              </w:rPr>
              <w:t>1, 2, 8, 9</w:t>
            </w:r>
          </w:p>
        </w:tc>
        <w:tc>
          <w:tcPr>
            <w:tcW w:w="6716" w:type="dxa"/>
            <w:vAlign w:val="center"/>
          </w:tcPr>
          <w:p w14:paraId="0138D5D9" w14:textId="77777777" w:rsidR="00362952" w:rsidRDefault="00362952" w:rsidP="008026F4">
            <w:pPr>
              <w:spacing w:after="40"/>
            </w:pPr>
            <w:r>
              <w:rPr>
                <w:sz w:val="18"/>
              </w:rPr>
              <w:t>Runtime checks complement assertions by rejecting invalid divisors. Compiler diagnostics and tests help catch unsafe arithmetic paths.</w:t>
            </w:r>
          </w:p>
        </w:tc>
      </w:tr>
      <w:tr w:rsidR="00362952" w14:paraId="524E09A3" w14:textId="77777777" w:rsidTr="00362952">
        <w:trPr>
          <w:trHeight w:val="829"/>
          <w:jc w:val="center"/>
        </w:trPr>
        <w:tc>
          <w:tcPr>
            <w:tcW w:w="1906" w:type="dxa"/>
            <w:vAlign w:val="center"/>
          </w:tcPr>
          <w:p w14:paraId="085CCA5D" w14:textId="77777777" w:rsidR="00362952" w:rsidRDefault="00362952" w:rsidP="008026F4">
            <w:pPr>
              <w:spacing w:after="40"/>
            </w:pPr>
            <w:r>
              <w:rPr>
                <w:sz w:val="18"/>
              </w:rPr>
              <w:t>STD-007-CPP</w:t>
            </w:r>
          </w:p>
        </w:tc>
        <w:tc>
          <w:tcPr>
            <w:tcW w:w="1906" w:type="dxa"/>
            <w:vAlign w:val="center"/>
          </w:tcPr>
          <w:p w14:paraId="6ACC1871" w14:textId="77777777" w:rsidR="00362952" w:rsidRDefault="00362952" w:rsidP="008026F4">
            <w:pPr>
              <w:spacing w:after="40"/>
            </w:pPr>
            <w:r>
              <w:rPr>
                <w:sz w:val="18"/>
              </w:rPr>
              <w:t>1, 4, 8, 9</w:t>
            </w:r>
          </w:p>
        </w:tc>
        <w:tc>
          <w:tcPr>
            <w:tcW w:w="6716" w:type="dxa"/>
            <w:vAlign w:val="center"/>
          </w:tcPr>
          <w:p w14:paraId="32D28BE8" w14:textId="77777777" w:rsidR="00362952" w:rsidRDefault="00362952" w:rsidP="008026F4">
            <w:pPr>
              <w:spacing w:after="40"/>
            </w:pPr>
            <w:r>
              <w:rPr>
                <w:sz w:val="18"/>
              </w:rPr>
              <w:t>Input validation and clear exception handling work together to prevent unexpected termination. Testing invalid conversions verifies safe behavior.</w:t>
            </w:r>
          </w:p>
        </w:tc>
      </w:tr>
      <w:tr w:rsidR="00362952" w14:paraId="1FD6D212" w14:textId="77777777" w:rsidTr="00362952">
        <w:trPr>
          <w:trHeight w:val="829"/>
          <w:jc w:val="center"/>
        </w:trPr>
        <w:tc>
          <w:tcPr>
            <w:tcW w:w="1906" w:type="dxa"/>
            <w:vAlign w:val="center"/>
          </w:tcPr>
          <w:p w14:paraId="16D4A190" w14:textId="77777777" w:rsidR="00362952" w:rsidRDefault="00362952" w:rsidP="008026F4">
            <w:pPr>
              <w:spacing w:after="40"/>
            </w:pPr>
            <w:r>
              <w:rPr>
                <w:sz w:val="18"/>
              </w:rPr>
              <w:t>STD-008-CPP</w:t>
            </w:r>
          </w:p>
        </w:tc>
        <w:tc>
          <w:tcPr>
            <w:tcW w:w="1906" w:type="dxa"/>
            <w:vAlign w:val="center"/>
          </w:tcPr>
          <w:p w14:paraId="7646C1A3" w14:textId="77777777" w:rsidR="00362952" w:rsidRDefault="00362952" w:rsidP="008026F4">
            <w:pPr>
              <w:spacing w:after="40"/>
            </w:pPr>
            <w:r>
              <w:rPr>
                <w:sz w:val="18"/>
              </w:rPr>
              <w:t>1, 3, 8, 9</w:t>
            </w:r>
          </w:p>
        </w:tc>
        <w:tc>
          <w:tcPr>
            <w:tcW w:w="6716" w:type="dxa"/>
            <w:vAlign w:val="center"/>
          </w:tcPr>
          <w:p w14:paraId="137F907D" w14:textId="77777777" w:rsidR="00362952" w:rsidRDefault="00362952" w:rsidP="008026F4">
            <w:pPr>
              <w:spacing w:after="40"/>
            </w:pPr>
            <w:r>
              <w:rPr>
                <w:sz w:val="18"/>
              </w:rPr>
              <w:t>Defining acceptable ranges during design, checking input success and boundaries, and testing invalid quantities prevent unsafe processing.</w:t>
            </w:r>
          </w:p>
        </w:tc>
      </w:tr>
      <w:tr w:rsidR="00362952" w14:paraId="3C2AD97D" w14:textId="77777777" w:rsidTr="00362952">
        <w:trPr>
          <w:trHeight w:val="829"/>
          <w:jc w:val="center"/>
        </w:trPr>
        <w:tc>
          <w:tcPr>
            <w:tcW w:w="1906" w:type="dxa"/>
            <w:vAlign w:val="center"/>
          </w:tcPr>
          <w:p w14:paraId="0F45BB08" w14:textId="77777777" w:rsidR="00362952" w:rsidRDefault="00362952" w:rsidP="008026F4">
            <w:pPr>
              <w:spacing w:after="40"/>
            </w:pPr>
            <w:r>
              <w:rPr>
                <w:sz w:val="18"/>
              </w:rPr>
              <w:t>STD-009-CPP</w:t>
            </w:r>
          </w:p>
        </w:tc>
        <w:tc>
          <w:tcPr>
            <w:tcW w:w="1906" w:type="dxa"/>
            <w:vAlign w:val="center"/>
          </w:tcPr>
          <w:p w14:paraId="0124E81E" w14:textId="77777777" w:rsidR="00362952" w:rsidRDefault="00362952" w:rsidP="008026F4">
            <w:pPr>
              <w:spacing w:after="40"/>
            </w:pPr>
            <w:r>
              <w:rPr>
                <w:sz w:val="18"/>
              </w:rPr>
              <w:t>4, 8, 9, 10</w:t>
            </w:r>
          </w:p>
        </w:tc>
        <w:tc>
          <w:tcPr>
            <w:tcW w:w="6716" w:type="dxa"/>
            <w:vAlign w:val="center"/>
          </w:tcPr>
          <w:p w14:paraId="7FE981F0" w14:textId="77777777" w:rsidR="00362952" w:rsidRDefault="00362952" w:rsidP="008026F4">
            <w:pPr>
              <w:spacing w:after="40"/>
            </w:pPr>
            <w:r>
              <w:rPr>
                <w:sz w:val="18"/>
              </w:rPr>
              <w:t>Clear ownership and deallocation reduce memory leaks. Memory analysis and secure resource-management standards reinforce these safeguards.</w:t>
            </w:r>
          </w:p>
        </w:tc>
      </w:tr>
      <w:tr w:rsidR="00362952" w14:paraId="5B2DB4DC" w14:textId="77777777" w:rsidTr="00362952">
        <w:trPr>
          <w:trHeight w:val="829"/>
          <w:jc w:val="center"/>
        </w:trPr>
        <w:tc>
          <w:tcPr>
            <w:tcW w:w="1906" w:type="dxa"/>
            <w:vAlign w:val="center"/>
          </w:tcPr>
          <w:p w14:paraId="52E654D2" w14:textId="77777777" w:rsidR="00362952" w:rsidRDefault="00362952" w:rsidP="008026F4">
            <w:pPr>
              <w:spacing w:after="40"/>
            </w:pPr>
            <w:r>
              <w:rPr>
                <w:sz w:val="18"/>
              </w:rPr>
              <w:t>STD-010-CPP</w:t>
            </w:r>
          </w:p>
        </w:tc>
        <w:tc>
          <w:tcPr>
            <w:tcW w:w="1906" w:type="dxa"/>
            <w:vAlign w:val="center"/>
          </w:tcPr>
          <w:p w14:paraId="6950CFE8" w14:textId="77777777" w:rsidR="00362952" w:rsidRDefault="00362952" w:rsidP="008026F4">
            <w:pPr>
              <w:spacing w:after="40"/>
            </w:pPr>
            <w:r>
              <w:rPr>
                <w:sz w:val="18"/>
              </w:rPr>
              <w:t>4, 8, 9, 10</w:t>
            </w:r>
          </w:p>
        </w:tc>
        <w:tc>
          <w:tcPr>
            <w:tcW w:w="6716" w:type="dxa"/>
            <w:vAlign w:val="center"/>
          </w:tcPr>
          <w:p w14:paraId="5C44EC65" w14:textId="77777777" w:rsidR="00362952" w:rsidRDefault="00362952" w:rsidP="008026F4">
            <w:pPr>
              <w:spacing w:after="40"/>
            </w:pPr>
            <w:r>
              <w:rPr>
                <w:sz w:val="18"/>
              </w:rPr>
              <w:t>Simple file-open checks, follow-up read validation, and tests with missing or inaccessible files support reliable, secure file handling.</w:t>
            </w:r>
          </w:p>
        </w:tc>
      </w:tr>
    </w:tbl>
    <w:p w14:paraId="4E13C168" w14:textId="257EE92E" w:rsidR="00381847" w:rsidRDefault="00E769D9" w:rsidP="00362952">
      <w:pPr>
        <w:pStyle w:val="ListBullet"/>
      </w:pPr>
      <w:r>
        <w:br w:type="page"/>
      </w: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8" w:name="_Toc242647783"/>
      <w:r>
        <w:t>Audit Controls and Management</w:t>
      </w:r>
      <w:bookmarkEnd w:id="28"/>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9" w:name="_Toc242647784"/>
      <w:r>
        <w:t>Enforcement</w:t>
      </w:r>
      <w:bookmarkEnd w:id="29"/>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30" w:name="_Toc242647785"/>
      <w:r>
        <w:t>Exceptions Process</w:t>
      </w:r>
      <w:bookmarkEnd w:id="30"/>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31" w:name="_Toc242647786"/>
      <w:r>
        <w:lastRenderedPageBreak/>
        <w:t>Distribution</w:t>
      </w:r>
      <w:bookmarkEnd w:id="31"/>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2" w:name="_Toc242647787"/>
      <w:r>
        <w:t>Policy Change Control</w:t>
      </w:r>
      <w:bookmarkEnd w:id="32"/>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3" w:name="_Toc242647788"/>
      <w:r>
        <w:t>Policy Version History</w:t>
      </w:r>
      <w:bookmarkEnd w:id="33"/>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FA145E7" w:rsidR="00381847" w:rsidRDefault="00362952">
            <w:r>
              <w:t>1.1</w:t>
            </w:r>
          </w:p>
        </w:tc>
        <w:tc>
          <w:tcPr>
            <w:tcW w:w="1530" w:type="dxa"/>
          </w:tcPr>
          <w:p w14:paraId="1DC436A6" w14:textId="7F149368" w:rsidR="00381847" w:rsidRDefault="00362952">
            <w:pPr>
              <w:cnfStyle w:val="000000000000" w:firstRow="0" w:lastRow="0" w:firstColumn="0" w:lastColumn="0" w:oddVBand="0" w:evenVBand="0" w:oddHBand="0" w:evenHBand="0" w:firstRowFirstColumn="0" w:firstRowLastColumn="0" w:lastRowFirstColumn="0" w:lastRowLastColumn="0"/>
            </w:pPr>
            <w:r w:rsidRPr="00362952">
              <w:t>09/20/2026</w:t>
            </w:r>
          </w:p>
        </w:tc>
        <w:tc>
          <w:tcPr>
            <w:tcW w:w="3510" w:type="dxa"/>
          </w:tcPr>
          <w:p w14:paraId="0B713D2C" w14:textId="5E6A475D" w:rsidR="00381847" w:rsidRDefault="00362952">
            <w:pPr>
              <w:cnfStyle w:val="000000000000" w:firstRow="0" w:lastRow="0" w:firstColumn="0" w:lastColumn="0" w:oddVBand="0" w:evenVBand="0" w:oddHBand="0" w:evenHBand="0" w:firstRowFirstColumn="0" w:firstRowLastColumn="0" w:lastRowFirstColumn="0" w:lastRowLastColumn="0"/>
            </w:pPr>
            <w:r w:rsidRPr="00362952">
              <w:t>Module Three Milestone: Added ten core security principles and ten C/C++ coding standards with compliant and noncompliant examples.</w:t>
            </w:r>
          </w:p>
        </w:tc>
        <w:tc>
          <w:tcPr>
            <w:tcW w:w="1923" w:type="dxa"/>
          </w:tcPr>
          <w:p w14:paraId="124483AC" w14:textId="323B1286" w:rsidR="00381847" w:rsidRDefault="00362952">
            <w:pPr>
              <w:cnfStyle w:val="000000000000" w:firstRow="0" w:lastRow="0" w:firstColumn="0" w:lastColumn="0" w:oddVBand="0" w:evenVBand="0" w:oddHBand="0" w:evenHBand="0" w:firstRowFirstColumn="0" w:firstRowLastColumn="0" w:lastRowFirstColumn="0" w:lastRowLastColumn="0"/>
            </w:pPr>
            <w:r>
              <w:t>Elizabeth Wing</w:t>
            </w:r>
          </w:p>
        </w:tc>
        <w:tc>
          <w:tcPr>
            <w:tcW w:w="2077" w:type="dxa"/>
          </w:tcPr>
          <w:p w14:paraId="697C2A49" w14:textId="70FE04A1" w:rsidR="00381847" w:rsidRDefault="00362952">
            <w:pPr>
              <w:cnfStyle w:val="000000000000" w:firstRow="0" w:lastRow="0" w:firstColumn="0" w:lastColumn="0" w:oddVBand="0" w:evenVBand="0" w:oddHBand="0" w:evenHBand="0" w:firstRowFirstColumn="0" w:firstRowLastColumn="0" w:lastRowFirstColumn="0" w:lastRowLastColumn="0"/>
            </w:pPr>
            <w:r>
              <w:t>Elizabeth Wing</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0BF44E6D" w:rsidR="00381847" w:rsidRDefault="00362952">
            <w:r>
              <w:t>2.0</w:t>
            </w:r>
          </w:p>
        </w:tc>
        <w:tc>
          <w:tcPr>
            <w:tcW w:w="1530" w:type="dxa"/>
          </w:tcPr>
          <w:p w14:paraId="305DA4F1" w14:textId="5DB551B4" w:rsidR="00381847" w:rsidRDefault="00362952">
            <w:pPr>
              <w:cnfStyle w:val="000000100000" w:firstRow="0" w:lastRow="0" w:firstColumn="0" w:lastColumn="0" w:oddVBand="0" w:evenVBand="0" w:oddHBand="1" w:evenHBand="0" w:firstRowFirstColumn="0" w:firstRowLastColumn="0" w:lastRowFirstColumn="0" w:lastRowLastColumn="0"/>
            </w:pPr>
            <w:r>
              <w:t>10/11/2026</w:t>
            </w:r>
          </w:p>
        </w:tc>
        <w:tc>
          <w:tcPr>
            <w:tcW w:w="3510" w:type="dxa"/>
          </w:tcPr>
          <w:p w14:paraId="138D7C42" w14:textId="2316CC5C" w:rsidR="00381847" w:rsidRDefault="00362952">
            <w:pPr>
              <w:cnfStyle w:val="000000100000" w:firstRow="0" w:lastRow="0" w:firstColumn="0" w:lastColumn="0" w:oddVBand="0" w:evenVBand="0" w:oddHBand="1" w:evenHBand="0" w:firstRowFirstColumn="0" w:firstRowLastColumn="0" w:lastRowFirstColumn="0" w:lastRowLastColumn="0"/>
            </w:pPr>
            <w:r w:rsidRPr="00362952">
              <w:t xml:space="preserve">Project One: Updated coding standards, added risk assessments, automated detection tools, </w:t>
            </w:r>
            <w:proofErr w:type="spellStart"/>
            <w:r w:rsidRPr="00362952">
              <w:t>DevSecOps</w:t>
            </w:r>
            <w:proofErr w:type="spellEnd"/>
            <w:r w:rsidRPr="00362952">
              <w:t xml:space="preserve"> guidance, encryption and Triple-A policies, and security </w:t>
            </w:r>
            <w:proofErr w:type="gramStart"/>
            <w:r w:rsidRPr="00362952">
              <w:t>principle</w:t>
            </w:r>
            <w:proofErr w:type="gramEnd"/>
            <w:r w:rsidRPr="00362952">
              <w:t xml:space="preserve"> mappings.</w:t>
            </w:r>
          </w:p>
        </w:tc>
        <w:tc>
          <w:tcPr>
            <w:tcW w:w="1923" w:type="dxa"/>
          </w:tcPr>
          <w:p w14:paraId="35E4A720" w14:textId="78FE7BD5" w:rsidR="00381847" w:rsidRDefault="00362952">
            <w:pPr>
              <w:cnfStyle w:val="000000100000" w:firstRow="0" w:lastRow="0" w:firstColumn="0" w:lastColumn="0" w:oddVBand="0" w:evenVBand="0" w:oddHBand="1" w:evenHBand="0" w:firstRowFirstColumn="0" w:firstRowLastColumn="0" w:lastRowFirstColumn="0" w:lastRowLastColumn="0"/>
            </w:pPr>
            <w:r>
              <w:t>Elizabeth Wing</w:t>
            </w:r>
          </w:p>
        </w:tc>
        <w:tc>
          <w:tcPr>
            <w:tcW w:w="2077" w:type="dxa"/>
          </w:tcPr>
          <w:p w14:paraId="1FEC447A" w14:textId="781E3721" w:rsidR="00381847" w:rsidRDefault="00362952">
            <w:pPr>
              <w:cnfStyle w:val="000000100000" w:firstRow="0" w:lastRow="0" w:firstColumn="0" w:lastColumn="0" w:oddVBand="0" w:evenVBand="0" w:oddHBand="1" w:evenHBand="0" w:firstRowFirstColumn="0" w:firstRowLastColumn="0" w:lastRowFirstColumn="0" w:lastRowLastColumn="0"/>
            </w:pPr>
            <w:r>
              <w:t>Elizabeth Wing</w:t>
            </w:r>
          </w:p>
        </w:tc>
      </w:tr>
    </w:tbl>
    <w:p w14:paraId="4D8E66CD" w14:textId="77777777" w:rsidR="00381847" w:rsidRDefault="00381847"/>
    <w:p w14:paraId="6B0AA57B" w14:textId="0EB3CA4B" w:rsidR="00381847" w:rsidRDefault="00E769D9" w:rsidP="0059536C">
      <w:pPr>
        <w:pStyle w:val="Heading2"/>
      </w:pPr>
      <w:bookmarkStart w:id="34" w:name="_Toc242647789"/>
      <w:r>
        <w:t>Appendix A Lookups</w:t>
      </w:r>
      <w:bookmarkEnd w:id="34"/>
    </w:p>
    <w:p w14:paraId="2264544C" w14:textId="77777777" w:rsidR="00171556" w:rsidRPr="00171556" w:rsidRDefault="00171556" w:rsidP="00171556"/>
    <w:p w14:paraId="127B45D0" w14:textId="7E02B229" w:rsidR="00381847" w:rsidRDefault="00E769D9" w:rsidP="0059536C">
      <w:pPr>
        <w:pStyle w:val="Heading3"/>
      </w:pPr>
      <w:bookmarkStart w:id="35" w:name="_Toc242647790"/>
      <w:r>
        <w:t>Approved C/C++ Language Acronyms</w:t>
      </w:r>
      <w:bookmarkEnd w:id="35"/>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36"/>
      <w:footerReference w:type="default" r:id="rId3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FEEE" w14:textId="77777777" w:rsidR="0072745D" w:rsidRDefault="0072745D">
      <w:r>
        <w:separator/>
      </w:r>
    </w:p>
  </w:endnote>
  <w:endnote w:type="continuationSeparator" w:id="0">
    <w:p w14:paraId="309336EC" w14:textId="77777777" w:rsidR="0072745D" w:rsidRDefault="00727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6F60" w14:textId="77777777" w:rsidR="0072745D" w:rsidRDefault="0072745D">
      <w:r>
        <w:separator/>
      </w:r>
    </w:p>
  </w:footnote>
  <w:footnote w:type="continuationSeparator" w:id="0">
    <w:p w14:paraId="2C723339" w14:textId="77777777" w:rsidR="0072745D" w:rsidRDefault="00727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2203"/>
    <w:rsid w:val="0008274A"/>
    <w:rsid w:val="000C3348"/>
    <w:rsid w:val="000C4AF0"/>
    <w:rsid w:val="001646BD"/>
    <w:rsid w:val="00171556"/>
    <w:rsid w:val="00192176"/>
    <w:rsid w:val="001D4766"/>
    <w:rsid w:val="002474B4"/>
    <w:rsid w:val="002B23D7"/>
    <w:rsid w:val="00332392"/>
    <w:rsid w:val="00350F5E"/>
    <w:rsid w:val="00362952"/>
    <w:rsid w:val="00381847"/>
    <w:rsid w:val="003B0A5C"/>
    <w:rsid w:val="003C2366"/>
    <w:rsid w:val="003D6F4A"/>
    <w:rsid w:val="00443DD8"/>
    <w:rsid w:val="004E12CE"/>
    <w:rsid w:val="00547485"/>
    <w:rsid w:val="0059536C"/>
    <w:rsid w:val="005A3503"/>
    <w:rsid w:val="005B7417"/>
    <w:rsid w:val="005C0C1A"/>
    <w:rsid w:val="005C4EBC"/>
    <w:rsid w:val="005E25DD"/>
    <w:rsid w:val="006D38A7"/>
    <w:rsid w:val="006F7CCE"/>
    <w:rsid w:val="0072745D"/>
    <w:rsid w:val="007864F3"/>
    <w:rsid w:val="007A0E0A"/>
    <w:rsid w:val="007C6CF4"/>
    <w:rsid w:val="008673EA"/>
    <w:rsid w:val="00895AA1"/>
    <w:rsid w:val="008C3FC6"/>
    <w:rsid w:val="008D5A8D"/>
    <w:rsid w:val="00912B31"/>
    <w:rsid w:val="00913B8F"/>
    <w:rsid w:val="00973B67"/>
    <w:rsid w:val="009B710E"/>
    <w:rsid w:val="009C22D1"/>
    <w:rsid w:val="009F1B64"/>
    <w:rsid w:val="009F7011"/>
    <w:rsid w:val="00A04F5E"/>
    <w:rsid w:val="00A64600"/>
    <w:rsid w:val="00AC236A"/>
    <w:rsid w:val="00AE5DC2"/>
    <w:rsid w:val="00B21AEC"/>
    <w:rsid w:val="00B475A1"/>
    <w:rsid w:val="00B702B4"/>
    <w:rsid w:val="00B75C88"/>
    <w:rsid w:val="00B83D35"/>
    <w:rsid w:val="00B92A44"/>
    <w:rsid w:val="00B94774"/>
    <w:rsid w:val="00BC2B54"/>
    <w:rsid w:val="00BF4BB0"/>
    <w:rsid w:val="00C40ED9"/>
    <w:rsid w:val="00C73007"/>
    <w:rsid w:val="00C774D7"/>
    <w:rsid w:val="00CA4B9B"/>
    <w:rsid w:val="00CB2327"/>
    <w:rsid w:val="00CE3A73"/>
    <w:rsid w:val="00D211BA"/>
    <w:rsid w:val="00D30268"/>
    <w:rsid w:val="00D673DB"/>
    <w:rsid w:val="00E170F5"/>
    <w:rsid w:val="00E31CA4"/>
    <w:rsid w:val="00E53B0D"/>
    <w:rsid w:val="00E54E9E"/>
    <w:rsid w:val="00E66F4C"/>
    <w:rsid w:val="00E769D9"/>
    <w:rsid w:val="00E910C0"/>
    <w:rsid w:val="00F51FA8"/>
    <w:rsid w:val="00F64F2E"/>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350F5E"/>
    <w:rPr>
      <w:color w:val="605E5C"/>
      <w:shd w:val="clear" w:color="auto" w:fill="E1DFDD"/>
    </w:rPr>
  </w:style>
  <w:style w:type="paragraph" w:styleId="TOC4">
    <w:name w:val="toc 4"/>
    <w:basedOn w:val="Normal"/>
    <w:next w:val="Normal"/>
    <w:autoRedefine/>
    <w:uiPriority w:val="39"/>
    <w:unhideWhenUsed/>
    <w:rsid w:val="00B75C8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u-sei.github.io/secure-coding-standards/sei-cert-c-coding-standard/rules/integers-int/int31-c/" TargetMode="External"/><Relationship Id="rId18" Type="http://schemas.openxmlformats.org/officeDocument/2006/relationships/hyperlink" Target="https://wiki.sei.cmu.edu/confluence/display/cplusplus/IDS00-CPP.+Prevent+SQL+injection" TargetMode="External"/><Relationship Id="rId26" Type="http://schemas.openxmlformats.org/officeDocument/2006/relationships/hyperlink" Target="https://wiki.sei.cmu.edu/confluence/display/cplusplus/SEI+CERT+C%2B%2B+Coding+Standard" TargetMode="External"/><Relationship Id="rId39" Type="http://schemas.openxmlformats.org/officeDocument/2006/relationships/theme" Target="theme/theme1.xml"/><Relationship Id="rId21" Type="http://schemas.openxmlformats.org/officeDocument/2006/relationships/hyperlink" Target="https://wiki.sei.cmu.edu/confluence/display/c/EXP34-C.+Do+not+dereference+null+pointers" TargetMode="External"/><Relationship Id="rId34"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display/cplusplus/STR50-CPP.+Guarantee+that+storage+for+strings+has+sufficient+space+for+character+data+and+the+null+terminator" TargetMode="External"/><Relationship Id="rId25" Type="http://schemas.openxmlformats.org/officeDocument/2006/relationships/hyperlink" Target="https://wiki.sei.cmu.edu/confluence/display/cplusplus/SEI+CERT+C%2B%2B+Coding+Standard" TargetMode="External"/><Relationship Id="rId33" Type="http://schemas.openxmlformats.org/officeDocument/2006/relationships/hyperlink" Target="https://wiki.sei.cmu.edu/confluence/display/cplusplus/SEI+CERT+C%2B%2B+Coding+Standard"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iki.sei.cmu.edu/confluence/display/cplusplus/STR50-CPP.+Guarantee+that+storage+for+strings+has+sufficient+space+for+character+data+and+the+null+terminator" TargetMode="External"/><Relationship Id="rId20" Type="http://schemas.openxmlformats.org/officeDocument/2006/relationships/hyperlink" Target="https://wiki.sei.cmu.edu/confluence/display/c/EXP34-C.+Do+not+dereference+null+pointers" TargetMode="External"/><Relationship Id="rId29" Type="http://schemas.openxmlformats.org/officeDocument/2006/relationships/hyperlink" Target="https://wiki.sei.cmu.edu/confluence/display/cplusplus/MEM51-CPP.+Properly+deallocate+dynamically+allocated+resour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iki.sei.cmu.edu/confluence/display/cplusplus/SEI+CERT+C%2B%2B+Coding+Standard" TargetMode="External"/><Relationship Id="rId32" Type="http://schemas.openxmlformats.org/officeDocument/2006/relationships/hyperlink" Target="https://wiki.sei.cmu.edu/confluence/display/cplusplus/SEI+CERT+C%2B%2B+Coding+Standard"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iki.sei.cmu.edu/confluence/display/cplusplus/ERR62-CPP.+Detect+and+handle+standard+library+errors" TargetMode="External"/><Relationship Id="rId23" Type="http://schemas.openxmlformats.org/officeDocument/2006/relationships/hyperlink" Target="https://wiki.sei.cmu.edu/confluence/display/cplusplus/SEI+CERT+C%2B%2B+Coding+Standard" TargetMode="External"/><Relationship Id="rId28" Type="http://schemas.openxmlformats.org/officeDocument/2006/relationships/hyperlink" Target="https://wiki.sei.cmu.edu/confluence/display/cplusplus/MEM51-CPP.+Properly+deallocate+dynamically+allocated+resources"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iki.sei.cmu.edu/confluence/display/cplusplus/IDS00-CPP.+Prevent+SQL+injection" TargetMode="External"/><Relationship Id="rId31" Type="http://schemas.openxmlformats.org/officeDocument/2006/relationships/hyperlink" Target="https://wiki.sei.cmu.edu/confluence/display/cplusplus/SEI+CERT+C%2B%2B+Coding+Standar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display/cplusplus/ERR62-CPP.+Detect+and+handle+standard+library+errors" TargetMode="External"/><Relationship Id="rId22" Type="http://schemas.openxmlformats.org/officeDocument/2006/relationships/hyperlink" Target="https://wiki.sei.cmu.edu/confluence/display/cplusplus/SEI+CERT+C%2B%2B+Coding+Standard" TargetMode="External"/><Relationship Id="rId27" Type="http://schemas.openxmlformats.org/officeDocument/2006/relationships/hyperlink" Target="https://wiki.sei.cmu.edu/confluence/display/cplusplus/SEI+CERT+C%2B%2B+Coding+Standard" TargetMode="External"/><Relationship Id="rId30" Type="http://schemas.openxmlformats.org/officeDocument/2006/relationships/hyperlink" Target="https://wiki.sei.cmu.edu/confluence/display/cplusplus/MEM51-CPP.+Properly+deallocate+dynamically+allocated+resources"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41</Pages>
  <Words>12495</Words>
  <Characters>71227</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83555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Wing, Elizabeth</cp:lastModifiedBy>
  <cp:revision>3</cp:revision>
  <dcterms:created xsi:type="dcterms:W3CDTF">2026-10-12T01:36:00Z</dcterms:created>
  <dcterms:modified xsi:type="dcterms:W3CDTF">2026-10-12T01:49:00Z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ff0d465f-1b72-43be-a4bb-96bed822d67d</vt:lpwstr>
  </property>
</Properties>
</file>