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1C9317" wp14:paraId="2A33437F" wp14:textId="387EC79D">
      <w:pPr>
        <w:spacing w:line="480" w:lineRule="auto"/>
      </w:pPr>
      <w:r w:rsidRPr="2A1C9317" w:rsidR="50AD1262">
        <w:rPr>
          <w:rFonts w:ascii="Times New Roman" w:hAnsi="Times New Roman" w:eastAsia="Times New Roman" w:cs="Times New Roman"/>
          <w:noProof w:val="0"/>
          <w:sz w:val="24"/>
          <w:szCs w:val="24"/>
          <w:lang w:val="en-US"/>
        </w:rPr>
        <w:t>Elizabeth Wing</w:t>
      </w:r>
    </w:p>
    <w:p xmlns:wp14="http://schemas.microsoft.com/office/word/2010/wordml" w:rsidP="2A1C9317" wp14:paraId="6E497F1C" wp14:textId="5FBE8CB7">
      <w:pPr>
        <w:spacing w:line="480" w:lineRule="auto"/>
      </w:pPr>
      <w:r w:rsidRPr="2A1C9317" w:rsidR="50AD1262">
        <w:rPr>
          <w:rFonts w:ascii="Times New Roman" w:hAnsi="Times New Roman" w:eastAsia="Times New Roman" w:cs="Times New Roman"/>
          <w:noProof w:val="0"/>
          <w:sz w:val="24"/>
          <w:szCs w:val="24"/>
          <w:lang w:val="en-US"/>
        </w:rPr>
        <w:t>CS 330 Final Project Reflection</w:t>
      </w:r>
    </w:p>
    <w:p xmlns:wp14="http://schemas.microsoft.com/office/word/2010/wordml" w:rsidP="2A1C9317" wp14:paraId="24618BF1" wp14:textId="2E2B27E0">
      <w:pPr>
        <w:spacing w:line="480" w:lineRule="auto"/>
      </w:pPr>
      <w:r w:rsidRPr="2A1C9317" w:rsidR="50AD1262">
        <w:rPr>
          <w:rFonts w:ascii="Times New Roman" w:hAnsi="Times New Roman" w:eastAsia="Times New Roman" w:cs="Times New Roman"/>
          <w:noProof w:val="0"/>
          <w:sz w:val="24"/>
          <w:szCs w:val="24"/>
          <w:lang w:val="en-US"/>
        </w:rPr>
        <w:t>For my final project, I created a 3D representation of a music and vinyl record listening area based on a reference photograph. I selected this scene because it reflects a personal interest in music and vinyl records while also providing several recognizable objects that could be recreated using the OpenGL tech</w:t>
      </w:r>
      <w:r w:rsidRPr="2A1C9317" w:rsidR="5ABA3E60">
        <w:rPr>
          <w:rFonts w:ascii="Times New Roman" w:hAnsi="Times New Roman" w:eastAsia="Times New Roman" w:cs="Times New Roman"/>
          <w:noProof w:val="0"/>
          <w:sz w:val="24"/>
          <w:szCs w:val="24"/>
          <w:lang w:val="en-US"/>
        </w:rPr>
        <w:t>4</w:t>
      </w:r>
      <w:r w:rsidRPr="2A1C9317" w:rsidR="50AD1262">
        <w:rPr>
          <w:rFonts w:ascii="Times New Roman" w:hAnsi="Times New Roman" w:eastAsia="Times New Roman" w:cs="Times New Roman"/>
          <w:noProof w:val="0"/>
          <w:sz w:val="24"/>
          <w:szCs w:val="24"/>
          <w:lang w:val="en-US"/>
        </w:rPr>
        <w:t>niques learned throughout the course. The final scene includes a record player, vinyl record, speakers, a vinyl storage shelf containing records, and a decorative lamp. Together, these objects recreate the overall layout and appearance of the original reference image.</w:t>
      </w:r>
    </w:p>
    <w:p xmlns:wp14="http://schemas.microsoft.com/office/word/2010/wordml" w:rsidP="2A1C9317" wp14:paraId="647E0C2C" wp14:textId="467ED326">
      <w:pPr>
        <w:spacing w:line="480" w:lineRule="auto"/>
      </w:pPr>
      <w:r w:rsidRPr="2A1C9317" w:rsidR="50AD1262">
        <w:rPr>
          <w:rFonts w:ascii="Times New Roman" w:hAnsi="Times New Roman" w:eastAsia="Times New Roman" w:cs="Times New Roman"/>
          <w:noProof w:val="0"/>
          <w:sz w:val="24"/>
          <w:szCs w:val="24"/>
          <w:lang w:val="en-US"/>
        </w:rPr>
        <w:t>To create the scene, I used a low-polygon modeling approach and constructed objects from primitive shapes such as boxes, cylinders, cones, and planes. This approach allowed me to efficiently create realistic approximations of real-world objects while maintaining performance and meeting the project requirements. One of the more complex objects in the scene was the record player, which was created by combining multiple primitive shapes into a single object. This process demonstrated how larger objects can be developed from simpler geometric components.</w:t>
      </w:r>
    </w:p>
    <w:p xmlns:wp14="http://schemas.microsoft.com/office/word/2010/wordml" w:rsidP="2A1C9317" wp14:paraId="23328E82" wp14:textId="22F051EE">
      <w:pPr>
        <w:spacing w:line="480" w:lineRule="auto"/>
      </w:pPr>
      <w:r w:rsidRPr="2A1C9317" w:rsidR="50AD1262">
        <w:rPr>
          <w:rFonts w:ascii="Times New Roman" w:hAnsi="Times New Roman" w:eastAsia="Times New Roman" w:cs="Times New Roman"/>
          <w:noProof w:val="0"/>
          <w:sz w:val="24"/>
          <w:szCs w:val="24"/>
          <w:lang w:val="en-US"/>
        </w:rPr>
        <w:t>Textures were applied to multiple objects to improve visual realism and create a more polished presentation. A wood texture was used on furniture-related elements, including portions of the record player and storage area. Additional colors and materials were applied throughout the scene to help distinguish between objects and create visual contrast. These details helped the objects appear more realistic while maintaining a clean and organized design.</w:t>
      </w:r>
    </w:p>
    <w:p xmlns:wp14="http://schemas.microsoft.com/office/word/2010/wordml" w:rsidP="2A1C9317" wp14:paraId="3DCBC854" wp14:textId="33B0C041">
      <w:pPr>
        <w:spacing w:line="480" w:lineRule="auto"/>
      </w:pPr>
      <w:r w:rsidRPr="2A1C9317" w:rsidR="50AD1262">
        <w:rPr>
          <w:rFonts w:ascii="Times New Roman" w:hAnsi="Times New Roman" w:eastAsia="Times New Roman" w:cs="Times New Roman"/>
          <w:noProof w:val="0"/>
          <w:sz w:val="24"/>
          <w:szCs w:val="24"/>
          <w:lang w:val="en-US"/>
        </w:rPr>
        <w:t>Lighting was incorporated using multiple light sources to illuminate the scene. A warm-colored point light served as the primary light source, while a secondary colored light provided additional illumination and visual interest. The lighting implementation utilized the Phong shading model, including ambient, diffuse, and specular components. Ambient lighting ensured that all objects remained visible, diffuse lighting enhanced the depth and shape of objects, and specular lighting created highlights on reflective surfaces. Together, these lighting techniques contributed to a more realistic and visually appealing scene.</w:t>
      </w:r>
    </w:p>
    <w:p xmlns:wp14="http://schemas.microsoft.com/office/word/2010/wordml" w:rsidP="2A1C9317" wp14:paraId="4DFBDAD2" wp14:textId="21C8A738">
      <w:pPr>
        <w:spacing w:line="480" w:lineRule="auto"/>
      </w:pPr>
      <w:r w:rsidRPr="2A1C9317" w:rsidR="50AD1262">
        <w:rPr>
          <w:rFonts w:ascii="Times New Roman" w:hAnsi="Times New Roman" w:eastAsia="Times New Roman" w:cs="Times New Roman"/>
          <w:noProof w:val="0"/>
          <w:sz w:val="24"/>
          <w:szCs w:val="24"/>
          <w:lang w:val="en-US"/>
        </w:rPr>
        <w:t>The virtual camera was designed to allow users to explore the environment from multiple perspectives. Horizontal and depth movement were controlled using the W, A, S, and D keys, while vertical movement was controlled using the Q and E keys. These controls allowed users to move freely throughout the 3D environment and view objects from different positions.</w:t>
      </w:r>
    </w:p>
    <w:p xmlns:wp14="http://schemas.microsoft.com/office/word/2010/wordml" w:rsidP="2A1C9317" wp14:paraId="3BF8882B" wp14:textId="7F9639E7">
      <w:pPr>
        <w:spacing w:line="480" w:lineRule="auto"/>
      </w:pPr>
      <w:r w:rsidRPr="2A1C9317" w:rsidR="50AD1262">
        <w:rPr>
          <w:rFonts w:ascii="Times New Roman" w:hAnsi="Times New Roman" w:eastAsia="Times New Roman" w:cs="Times New Roman"/>
          <w:noProof w:val="0"/>
          <w:sz w:val="24"/>
          <w:szCs w:val="24"/>
          <w:lang w:val="en-US"/>
        </w:rPr>
        <w:t>Mouse movement was used to adjust camera orientation through pitch and yaw controls, allowing users to look around the scene without changing their location. In addition, the mouse scroll wheel was implemented to adjust movement speed. This feature provided greater control over navigation by allowing users to move slowly for detailed inspection or more quickly when exploring the entire scene.</w:t>
      </w:r>
    </w:p>
    <w:p xmlns:wp14="http://schemas.microsoft.com/office/word/2010/wordml" w:rsidP="2A1C9317" wp14:paraId="4E581E11" wp14:textId="68D2D787">
      <w:pPr>
        <w:spacing w:line="480" w:lineRule="auto"/>
      </w:pPr>
      <w:r w:rsidRPr="2A1C9317" w:rsidR="50AD1262">
        <w:rPr>
          <w:rFonts w:ascii="Times New Roman" w:hAnsi="Times New Roman" w:eastAsia="Times New Roman" w:cs="Times New Roman"/>
          <w:noProof w:val="0"/>
          <w:sz w:val="24"/>
          <w:szCs w:val="24"/>
          <w:lang w:val="en-US"/>
        </w:rPr>
        <w:t>To provide additional viewing options, a keyboard command was implemented to switch between perspective and orthographic projection modes. This functionality allowed users to compare a realistic three-dimensional view with a technical orthographic view while maintaining the same camera orientation. The ability to switch between projection modes demonstrated the flexibility of camera and viewport management within OpenGL applications.</w:t>
      </w:r>
    </w:p>
    <w:p xmlns:wp14="http://schemas.microsoft.com/office/word/2010/wordml" w:rsidP="2A1C9317" wp14:paraId="3226227C" wp14:textId="730B7FE2">
      <w:pPr>
        <w:spacing w:line="480" w:lineRule="auto"/>
      </w:pPr>
      <w:r w:rsidRPr="2A1C9317" w:rsidR="50AD1262">
        <w:rPr>
          <w:rFonts w:ascii="Times New Roman" w:hAnsi="Times New Roman" w:eastAsia="Times New Roman" w:cs="Times New Roman"/>
          <w:noProof w:val="0"/>
          <w:sz w:val="24"/>
          <w:szCs w:val="24"/>
          <w:lang w:val="en-US"/>
        </w:rPr>
        <w:t>Several custom functions were used throughout the project to improve organization, readability, and code reusability. Functions were created to define object materials, configure scene lighting, prepare textures, apply transformations, and render scene objects. Separating these responsibilities into dedicated functions made the program easier to maintain, modify, and debug throughout development.</w:t>
      </w:r>
    </w:p>
    <w:p xmlns:wp14="http://schemas.microsoft.com/office/word/2010/wordml" w:rsidP="2A1C9317" wp14:paraId="05751076" wp14:textId="0AECDC02">
      <w:pPr>
        <w:spacing w:line="480" w:lineRule="auto"/>
      </w:pPr>
      <w:r w:rsidRPr="2A1C9317" w:rsidR="50AD1262">
        <w:rPr>
          <w:rFonts w:ascii="Times New Roman" w:hAnsi="Times New Roman" w:eastAsia="Times New Roman" w:cs="Times New Roman"/>
          <w:noProof w:val="0"/>
          <w:sz w:val="24"/>
          <w:szCs w:val="24"/>
          <w:lang w:val="en-US"/>
        </w:rPr>
        <w:t>Modular design practices also improved testing because changes could be made to individual components without affecting the entire application. By organizing the code into reusable functions, the project followed programming best practices and remained easier to understand and expand.</w:t>
      </w:r>
    </w:p>
    <w:p xmlns:wp14="http://schemas.microsoft.com/office/word/2010/wordml" w:rsidP="2A1C9317" wp14:paraId="15C232FB" wp14:textId="4571B016">
      <w:pPr>
        <w:spacing w:line="480" w:lineRule="auto"/>
      </w:pPr>
      <w:r w:rsidRPr="2A1C9317" w:rsidR="50AD1262">
        <w:rPr>
          <w:rFonts w:ascii="Times New Roman" w:hAnsi="Times New Roman" w:eastAsia="Times New Roman" w:cs="Times New Roman"/>
          <w:noProof w:val="0"/>
          <w:sz w:val="24"/>
          <w:szCs w:val="24"/>
          <w:lang w:val="en-US"/>
        </w:rPr>
        <w:t>Overall, this project demonstrates the application of OpenGL techniques including 3D object construction, texture mapping, lighting, camera navigation, projection management, and modular programming practices. The final scene successfully recreates the layout and appearance of the original reference image while meeting the functional and visual requirements of the project.</w:t>
      </w:r>
    </w:p>
    <w:p xmlns:wp14="http://schemas.microsoft.com/office/word/2010/wordml" wp14:paraId="2C078E63" wp14:textId="618A09D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6A2071"/>
    <w:rsid w:val="21FD37BC"/>
    <w:rsid w:val="2A1C9317"/>
    <w:rsid w:val="303DDAC6"/>
    <w:rsid w:val="33BEEF8F"/>
    <w:rsid w:val="50AD1262"/>
    <w:rsid w:val="5ABA3E60"/>
    <w:rsid w:val="696A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250A"/>
  <w15:chartTrackingRefBased/>
  <w15:docId w15:val="{0C2B2A82-C9A9-4F0C-A9E8-976B5FBD66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2026-06-21T16:32:54.4181203Z</dcterms:created>
  <dcterms:modified xsi:type="dcterms:W3CDTF">2026-06-21T18:08:30.6246635Z</dcterms:modified>
  <dc:creator>Wing, Elizabeth</dc:creator>
  <lastModifiedBy>Wing, Elizabeth</lastModifiedBy>
</coreProperties>
</file>