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 xml:space="preserve">Advice Document: </w:t>
      </w:r>
      <w:proofErr w:type="spellStart"/>
      <w:r w:rsidRPr="00402881">
        <w:rPr>
          <w:b/>
          <w:bCs/>
          <w:sz w:val="40"/>
          <w:szCs w:val="40"/>
        </w:rPr>
        <w:t>JabberPoint</w:t>
      </w:r>
      <w:proofErr w:type="spellEnd"/>
      <w:r w:rsidRPr="00402881">
        <w:rPr>
          <w:b/>
          <w:bCs/>
          <w:sz w:val="40"/>
          <w:szCs w:val="40"/>
        </w:rPr>
        <w:t xml:space="preserve">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 xml:space="preserve">Eliza Horváth, </w:t>
      </w:r>
      <w:proofErr w:type="spellStart"/>
      <w:r w:rsidRPr="00402881">
        <w:rPr>
          <w:sz w:val="28"/>
          <w:szCs w:val="28"/>
        </w:rPr>
        <w:t>Airaa</w:t>
      </w:r>
      <w:proofErr w:type="spellEnd"/>
      <w:r w:rsidRPr="00402881">
        <w:rPr>
          <w:sz w:val="28"/>
          <w:szCs w:val="28"/>
        </w:rPr>
        <w:t xml:space="preserve"> Srinivasan, Sara Kiani Nejad</w:t>
      </w:r>
    </w:p>
    <w:p w14:paraId="243D7DC4" w14:textId="539A1D9E" w:rsidR="00402881" w:rsidRPr="00402881" w:rsidRDefault="00402881" w:rsidP="0040288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560D23FA" w14:textId="0B9A4A8B" w:rsidR="00402881" w:rsidRP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 xml:space="preserve"> Architectural </w:t>
      </w:r>
      <w:proofErr w:type="spellStart"/>
      <w:r w:rsidRPr="00402881">
        <w:t>Analisys</w:t>
      </w:r>
      <w:proofErr w:type="spellEnd"/>
      <w:r w:rsidRPr="00402881">
        <w:t xml:space="preserve"> (current state)</w:t>
      </w:r>
    </w:p>
    <w:p w14:paraId="07D75C80" w14:textId="1C85BD2A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 xml:space="preserve">Based on the </w:t>
      </w:r>
      <w:r w:rsidRPr="00402881">
        <w:rPr>
          <w:sz w:val="28"/>
          <w:szCs w:val="28"/>
        </w:rPr>
        <w:t>current</w:t>
      </w:r>
      <w:r w:rsidRPr="00402881">
        <w:rPr>
          <w:sz w:val="28"/>
          <w:szCs w:val="28"/>
        </w:rPr>
        <w:t xml:space="preserve"> source code and folder structure the current system is a monolithic, </w:t>
      </w:r>
      <w:r w:rsidR="00423B64" w:rsidRPr="00402881">
        <w:rPr>
          <w:sz w:val="28"/>
          <w:szCs w:val="28"/>
        </w:rPr>
        <w:t>tightly coupled</w:t>
      </w:r>
      <w:r w:rsidRPr="00402881">
        <w:rPr>
          <w:sz w:val="28"/>
          <w:szCs w:val="28"/>
        </w:rPr>
        <w:t xml:space="preserve"> application.</w:t>
      </w:r>
    </w:p>
    <w:p w14:paraId="51AF0B2E" w14:textId="04D7EAA0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Layer Violation:</w:t>
      </w:r>
      <w:r w:rsidRPr="00402881">
        <w:rPr>
          <w:sz w:val="28"/>
          <w:szCs w:val="28"/>
        </w:rPr>
        <w:t xml:space="preserve"> There is no clear separation between the </w:t>
      </w:r>
      <w:r w:rsidRPr="00402881">
        <w:rPr>
          <w:b/>
          <w:bCs/>
          <w:sz w:val="28"/>
          <w:szCs w:val="28"/>
        </w:rPr>
        <w:t>Domain (Model)</w:t>
      </w:r>
      <w:r w:rsidRPr="00402881">
        <w:rPr>
          <w:sz w:val="28"/>
          <w:szCs w:val="28"/>
        </w:rPr>
        <w:t xml:space="preserve"> and </w:t>
      </w:r>
      <w:r w:rsidRPr="00402881">
        <w:rPr>
          <w:b/>
          <w:bCs/>
          <w:sz w:val="28"/>
          <w:szCs w:val="28"/>
        </w:rPr>
        <w:t>Presentation (View)</w:t>
      </w:r>
      <w:r w:rsidRPr="00402881">
        <w:rPr>
          <w:sz w:val="28"/>
          <w:szCs w:val="28"/>
        </w:rPr>
        <w:t xml:space="preserve"> layers. For example, the Presentation class has a direct dependency on </w:t>
      </w:r>
      <w:proofErr w:type="spellStart"/>
      <w:r w:rsidRPr="00402881">
        <w:rPr>
          <w:sz w:val="28"/>
          <w:szCs w:val="28"/>
        </w:rPr>
        <w:t>SlideViewerComponent</w:t>
      </w:r>
      <w:proofErr w:type="spellEnd"/>
      <w:r w:rsidRPr="00402881">
        <w:rPr>
          <w:sz w:val="28"/>
          <w:szCs w:val="28"/>
        </w:rPr>
        <w:t>.</w:t>
      </w:r>
    </w:p>
    <w:p w14:paraId="36AB0B50" w14:textId="700872F8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Infrastructure Issues:</w:t>
      </w:r>
      <w:r w:rsidRPr="00402881">
        <w:rPr>
          <w:sz w:val="28"/>
          <w:szCs w:val="28"/>
        </w:rPr>
        <w:t xml:space="preserve"> The </w:t>
      </w:r>
      <w:proofErr w:type="spellStart"/>
      <w:r w:rsidRPr="00402881">
        <w:rPr>
          <w:sz w:val="28"/>
          <w:szCs w:val="28"/>
        </w:rPr>
        <w:t>XMLAccessor</w:t>
      </w:r>
      <w:proofErr w:type="spellEnd"/>
      <w:r w:rsidRPr="00402881">
        <w:rPr>
          <w:sz w:val="28"/>
          <w:szCs w:val="28"/>
        </w:rPr>
        <w:t xml:space="preserve"> (Infrastructure layer) is responsible for both file I/O and the logic of object instantiation, violating the </w:t>
      </w:r>
      <w:r w:rsidRPr="00402881">
        <w:rPr>
          <w:b/>
          <w:bCs/>
          <w:sz w:val="28"/>
          <w:szCs w:val="28"/>
        </w:rPr>
        <w:t xml:space="preserve">Single Responsibility Principle </w:t>
      </w:r>
      <w:r w:rsidRPr="00402881">
        <w:rPr>
          <w:sz w:val="28"/>
          <w:szCs w:val="28"/>
        </w:rPr>
        <w:t>(SRP).</w:t>
      </w:r>
    </w:p>
    <w:p w14:paraId="60161741" w14:textId="7A5216BB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Folder Structure:</w:t>
      </w:r>
      <w:r w:rsidRPr="00402881">
        <w:rPr>
          <w:sz w:val="28"/>
          <w:szCs w:val="28"/>
        </w:rPr>
        <w:t xml:space="preserve"> The project currently uses a "flat" structure in the </w:t>
      </w:r>
      <w:proofErr w:type="spellStart"/>
      <w:r w:rsidRPr="00402881">
        <w:rPr>
          <w:sz w:val="28"/>
          <w:szCs w:val="28"/>
        </w:rPr>
        <w:t>src</w:t>
      </w:r>
      <w:proofErr w:type="spellEnd"/>
      <w:r w:rsidRPr="00402881">
        <w:rPr>
          <w:sz w:val="28"/>
          <w:szCs w:val="28"/>
        </w:rPr>
        <w:t xml:space="preserve"> folder. This lacks scalability and does not follow the naming conventions of modern build tools like Maven.</w:t>
      </w:r>
    </w:p>
    <w:p w14:paraId="58B9B59E" w14:textId="77777777" w:rsidR="00402881" w:rsidRPr="00402881" w:rsidRDefault="00402881" w:rsidP="00402881">
      <w:pPr>
        <w:rPr>
          <w:sz w:val="28"/>
          <w:szCs w:val="28"/>
        </w:rPr>
      </w:pP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28FAEABB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</w:t>
      </w:r>
      <w:proofErr w:type="spellStart"/>
      <w:r w:rsidRPr="00402881">
        <w:rPr>
          <w:i/>
          <w:iCs/>
          <w:sz w:val="28"/>
          <w:szCs w:val="28"/>
        </w:rPr>
        <w:t>src</w:t>
      </w:r>
      <w:proofErr w:type="spellEnd"/>
      <w:r w:rsidRPr="00402881">
        <w:rPr>
          <w:i/>
          <w:iCs/>
          <w:sz w:val="28"/>
          <w:szCs w:val="28"/>
        </w:rPr>
        <w:t xml:space="preserve">/ to </w:t>
      </w:r>
      <w:proofErr w:type="spellStart"/>
      <w:r w:rsidRPr="00402881">
        <w:rPr>
          <w:i/>
          <w:iCs/>
          <w:sz w:val="28"/>
          <w:szCs w:val="28"/>
        </w:rPr>
        <w:t>src</w:t>
      </w:r>
      <w:proofErr w:type="spellEnd"/>
      <w:r w:rsidRPr="00402881">
        <w:rPr>
          <w:i/>
          <w:iCs/>
          <w:sz w:val="28"/>
          <w:szCs w:val="28"/>
        </w:rPr>
        <w:t>/main/java/</w:t>
      </w:r>
      <w:proofErr w:type="spellStart"/>
      <w:r w:rsidRPr="00402881">
        <w:rPr>
          <w:i/>
          <w:iCs/>
          <w:sz w:val="28"/>
          <w:szCs w:val="28"/>
        </w:rPr>
        <w:t>nl</w:t>
      </w:r>
      <w:proofErr w:type="spellEnd"/>
      <w:r w:rsidRPr="00402881">
        <w:rPr>
          <w:i/>
          <w:iCs/>
          <w:sz w:val="28"/>
          <w:szCs w:val="28"/>
        </w:rPr>
        <w:t>/</w:t>
      </w:r>
      <w:proofErr w:type="spellStart"/>
      <w:r w:rsidRPr="00402881">
        <w:rPr>
          <w:i/>
          <w:iCs/>
          <w:sz w:val="28"/>
          <w:szCs w:val="28"/>
        </w:rPr>
        <w:t>stenden</w:t>
      </w:r>
      <w:proofErr w:type="spellEnd"/>
      <w:r w:rsidRPr="00402881">
        <w:rPr>
          <w:i/>
          <w:iCs/>
          <w:sz w:val="28"/>
          <w:szCs w:val="28"/>
        </w:rPr>
        <w:t>/</w:t>
      </w:r>
      <w:proofErr w:type="spellStart"/>
      <w:r w:rsidRPr="00402881">
        <w:rPr>
          <w:i/>
          <w:iCs/>
          <w:sz w:val="28"/>
          <w:szCs w:val="28"/>
        </w:rPr>
        <w:t>jabberpoint</w:t>
      </w:r>
      <w:proofErr w:type="spellEnd"/>
      <w:r w:rsidRPr="00402881">
        <w:rPr>
          <w:i/>
          <w:iCs/>
          <w:sz w:val="28"/>
          <w:szCs w:val="28"/>
        </w:rPr>
        <w:t>/.</w:t>
      </w:r>
    </w:p>
    <w:p w14:paraId="7D2D103C" w14:textId="0DB91B40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.class files out of the bin/ folder. Compiled files should be handled by the build tool in a target/ folder which is ignored by Git.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lastRenderedPageBreak/>
        <w:t>Naming Conventions &amp; Encapsulation</w:t>
      </w:r>
    </w:p>
    <w:p w14:paraId="3F218F65" w14:textId="7A02C1DB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(e.g., de styles) to English to meet professional standards.</w:t>
      </w:r>
    </w:p>
    <w:p w14:paraId="1DAE64E0" w14:textId="0767F083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</w:t>
      </w:r>
      <w:proofErr w:type="spellStart"/>
      <w:r w:rsidRPr="00C957A8">
        <w:rPr>
          <w:sz w:val="28"/>
          <w:szCs w:val="28"/>
        </w:rPr>
        <w:t>SlideViewerFrame</w:t>
      </w:r>
      <w:proofErr w:type="spellEnd"/>
      <w:r w:rsidRPr="00C957A8">
        <w:rPr>
          <w:sz w:val="28"/>
          <w:szCs w:val="28"/>
        </w:rPr>
        <w:t>, the dimensions (1200x800) are hardcoded. These should be moved to a Constants.java or a configuration file.</w:t>
      </w:r>
    </w:p>
    <w:p w14:paraId="07D99B10" w14:textId="3E16B20B" w:rsidR="00C957A8" w:rsidRPr="00C957A8" w:rsidRDefault="00C957A8" w:rsidP="00C957A8">
      <w:pPr>
        <w:pStyle w:val="Heading1"/>
      </w:pPr>
      <w:r w:rsidRPr="00C957A8">
        <w:t>3. Substantiated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</w:t>
      </w:r>
      <w:r w:rsidRPr="00C957A8">
        <w:rPr>
          <w:sz w:val="28"/>
          <w:szCs w:val="28"/>
        </w:rPr>
        <w:t>Behavioural</w:t>
      </w:r>
      <w:r w:rsidRPr="00C957A8">
        <w:rPr>
          <w:sz w:val="28"/>
          <w:szCs w:val="28"/>
        </w:rPr>
        <w:t>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</w:t>
      </w:r>
      <w:proofErr w:type="spellStart"/>
      <w:r w:rsidRPr="00402881">
        <w:rPr>
          <w:sz w:val="28"/>
          <w:szCs w:val="28"/>
          <w:lang w:val="en-US"/>
        </w:rPr>
        <w:t>SlideViewerComponent</w:t>
      </w:r>
      <w:proofErr w:type="spellEnd"/>
      <w:r w:rsidRPr="00402881">
        <w:rPr>
          <w:sz w:val="28"/>
          <w:szCs w:val="28"/>
          <w:lang w:val="en-US"/>
        </w:rPr>
        <w:t xml:space="preserve">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</w:t>
      </w:r>
      <w:proofErr w:type="spellStart"/>
      <w:r w:rsidRPr="00402881">
        <w:rPr>
          <w:sz w:val="28"/>
          <w:szCs w:val="28"/>
        </w:rPr>
        <w:t>SlideViewerComponent</w:t>
      </w:r>
      <w:proofErr w:type="spellEnd"/>
      <w:r w:rsidRPr="00402881">
        <w:rPr>
          <w:sz w:val="28"/>
          <w:szCs w:val="28"/>
        </w:rPr>
        <w:t xml:space="preserve">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7E8936CB" w14:textId="26BB1B0D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Problem: </w:t>
      </w:r>
      <w:proofErr w:type="spellStart"/>
      <w:r w:rsidRPr="00C957A8">
        <w:rPr>
          <w:sz w:val="28"/>
          <w:szCs w:val="28"/>
        </w:rPr>
        <w:t>XMLAccessor</w:t>
      </w:r>
      <w:proofErr w:type="spellEnd"/>
      <w:r w:rsidRPr="00C957A8">
        <w:rPr>
          <w:sz w:val="28"/>
          <w:szCs w:val="28"/>
        </w:rPr>
        <w:t xml:space="preserve"> contains a long if-else chain to create </w:t>
      </w:r>
      <w:proofErr w:type="spellStart"/>
      <w:r w:rsidRPr="00C957A8">
        <w:rPr>
          <w:sz w:val="28"/>
          <w:szCs w:val="28"/>
        </w:rPr>
        <w:t>TextItem</w:t>
      </w:r>
      <w:proofErr w:type="spellEnd"/>
      <w:r w:rsidRPr="00C957A8">
        <w:rPr>
          <w:sz w:val="28"/>
          <w:szCs w:val="28"/>
        </w:rPr>
        <w:t xml:space="preserve"> or </w:t>
      </w:r>
      <w:proofErr w:type="spellStart"/>
      <w:r w:rsidRPr="00C957A8">
        <w:rPr>
          <w:sz w:val="28"/>
          <w:szCs w:val="28"/>
        </w:rPr>
        <w:t>BitmapItem</w:t>
      </w:r>
      <w:proofErr w:type="spellEnd"/>
      <w:r w:rsidRPr="00C957A8">
        <w:rPr>
          <w:sz w:val="28"/>
          <w:szCs w:val="28"/>
        </w:rPr>
        <w:t xml:space="preserve">. This violates the </w:t>
      </w:r>
      <w:r w:rsidRPr="00C957A8">
        <w:rPr>
          <w:b/>
          <w:bCs/>
          <w:sz w:val="28"/>
          <w:szCs w:val="28"/>
        </w:rPr>
        <w:t>Open-Closed Principle</w:t>
      </w:r>
      <w:r w:rsidRPr="00C957A8">
        <w:rPr>
          <w:sz w:val="28"/>
          <w:szCs w:val="28"/>
        </w:rPr>
        <w:t xml:space="preserve"> (OCP); adding a new slide type requires "opening" the XML parser class.</w:t>
      </w:r>
    </w:p>
    <w:p w14:paraId="08265E9F" w14:textId="6A149F5E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Use an Abstract Factory to handle the creation of SlideItems.</w:t>
      </w:r>
    </w:p>
    <w:p w14:paraId="58CCEA1E" w14:textId="4D2FBF59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makes the system highly extensible for future media types (e.g., </w:t>
      </w:r>
      <w:proofErr w:type="spellStart"/>
      <w:r w:rsidRPr="00C957A8">
        <w:rPr>
          <w:sz w:val="28"/>
          <w:szCs w:val="28"/>
        </w:rPr>
        <w:t>VideoItem</w:t>
      </w:r>
      <w:proofErr w:type="spellEnd"/>
      <w:r w:rsidRPr="00C957A8">
        <w:rPr>
          <w:sz w:val="28"/>
          <w:szCs w:val="28"/>
        </w:rPr>
        <w:t>).</w:t>
      </w:r>
    </w:p>
    <w:p w14:paraId="726BC84E" w14:textId="77777777" w:rsidR="00C957A8" w:rsidRDefault="00C957A8" w:rsidP="00C957A8">
      <w:pPr>
        <w:spacing w:after="0"/>
        <w:rPr>
          <w:sz w:val="28"/>
          <w:szCs w:val="28"/>
        </w:rPr>
      </w:pP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lastRenderedPageBreak/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3E3803A2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The application currently manages styles through static arrays in the Style class. This provides no control over instantiation and is difficult to test.</w:t>
      </w:r>
    </w:p>
    <w:p w14:paraId="67ACE4E5" w14:textId="504DADA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C957A8">
        <w:rPr>
          <w:b/>
          <w:bCs/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</w:t>
      </w:r>
      <w:proofErr w:type="spellStart"/>
      <w:r w:rsidRPr="00C957A8">
        <w:rPr>
          <w:sz w:val="28"/>
          <w:szCs w:val="28"/>
        </w:rPr>
        <w:t>StyleManager</w:t>
      </w:r>
      <w:proofErr w:type="spellEnd"/>
      <w:r w:rsidRPr="00C957A8">
        <w:rPr>
          <w:sz w:val="28"/>
          <w:szCs w:val="28"/>
        </w:rPr>
        <w:t xml:space="preserve"> class.</w:t>
      </w:r>
    </w:p>
    <w:p w14:paraId="65C006BD" w14:textId="7B1CAE07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A Singleton ensures a single "Source of Truth" for the application's appearance. It provides a global access point while allowing us to implement the "Lazy Initialization" shown in the lecture slides, improving memory efficiency.</w:t>
      </w:r>
    </w:p>
    <w:p w14:paraId="5519D040" w14:textId="77777777" w:rsidR="00C957A8" w:rsidRDefault="00C957A8" w:rsidP="00C957A8">
      <w:pPr>
        <w:spacing w:after="0"/>
        <w:rPr>
          <w:sz w:val="28"/>
          <w:szCs w:val="28"/>
        </w:rPr>
      </w:pP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76A66D99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70% Coverage Rule:</w:t>
      </w:r>
      <w:r w:rsidRPr="00C957A8">
        <w:rPr>
          <w:sz w:val="28"/>
          <w:szCs w:val="28"/>
        </w:rPr>
        <w:t xml:space="preserve"> Using the </w:t>
      </w:r>
      <w:proofErr w:type="spellStart"/>
      <w:r w:rsidRPr="00C957A8">
        <w:rPr>
          <w:sz w:val="28"/>
          <w:szCs w:val="28"/>
        </w:rPr>
        <w:t>JaCoCo</w:t>
      </w:r>
      <w:proofErr w:type="spellEnd"/>
      <w:r w:rsidRPr="00C957A8">
        <w:rPr>
          <w:sz w:val="28"/>
          <w:szCs w:val="28"/>
        </w:rPr>
        <w:t xml:space="preserve"> plugin, the pipeline will fail if refactored classes do not meet the </w:t>
      </w:r>
      <w:proofErr w:type="gramStart"/>
      <w:r w:rsidRPr="00C957A8">
        <w:rPr>
          <w:sz w:val="28"/>
          <w:szCs w:val="28"/>
        </w:rPr>
        <w:t>70% line</w:t>
      </w:r>
      <w:proofErr w:type="gramEnd"/>
      <w:r w:rsidRPr="00C957A8">
        <w:rPr>
          <w:sz w:val="28"/>
          <w:szCs w:val="28"/>
        </w:rPr>
        <w:t xml:space="preserve"> coverage requirement.</w:t>
      </w:r>
    </w:p>
    <w:p w14:paraId="18F5F8F7" w14:textId="47D1FF6C" w:rsidR="00C957A8" w:rsidRP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 xml:space="preserve">By implementing these three patterns and restructuring the project to Maven standards, we transition </w:t>
      </w:r>
      <w:proofErr w:type="spellStart"/>
      <w:r w:rsidRPr="00C957A8">
        <w:rPr>
          <w:sz w:val="28"/>
          <w:szCs w:val="28"/>
        </w:rPr>
        <w:t>JabberPoint</w:t>
      </w:r>
      <w:proofErr w:type="spellEnd"/>
      <w:r w:rsidRPr="00C957A8">
        <w:rPr>
          <w:sz w:val="28"/>
          <w:szCs w:val="28"/>
        </w:rPr>
        <w:t xml:space="preserve">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1F6FB4"/>
    <w:rsid w:val="003366FA"/>
    <w:rsid w:val="00402881"/>
    <w:rsid w:val="00423B64"/>
    <w:rsid w:val="00A97AF5"/>
    <w:rsid w:val="00B4786D"/>
    <w:rsid w:val="00C9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5</cp:revision>
  <dcterms:created xsi:type="dcterms:W3CDTF">2026-03-11T16:33:00Z</dcterms:created>
  <dcterms:modified xsi:type="dcterms:W3CDTF">2026-03-11T16:52:00Z</dcterms:modified>
</cp:coreProperties>
</file>