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257" w:rsidRDefault="00240257" w:rsidP="002402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0257">
        <w:rPr>
          <w:rFonts w:ascii="Times New Roman" w:hAnsi="Times New Roman" w:cs="Times New Roman"/>
          <w:b/>
          <w:sz w:val="24"/>
          <w:szCs w:val="24"/>
        </w:rPr>
        <w:t>Como a</w:t>
      </w:r>
      <w:r w:rsidRPr="00240257">
        <w:rPr>
          <w:rFonts w:ascii="Times New Roman" w:hAnsi="Times New Roman" w:cs="Times New Roman"/>
          <w:b/>
          <w:sz w:val="24"/>
          <w:szCs w:val="24"/>
        </w:rPr>
        <w:t xml:space="preserve"> independência do judiciário e a </w:t>
      </w:r>
      <w:proofErr w:type="spellStart"/>
      <w:r w:rsidRPr="00240257">
        <w:rPr>
          <w:rFonts w:ascii="Times New Roman" w:hAnsi="Times New Roman" w:cs="Times New Roman"/>
          <w:b/>
          <w:i/>
          <w:sz w:val="24"/>
          <w:szCs w:val="24"/>
        </w:rPr>
        <w:t>accountability</w:t>
      </w:r>
      <w:proofErr w:type="spellEnd"/>
      <w:r w:rsidRPr="0024025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40257">
        <w:rPr>
          <w:rFonts w:ascii="Times New Roman" w:hAnsi="Times New Roman" w:cs="Times New Roman"/>
          <w:b/>
          <w:sz w:val="24"/>
          <w:szCs w:val="24"/>
        </w:rPr>
        <w:t xml:space="preserve">judicial </w:t>
      </w:r>
      <w:r w:rsidRPr="00240257">
        <w:rPr>
          <w:rFonts w:ascii="Times New Roman" w:hAnsi="Times New Roman" w:cs="Times New Roman"/>
          <w:b/>
          <w:sz w:val="24"/>
          <w:szCs w:val="24"/>
        </w:rPr>
        <w:t>afetam a percepção de corrupção na América Latina?</w:t>
      </w:r>
    </w:p>
    <w:p w:rsidR="00240257" w:rsidRDefault="00240257" w:rsidP="002402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0257" w:rsidRDefault="00E856AA" w:rsidP="00E856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:rsidR="00E856AA" w:rsidRDefault="00E856AA" w:rsidP="00E856AA">
      <w:pPr>
        <w:rPr>
          <w:rFonts w:ascii="Times New Roman" w:hAnsi="Times New Roman" w:cs="Times New Roman"/>
          <w:b/>
          <w:sz w:val="24"/>
          <w:szCs w:val="24"/>
        </w:rPr>
      </w:pPr>
    </w:p>
    <w:p w:rsidR="00E856AA" w:rsidRDefault="00E856AA" w:rsidP="00E856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Abstract </w:t>
      </w:r>
    </w:p>
    <w:p w:rsidR="00E856AA" w:rsidRDefault="00E856AA" w:rsidP="00E856AA">
      <w:pPr>
        <w:rPr>
          <w:rFonts w:ascii="Times New Roman" w:hAnsi="Times New Roman" w:cs="Times New Roman"/>
          <w:b/>
          <w:sz w:val="24"/>
          <w:szCs w:val="24"/>
        </w:rPr>
      </w:pPr>
    </w:p>
    <w:p w:rsidR="00E856AA" w:rsidRDefault="00E856AA" w:rsidP="00E856AA">
      <w:pPr>
        <w:rPr>
          <w:rFonts w:ascii="Times New Roman" w:hAnsi="Times New Roman" w:cs="Times New Roman"/>
          <w:b/>
          <w:sz w:val="24"/>
          <w:szCs w:val="24"/>
        </w:rPr>
      </w:pPr>
    </w:p>
    <w:p w:rsidR="00E856AA" w:rsidRDefault="00E856AA" w:rsidP="00E856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E856AA" w:rsidRPr="001B6090" w:rsidRDefault="00830F58" w:rsidP="00FA2E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F58">
        <w:rPr>
          <w:rFonts w:ascii="Times New Roman" w:hAnsi="Times New Roman" w:cs="Times New Roman"/>
          <w:sz w:val="24"/>
          <w:szCs w:val="24"/>
        </w:rPr>
        <w:t xml:space="preserve">A corrupção é um problema latente e que permeia grande parte das democracias, assim como seus principais órgãos do poder. O objetivo da pesquisa é verificar se a independência do judiciário e a </w:t>
      </w:r>
      <w:proofErr w:type="spellStart"/>
      <w:r w:rsidRPr="00E56FB6">
        <w:rPr>
          <w:rFonts w:ascii="Times New Roman" w:hAnsi="Times New Roman" w:cs="Times New Roman"/>
          <w:i/>
          <w:sz w:val="24"/>
          <w:szCs w:val="24"/>
        </w:rPr>
        <w:t>accountability</w:t>
      </w:r>
      <w:proofErr w:type="spellEnd"/>
      <w:r w:rsidRPr="00830F58">
        <w:rPr>
          <w:rFonts w:ascii="Times New Roman" w:hAnsi="Times New Roman" w:cs="Times New Roman"/>
          <w:sz w:val="24"/>
          <w:szCs w:val="24"/>
        </w:rPr>
        <w:t xml:space="preserve"> judicial afetam a percepção de corrupção nos países</w:t>
      </w:r>
      <w:r>
        <w:rPr>
          <w:rFonts w:ascii="Times New Roman" w:hAnsi="Times New Roman" w:cs="Times New Roman"/>
          <w:sz w:val="24"/>
          <w:szCs w:val="24"/>
        </w:rPr>
        <w:t xml:space="preserve"> da América Latina</w:t>
      </w:r>
      <w:r w:rsidRPr="00830F58">
        <w:rPr>
          <w:rFonts w:ascii="Times New Roman" w:hAnsi="Times New Roman" w:cs="Times New Roman"/>
          <w:sz w:val="24"/>
          <w:szCs w:val="24"/>
        </w:rPr>
        <w:t xml:space="preserve">. Um Judiciário independente, que atua como controle dos poderes Executivo e Legislativo, pode limitar o poder dos líderes políticos e reduzir oportunidades de corrupção (RÍOS-FIGUEROA, 2006). A </w:t>
      </w:r>
      <w:proofErr w:type="spellStart"/>
      <w:r w:rsidRPr="00E56FB6">
        <w:rPr>
          <w:rFonts w:ascii="Times New Roman" w:hAnsi="Times New Roman" w:cs="Times New Roman"/>
          <w:i/>
          <w:sz w:val="24"/>
          <w:szCs w:val="24"/>
        </w:rPr>
        <w:t>accountability</w:t>
      </w:r>
      <w:proofErr w:type="spellEnd"/>
      <w:r w:rsidRPr="00830F58">
        <w:rPr>
          <w:rFonts w:ascii="Times New Roman" w:hAnsi="Times New Roman" w:cs="Times New Roman"/>
          <w:sz w:val="24"/>
          <w:szCs w:val="24"/>
        </w:rPr>
        <w:t xml:space="preserve"> judicial é um mecanismo institucional relacionado ao comportamento e conduta dos juízes. Nesse sentido, essa variável reflete como os juízes respondem aos casos que são levados a julgamento, principalmente, se eles seguem a letra da lei em suas decisões (VOIGT, </w:t>
      </w:r>
      <w:r w:rsidRPr="001B6090">
        <w:rPr>
          <w:rFonts w:ascii="Times New Roman" w:hAnsi="Times New Roman" w:cs="Times New Roman"/>
          <w:sz w:val="24"/>
          <w:szCs w:val="24"/>
        </w:rPr>
        <w:t>2008).</w:t>
      </w:r>
    </w:p>
    <w:p w:rsidR="00E56FB6" w:rsidRDefault="001B6090" w:rsidP="00FA2E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090">
        <w:rPr>
          <w:rFonts w:ascii="Times New Roman" w:hAnsi="Times New Roman" w:cs="Times New Roman"/>
          <w:sz w:val="24"/>
          <w:szCs w:val="24"/>
        </w:rPr>
        <w:t xml:space="preserve">Tanto a independência do judiciário quanto a </w:t>
      </w:r>
      <w:proofErr w:type="spellStart"/>
      <w:r w:rsidRPr="001B6090">
        <w:rPr>
          <w:rFonts w:ascii="Times New Roman" w:hAnsi="Times New Roman" w:cs="Times New Roman"/>
          <w:i/>
          <w:sz w:val="24"/>
          <w:szCs w:val="24"/>
        </w:rPr>
        <w:t>accountability</w:t>
      </w:r>
      <w:proofErr w:type="spellEnd"/>
      <w:r w:rsidRPr="001B6090">
        <w:rPr>
          <w:rFonts w:ascii="Times New Roman" w:hAnsi="Times New Roman" w:cs="Times New Roman"/>
          <w:sz w:val="24"/>
          <w:szCs w:val="24"/>
        </w:rPr>
        <w:t xml:space="preserve"> judicial são medidas que permitem compreender o quão imparcial o Sistema Judiciário é e em qual lugar no espectro se encontra. Congruentes com esse argumento, ambas as dimensões possibilitam estabelecer uma relação com a percepção de corrupção pelas elites nas democracias, fornecendo informações relevantes para os estudos sobre o desenvolvimento das instituições (FEREJOHN, 1999).</w:t>
      </w:r>
    </w:p>
    <w:p w:rsidR="00FA2E06" w:rsidRDefault="00FA2E06" w:rsidP="00FA2E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E06">
        <w:rPr>
          <w:rFonts w:ascii="Times New Roman" w:hAnsi="Times New Roman" w:cs="Times New Roman"/>
          <w:sz w:val="24"/>
          <w:szCs w:val="24"/>
        </w:rPr>
        <w:t xml:space="preserve">Diante da pergunta de pesquisa, são derivadas duas hipóteses: a. quanto mais independente o judiciário, menor será a percepção de corrupção. b. quanto maior o grau de </w:t>
      </w:r>
      <w:proofErr w:type="spellStart"/>
      <w:r w:rsidRPr="00FA2E06">
        <w:rPr>
          <w:rFonts w:ascii="Times New Roman" w:hAnsi="Times New Roman" w:cs="Times New Roman"/>
          <w:i/>
          <w:sz w:val="24"/>
          <w:szCs w:val="24"/>
        </w:rPr>
        <w:t>accountability</w:t>
      </w:r>
      <w:proofErr w:type="spellEnd"/>
      <w:r w:rsidRPr="00FA2E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A2E06">
        <w:rPr>
          <w:rFonts w:ascii="Times New Roman" w:hAnsi="Times New Roman" w:cs="Times New Roman"/>
          <w:sz w:val="24"/>
          <w:szCs w:val="24"/>
        </w:rPr>
        <w:t xml:space="preserve">judicial, menor será a percepção de corrupção. Para testar as hipóteses, a estratégia empírica utilizada é a análise de regressão de painel com a inclusão do termo quadrático na variável independência judicial, dada sua natureza </w:t>
      </w:r>
      <w:proofErr w:type="spellStart"/>
      <w:r w:rsidRPr="00FA2E06">
        <w:rPr>
          <w:rFonts w:ascii="Times New Roman" w:hAnsi="Times New Roman" w:cs="Times New Roman"/>
          <w:sz w:val="24"/>
          <w:szCs w:val="24"/>
        </w:rPr>
        <w:t>curvilinear</w:t>
      </w:r>
      <w:proofErr w:type="spellEnd"/>
      <w:r w:rsidRPr="00FA2E06">
        <w:rPr>
          <w:rFonts w:ascii="Times New Roman" w:hAnsi="Times New Roman" w:cs="Times New Roman"/>
          <w:sz w:val="24"/>
          <w:szCs w:val="24"/>
        </w:rPr>
        <w:t xml:space="preserve">. Além disso, a regressão é controlada por efeitos fixos ao ano e possui a inserção da variável </w:t>
      </w:r>
      <w:r w:rsidRPr="00FA2E06">
        <w:rPr>
          <w:rFonts w:ascii="Times New Roman" w:hAnsi="Times New Roman" w:cs="Times New Roman"/>
          <w:sz w:val="24"/>
          <w:szCs w:val="24"/>
        </w:rPr>
        <w:lastRenderedPageBreak/>
        <w:t>dependente defasada, em razão do efeito dos resultados do ano anterior nas variáveis independentes.</w:t>
      </w:r>
    </w:p>
    <w:p w:rsidR="00FA2E06" w:rsidRDefault="002602C0" w:rsidP="00DA55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unidade de análise são os 18</w:t>
      </w:r>
      <w:r w:rsidRPr="002602C0">
        <w:rPr>
          <w:rFonts w:ascii="Times New Roman" w:hAnsi="Times New Roman" w:cs="Times New Roman"/>
          <w:sz w:val="24"/>
          <w:szCs w:val="24"/>
        </w:rPr>
        <w:t xml:space="preserve"> países</w:t>
      </w:r>
      <w:r>
        <w:rPr>
          <w:rFonts w:ascii="Times New Roman" w:hAnsi="Times New Roman" w:cs="Times New Roman"/>
          <w:sz w:val="24"/>
          <w:szCs w:val="24"/>
        </w:rPr>
        <w:t xml:space="preserve"> da América Latina, dentro do recorte temporal entre os anos de 2003 a 2012. </w:t>
      </w:r>
      <w:r w:rsidRPr="002602C0">
        <w:rPr>
          <w:rFonts w:ascii="Times New Roman" w:hAnsi="Times New Roman" w:cs="Times New Roman"/>
          <w:sz w:val="24"/>
          <w:szCs w:val="24"/>
        </w:rPr>
        <w:t xml:space="preserve">Os dados foram assim coletados em razão, principalmente, da disponibilidade de informações sobre a </w:t>
      </w:r>
      <w:r w:rsidR="00583A1B">
        <w:rPr>
          <w:rFonts w:ascii="Times New Roman" w:hAnsi="Times New Roman" w:cs="Times New Roman"/>
          <w:sz w:val="24"/>
          <w:szCs w:val="24"/>
        </w:rPr>
        <w:t xml:space="preserve">variável </w:t>
      </w:r>
      <w:r w:rsidRPr="002602C0">
        <w:rPr>
          <w:rFonts w:ascii="Times New Roman" w:hAnsi="Times New Roman" w:cs="Times New Roman"/>
          <w:sz w:val="24"/>
          <w:szCs w:val="24"/>
        </w:rPr>
        <w:t xml:space="preserve">independência judicial. </w:t>
      </w:r>
      <w:r w:rsidR="00DA5575" w:rsidRPr="00DA5575">
        <w:rPr>
          <w:rFonts w:ascii="Times New Roman" w:hAnsi="Times New Roman" w:cs="Times New Roman"/>
          <w:sz w:val="24"/>
          <w:szCs w:val="24"/>
        </w:rPr>
        <w:t xml:space="preserve">Os dados foram coletados através de três plataformas distintas. A variável dependente, percepção da corrupção, é medida e publicada </w:t>
      </w:r>
      <w:r w:rsidR="00DA5575">
        <w:rPr>
          <w:rFonts w:ascii="Times New Roman" w:hAnsi="Times New Roman" w:cs="Times New Roman"/>
          <w:sz w:val="24"/>
          <w:szCs w:val="24"/>
        </w:rPr>
        <w:t>no Transparência Internacional</w:t>
      </w:r>
      <w:r w:rsidR="00DA5575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="00DA5575" w:rsidRPr="00DA5575">
        <w:rPr>
          <w:rFonts w:ascii="Times New Roman" w:hAnsi="Times New Roman" w:cs="Times New Roman"/>
          <w:sz w:val="24"/>
          <w:szCs w:val="24"/>
        </w:rPr>
        <w:t xml:space="preserve">, mas foi coletada através da plataforma do V-DEM; a variável independente </w:t>
      </w:r>
      <w:proofErr w:type="spellStart"/>
      <w:r w:rsidR="00DA5575" w:rsidRPr="00BE46E1">
        <w:rPr>
          <w:rFonts w:ascii="Times New Roman" w:hAnsi="Times New Roman" w:cs="Times New Roman"/>
          <w:i/>
          <w:sz w:val="24"/>
          <w:szCs w:val="24"/>
        </w:rPr>
        <w:t>accountability</w:t>
      </w:r>
      <w:proofErr w:type="spellEnd"/>
      <w:r w:rsidR="00DA5575" w:rsidRPr="00DA5575">
        <w:rPr>
          <w:rFonts w:ascii="Times New Roman" w:hAnsi="Times New Roman" w:cs="Times New Roman"/>
          <w:sz w:val="24"/>
          <w:szCs w:val="24"/>
        </w:rPr>
        <w:t xml:space="preserve"> judicial foi coletada através do V-DEM; já a independênc</w:t>
      </w:r>
      <w:r w:rsidR="00BE46E1">
        <w:rPr>
          <w:rFonts w:ascii="Times New Roman" w:hAnsi="Times New Roman" w:cs="Times New Roman"/>
          <w:sz w:val="24"/>
          <w:szCs w:val="24"/>
        </w:rPr>
        <w:t>ia judicial foi coletada por meio</w:t>
      </w:r>
      <w:r w:rsidR="00DA5575" w:rsidRPr="00DA5575">
        <w:rPr>
          <w:rFonts w:ascii="Times New Roman" w:hAnsi="Times New Roman" w:cs="Times New Roman"/>
          <w:sz w:val="24"/>
          <w:szCs w:val="24"/>
        </w:rPr>
        <w:t xml:space="preserve"> do banco de dados de </w:t>
      </w:r>
      <w:proofErr w:type="spellStart"/>
      <w:r w:rsidR="00DA5575" w:rsidRPr="00DA5575">
        <w:rPr>
          <w:rFonts w:ascii="Times New Roman" w:hAnsi="Times New Roman" w:cs="Times New Roman"/>
          <w:sz w:val="24"/>
          <w:szCs w:val="24"/>
        </w:rPr>
        <w:t>Linzer</w:t>
      </w:r>
      <w:proofErr w:type="spellEnd"/>
      <w:r w:rsidR="00DA5575" w:rsidRPr="00DA557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A5575" w:rsidRPr="00DA5575">
        <w:rPr>
          <w:rFonts w:ascii="Times New Roman" w:hAnsi="Times New Roman" w:cs="Times New Roman"/>
          <w:sz w:val="24"/>
          <w:szCs w:val="24"/>
        </w:rPr>
        <w:t>Staton</w:t>
      </w:r>
      <w:proofErr w:type="spellEnd"/>
      <w:r w:rsidR="00DA5575" w:rsidRPr="00DA5575">
        <w:rPr>
          <w:rFonts w:ascii="Times New Roman" w:hAnsi="Times New Roman" w:cs="Times New Roman"/>
          <w:sz w:val="24"/>
          <w:szCs w:val="24"/>
        </w:rPr>
        <w:t xml:space="preserve"> (2014) no Harvard </w:t>
      </w:r>
      <w:proofErr w:type="spellStart"/>
      <w:r w:rsidR="00DA5575" w:rsidRPr="00DA5575">
        <w:rPr>
          <w:rFonts w:ascii="Times New Roman" w:hAnsi="Times New Roman" w:cs="Times New Roman"/>
          <w:sz w:val="24"/>
          <w:szCs w:val="24"/>
        </w:rPr>
        <w:t>Dataverse</w:t>
      </w:r>
      <w:proofErr w:type="spellEnd"/>
      <w:r w:rsidR="00DA5575" w:rsidRPr="00DA5575">
        <w:rPr>
          <w:rFonts w:ascii="Times New Roman" w:hAnsi="Times New Roman" w:cs="Times New Roman"/>
          <w:sz w:val="24"/>
          <w:szCs w:val="24"/>
        </w:rPr>
        <w:t xml:space="preserve">. As variáveis PIB per capita, Índice de Desenvolvimento Humano (IDH), Nível de Democracia e </w:t>
      </w:r>
      <w:proofErr w:type="spellStart"/>
      <w:r w:rsidR="00DA5575" w:rsidRPr="00DA5575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="00DA5575" w:rsidRPr="00DA5575">
        <w:rPr>
          <w:rFonts w:ascii="Times New Roman" w:hAnsi="Times New Roman" w:cs="Times New Roman"/>
          <w:sz w:val="24"/>
          <w:szCs w:val="24"/>
        </w:rPr>
        <w:t xml:space="preserve"> foram coletadas na plataforma do </w:t>
      </w:r>
      <w:r w:rsidR="00DA5575" w:rsidRPr="00C24E99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="00DA5575" w:rsidRPr="00C24E99">
        <w:rPr>
          <w:rFonts w:ascii="Times New Roman" w:hAnsi="Times New Roman" w:cs="Times New Roman"/>
          <w:i/>
          <w:sz w:val="24"/>
          <w:szCs w:val="24"/>
        </w:rPr>
        <w:t>Quality</w:t>
      </w:r>
      <w:proofErr w:type="spellEnd"/>
      <w:r w:rsidR="00DA5575" w:rsidRPr="00C24E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A5575" w:rsidRPr="00C24E99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DA5575" w:rsidRPr="00C24E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A5575" w:rsidRPr="00C24E99">
        <w:rPr>
          <w:rFonts w:ascii="Times New Roman" w:hAnsi="Times New Roman" w:cs="Times New Roman"/>
          <w:i/>
          <w:sz w:val="24"/>
          <w:szCs w:val="24"/>
        </w:rPr>
        <w:t>Government</w:t>
      </w:r>
      <w:proofErr w:type="spellEnd"/>
      <w:r w:rsidR="00DA5575" w:rsidRPr="00C24E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A5575" w:rsidRPr="00C24E99">
        <w:rPr>
          <w:rFonts w:ascii="Times New Roman" w:hAnsi="Times New Roman" w:cs="Times New Roman"/>
          <w:i/>
          <w:sz w:val="24"/>
          <w:szCs w:val="24"/>
        </w:rPr>
        <w:t>Institute</w:t>
      </w:r>
      <w:proofErr w:type="spellEnd"/>
      <w:r w:rsidR="00DA5575" w:rsidRPr="00DA5575">
        <w:rPr>
          <w:rFonts w:ascii="Times New Roman" w:hAnsi="Times New Roman" w:cs="Times New Roman"/>
          <w:sz w:val="24"/>
          <w:szCs w:val="24"/>
        </w:rPr>
        <w:t xml:space="preserve"> (QOG).</w:t>
      </w:r>
    </w:p>
    <w:p w:rsidR="002F440C" w:rsidRDefault="00BD767C" w:rsidP="00BD76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67C">
        <w:rPr>
          <w:rFonts w:ascii="Times New Roman" w:hAnsi="Times New Roman" w:cs="Times New Roman"/>
          <w:sz w:val="24"/>
          <w:szCs w:val="24"/>
        </w:rPr>
        <w:t xml:space="preserve">Destarte, o trabalho proporciona avanços no âmbito teórico, empírico e social. Primeiro, amplia a abordagem do conceito de independência do judiciário e de </w:t>
      </w:r>
      <w:proofErr w:type="spellStart"/>
      <w:r w:rsidRPr="00BD767C">
        <w:rPr>
          <w:rFonts w:ascii="Times New Roman" w:hAnsi="Times New Roman" w:cs="Times New Roman"/>
          <w:sz w:val="24"/>
          <w:szCs w:val="24"/>
        </w:rPr>
        <w:t>accountability</w:t>
      </w:r>
      <w:proofErr w:type="spellEnd"/>
      <w:r w:rsidRPr="00BD767C">
        <w:rPr>
          <w:rFonts w:ascii="Times New Roman" w:hAnsi="Times New Roman" w:cs="Times New Roman"/>
          <w:sz w:val="24"/>
          <w:szCs w:val="24"/>
        </w:rPr>
        <w:t xml:space="preserve"> judicial, que possui uma lacuna significante tanto na literatura de Ciência Política quanto na de Direito. A forma como os conceitos serão mensurados e testados reforçam o padrão de análises utilizado na Ciência Política de ponta. E, socialmente, o impacto de estudos que apresentem o comportamento dos membros e instituições governamentais favorece a conscientização da opinião pública e maior possibilidade de credibilidade na democracia. A contribuição esperada do trabalho é identificar o quanto as variáveis independentes afetam a variável dependente – percepção de corrupção, através dos dados observacionais dos países.</w:t>
      </w:r>
    </w:p>
    <w:p w:rsidR="001E4496" w:rsidRPr="00403BE2" w:rsidRDefault="001E4496" w:rsidP="001E449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03BE2">
        <w:rPr>
          <w:rFonts w:ascii="Times New Roman" w:hAnsi="Times New Roman" w:cs="Times New Roman"/>
          <w:color w:val="FF0000"/>
          <w:sz w:val="24"/>
          <w:szCs w:val="24"/>
        </w:rPr>
        <w:t xml:space="preserve">Através dos testes estatísticos – efeitos fixos, efeitos aleatórios e modelo </w:t>
      </w:r>
      <w:proofErr w:type="spellStart"/>
      <w:r w:rsidRPr="00403BE2">
        <w:rPr>
          <w:rFonts w:ascii="Times New Roman" w:hAnsi="Times New Roman" w:cs="Times New Roman"/>
          <w:i/>
          <w:color w:val="FF0000"/>
          <w:sz w:val="24"/>
          <w:szCs w:val="24"/>
        </w:rPr>
        <w:t>pooled</w:t>
      </w:r>
      <w:proofErr w:type="spellEnd"/>
      <w:r w:rsidRPr="00403BE2">
        <w:rPr>
          <w:rFonts w:ascii="Times New Roman" w:hAnsi="Times New Roman" w:cs="Times New Roman"/>
          <w:color w:val="FF0000"/>
          <w:sz w:val="24"/>
          <w:szCs w:val="24"/>
        </w:rPr>
        <w:t xml:space="preserve"> – incluídos no modelo foi possível verificar que a regressão com efeito fixo é a mais adequada para os dados de painel abordados nesse trabalho. Portanto, a regressão que possui este efeito incluindo a variável dependente defasada e a independência judicial como termo quadrático não corroborou as hipóteses derivadas da pergunta de pesquisa. A não comprovação não é negativa nem diminui a relevância deste trabalho, pelo contrário, aponta que novos caminhos devem ser traçados principalmente no âmbito dos métodos utilizados para este tipo de dado e abordagem teórica. Este trabalho está </w:t>
      </w:r>
      <w:r w:rsidRPr="00403BE2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organizado da seguinte forma: no próximo capítulo irei discutir a literatura que aborda as questões teóricas e conceituais que envolvem os temas de independência judicial, </w:t>
      </w:r>
      <w:proofErr w:type="spellStart"/>
      <w:r w:rsidRPr="00403BE2">
        <w:rPr>
          <w:rFonts w:ascii="Times New Roman" w:hAnsi="Times New Roman" w:cs="Times New Roman"/>
          <w:i/>
          <w:color w:val="FF0000"/>
          <w:sz w:val="24"/>
          <w:szCs w:val="24"/>
        </w:rPr>
        <w:t>accountability</w:t>
      </w:r>
      <w:proofErr w:type="spellEnd"/>
      <w:r w:rsidRPr="00403BE2">
        <w:rPr>
          <w:rFonts w:ascii="Times New Roman" w:hAnsi="Times New Roman" w:cs="Times New Roman"/>
          <w:color w:val="FF0000"/>
          <w:sz w:val="24"/>
          <w:szCs w:val="24"/>
        </w:rPr>
        <w:t xml:space="preserve"> judicial e corrupção; o segundo capítulo contém os dados, métodos e técnicas utilizadas nos testes de hipótese, além dos níveis de mensuração das variáveis. No terceiro capítulo apresentarei os resultados dos modelos</w:t>
      </w:r>
      <w:r w:rsidRPr="00403B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03BE2">
        <w:rPr>
          <w:rFonts w:ascii="Times New Roman" w:hAnsi="Times New Roman" w:cs="Times New Roman"/>
          <w:color w:val="FF0000"/>
          <w:sz w:val="24"/>
          <w:szCs w:val="24"/>
        </w:rPr>
        <w:t>estatísticos e a discussão e implicação de tais resultados. Por fim, abordo as considerações finais destacando uma agenda de pesquisa futura.</w:t>
      </w:r>
      <w:bookmarkStart w:id="0" w:name="_GoBack"/>
      <w:bookmarkEnd w:id="0"/>
    </w:p>
    <w:sectPr w:rsidR="001E4496" w:rsidRPr="00403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3E5" w:rsidRDefault="00FF53E5" w:rsidP="00DA5575">
      <w:pPr>
        <w:spacing w:after="0" w:line="240" w:lineRule="auto"/>
      </w:pPr>
      <w:r>
        <w:separator/>
      </w:r>
    </w:p>
  </w:endnote>
  <w:endnote w:type="continuationSeparator" w:id="0">
    <w:p w:rsidR="00FF53E5" w:rsidRDefault="00FF53E5" w:rsidP="00DA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3E5" w:rsidRDefault="00FF53E5" w:rsidP="00DA5575">
      <w:pPr>
        <w:spacing w:after="0" w:line="240" w:lineRule="auto"/>
      </w:pPr>
      <w:r>
        <w:separator/>
      </w:r>
    </w:p>
  </w:footnote>
  <w:footnote w:type="continuationSeparator" w:id="0">
    <w:p w:rsidR="00FF53E5" w:rsidRDefault="00FF53E5" w:rsidP="00DA5575">
      <w:pPr>
        <w:spacing w:after="0" w:line="240" w:lineRule="auto"/>
      </w:pPr>
      <w:r>
        <w:continuationSeparator/>
      </w:r>
    </w:p>
  </w:footnote>
  <w:footnote w:id="1">
    <w:p w:rsidR="00DA5575" w:rsidRDefault="00DA5575" w:rsidP="00DA5575">
      <w:pPr>
        <w:pStyle w:val="Textodenotaderodap"/>
        <w:jc w:val="both"/>
        <w:rPr>
          <w:rFonts w:ascii="Times New Roman" w:hAnsi="Times New Roman" w:cs="Times New Roman"/>
        </w:rPr>
      </w:pPr>
      <w:r w:rsidRPr="00DA5575">
        <w:rPr>
          <w:rStyle w:val="Refdenotaderodap"/>
          <w:rFonts w:ascii="Times New Roman" w:hAnsi="Times New Roman" w:cs="Times New Roman"/>
        </w:rPr>
        <w:footnoteRef/>
      </w:r>
      <w:r w:rsidRPr="00DA5575">
        <w:rPr>
          <w:rFonts w:ascii="Times New Roman" w:hAnsi="Times New Roman" w:cs="Times New Roman"/>
        </w:rPr>
        <w:t xml:space="preserve"> </w:t>
      </w:r>
      <w:r w:rsidRPr="00DA5575">
        <w:rPr>
          <w:rFonts w:ascii="Times New Roman" w:hAnsi="Times New Roman" w:cs="Times New Roman"/>
        </w:rPr>
        <w:t>Informações disponíveis na plataforma: https://transparenciainternacional.org.br/o-que-fazemos/. Acesso em: 12 de outubro de 2019.</w:t>
      </w:r>
    </w:p>
    <w:p w:rsidR="00DA5575" w:rsidRPr="00DA5575" w:rsidRDefault="00DA5575" w:rsidP="00DA5575">
      <w:pPr>
        <w:pStyle w:val="Textodenotaderodap"/>
        <w:jc w:val="both"/>
        <w:rPr>
          <w:rFonts w:ascii="Times New Roman" w:hAnsi="Times New Roman" w:cs="Times New Roman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57"/>
    <w:rsid w:val="001B3F14"/>
    <w:rsid w:val="001B6090"/>
    <w:rsid w:val="001E4496"/>
    <w:rsid w:val="00240257"/>
    <w:rsid w:val="002602C0"/>
    <w:rsid w:val="002F440C"/>
    <w:rsid w:val="00403BE2"/>
    <w:rsid w:val="00423523"/>
    <w:rsid w:val="00583A1B"/>
    <w:rsid w:val="00830F58"/>
    <w:rsid w:val="00A20514"/>
    <w:rsid w:val="00BD767C"/>
    <w:rsid w:val="00BE46E1"/>
    <w:rsid w:val="00C24E99"/>
    <w:rsid w:val="00DA5575"/>
    <w:rsid w:val="00E56FB6"/>
    <w:rsid w:val="00E856AA"/>
    <w:rsid w:val="00FA2E06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C6BD"/>
  <w15:chartTrackingRefBased/>
  <w15:docId w15:val="{2A0F0AD9-C21E-4995-B569-BACDFCDF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A557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A557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A55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83DB0-85C2-42FA-A815-0E9A1DAA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751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</dc:creator>
  <cp:keywords/>
  <dc:description/>
  <cp:lastModifiedBy>Eliza</cp:lastModifiedBy>
  <cp:revision>17</cp:revision>
  <dcterms:created xsi:type="dcterms:W3CDTF">2020-10-20T12:17:00Z</dcterms:created>
  <dcterms:modified xsi:type="dcterms:W3CDTF">2020-10-20T12:45:00Z</dcterms:modified>
</cp:coreProperties>
</file>