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Pr="00E061B4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6A748E"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Pr="006A748E">
        <w:rPr>
          <w:rFonts w:ascii="Times New Roman" w:eastAsia="Segoe UI Symbol" w:hAnsi="Times New Roman" w:cs="Times New Roman"/>
          <w:b/>
          <w:sz w:val="36"/>
        </w:rPr>
        <w:t>№</w:t>
      </w:r>
      <w:r w:rsidR="000407D8" w:rsidRPr="00E061B4">
        <w:rPr>
          <w:rFonts w:ascii="Times New Roman" w:eastAsia="Times New Roman" w:hAnsi="Times New Roman" w:cs="Times New Roman"/>
          <w:b/>
          <w:sz w:val="36"/>
        </w:rPr>
        <w:t>8</w:t>
      </w:r>
    </w:p>
    <w:p w:rsidR="002A2706" w:rsidRPr="002A2706" w:rsidRDefault="002A2706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«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>WEB</w:t>
      </w:r>
      <w:r w:rsidRPr="002A2706">
        <w:rPr>
          <w:rFonts w:ascii="Times New Roman" w:eastAsia="Times New Roman" w:hAnsi="Times New Roman" w:cs="Times New Roman"/>
          <w:b/>
          <w:sz w:val="36"/>
        </w:rPr>
        <w:t>-</w:t>
      </w:r>
      <w:r w:rsidR="005C402F">
        <w:rPr>
          <w:rFonts w:ascii="Times New Roman" w:eastAsia="Times New Roman" w:hAnsi="Times New Roman" w:cs="Times New Roman"/>
          <w:b/>
          <w:sz w:val="36"/>
        </w:rPr>
        <w:t>разработк</w:t>
      </w:r>
      <w:r w:rsidR="00400F16">
        <w:rPr>
          <w:rFonts w:ascii="Times New Roman" w:eastAsia="Times New Roman" w:hAnsi="Times New Roman" w:cs="Times New Roman"/>
          <w:b/>
          <w:sz w:val="36"/>
        </w:rPr>
        <w:t xml:space="preserve">а в </w:t>
      </w:r>
      <w:proofErr w:type="spellStart"/>
      <w:r w:rsidR="00400F16">
        <w:rPr>
          <w:rFonts w:ascii="Times New Roman" w:eastAsia="Times New Roman" w:hAnsi="Times New Roman" w:cs="Times New Roman"/>
          <w:b/>
          <w:sz w:val="36"/>
          <w:lang w:val="en-US"/>
        </w:rPr>
        <w:t>Django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>»</w:t>
      </w:r>
    </w:p>
    <w:p w:rsidR="001F65C5" w:rsidRDefault="002A2706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Разработка профессиональных приложений</w:t>
      </w:r>
    </w:p>
    <w:p w:rsidR="001F65C5" w:rsidRPr="006A748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6A748E"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6A748E" w:rsidRPr="006A748E">
        <w:rPr>
          <w:rFonts w:ascii="Times New Roman" w:eastAsia="Segoe UI Symbol" w:hAnsi="Times New Roman" w:cs="Times New Roman"/>
          <w:sz w:val="28"/>
        </w:rPr>
        <w:t>№ 10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7C0430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6A748E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6A748E">
        <w:rPr>
          <w:rFonts w:ascii="Times New Roman" w:eastAsia="Times New Roman" w:hAnsi="Times New Roman" w:cs="Times New Roman"/>
          <w:sz w:val="28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группы ИВТАСбд-21</w:t>
      </w:r>
    </w:p>
    <w:p w:rsidR="001F65C5" w:rsidRDefault="006A748E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Микка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 И.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44EB2" w:rsidRDefault="00044EB2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6A748E" w:rsidRDefault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  <w:r w:rsidR="006A748E" w:rsidRPr="006A748E">
        <w:rPr>
          <w:rFonts w:ascii="Times New Roman" w:hAnsi="Times New Roman" w:cs="Times New Roman"/>
          <w:b/>
          <w:sz w:val="28"/>
          <w:szCs w:val="32"/>
        </w:rPr>
        <w:t>.</w:t>
      </w:r>
    </w:p>
    <w:p w:rsidR="00291513" w:rsidRPr="00427CF0" w:rsidRDefault="007C0430" w:rsidP="005D6D3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данной лабораторной</w:t>
      </w:r>
      <w:r w:rsidR="00BA0DE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работе необходимо </w:t>
      </w:r>
      <w:r w:rsidR="00E061B4">
        <w:rPr>
          <w:rFonts w:ascii="Times New Roman" w:hAnsi="Times New Roman" w:cs="Times New Roman"/>
          <w:sz w:val="28"/>
          <w:szCs w:val="32"/>
        </w:rPr>
        <w:t xml:space="preserve">модифицировать </w:t>
      </w:r>
      <w:r w:rsidR="00400F16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="00400F16" w:rsidRPr="00400F16">
        <w:rPr>
          <w:rFonts w:ascii="Times New Roman" w:hAnsi="Times New Roman" w:cs="Times New Roman"/>
          <w:sz w:val="28"/>
          <w:szCs w:val="32"/>
        </w:rPr>
        <w:t>-</w:t>
      </w:r>
      <w:r w:rsidR="00E061B4">
        <w:rPr>
          <w:rFonts w:ascii="Times New Roman" w:hAnsi="Times New Roman" w:cs="Times New Roman"/>
          <w:sz w:val="28"/>
          <w:szCs w:val="32"/>
        </w:rPr>
        <w:t>сайт, созданный в предыдущей лабораторной работе, со</w:t>
      </w:r>
      <w:r w:rsidR="00400F16">
        <w:rPr>
          <w:rFonts w:ascii="Times New Roman" w:hAnsi="Times New Roman" w:cs="Times New Roman"/>
          <w:sz w:val="28"/>
          <w:szCs w:val="32"/>
        </w:rPr>
        <w:t xml:space="preserve"> следующими условиями</w:t>
      </w:r>
      <w:r w:rsidR="00400F16" w:rsidRPr="00400F16">
        <w:rPr>
          <w:rFonts w:ascii="Times New Roman" w:hAnsi="Times New Roman" w:cs="Times New Roman"/>
          <w:sz w:val="28"/>
          <w:szCs w:val="32"/>
        </w:rPr>
        <w:t>:</w:t>
      </w:r>
    </w:p>
    <w:p w:rsidR="00E061B4" w:rsidRDefault="00E061B4" w:rsidP="00400F1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Добавить средства редактирования для всех сущностей.</w:t>
      </w:r>
      <w:r w:rsidR="00400F16" w:rsidRPr="00E061B4">
        <w:rPr>
          <w:rFonts w:ascii="Times New Roman" w:hAnsi="Times New Roman" w:cs="Times New Roman"/>
          <w:sz w:val="28"/>
          <w:szCs w:val="32"/>
        </w:rPr>
        <w:t xml:space="preserve"> </w:t>
      </w:r>
    </w:p>
    <w:p w:rsidR="00400F16" w:rsidRPr="00E061B4" w:rsidRDefault="00E061B4" w:rsidP="00400F1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Реализовать средства регистрации и </w:t>
      </w:r>
      <w:proofErr w:type="spellStart"/>
      <w:r>
        <w:rPr>
          <w:rFonts w:ascii="Times New Roman" w:hAnsi="Times New Roman" w:cs="Times New Roman"/>
          <w:sz w:val="28"/>
          <w:szCs w:val="32"/>
        </w:rPr>
        <w:t>аутенфикации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980230">
        <w:rPr>
          <w:rFonts w:ascii="Times New Roman" w:hAnsi="Times New Roman" w:cs="Times New Roman"/>
          <w:sz w:val="28"/>
          <w:szCs w:val="32"/>
        </w:rPr>
        <w:t>пользователей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400F16" w:rsidRPr="00400F16" w:rsidRDefault="00E061B4" w:rsidP="00400F1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Добавить роли пользователей. Добавить пользователей, обладающих этими ролями.</w:t>
      </w:r>
    </w:p>
    <w:p w:rsidR="00400F16" w:rsidRPr="00400F16" w:rsidRDefault="00E061B4" w:rsidP="00400F1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Добавить средства авторизации и разграничения прав доступа разным ролям к разным сущностям.</w:t>
      </w:r>
    </w:p>
    <w:p w:rsidR="00427CF0" w:rsidRDefault="00427CF0" w:rsidP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Описание реализации.</w:t>
      </w:r>
    </w:p>
    <w:p w:rsidR="00E061B4" w:rsidRDefault="00E061B4" w:rsidP="00291513">
      <w:pPr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 w:rsidRPr="00E061B4">
        <w:rPr>
          <w:rFonts w:ascii="Times New Roman" w:hAnsi="Times New Roman" w:cs="Times New Roman"/>
          <w:sz w:val="28"/>
          <w:szCs w:val="32"/>
          <w:u w:val="single"/>
        </w:rPr>
        <w:t>Средства редактирования сущностей.</w:t>
      </w:r>
    </w:p>
    <w:p w:rsidR="00E061B4" w:rsidRDefault="00E061B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Доступ к </w:t>
      </w:r>
      <w:r w:rsidR="001C6022">
        <w:rPr>
          <w:rFonts w:ascii="Times New Roman" w:hAnsi="Times New Roman" w:cs="Times New Roman"/>
          <w:sz w:val="28"/>
          <w:szCs w:val="32"/>
        </w:rPr>
        <w:t>вкладке «Редактирование» имеют лишь пользователи, относящиеся к персоналу сайта.</w:t>
      </w:r>
    </w:p>
    <w:p w:rsidR="001C6022" w:rsidRDefault="001C6022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Неавторизированные пользователи, а также пользователи, не являющиеся персоналом, доступ к данной вкладке не имеют. </w:t>
      </w:r>
    </w:p>
    <w:p w:rsidR="001C6022" w:rsidRPr="001C6022" w:rsidRDefault="001C6022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Пользователь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asd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 xml:space="preserve">__ </w:t>
      </w:r>
      <w:r>
        <w:rPr>
          <w:rFonts w:ascii="Times New Roman" w:hAnsi="Times New Roman" w:cs="Times New Roman"/>
          <w:sz w:val="28"/>
          <w:szCs w:val="32"/>
        </w:rPr>
        <w:t xml:space="preserve">является персоналом. </w:t>
      </w:r>
    </w:p>
    <w:p w:rsidR="001C6022" w:rsidRDefault="001C6022" w:rsidP="00291513">
      <w:pPr>
        <w:rPr>
          <w:rFonts w:ascii="Times New Roman" w:hAnsi="Times New Roman" w:cs="Times New Roman"/>
          <w:sz w:val="28"/>
          <w:szCs w:val="32"/>
        </w:rPr>
        <w:sectPr w:rsidR="001C6022" w:rsidSect="00836E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871666" cy="1501140"/>
            <wp:effectExtent l="19050" t="0" r="4884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961" b="4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32" cy="150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872105" cy="1470660"/>
            <wp:effectExtent l="19050" t="0" r="444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645" b="5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22" w:rsidRDefault="001C6022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При нажатии на данную вкладку, пользователю предоставляется выбор сущности для редактирования.</w:t>
      </w:r>
    </w:p>
    <w:p w:rsidR="001C6022" w:rsidRDefault="001C602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646152" cy="1859280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328" b="5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241" cy="186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22" w:rsidRDefault="001C602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При нажатии на одну из вкладок пользователь попадает в окно редактирования выбранной сущности.</w:t>
      </w:r>
    </w:p>
    <w:p w:rsidR="001C6022" w:rsidRDefault="001C602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124450" cy="2004060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417" r="13837" b="36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22" w:rsidRDefault="001C602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Окно редактирования выглядит для каждой сущности идентично.</w:t>
      </w:r>
    </w:p>
    <w:p w:rsidR="006307E2" w:rsidRPr="006307E2" w:rsidRDefault="006307E2" w:rsidP="001C6022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Окно редактирования таблицы «Пользователи»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1C6022" w:rsidRDefault="001C602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679434" cy="2362200"/>
            <wp:effectExtent l="19050" t="0" r="6866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100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34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E2" w:rsidRPr="006307E2" w:rsidRDefault="006307E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Окно редактирования таблицы «Посты»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1C6022" w:rsidRDefault="006307E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683760" cy="2358383"/>
            <wp:effectExtent l="19050" t="0" r="254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328" r="-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93" cy="235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22" w:rsidRDefault="001C6022" w:rsidP="001C6022">
      <w:pPr>
        <w:rPr>
          <w:rFonts w:ascii="Times New Roman" w:hAnsi="Times New Roman" w:cs="Times New Roman"/>
          <w:sz w:val="28"/>
          <w:szCs w:val="32"/>
        </w:rPr>
      </w:pPr>
    </w:p>
    <w:p w:rsidR="006307E2" w:rsidRDefault="006307E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Окно редактирования таблицы «Авторы»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6307E2" w:rsidRDefault="006307E2" w:rsidP="001C602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735302" cy="2232660"/>
            <wp:effectExtent l="19050" t="0" r="8148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872" b="1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02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E2" w:rsidRDefault="006307E2" w:rsidP="006307E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Окно редактирования таблицы «Темы обсуждения»</w:t>
      </w:r>
      <w:r w:rsidRPr="006307E2">
        <w:rPr>
          <w:rFonts w:ascii="Times New Roman" w:hAnsi="Times New Roman" w:cs="Times New Roman"/>
          <w:sz w:val="28"/>
          <w:szCs w:val="32"/>
        </w:rPr>
        <w:t>:</w:t>
      </w:r>
    </w:p>
    <w:p w:rsidR="006307E2" w:rsidRPr="001C6022" w:rsidRDefault="006307E2" w:rsidP="001C6022">
      <w:pPr>
        <w:rPr>
          <w:rFonts w:ascii="Times New Roman" w:hAnsi="Times New Roman" w:cs="Times New Roman"/>
          <w:sz w:val="28"/>
          <w:szCs w:val="32"/>
        </w:rPr>
        <w:sectPr w:rsidR="006307E2" w:rsidRPr="001C6022" w:rsidSect="001C6022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061B4" w:rsidRDefault="006307E2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4735830" cy="2354262"/>
            <wp:effectExtent l="19050" t="0" r="762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872" b="7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35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E2" w:rsidRDefault="006307E2" w:rsidP="006307E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Окно редактирования таблицы «Комментарии»</w:t>
      </w:r>
      <w:r w:rsidRPr="006307E2">
        <w:rPr>
          <w:rFonts w:ascii="Times New Roman" w:hAnsi="Times New Roman" w:cs="Times New Roman"/>
          <w:sz w:val="28"/>
          <w:szCs w:val="32"/>
        </w:rPr>
        <w:t>:</w:t>
      </w:r>
    </w:p>
    <w:p w:rsidR="006307E2" w:rsidRDefault="006307E2" w:rsidP="006307E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986212" cy="2529840"/>
            <wp:effectExtent l="19050" t="0" r="4888" b="0"/>
            <wp:docPr id="3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872" b="5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12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E2" w:rsidRPr="006307E2" w:rsidRDefault="006307E2" w:rsidP="006307E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Удаление, изменение и добавление записей происходит посредством передачи номера таблицы и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307E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записи в функции </w:t>
      </w:r>
      <w:r>
        <w:rPr>
          <w:rFonts w:ascii="Times New Roman" w:hAnsi="Times New Roman" w:cs="Times New Roman"/>
          <w:sz w:val="28"/>
          <w:szCs w:val="32"/>
          <w:lang w:val="en-US"/>
        </w:rPr>
        <w:t>views</w:t>
      </w:r>
      <w:r w:rsidRPr="006307E2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py</w:t>
      </w:r>
      <w:proofErr w:type="spellEnd"/>
      <w:r w:rsidRPr="006307E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delete</w:t>
      </w:r>
      <w:r w:rsidRPr="006307E2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update</w:t>
      </w:r>
      <w:r w:rsidRPr="006307E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r>
        <w:rPr>
          <w:rFonts w:ascii="Times New Roman" w:hAnsi="Times New Roman" w:cs="Times New Roman"/>
          <w:sz w:val="28"/>
          <w:szCs w:val="32"/>
          <w:lang w:val="en-US"/>
        </w:rPr>
        <w:t>add</w:t>
      </w:r>
      <w:r w:rsidRPr="006307E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соответственно.</w:t>
      </w:r>
    </w:p>
    <w:p w:rsidR="006307E2" w:rsidRDefault="006307E2" w:rsidP="006307E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439369" cy="1988820"/>
            <wp:effectExtent l="19050" t="0" r="8931" b="0"/>
            <wp:docPr id="3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56" t="22323" r="34081" b="3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69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E2" w:rsidRPr="006307E2" w:rsidRDefault="006307E2" w:rsidP="006307E2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Берется таблица того номе</w:t>
      </w:r>
      <w:r w:rsidR="00980230">
        <w:rPr>
          <w:rFonts w:ascii="Times New Roman" w:hAnsi="Times New Roman" w:cs="Times New Roman"/>
          <w:sz w:val="28"/>
          <w:szCs w:val="32"/>
        </w:rPr>
        <w:t xml:space="preserve">ра, который был получен, после из забирается </w:t>
      </w:r>
      <w:r>
        <w:rPr>
          <w:rFonts w:ascii="Times New Roman" w:hAnsi="Times New Roman" w:cs="Times New Roman"/>
          <w:sz w:val="28"/>
          <w:szCs w:val="32"/>
        </w:rPr>
        <w:t xml:space="preserve">запись с выбранным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307E2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</w:rPr>
        <w:t xml:space="preserve">при создание берется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307E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крайней записи и увеличивается на единицу)</w:t>
      </w:r>
      <w:r w:rsidR="00980230">
        <w:rPr>
          <w:rFonts w:ascii="Times New Roman" w:hAnsi="Times New Roman" w:cs="Times New Roman"/>
          <w:sz w:val="28"/>
          <w:szCs w:val="32"/>
        </w:rPr>
        <w:t>.</w:t>
      </w:r>
      <w:proofErr w:type="gramEnd"/>
      <w:r w:rsidR="00980230">
        <w:rPr>
          <w:rFonts w:ascii="Times New Roman" w:hAnsi="Times New Roman" w:cs="Times New Roman"/>
          <w:sz w:val="28"/>
          <w:szCs w:val="32"/>
        </w:rPr>
        <w:t xml:space="preserve"> В зависимости от того, какое действие было выбрано, эта запись удаляется, изменятся или сохраняется, как новая.</w:t>
      </w:r>
    </w:p>
    <w:p w:rsidR="006307E2" w:rsidRPr="00980230" w:rsidRDefault="00980230" w:rsidP="00291513">
      <w:pPr>
        <w:rPr>
          <w:rFonts w:ascii="Times New Roman" w:hAnsi="Times New Roman" w:cs="Times New Roman"/>
          <w:sz w:val="28"/>
          <w:szCs w:val="32"/>
          <w:u w:val="single"/>
        </w:rPr>
      </w:pPr>
      <w:r w:rsidRPr="00980230">
        <w:rPr>
          <w:rFonts w:ascii="Times New Roman" w:hAnsi="Times New Roman" w:cs="Times New Roman"/>
          <w:sz w:val="28"/>
          <w:szCs w:val="32"/>
          <w:u w:val="single"/>
        </w:rPr>
        <w:t xml:space="preserve">Регистрация и </w:t>
      </w:r>
      <w:proofErr w:type="spellStart"/>
      <w:r w:rsidRPr="00980230">
        <w:rPr>
          <w:rFonts w:ascii="Times New Roman" w:hAnsi="Times New Roman" w:cs="Times New Roman"/>
          <w:sz w:val="28"/>
          <w:szCs w:val="32"/>
          <w:u w:val="single"/>
        </w:rPr>
        <w:t>аутенфикация</w:t>
      </w:r>
      <w:proofErr w:type="spellEnd"/>
      <w:r w:rsidRPr="00980230">
        <w:rPr>
          <w:rFonts w:ascii="Times New Roman" w:hAnsi="Times New Roman" w:cs="Times New Roman"/>
          <w:sz w:val="28"/>
          <w:szCs w:val="32"/>
          <w:u w:val="single"/>
        </w:rPr>
        <w:t xml:space="preserve"> пользователей.</w:t>
      </w:r>
    </w:p>
    <w:p w:rsidR="001C6022" w:rsidRDefault="004C1F12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зависимости от того, является ли пользователь авторизованным или нет, «шапка» сайта выглядит различным образом. Если пользователь авторизован, ему виден его ник, а также кнопка выхода. Если же пользователь не авторизован, то он может, как зарегистрироваться, так и войти как уже существующий пользователь.</w:t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того чтобы при реализации была возможность воспользоваться всем базовым функционалом, необходимым для регистрации, входа и выхода, в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urls</w:t>
      </w:r>
      <w:proofErr w:type="spellEnd"/>
      <w:r w:rsidRPr="00180305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проекта необходимо добавить </w:t>
      </w:r>
      <w:proofErr w:type="spellStart"/>
      <w:r>
        <w:rPr>
          <w:rFonts w:ascii="Times New Roman" w:hAnsi="Times New Roman" w:cs="Times New Roman"/>
          <w:sz w:val="28"/>
          <w:szCs w:val="32"/>
        </w:rPr>
        <w:t>include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(</w:t>
      </w:r>
      <w:r w:rsidRPr="00180305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180305">
        <w:rPr>
          <w:rStyle w:val="hljs-string"/>
          <w:rFonts w:ascii="Times New Roman" w:hAnsi="Times New Roman" w:cs="Times New Roman"/>
          <w:sz w:val="28"/>
          <w:szCs w:val="28"/>
        </w:rPr>
        <w:t>django.contrib.auth.urls</w:t>
      </w:r>
      <w:proofErr w:type="spellEnd"/>
      <w:r>
        <w:rPr>
          <w:rStyle w:val="hljs-string"/>
          <w:rFonts w:ascii="Times New Roman" w:hAnsi="Times New Roman" w:cs="Times New Roman"/>
          <w:sz w:val="28"/>
          <w:szCs w:val="28"/>
        </w:rPr>
        <w:t xml:space="preserve">'). Теперь есть возможность использовать </w:t>
      </w:r>
      <w:proofErr w:type="gramStart"/>
      <w:r>
        <w:rPr>
          <w:rStyle w:val="hljs-string"/>
          <w:rFonts w:ascii="Times New Roman" w:hAnsi="Times New Roman" w:cs="Times New Roman"/>
          <w:sz w:val="28"/>
          <w:szCs w:val="28"/>
        </w:rPr>
        <w:t>базовые</w:t>
      </w:r>
      <w:proofErr w:type="gramEnd"/>
      <w:r>
        <w:rPr>
          <w:rStyle w:val="hljs-stri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180305">
        <w:rPr>
          <w:rStyle w:val="hljs-string"/>
          <w:rFonts w:ascii="Times New Roman" w:hAnsi="Times New Roman" w:cs="Times New Roman"/>
          <w:sz w:val="28"/>
          <w:szCs w:val="28"/>
        </w:rPr>
        <w:t>.</w:t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1130" cy="1920240"/>
            <wp:effectExtent l="19050" t="0" r="7620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3645" r="12044" b="38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lastRenderedPageBreak/>
        <w:t>HTML</w:t>
      </w:r>
      <w:r>
        <w:rPr>
          <w:rStyle w:val="hljs-string"/>
          <w:rFonts w:ascii="Times New Roman" w:hAnsi="Times New Roman" w:cs="Times New Roman"/>
          <w:sz w:val="28"/>
          <w:szCs w:val="28"/>
        </w:rPr>
        <w:t>-страница не нужна для выхода, но они нужна для входа и регистрации.</w:t>
      </w:r>
      <w:proofErr w:type="gramEnd"/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Style w:val="hljs-string"/>
          <w:rFonts w:ascii="Times New Roman" w:hAnsi="Times New Roman" w:cs="Times New Roman"/>
          <w:sz w:val="28"/>
          <w:szCs w:val="28"/>
        </w:rPr>
        <w:t>-страница входа</w:t>
      </w: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:</w:t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21530" cy="1790053"/>
            <wp:effectExtent l="19050" t="0" r="762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506" r="11019" b="36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79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8550" cy="1875827"/>
            <wp:effectExtent l="19050" t="0" r="0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011" r="1228" b="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34" cy="187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05" w:rsidRP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Style w:val="hljs-string"/>
          <w:rFonts w:ascii="Times New Roman" w:hAnsi="Times New Roman" w:cs="Times New Roman"/>
          <w:sz w:val="28"/>
          <w:szCs w:val="28"/>
        </w:rPr>
        <w:t>страница регистрации</w:t>
      </w: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:</w:t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8710" cy="1901471"/>
            <wp:effectExtent l="19050" t="0" r="0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961" r="12171" b="36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190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10393" cy="1836420"/>
            <wp:effectExtent l="19050" t="0" r="9107" b="0"/>
            <wp:docPr id="4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4100"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504" cy="183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lastRenderedPageBreak/>
        <w:t>View</w:t>
      </w:r>
      <w:r>
        <w:rPr>
          <w:rStyle w:val="hljs-string"/>
          <w:rFonts w:ascii="Times New Roman" w:hAnsi="Times New Roman" w:cs="Times New Roman"/>
          <w:sz w:val="28"/>
          <w:szCs w:val="28"/>
        </w:rPr>
        <w:t>,</w:t>
      </w: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hljs-string"/>
          <w:rFonts w:ascii="Times New Roman" w:hAnsi="Times New Roman" w:cs="Times New Roman"/>
          <w:sz w:val="28"/>
          <w:szCs w:val="28"/>
        </w:rPr>
        <w:t>обрабатывающий регистрацию пользователя</w:t>
      </w:r>
      <w:r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:</w:t>
      </w:r>
    </w:p>
    <w:p w:rsidR="00180305" w:rsidRDefault="00180305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75810" cy="2815168"/>
            <wp:effectExtent l="19050" t="0" r="0" b="0"/>
            <wp:docPr id="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0478" r="36866" b="2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281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u w:val="single"/>
        </w:rPr>
      </w:pPr>
      <w:r w:rsidRPr="00340119">
        <w:rPr>
          <w:rStyle w:val="hljs-string"/>
          <w:rFonts w:ascii="Times New Roman" w:hAnsi="Times New Roman" w:cs="Times New Roman"/>
          <w:sz w:val="28"/>
          <w:szCs w:val="28"/>
          <w:u w:val="single"/>
        </w:rPr>
        <w:t>Роли пользователей.</w:t>
      </w:r>
    </w:p>
    <w:p w:rsidR="00340119" w:rsidRP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Все роли относятся к</w:t>
      </w:r>
      <w:r w:rsidRPr="00340119">
        <w:rPr>
          <w:rStyle w:val="hljs-string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ljs-string"/>
          <w:rFonts w:ascii="Times New Roman" w:hAnsi="Times New Roman" w:cs="Times New Roman"/>
          <w:sz w:val="28"/>
          <w:szCs w:val="28"/>
        </w:rPr>
        <w:t>ролям персонала. Они следующие</w:t>
      </w:r>
      <w:r w:rsidRPr="00340119">
        <w:rPr>
          <w:rStyle w:val="hljs-string"/>
          <w:rFonts w:ascii="Times New Roman" w:hAnsi="Times New Roman" w:cs="Times New Roman"/>
          <w:sz w:val="28"/>
          <w:szCs w:val="28"/>
        </w:rPr>
        <w:t>: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Администрация – может менять любые сущности.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Модераторы – могут удалять и изменять комментарии, но не могут их добавлять.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Управление – добавление, изменение и удаление для сущностей «Темы обсуждения», «Авторы» и «Пользователи».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Авторы – могут удалять, изменять и добавлять посты.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Были созданы пользователи, обладающие каждой ролью.</w:t>
      </w:r>
    </w:p>
    <w:p w:rsidR="00340119" w:rsidRP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u w:val="single"/>
        </w:rPr>
      </w:pPr>
      <w:r w:rsidRPr="00340119">
        <w:rPr>
          <w:rStyle w:val="hljs-string"/>
          <w:rFonts w:ascii="Times New Roman" w:hAnsi="Times New Roman" w:cs="Times New Roman"/>
          <w:sz w:val="28"/>
          <w:szCs w:val="28"/>
          <w:u w:val="single"/>
        </w:rPr>
        <w:t>Разграничение прав доступа.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Style w:val="hljs-string"/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Style w:val="hljs-string"/>
          <w:rFonts w:ascii="Times New Roman" w:hAnsi="Times New Roman" w:cs="Times New Roman"/>
          <w:sz w:val="28"/>
          <w:szCs w:val="28"/>
        </w:rPr>
        <w:t xml:space="preserve"> чтобы ограничить права определенному пользователю в административной панели, необходимо либо указать права для конкретно этого, одного пользователю, либо добавить его к группе уже обладающей определенными правами.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Роль пользователя – это его принадлежность к одной из ранее перечисленных групп.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Ограничение прав в программе происходит за счет проверки. Имеет ли данный пользователь права, например, на удаление записи в таблицы «Пользователи» или нет.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lastRenderedPageBreak/>
        <w:t>Проверки на наличие прав у пользователя</w:t>
      </w:r>
      <w:r w:rsidRPr="00340119">
        <w:rPr>
          <w:rStyle w:val="hljs-string"/>
          <w:rFonts w:ascii="Times New Roman" w:hAnsi="Times New Roman" w:cs="Times New Roman"/>
          <w:sz w:val="28"/>
          <w:szCs w:val="28"/>
        </w:rPr>
        <w:t>:</w:t>
      </w:r>
    </w:p>
    <w:p w:rsidR="00340119" w:rsidRP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Удаление записи из таблицы «Пользователи».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00093" cy="100584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3868" t="30979" r="43049" b="4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93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9" w:rsidRPr="00340119" w:rsidRDefault="00340119" w:rsidP="00340119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Изменение записи из таблицы «Пользователи».</w:t>
      </w:r>
    </w:p>
    <w:p w:rsidR="00340119" w:rsidRDefault="00340119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07701" cy="1021080"/>
            <wp:effectExtent l="19050" t="0" r="6899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5020" t="18223" r="42355" b="58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42" cy="102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9" w:rsidRPr="00340119" w:rsidRDefault="00340119" w:rsidP="00340119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t>Добавление записи в таблицу «Пользователи».</w:t>
      </w:r>
    </w:p>
    <w:p w:rsidR="00340119" w:rsidRPr="00340119" w:rsidRDefault="00771E96" w:rsidP="00180305">
      <w:pPr>
        <w:shd w:val="clear" w:color="auto" w:fill="FFFFFF"/>
        <w:rPr>
          <w:rStyle w:val="hljs-string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56611" cy="147066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5304" t="25285" r="41035" b="40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11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05" w:rsidRDefault="00771E96" w:rsidP="0018030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Если у текущего пользователя нет права на какое-либо действие, тогда всплывает уведомление об отсутствие прав.</w:t>
      </w:r>
    </w:p>
    <w:p w:rsidR="00771E96" w:rsidRDefault="00771E96" w:rsidP="0018030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Данный пользователь относится к группе «Управление» и не имеет право на какое-либо изменение комментариев.</w:t>
      </w:r>
    </w:p>
    <w:p w:rsidR="004C1F12" w:rsidRPr="00A00709" w:rsidRDefault="00771E96" w:rsidP="00A00709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4972050" cy="25290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3872" b="5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6" cy="252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1F12" w:rsidRPr="00A00709" w:rsidSect="001C602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E2A5D"/>
    <w:multiLevelType w:val="multilevel"/>
    <w:tmpl w:val="D5E0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C2505B"/>
    <w:multiLevelType w:val="hybridMultilevel"/>
    <w:tmpl w:val="00F05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4458A6"/>
    <w:multiLevelType w:val="hybridMultilevel"/>
    <w:tmpl w:val="1F28B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F65C5"/>
    <w:rsid w:val="000407D8"/>
    <w:rsid w:val="00044EB2"/>
    <w:rsid w:val="0005627C"/>
    <w:rsid w:val="000B7250"/>
    <w:rsid w:val="000C433C"/>
    <w:rsid w:val="00172AF1"/>
    <w:rsid w:val="00180305"/>
    <w:rsid w:val="0018431E"/>
    <w:rsid w:val="001C00DD"/>
    <w:rsid w:val="001C6022"/>
    <w:rsid w:val="001F284A"/>
    <w:rsid w:val="001F65C5"/>
    <w:rsid w:val="00253417"/>
    <w:rsid w:val="00272AA2"/>
    <w:rsid w:val="00291513"/>
    <w:rsid w:val="002A2706"/>
    <w:rsid w:val="002B053A"/>
    <w:rsid w:val="002C7ED1"/>
    <w:rsid w:val="0032032A"/>
    <w:rsid w:val="00324796"/>
    <w:rsid w:val="00340119"/>
    <w:rsid w:val="0035495D"/>
    <w:rsid w:val="003B28B2"/>
    <w:rsid w:val="003D6C80"/>
    <w:rsid w:val="003F35F9"/>
    <w:rsid w:val="00400F16"/>
    <w:rsid w:val="00427CF0"/>
    <w:rsid w:val="00440BFB"/>
    <w:rsid w:val="00463A63"/>
    <w:rsid w:val="00483C64"/>
    <w:rsid w:val="00493CA1"/>
    <w:rsid w:val="004C1F12"/>
    <w:rsid w:val="004F7905"/>
    <w:rsid w:val="0055648B"/>
    <w:rsid w:val="00587A47"/>
    <w:rsid w:val="005A5439"/>
    <w:rsid w:val="005C402F"/>
    <w:rsid w:val="005D266D"/>
    <w:rsid w:val="005D6D35"/>
    <w:rsid w:val="006307E2"/>
    <w:rsid w:val="006551F5"/>
    <w:rsid w:val="00674C1E"/>
    <w:rsid w:val="006A748E"/>
    <w:rsid w:val="006D2A89"/>
    <w:rsid w:val="007619BA"/>
    <w:rsid w:val="007629E0"/>
    <w:rsid w:val="00771E96"/>
    <w:rsid w:val="007C0430"/>
    <w:rsid w:val="007C278D"/>
    <w:rsid w:val="007E34DE"/>
    <w:rsid w:val="007F2C9D"/>
    <w:rsid w:val="008302F1"/>
    <w:rsid w:val="00836E36"/>
    <w:rsid w:val="00865564"/>
    <w:rsid w:val="008B667E"/>
    <w:rsid w:val="008F2140"/>
    <w:rsid w:val="009202F2"/>
    <w:rsid w:val="00980230"/>
    <w:rsid w:val="009B6482"/>
    <w:rsid w:val="009F095A"/>
    <w:rsid w:val="00A00709"/>
    <w:rsid w:val="00A06E27"/>
    <w:rsid w:val="00A1428D"/>
    <w:rsid w:val="00A80B22"/>
    <w:rsid w:val="00AF48C7"/>
    <w:rsid w:val="00B06457"/>
    <w:rsid w:val="00BA0DE3"/>
    <w:rsid w:val="00BF6260"/>
    <w:rsid w:val="00C01723"/>
    <w:rsid w:val="00C46FD9"/>
    <w:rsid w:val="00C85FCA"/>
    <w:rsid w:val="00CA47E8"/>
    <w:rsid w:val="00CD107C"/>
    <w:rsid w:val="00CD7B4F"/>
    <w:rsid w:val="00CF1366"/>
    <w:rsid w:val="00D17234"/>
    <w:rsid w:val="00D43853"/>
    <w:rsid w:val="00D44245"/>
    <w:rsid w:val="00D45FDA"/>
    <w:rsid w:val="00D718D1"/>
    <w:rsid w:val="00DA1B55"/>
    <w:rsid w:val="00DA330E"/>
    <w:rsid w:val="00DA3F35"/>
    <w:rsid w:val="00DD0222"/>
    <w:rsid w:val="00DE156B"/>
    <w:rsid w:val="00E061B4"/>
    <w:rsid w:val="00E61110"/>
    <w:rsid w:val="00E907AE"/>
    <w:rsid w:val="00E91A0C"/>
    <w:rsid w:val="00EA316B"/>
    <w:rsid w:val="00EB377B"/>
    <w:rsid w:val="00F54B90"/>
    <w:rsid w:val="00FB20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1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1B55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1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1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0172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B28B2"/>
    <w:rPr>
      <w:color w:val="808080"/>
    </w:rPr>
  </w:style>
  <w:style w:type="table" w:styleId="a7">
    <w:name w:val="Table Grid"/>
    <w:basedOn w:val="a1"/>
    <w:uiPriority w:val="59"/>
    <w:rsid w:val="00427C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1803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78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64C896-4CD7-49E7-B8E1-958368135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</dc:creator>
  <cp:lastModifiedBy>eliza</cp:lastModifiedBy>
  <cp:revision>5</cp:revision>
  <dcterms:created xsi:type="dcterms:W3CDTF">2023-06-29T11:36:00Z</dcterms:created>
  <dcterms:modified xsi:type="dcterms:W3CDTF">2023-08-11T20:57:00Z</dcterms:modified>
</cp:coreProperties>
</file>