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Y="3338"/>
        <w:tblOverlap w:val="never"/>
        <w:tblW w:w="14517" w:type="dxa"/>
        <w:tblInd w:w="0" w:type="dxa"/>
        <w:tblBorders>
          <w:top w:val="dotted" w:sz="4" w:space="0" w:color="A6A6A6" w:themeColor="background1" w:themeShade="A6"/>
          <w:left w:val="dotted" w:sz="4" w:space="0" w:color="A6A6A6" w:themeColor="background1" w:themeShade="A6"/>
          <w:bottom w:val="dotted" w:sz="4" w:space="0" w:color="A6A6A6" w:themeColor="background1" w:themeShade="A6"/>
          <w:right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39"/>
        <w:gridCol w:w="3969"/>
        <w:gridCol w:w="3671"/>
        <w:gridCol w:w="3338"/>
      </w:tblGrid>
      <w:tr w:rsidR="004B1449" w:rsidTr="004174D1">
        <w:trPr>
          <w:trHeight w:val="213"/>
        </w:trPr>
        <w:tc>
          <w:tcPr>
            <w:tcW w:w="3539" w:type="dxa"/>
            <w:vAlign w:val="center"/>
          </w:tcPr>
          <w:p w:rsidR="004B1449" w:rsidRPr="00887521" w:rsidRDefault="004B1449" w:rsidP="004174D1">
            <w:pPr>
              <w:tabs>
                <w:tab w:val="center" w:pos="2705"/>
                <w:tab w:val="center" w:pos="7753"/>
              </w:tabs>
              <w:spacing w:line="360" w:lineRule="auto"/>
              <w:ind w:left="0"/>
              <w:rPr>
                <w:b/>
              </w:rPr>
            </w:pPr>
            <w:r>
              <w:rPr>
                <w:b/>
              </w:rPr>
              <w:t>Наименование проекта</w:t>
            </w:r>
          </w:p>
        </w:tc>
        <w:tc>
          <w:tcPr>
            <w:tcW w:w="10978" w:type="dxa"/>
            <w:gridSpan w:val="3"/>
            <w:vAlign w:val="center"/>
          </w:tcPr>
          <w:p w:rsidR="004B1449" w:rsidRPr="005A54C3" w:rsidRDefault="00EC54EA" w:rsidP="009E7BA9">
            <w:pPr>
              <w:tabs>
                <w:tab w:val="center" w:pos="2705"/>
                <w:tab w:val="center" w:pos="7753"/>
              </w:tabs>
              <w:spacing w:line="360" w:lineRule="auto"/>
              <w:ind w:left="0"/>
              <w:rPr>
                <w:b/>
                <w:color w:val="000000" w:themeColor="text1"/>
              </w:rPr>
            </w:pPr>
            <w:sdt>
              <w:sdtPr>
                <w:rPr>
                  <w:rFonts w:cstheme="minorHAnsi"/>
                  <w:color w:val="auto"/>
                </w:rPr>
                <w:alias w:val="Название проекта"/>
                <w:tag w:val=""/>
                <w:id w:val="-1120447180"/>
                <w:placeholder>
                  <w:docPart w:val="C5A1ADD0444140B996A35514787B12D1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9E7BA9">
                  <w:rPr>
                    <w:rFonts w:cstheme="minorHAnsi"/>
                    <w:color w:val="auto"/>
                  </w:rPr>
                  <w:t xml:space="preserve">Автоматизация процесса </w:t>
                </w:r>
                <w:r w:rsidR="00EE1E9B">
                  <w:rPr>
                    <w:rFonts w:cstheme="minorHAnsi"/>
                    <w:color w:val="auto"/>
                  </w:rPr>
                  <w:t>п</w:t>
                </w:r>
                <w:r w:rsidR="00504E19">
                  <w:rPr>
                    <w:rFonts w:cstheme="minorHAnsi"/>
                    <w:color w:val="auto"/>
                  </w:rPr>
                  <w:t>риема</w:t>
                </w:r>
                <w:r w:rsidR="009E7BA9">
                  <w:rPr>
                    <w:rFonts w:cstheme="minorHAnsi"/>
                    <w:color w:val="auto"/>
                  </w:rPr>
                  <w:t xml:space="preserve"> сотрудников</w:t>
                </w:r>
              </w:sdtContent>
            </w:sdt>
          </w:p>
        </w:tc>
      </w:tr>
      <w:tr w:rsidR="004B1449" w:rsidTr="004174D1">
        <w:trPr>
          <w:trHeight w:val="327"/>
        </w:trPr>
        <w:tc>
          <w:tcPr>
            <w:tcW w:w="3539" w:type="dxa"/>
            <w:vAlign w:val="center"/>
          </w:tcPr>
          <w:p w:rsidR="004B1449" w:rsidRDefault="004B1449" w:rsidP="004174D1">
            <w:pPr>
              <w:spacing w:line="360" w:lineRule="auto"/>
              <w:ind w:left="0"/>
            </w:pPr>
            <w:r w:rsidRPr="00F6390D">
              <w:rPr>
                <w:b/>
                <w:color w:val="auto"/>
              </w:rPr>
              <w:t>Дата начала тестирования</w:t>
            </w:r>
          </w:p>
        </w:tc>
        <w:tc>
          <w:tcPr>
            <w:tcW w:w="3969" w:type="dxa"/>
            <w:vAlign w:val="center"/>
          </w:tcPr>
          <w:p w:rsidR="004B1449" w:rsidRPr="005A54C3" w:rsidRDefault="00E10DC8" w:rsidP="004174D1">
            <w:pPr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</w:t>
            </w:r>
            <w:r w:rsidR="006E5391">
              <w:rPr>
                <w:color w:val="000000" w:themeColor="text1"/>
              </w:rPr>
              <w:t>.06.2026</w:t>
            </w:r>
          </w:p>
        </w:tc>
        <w:tc>
          <w:tcPr>
            <w:tcW w:w="3671" w:type="dxa"/>
            <w:vAlign w:val="center"/>
          </w:tcPr>
          <w:p w:rsidR="004B1449" w:rsidRDefault="004B1449" w:rsidP="004174D1">
            <w:pPr>
              <w:spacing w:after="160" w:line="360" w:lineRule="auto"/>
              <w:ind w:left="0"/>
            </w:pPr>
            <w:r>
              <w:rPr>
                <w:b/>
              </w:rPr>
              <w:t>Составитель программы</w:t>
            </w:r>
          </w:p>
        </w:tc>
        <w:tc>
          <w:tcPr>
            <w:tcW w:w="3338" w:type="dxa"/>
            <w:vAlign w:val="center"/>
          </w:tcPr>
          <w:p w:rsidR="004B1449" w:rsidRPr="005A54C3" w:rsidRDefault="00122C7B" w:rsidP="004174D1">
            <w:pPr>
              <w:spacing w:after="160"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Хворостинина Е. П</w:t>
            </w:r>
            <w:r w:rsidR="0040097D">
              <w:rPr>
                <w:color w:val="000000" w:themeColor="text1"/>
              </w:rPr>
              <w:t>.</w:t>
            </w:r>
          </w:p>
        </w:tc>
      </w:tr>
      <w:tr w:rsidR="006E5391" w:rsidTr="004174D1">
        <w:trPr>
          <w:trHeight w:val="279"/>
        </w:trPr>
        <w:tc>
          <w:tcPr>
            <w:tcW w:w="3539" w:type="dxa"/>
            <w:vAlign w:val="center"/>
          </w:tcPr>
          <w:p w:rsidR="006E5391" w:rsidRPr="00F6390D" w:rsidRDefault="006E5391" w:rsidP="006E5391">
            <w:pPr>
              <w:tabs>
                <w:tab w:val="center" w:pos="1710"/>
                <w:tab w:val="center" w:pos="6169"/>
                <w:tab w:val="center" w:pos="8505"/>
              </w:tabs>
              <w:spacing w:line="360" w:lineRule="auto"/>
              <w:ind w:left="0"/>
              <w:rPr>
                <w:color w:val="auto"/>
              </w:rPr>
            </w:pPr>
            <w:r w:rsidRPr="00F6390D">
              <w:rPr>
                <w:b/>
                <w:color w:val="auto"/>
              </w:rPr>
              <w:t>Дата окончания тестирования</w:t>
            </w:r>
            <w:r w:rsidRPr="00F6390D">
              <w:rPr>
                <w:color w:val="auto"/>
              </w:rPr>
              <w:tab/>
              <w:t xml:space="preserve"> </w:t>
            </w:r>
          </w:p>
        </w:tc>
        <w:tc>
          <w:tcPr>
            <w:tcW w:w="3969" w:type="dxa"/>
            <w:vAlign w:val="center"/>
          </w:tcPr>
          <w:p w:rsidR="006E5391" w:rsidRPr="005A54C3" w:rsidRDefault="00CE290D" w:rsidP="006E5391">
            <w:pPr>
              <w:tabs>
                <w:tab w:val="center" w:pos="1710"/>
                <w:tab w:val="center" w:pos="6169"/>
                <w:tab w:val="center" w:pos="8505"/>
              </w:tabs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</w:t>
            </w:r>
            <w:r w:rsidR="006E5391">
              <w:rPr>
                <w:color w:val="000000" w:themeColor="text1"/>
              </w:rPr>
              <w:t>.06.2026</w:t>
            </w:r>
          </w:p>
        </w:tc>
        <w:tc>
          <w:tcPr>
            <w:tcW w:w="3671" w:type="dxa"/>
            <w:vAlign w:val="center"/>
          </w:tcPr>
          <w:p w:rsidR="006E5391" w:rsidRDefault="006E5391" w:rsidP="006E5391">
            <w:pPr>
              <w:spacing w:after="73" w:line="360" w:lineRule="auto"/>
              <w:ind w:left="0"/>
            </w:pPr>
            <w:r>
              <w:rPr>
                <w:b/>
              </w:rPr>
              <w:t>Ответственный за</w:t>
            </w:r>
            <w:r>
              <w:t xml:space="preserve"> </w:t>
            </w:r>
            <w:r>
              <w:rPr>
                <w:b/>
              </w:rPr>
              <w:t>тестирование</w:t>
            </w:r>
          </w:p>
        </w:tc>
        <w:tc>
          <w:tcPr>
            <w:tcW w:w="3338" w:type="dxa"/>
            <w:vAlign w:val="center"/>
          </w:tcPr>
          <w:p w:rsidR="006E5391" w:rsidRPr="005A54C3" w:rsidRDefault="00485913" w:rsidP="006E5391">
            <w:pPr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Пупкин</w:t>
            </w:r>
            <w:r w:rsidR="006E5391">
              <w:rPr>
                <w:color w:val="000000" w:themeColor="text1"/>
              </w:rPr>
              <w:t>. И. А</w:t>
            </w:r>
          </w:p>
        </w:tc>
      </w:tr>
    </w:tbl>
    <w:p w:rsidR="00571B6C" w:rsidRDefault="00571B6C">
      <w:pPr>
        <w:rPr>
          <w:b/>
        </w:rPr>
      </w:pPr>
    </w:p>
    <w:p w:rsidR="004B1449" w:rsidRDefault="004B1449">
      <w:pPr>
        <w:rPr>
          <w:b/>
        </w:rPr>
      </w:pPr>
    </w:p>
    <w:p w:rsidR="004B1449" w:rsidRDefault="004B1449">
      <w:pPr>
        <w:rPr>
          <w:b/>
        </w:rPr>
      </w:pPr>
    </w:p>
    <w:p w:rsidR="004B1449" w:rsidRDefault="004B1449">
      <w:pPr>
        <w:rPr>
          <w:b/>
        </w:rPr>
      </w:pPr>
    </w:p>
    <w:p w:rsidR="004B1449" w:rsidRDefault="004B1449">
      <w:pPr>
        <w:rPr>
          <w:b/>
        </w:rPr>
      </w:pPr>
    </w:p>
    <w:p w:rsidR="00571B6C" w:rsidRDefault="00571B6C">
      <w:pPr>
        <w:rPr>
          <w:b/>
        </w:rPr>
      </w:pPr>
    </w:p>
    <w:p w:rsidR="00571B6C" w:rsidRDefault="00571B6C">
      <w:pPr>
        <w:rPr>
          <w:b/>
        </w:rPr>
      </w:pPr>
    </w:p>
    <w:p w:rsidR="00571B6C" w:rsidRDefault="00571B6C">
      <w:pPr>
        <w:rPr>
          <w:b/>
        </w:rPr>
      </w:pPr>
    </w:p>
    <w:p w:rsidR="00571B6C" w:rsidRDefault="00571B6C">
      <w:pPr>
        <w:rPr>
          <w:b/>
        </w:rPr>
      </w:pPr>
    </w:p>
    <w:p w:rsidR="00571B6C" w:rsidRDefault="00571B6C">
      <w:pPr>
        <w:rPr>
          <w:b/>
        </w:rPr>
      </w:pPr>
    </w:p>
    <w:p w:rsidR="00D8667F" w:rsidRDefault="00D8667F">
      <w:pPr>
        <w:rPr>
          <w:b/>
        </w:rPr>
      </w:pPr>
    </w:p>
    <w:p w:rsidR="004B1449" w:rsidRDefault="004B1449">
      <w:pPr>
        <w:rPr>
          <w:b/>
        </w:rPr>
      </w:pPr>
    </w:p>
    <w:p w:rsidR="004B1449" w:rsidRDefault="004B1449">
      <w:pPr>
        <w:rPr>
          <w:b/>
        </w:rPr>
      </w:pPr>
    </w:p>
    <w:p w:rsidR="004B1449" w:rsidRDefault="004B1449">
      <w:pPr>
        <w:rPr>
          <w:b/>
        </w:rPr>
      </w:pPr>
    </w:p>
    <w:p w:rsidR="004B1449" w:rsidRDefault="004B1449">
      <w:pPr>
        <w:rPr>
          <w:b/>
        </w:rPr>
      </w:pPr>
    </w:p>
    <w:p w:rsidR="004B1449" w:rsidRDefault="004B1449">
      <w:pPr>
        <w:rPr>
          <w:b/>
        </w:rPr>
      </w:pPr>
    </w:p>
    <w:p w:rsidR="00CD6916" w:rsidRDefault="00CD6916" w:rsidP="005061CF">
      <w:pPr>
        <w:spacing w:line="259" w:lineRule="auto"/>
      </w:pPr>
    </w:p>
    <w:p w:rsidR="005061CF" w:rsidRDefault="005061CF" w:rsidP="005061CF">
      <w:pPr>
        <w:spacing w:line="259" w:lineRule="auto"/>
      </w:pPr>
    </w:p>
    <w:p w:rsidR="005A54C3" w:rsidRDefault="005A54C3">
      <w:pPr>
        <w:spacing w:after="160" w:line="259" w:lineRule="auto"/>
        <w:ind w:left="0"/>
      </w:pPr>
      <w:r>
        <w:br w:type="page"/>
      </w:r>
    </w:p>
    <w:p w:rsidR="005A54C3" w:rsidRPr="005A54C3" w:rsidRDefault="005A54C3" w:rsidP="004B1449">
      <w:pPr>
        <w:spacing w:after="160" w:line="259" w:lineRule="auto"/>
        <w:ind w:left="0"/>
        <w:rPr>
          <w:color w:val="000000" w:themeColor="text1"/>
        </w:rPr>
      </w:pPr>
    </w:p>
    <w:p w:rsidR="002D647F" w:rsidRDefault="002D647F" w:rsidP="004B1449">
      <w:pPr>
        <w:spacing w:after="160" w:line="259" w:lineRule="auto"/>
        <w:ind w:left="0"/>
      </w:pPr>
    </w:p>
    <w:tbl>
      <w:tblPr>
        <w:tblStyle w:val="TableGrid"/>
        <w:tblW w:w="15594" w:type="dxa"/>
        <w:tblInd w:w="-431" w:type="dxa"/>
        <w:tblBorders>
          <w:top w:val="dotted" w:sz="4" w:space="0" w:color="A6A6A6" w:themeColor="background1" w:themeShade="A6"/>
          <w:left w:val="dotted" w:sz="4" w:space="0" w:color="A6A6A6" w:themeColor="background1" w:themeShade="A6"/>
          <w:bottom w:val="dotted" w:sz="4" w:space="0" w:color="A6A6A6" w:themeColor="background1" w:themeShade="A6"/>
          <w:right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tblLayout w:type="fixed"/>
        <w:tblCellMar>
          <w:left w:w="107" w:type="dxa"/>
          <w:right w:w="45" w:type="dxa"/>
        </w:tblCellMar>
        <w:tblLook w:val="04A0" w:firstRow="1" w:lastRow="0" w:firstColumn="1" w:lastColumn="0" w:noHBand="0" w:noVBand="1"/>
      </w:tblPr>
      <w:tblGrid>
        <w:gridCol w:w="357"/>
        <w:gridCol w:w="1836"/>
        <w:gridCol w:w="4754"/>
        <w:gridCol w:w="8647"/>
      </w:tblGrid>
      <w:tr w:rsidR="005A54C3" w:rsidTr="005A54C3">
        <w:trPr>
          <w:trHeight w:val="286"/>
        </w:trPr>
        <w:tc>
          <w:tcPr>
            <w:tcW w:w="357" w:type="dxa"/>
            <w:vAlign w:val="center"/>
          </w:tcPr>
          <w:p w:rsidR="005A54C3" w:rsidRDefault="005A54C3" w:rsidP="0000792D">
            <w:pPr>
              <w:spacing w:line="240" w:lineRule="auto"/>
              <w:ind w:left="4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37" w:type="dxa"/>
            <w:gridSpan w:val="3"/>
            <w:vAlign w:val="center"/>
          </w:tcPr>
          <w:p w:rsidR="005A54C3" w:rsidRDefault="005A54C3" w:rsidP="0000792D">
            <w:pPr>
              <w:spacing w:line="240" w:lineRule="auto"/>
              <w:ind w:left="0"/>
            </w:pPr>
            <w:r>
              <w:rPr>
                <w:b/>
              </w:rPr>
              <w:t xml:space="preserve">Выполнение программы тестирования </w:t>
            </w:r>
          </w:p>
        </w:tc>
      </w:tr>
      <w:tr w:rsidR="005A54C3" w:rsidTr="005A54C3">
        <w:trPr>
          <w:trHeight w:val="287"/>
        </w:trPr>
        <w:tc>
          <w:tcPr>
            <w:tcW w:w="357" w:type="dxa"/>
            <w:vAlign w:val="center"/>
          </w:tcPr>
          <w:p w:rsidR="005A54C3" w:rsidRDefault="005A54C3" w:rsidP="0000792D">
            <w:pPr>
              <w:spacing w:line="240" w:lineRule="auto"/>
              <w:ind w:left="4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836" w:type="dxa"/>
            <w:vAlign w:val="center"/>
          </w:tcPr>
          <w:p w:rsidR="005A54C3" w:rsidRDefault="005A54C3" w:rsidP="0000792D">
            <w:pPr>
              <w:spacing w:line="240" w:lineRule="auto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754" w:type="dxa"/>
            <w:vAlign w:val="center"/>
          </w:tcPr>
          <w:p w:rsidR="005A54C3" w:rsidRDefault="005A54C3" w:rsidP="0000792D">
            <w:pPr>
              <w:spacing w:line="240" w:lineRule="auto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647" w:type="dxa"/>
            <w:vAlign w:val="center"/>
          </w:tcPr>
          <w:p w:rsidR="005A54C3" w:rsidRDefault="005A54C3" w:rsidP="0000792D">
            <w:pPr>
              <w:spacing w:line="240" w:lineRule="auto"/>
              <w:ind w:left="1"/>
            </w:pPr>
            <w:r>
              <w:rPr>
                <w:sz w:val="18"/>
              </w:rPr>
              <w:t xml:space="preserve"> </w:t>
            </w:r>
          </w:p>
        </w:tc>
      </w:tr>
      <w:tr w:rsidR="005A54C3" w:rsidTr="005A54C3">
        <w:trPr>
          <w:trHeight w:val="559"/>
        </w:trPr>
        <w:tc>
          <w:tcPr>
            <w:tcW w:w="357" w:type="dxa"/>
            <w:vAlign w:val="center"/>
          </w:tcPr>
          <w:p w:rsidR="005A54C3" w:rsidRDefault="005A54C3" w:rsidP="008634E7">
            <w:pPr>
              <w:spacing w:line="240" w:lineRule="auto"/>
              <w:ind w:left="4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836" w:type="dxa"/>
            <w:shd w:val="clear" w:color="auto" w:fill="F2F2F2"/>
            <w:vAlign w:val="center"/>
          </w:tcPr>
          <w:p w:rsidR="005A54C3" w:rsidRDefault="005A54C3" w:rsidP="008634E7">
            <w:pPr>
              <w:spacing w:line="240" w:lineRule="auto"/>
              <w:ind w:left="0"/>
              <w:jc w:val="center"/>
            </w:pPr>
            <w:r>
              <w:rPr>
                <w:b/>
                <w:sz w:val="16"/>
              </w:rPr>
              <w:t>Тестируемый процесс</w:t>
            </w:r>
          </w:p>
        </w:tc>
        <w:tc>
          <w:tcPr>
            <w:tcW w:w="4754" w:type="dxa"/>
            <w:shd w:val="clear" w:color="auto" w:fill="F2F2F2"/>
            <w:vAlign w:val="center"/>
          </w:tcPr>
          <w:p w:rsidR="005A54C3" w:rsidRDefault="005A54C3" w:rsidP="008634E7">
            <w:pPr>
              <w:spacing w:line="240" w:lineRule="auto"/>
              <w:ind w:left="0"/>
              <w:jc w:val="center"/>
            </w:pPr>
            <w:r>
              <w:rPr>
                <w:b/>
                <w:sz w:val="16"/>
              </w:rPr>
              <w:t>Тип события</w:t>
            </w:r>
          </w:p>
        </w:tc>
        <w:tc>
          <w:tcPr>
            <w:tcW w:w="8647" w:type="dxa"/>
            <w:shd w:val="clear" w:color="auto" w:fill="F2F2F2"/>
            <w:vAlign w:val="center"/>
          </w:tcPr>
          <w:p w:rsidR="005A54C3" w:rsidRDefault="005A54C3" w:rsidP="008634E7">
            <w:pPr>
              <w:spacing w:line="240" w:lineRule="auto"/>
              <w:ind w:left="1"/>
              <w:jc w:val="center"/>
            </w:pPr>
            <w:r>
              <w:rPr>
                <w:b/>
                <w:sz w:val="16"/>
              </w:rPr>
              <w:t>Наименование операций</w:t>
            </w:r>
          </w:p>
        </w:tc>
      </w:tr>
      <w:tr w:rsidR="00BB425F" w:rsidRPr="00D87413" w:rsidTr="005A54C3">
        <w:trPr>
          <w:trHeight w:val="387"/>
        </w:trPr>
        <w:tc>
          <w:tcPr>
            <w:tcW w:w="357" w:type="dxa"/>
            <w:vMerge w:val="restart"/>
            <w:vAlign w:val="center"/>
          </w:tcPr>
          <w:p w:rsidR="00BB425F" w:rsidRPr="00D87413" w:rsidRDefault="00504E19" w:rsidP="00BB425F">
            <w:pPr>
              <w:spacing w:line="240" w:lineRule="auto"/>
              <w:ind w:left="0" w:right="6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36" w:type="dxa"/>
            <w:vMerge w:val="restart"/>
            <w:vAlign w:val="center"/>
          </w:tcPr>
          <w:p w:rsidR="00BB425F" w:rsidRPr="00660EC8" w:rsidRDefault="009E7BA9" w:rsidP="00BB425F">
            <w:pPr>
              <w:spacing w:line="240" w:lineRule="auto"/>
              <w:ind w:left="0" w:right="66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Автоматизация </w:t>
            </w:r>
            <w:r w:rsidR="007A71F4">
              <w:rPr>
                <w:color w:val="auto"/>
                <w:sz w:val="18"/>
                <w:szCs w:val="18"/>
              </w:rPr>
              <w:t>п</w:t>
            </w:r>
            <w:r w:rsidR="00C07768">
              <w:rPr>
                <w:color w:val="auto"/>
                <w:sz w:val="18"/>
                <w:szCs w:val="18"/>
              </w:rPr>
              <w:t xml:space="preserve">роцесса </w:t>
            </w:r>
            <w:r w:rsidR="00504E19">
              <w:rPr>
                <w:color w:val="auto"/>
                <w:sz w:val="18"/>
                <w:szCs w:val="18"/>
              </w:rPr>
              <w:t>приема сотрудника</w:t>
            </w:r>
            <w:r>
              <w:rPr>
                <w:color w:val="auto"/>
                <w:sz w:val="18"/>
                <w:szCs w:val="18"/>
              </w:rPr>
              <w:t>.</w:t>
            </w:r>
          </w:p>
        </w:tc>
        <w:tc>
          <w:tcPr>
            <w:tcW w:w="4754" w:type="dxa"/>
            <w:vMerge w:val="restart"/>
            <w:vAlign w:val="center"/>
          </w:tcPr>
          <w:p w:rsidR="00BB425F" w:rsidRPr="00660EC8" w:rsidRDefault="009E7BA9" w:rsidP="00BB425F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Автоматизация процесса </w:t>
            </w:r>
            <w:r w:rsidR="00504E19">
              <w:rPr>
                <w:color w:val="auto"/>
                <w:sz w:val="18"/>
                <w:szCs w:val="18"/>
              </w:rPr>
              <w:t>приема</w:t>
            </w:r>
            <w:r>
              <w:rPr>
                <w:color w:val="auto"/>
                <w:sz w:val="18"/>
                <w:szCs w:val="18"/>
              </w:rPr>
              <w:t xml:space="preserve"> сотрудника между 1С:ЗУП и ИС Сотрудники.</w:t>
            </w:r>
          </w:p>
        </w:tc>
        <w:tc>
          <w:tcPr>
            <w:tcW w:w="8647" w:type="dxa"/>
          </w:tcPr>
          <w:p w:rsidR="00BB425F" w:rsidRPr="00F959DE" w:rsidRDefault="00F959DE" w:rsidP="007A71F4">
            <w:pPr>
              <w:pStyle w:val="a5"/>
              <w:numPr>
                <w:ilvl w:val="0"/>
                <w:numId w:val="3"/>
              </w:numPr>
              <w:spacing w:line="240" w:lineRule="auto"/>
              <w:jc w:val="both"/>
              <w:rPr>
                <w:b/>
                <w:sz w:val="18"/>
                <w:szCs w:val="18"/>
              </w:rPr>
            </w:pPr>
            <w:r w:rsidRPr="00F959DE">
              <w:rPr>
                <w:rStyle w:val="af"/>
                <w:b w:val="0"/>
                <w:color w:val="0F1115"/>
                <w:sz w:val="18"/>
                <w:szCs w:val="18"/>
                <w:shd w:val="clear" w:color="auto" w:fill="FFFFFF"/>
              </w:rPr>
              <w:t xml:space="preserve">В 1С:ЗУП доступен для перехода выбор раздела «Приемы, переводы и увольнения». </w:t>
            </w:r>
          </w:p>
        </w:tc>
      </w:tr>
      <w:tr w:rsidR="00BB425F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F959DE" w:rsidRPr="00F959DE" w:rsidRDefault="00F959DE" w:rsidP="007E4423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F959DE">
              <w:rPr>
                <w:color w:val="auto"/>
                <w:sz w:val="18"/>
                <w:szCs w:val="18"/>
              </w:rPr>
              <w:t xml:space="preserve">В </w:t>
            </w:r>
            <w:r>
              <w:rPr>
                <w:color w:val="auto"/>
                <w:sz w:val="18"/>
                <w:szCs w:val="18"/>
              </w:rPr>
              <w:t>разделе «Приемы, переводы и увольнение» есть и доступна (активна) кнопка «Создать». В выпадающем мен</w:t>
            </w:r>
            <w:r w:rsidR="007E4423">
              <w:rPr>
                <w:color w:val="auto"/>
                <w:sz w:val="18"/>
                <w:szCs w:val="18"/>
              </w:rPr>
              <w:t>ю</w:t>
            </w:r>
            <w:r>
              <w:rPr>
                <w:color w:val="auto"/>
                <w:sz w:val="18"/>
                <w:szCs w:val="18"/>
              </w:rPr>
              <w:t xml:space="preserve"> при нажатии доступен документ «</w:t>
            </w:r>
            <w:r w:rsidR="00504E19">
              <w:rPr>
                <w:color w:val="auto"/>
                <w:sz w:val="18"/>
                <w:szCs w:val="18"/>
              </w:rPr>
              <w:t>Прием на работу</w:t>
            </w:r>
            <w:r>
              <w:rPr>
                <w:color w:val="auto"/>
                <w:sz w:val="18"/>
                <w:szCs w:val="18"/>
              </w:rPr>
              <w:t>»</w:t>
            </w:r>
            <w:r w:rsidR="007E4423">
              <w:rPr>
                <w:color w:val="auto"/>
                <w:sz w:val="18"/>
                <w:szCs w:val="18"/>
              </w:rPr>
              <w:t>.</w:t>
            </w:r>
          </w:p>
        </w:tc>
      </w:tr>
      <w:tr w:rsidR="00BB425F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BB425F" w:rsidRPr="00504E19" w:rsidRDefault="00504E19" w:rsidP="00504E19">
            <w:pPr>
              <w:pStyle w:val="a5"/>
              <w:numPr>
                <w:ilvl w:val="0"/>
                <w:numId w:val="3"/>
              </w:numPr>
              <w:spacing w:line="240" w:lineRule="auto"/>
              <w:jc w:val="both"/>
              <w:rPr>
                <w:rStyle w:val="af"/>
                <w:b w:val="0"/>
                <w:sz w:val="18"/>
                <w:szCs w:val="18"/>
                <w:shd w:val="clear" w:color="auto" w:fill="FFFFFF"/>
              </w:rPr>
            </w:pPr>
            <w:r w:rsidRPr="00504E19">
              <w:rPr>
                <w:rStyle w:val="af"/>
                <w:b w:val="0"/>
                <w:sz w:val="18"/>
                <w:szCs w:val="18"/>
                <w:shd w:val="clear" w:color="auto" w:fill="FFFFFF"/>
              </w:rPr>
              <w:t>В документе доступны поля для заполнения данных о приеме (организация, сотрудник (ФИО), дата приема). При нажатии для заполнения полей появляются списки с предложенными вариантами заполнения (организация, должность, подразделение).</w:t>
            </w:r>
          </w:p>
        </w:tc>
      </w:tr>
      <w:tr w:rsidR="00BB425F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BB425F" w:rsidRPr="00504E19" w:rsidRDefault="00504E19" w:rsidP="00504E19">
            <w:pPr>
              <w:pStyle w:val="a5"/>
              <w:numPr>
                <w:ilvl w:val="0"/>
                <w:numId w:val="3"/>
              </w:numPr>
              <w:spacing w:line="240" w:lineRule="auto"/>
              <w:jc w:val="both"/>
              <w:rPr>
                <w:rStyle w:val="af"/>
                <w:b w:val="0"/>
                <w:sz w:val="18"/>
                <w:szCs w:val="18"/>
                <w:shd w:val="clear" w:color="auto" w:fill="FFFFFF"/>
              </w:rPr>
            </w:pPr>
            <w:r w:rsidRPr="00504E19">
              <w:rPr>
                <w:rStyle w:val="af"/>
                <w:b w:val="0"/>
                <w:sz w:val="18"/>
                <w:szCs w:val="18"/>
                <w:shd w:val="clear" w:color="auto" w:fill="FFFFFF"/>
              </w:rPr>
              <w:t>На вкладке «Главное» доступны поля для выбора «Филиал», «Подразделение», «Должность» и «График работы».</w:t>
            </w:r>
          </w:p>
        </w:tc>
      </w:tr>
      <w:tr w:rsidR="000818D5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0818D5" w:rsidRPr="00504E19" w:rsidRDefault="00504E19" w:rsidP="00504E19">
            <w:pPr>
              <w:pStyle w:val="a5"/>
              <w:numPr>
                <w:ilvl w:val="0"/>
                <w:numId w:val="3"/>
              </w:numPr>
              <w:spacing w:line="240" w:lineRule="auto"/>
              <w:jc w:val="both"/>
              <w:rPr>
                <w:rStyle w:val="af"/>
                <w:b w:val="0"/>
                <w:sz w:val="18"/>
                <w:szCs w:val="18"/>
                <w:shd w:val="clear" w:color="auto" w:fill="FFFFFF"/>
              </w:rPr>
            </w:pPr>
            <w:r w:rsidRPr="00504E19">
              <w:rPr>
                <w:rStyle w:val="af"/>
                <w:b w:val="0"/>
                <w:sz w:val="18"/>
                <w:szCs w:val="18"/>
                <w:shd w:val="clear" w:color="auto" w:fill="FFFFFF"/>
              </w:rPr>
              <w:t>Доступно и корректно работает поле «Количество ставок» (возможно изменение от 0,1 до 1).</w:t>
            </w:r>
          </w:p>
        </w:tc>
      </w:tr>
      <w:tr w:rsidR="000818D5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0818D5" w:rsidRPr="00504E19" w:rsidRDefault="00504E19" w:rsidP="00504E19">
            <w:pPr>
              <w:pStyle w:val="a5"/>
              <w:numPr>
                <w:ilvl w:val="0"/>
                <w:numId w:val="3"/>
              </w:numPr>
              <w:spacing w:line="240" w:lineRule="auto"/>
              <w:jc w:val="both"/>
              <w:rPr>
                <w:rStyle w:val="af"/>
                <w:b w:val="0"/>
                <w:color w:val="0F1115"/>
                <w:shd w:val="clear" w:color="auto" w:fill="FFFFFF"/>
              </w:rPr>
            </w:pPr>
            <w:r w:rsidRPr="00504E19">
              <w:rPr>
                <w:rStyle w:val="af"/>
                <w:b w:val="0"/>
                <w:sz w:val="18"/>
                <w:szCs w:val="18"/>
              </w:rPr>
              <w:t>Дополнительные параметры приема корректно редактируются при помощи дополнительных флажков в зависимости от типа приема (например, «Совместительство»).</w:t>
            </w:r>
          </w:p>
        </w:tc>
      </w:tr>
      <w:tr w:rsidR="000818D5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0817E8" w:rsidRPr="000817E8" w:rsidRDefault="000817E8" w:rsidP="000817E8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Детальное изменение </w:t>
            </w:r>
            <w:r w:rsidR="00504E19">
              <w:rPr>
                <w:color w:val="auto"/>
                <w:sz w:val="18"/>
                <w:szCs w:val="18"/>
              </w:rPr>
              <w:t>данных о приеме</w:t>
            </w:r>
            <w:r>
              <w:rPr>
                <w:color w:val="auto"/>
                <w:sz w:val="18"/>
                <w:szCs w:val="18"/>
              </w:rPr>
              <w:t xml:space="preserve"> доступно и корректно работает при открытии дополнительных вкладок</w:t>
            </w:r>
            <w:r w:rsidR="007D746A">
              <w:rPr>
                <w:color w:val="auto"/>
                <w:sz w:val="18"/>
                <w:szCs w:val="18"/>
              </w:rPr>
              <w:t xml:space="preserve"> (оплата труда, трудовой договор и дополнительно).</w:t>
            </w:r>
          </w:p>
        </w:tc>
      </w:tr>
      <w:tr w:rsidR="000817E8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0817E8" w:rsidRPr="00D87413" w:rsidRDefault="000817E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0817E8" w:rsidRPr="00D87413" w:rsidRDefault="000817E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0817E8" w:rsidRPr="00D87413" w:rsidRDefault="000817E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0817E8" w:rsidRPr="000817E8" w:rsidRDefault="000817E8" w:rsidP="000817E8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0817E8">
              <w:rPr>
                <w:iCs/>
                <w:color w:val="auto"/>
                <w:sz w:val="18"/>
                <w:szCs w:val="18"/>
              </w:rPr>
              <w:t>При попытке провести документ без заполнения обязательных полей (сотрудник, дата, подразделение) система выдаёт сообщение об ошибке, проведение блокируется</w:t>
            </w:r>
            <w:r>
              <w:rPr>
                <w:iCs/>
                <w:color w:val="auto"/>
                <w:sz w:val="18"/>
                <w:szCs w:val="18"/>
              </w:rPr>
              <w:t>.</w:t>
            </w:r>
          </w:p>
        </w:tc>
      </w:tr>
      <w:tr w:rsidR="00C07768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C07768" w:rsidRPr="00D87413" w:rsidRDefault="00C0776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C07768" w:rsidRPr="00D87413" w:rsidRDefault="00C0776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C07768" w:rsidRPr="00D87413" w:rsidRDefault="00C0776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C07768" w:rsidRDefault="00C07768" w:rsidP="009640A3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C07768">
              <w:rPr>
                <w:color w:val="auto"/>
                <w:sz w:val="18"/>
                <w:szCs w:val="18"/>
              </w:rPr>
              <w:t>При нажатии кнопки «Провести</w:t>
            </w:r>
            <w:r w:rsidR="00107D8C">
              <w:rPr>
                <w:color w:val="auto"/>
                <w:sz w:val="18"/>
                <w:szCs w:val="18"/>
              </w:rPr>
              <w:t xml:space="preserve"> и закрыть</w:t>
            </w:r>
            <w:r w:rsidRPr="00C07768">
              <w:rPr>
                <w:color w:val="auto"/>
                <w:sz w:val="18"/>
                <w:szCs w:val="18"/>
              </w:rPr>
              <w:t xml:space="preserve">» документ проводится без ошибок, </w:t>
            </w:r>
            <w:r w:rsidR="009640A3" w:rsidRPr="009640A3">
              <w:rPr>
                <w:color w:val="auto"/>
                <w:sz w:val="18"/>
                <w:szCs w:val="18"/>
              </w:rPr>
              <w:t>данные о приёме фиксируются</w:t>
            </w:r>
            <w:r w:rsidRPr="00C07768">
              <w:rPr>
                <w:color w:val="auto"/>
                <w:sz w:val="18"/>
                <w:szCs w:val="18"/>
              </w:rPr>
              <w:t xml:space="preserve"> в кадровой истории сотрудника.</w:t>
            </w:r>
            <w:r w:rsidR="00107D8C">
              <w:rPr>
                <w:color w:val="auto"/>
                <w:sz w:val="18"/>
                <w:szCs w:val="18"/>
              </w:rPr>
              <w:t xml:space="preserve"> </w:t>
            </w:r>
          </w:p>
        </w:tc>
      </w:tr>
      <w:tr w:rsidR="000817E8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0817E8" w:rsidRPr="00D87413" w:rsidRDefault="000817E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0817E8" w:rsidRPr="00D87413" w:rsidRDefault="000817E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0817E8" w:rsidRPr="00D87413" w:rsidRDefault="000817E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0817E8" w:rsidRPr="000817E8" w:rsidRDefault="000817E8" w:rsidP="00D041C5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0817E8">
              <w:rPr>
                <w:iCs/>
                <w:color w:val="auto"/>
                <w:sz w:val="18"/>
                <w:szCs w:val="18"/>
              </w:rPr>
              <w:t xml:space="preserve">Данные о </w:t>
            </w:r>
            <w:r w:rsidR="00504E19">
              <w:rPr>
                <w:iCs/>
                <w:color w:val="auto"/>
                <w:sz w:val="18"/>
                <w:szCs w:val="18"/>
              </w:rPr>
              <w:t>приеме сотрудника</w:t>
            </w:r>
            <w:r w:rsidRPr="000817E8">
              <w:rPr>
                <w:iCs/>
                <w:color w:val="auto"/>
                <w:sz w:val="18"/>
                <w:szCs w:val="18"/>
              </w:rPr>
              <w:t xml:space="preserve"> (</w:t>
            </w:r>
            <w:bookmarkStart w:id="0" w:name="_GoBack"/>
            <w:bookmarkEnd w:id="0"/>
            <w:r w:rsidRPr="000817E8">
              <w:rPr>
                <w:iCs/>
                <w:color w:val="auto"/>
                <w:sz w:val="18"/>
                <w:szCs w:val="18"/>
              </w:rPr>
              <w:t>подразделение, должность, дата) фиксируются в кадровой истории сотрудника</w:t>
            </w:r>
            <w:r>
              <w:rPr>
                <w:iCs/>
                <w:color w:val="auto"/>
                <w:sz w:val="18"/>
                <w:szCs w:val="18"/>
              </w:rPr>
              <w:t>.</w:t>
            </w:r>
          </w:p>
        </w:tc>
      </w:tr>
      <w:tr w:rsidR="00C07768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8A6554" w:rsidRDefault="00C07768" w:rsidP="00107D8C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C07768">
              <w:rPr>
                <w:color w:val="auto"/>
                <w:sz w:val="18"/>
                <w:szCs w:val="18"/>
              </w:rPr>
              <w:t>После проведени</w:t>
            </w:r>
            <w:r>
              <w:rPr>
                <w:color w:val="auto"/>
                <w:sz w:val="18"/>
                <w:szCs w:val="18"/>
              </w:rPr>
              <w:t xml:space="preserve">я документа </w:t>
            </w:r>
            <w:r w:rsidR="00107D8C">
              <w:rPr>
                <w:color w:val="auto"/>
                <w:sz w:val="18"/>
                <w:szCs w:val="18"/>
              </w:rPr>
              <w:t>запускается автоматический перенос измененных данных в ИС Сотрудники.</w:t>
            </w:r>
          </w:p>
        </w:tc>
      </w:tr>
      <w:tr w:rsidR="00C07768" w:rsidRPr="00D87413" w:rsidTr="005A54C3">
        <w:trPr>
          <w:trHeight w:val="327"/>
        </w:trPr>
        <w:tc>
          <w:tcPr>
            <w:tcW w:w="357" w:type="dxa"/>
            <w:vMerge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107D8C" w:rsidRDefault="00107D8C" w:rsidP="009640A3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После появления уведомления об успешном переносе данных документ о кадровом </w:t>
            </w:r>
            <w:r w:rsidR="009640A3">
              <w:rPr>
                <w:color w:val="auto"/>
                <w:sz w:val="18"/>
                <w:szCs w:val="18"/>
              </w:rPr>
              <w:t>приеме на работу</w:t>
            </w:r>
            <w:r>
              <w:rPr>
                <w:color w:val="auto"/>
                <w:sz w:val="18"/>
                <w:szCs w:val="18"/>
              </w:rPr>
              <w:t xml:space="preserve"> закрывается и отображается в разделе </w:t>
            </w:r>
            <w:r w:rsidRPr="00F959DE">
              <w:rPr>
                <w:rStyle w:val="af"/>
                <w:b w:val="0"/>
                <w:color w:val="0F1115"/>
                <w:sz w:val="18"/>
                <w:szCs w:val="18"/>
                <w:shd w:val="clear" w:color="auto" w:fill="FFFFFF"/>
              </w:rPr>
              <w:t>«Приемы, переводы и увольнения».</w:t>
            </w:r>
          </w:p>
        </w:tc>
      </w:tr>
      <w:tr w:rsidR="00C07768" w:rsidRPr="00D87413" w:rsidTr="005A54C3">
        <w:trPr>
          <w:trHeight w:val="327"/>
        </w:trPr>
        <w:tc>
          <w:tcPr>
            <w:tcW w:w="357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8A6554" w:rsidRDefault="00C07768" w:rsidP="00C07768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:rsidTr="005A54C3">
        <w:trPr>
          <w:trHeight w:val="371"/>
        </w:trPr>
        <w:tc>
          <w:tcPr>
            <w:tcW w:w="357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:rsidTr="005A54C3">
        <w:trPr>
          <w:trHeight w:val="371"/>
        </w:trPr>
        <w:tc>
          <w:tcPr>
            <w:tcW w:w="357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:rsidTr="005A54C3">
        <w:trPr>
          <w:trHeight w:val="371"/>
        </w:trPr>
        <w:tc>
          <w:tcPr>
            <w:tcW w:w="357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:rsidTr="005A54C3">
        <w:trPr>
          <w:trHeight w:val="371"/>
        </w:trPr>
        <w:tc>
          <w:tcPr>
            <w:tcW w:w="357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:rsidTr="005A54C3">
        <w:trPr>
          <w:trHeight w:val="371"/>
        </w:trPr>
        <w:tc>
          <w:tcPr>
            <w:tcW w:w="357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</w:tbl>
    <w:p w:rsidR="00CD6916" w:rsidRDefault="00CD6916" w:rsidP="004174D1">
      <w:pPr>
        <w:spacing w:line="259" w:lineRule="auto"/>
        <w:ind w:left="0"/>
        <w:jc w:val="both"/>
      </w:pPr>
    </w:p>
    <w:sectPr w:rsidR="00CD6916" w:rsidSect="004B144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2" w:right="651" w:bottom="142" w:left="816" w:header="283" w:footer="28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4EA" w:rsidRDefault="00EC54EA">
      <w:pPr>
        <w:spacing w:line="240" w:lineRule="auto"/>
      </w:pPr>
      <w:r>
        <w:separator/>
      </w:r>
    </w:p>
  </w:endnote>
  <w:endnote w:type="continuationSeparator" w:id="0">
    <w:p w:rsidR="00EC54EA" w:rsidRDefault="00EC54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46A" w:rsidRDefault="004741FE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 w:rsidR="007D746A"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7D746A"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 w:rsidR="007D746A">
      <w:rPr>
        <w:rFonts w:ascii="Calibri" w:eastAsia="Calibri" w:hAnsi="Calibri" w:cs="Calibri"/>
      </w:rPr>
      <w:t xml:space="preserve"> </w:t>
    </w:r>
  </w:p>
  <w:p w:rsidR="007D746A" w:rsidRDefault="007D746A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46A" w:rsidRDefault="004741FE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 w:rsidR="007D746A"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D041C5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  <w:r w:rsidR="007D746A">
      <w:rPr>
        <w:rFonts w:ascii="Calibri" w:eastAsia="Calibri" w:hAnsi="Calibri" w:cs="Calibri"/>
      </w:rPr>
      <w:t xml:space="preserve"> </w:t>
    </w:r>
  </w:p>
  <w:p w:rsidR="007D746A" w:rsidRDefault="007D746A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46A" w:rsidRDefault="004741FE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 w:rsidR="007D746A"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D041C5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 w:rsidR="007D746A">
      <w:rPr>
        <w:rFonts w:ascii="Calibri" w:eastAsia="Calibri" w:hAnsi="Calibri" w:cs="Calibri"/>
      </w:rPr>
      <w:t xml:space="preserve"> </w:t>
    </w:r>
  </w:p>
  <w:p w:rsidR="007D746A" w:rsidRDefault="007D746A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4EA" w:rsidRDefault="00EC54EA">
      <w:pPr>
        <w:spacing w:line="240" w:lineRule="auto"/>
      </w:pPr>
      <w:r>
        <w:separator/>
      </w:r>
    </w:p>
  </w:footnote>
  <w:footnote w:type="continuationSeparator" w:id="0">
    <w:p w:rsidR="00EC54EA" w:rsidRDefault="00EC54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46A" w:rsidRDefault="007D746A" w:rsidP="002D647F">
    <w:pPr>
      <w:pStyle w:val="a3"/>
      <w:jc w:val="right"/>
      <w:rPr>
        <w:b/>
        <w:sz w:val="24"/>
      </w:rPr>
    </w:pPr>
    <w:r w:rsidRPr="00571B6C">
      <w:rPr>
        <w:b/>
        <w:sz w:val="24"/>
      </w:rPr>
      <w:t>Протокол</w:t>
    </w:r>
    <w:r>
      <w:rPr>
        <w:b/>
        <w:sz w:val="24"/>
      </w:rPr>
      <w:t xml:space="preserve"> тестирования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46A" w:rsidRDefault="007D746A" w:rsidP="004B1449">
    <w:pPr>
      <w:pStyle w:val="a3"/>
      <w:jc w:val="right"/>
      <w:rPr>
        <w:b/>
        <w:sz w:val="24"/>
      </w:rPr>
    </w:pPr>
    <w:r w:rsidRPr="00571B6C">
      <w:rPr>
        <w:b/>
        <w:sz w:val="24"/>
      </w:rPr>
      <w:t>Протокол-Сценарий тестирования</w:t>
    </w:r>
  </w:p>
  <w:p w:rsidR="007D746A" w:rsidRDefault="007D746A" w:rsidP="004B1449">
    <w:pPr>
      <w:pStyle w:val="a3"/>
      <w:rPr>
        <w:b/>
        <w:sz w:val="24"/>
      </w:rPr>
    </w:pPr>
  </w:p>
  <w:p w:rsidR="007D746A" w:rsidRDefault="007D746A" w:rsidP="004B1449">
    <w:pPr>
      <w:pStyle w:val="a3"/>
      <w:rPr>
        <w:b/>
        <w:sz w:val="24"/>
      </w:rPr>
    </w:pPr>
  </w:p>
  <w:p w:rsidR="007D746A" w:rsidRDefault="007D746A" w:rsidP="004B1449">
    <w:pPr>
      <w:pStyle w:val="a3"/>
      <w:rPr>
        <w:b/>
        <w:sz w:val="24"/>
      </w:rPr>
    </w:pPr>
  </w:p>
  <w:p w:rsidR="007D746A" w:rsidRDefault="007D746A" w:rsidP="004B1449">
    <w:pPr>
      <w:pStyle w:val="a3"/>
      <w:rPr>
        <w:b/>
        <w:sz w:val="24"/>
      </w:rPr>
    </w:pPr>
  </w:p>
  <w:p w:rsidR="007D746A" w:rsidRDefault="007D746A" w:rsidP="004B1449">
    <w:pPr>
      <w:pStyle w:val="a3"/>
      <w:rPr>
        <w:b/>
        <w:sz w:val="24"/>
      </w:rPr>
    </w:pPr>
  </w:p>
  <w:p w:rsidR="007D746A" w:rsidRDefault="007D746A" w:rsidP="004B1449">
    <w:pPr>
      <w:pStyle w:val="a3"/>
      <w:rPr>
        <w:b/>
        <w:sz w:val="24"/>
      </w:rPr>
    </w:pPr>
  </w:p>
  <w:p w:rsidR="007D746A" w:rsidRDefault="007D746A" w:rsidP="004B1449">
    <w:pPr>
      <w:pStyle w:val="a3"/>
      <w:rPr>
        <w:b/>
        <w:sz w:val="24"/>
      </w:rPr>
    </w:pPr>
  </w:p>
  <w:p w:rsidR="007D746A" w:rsidRDefault="007D746A" w:rsidP="004B1449">
    <w:pPr>
      <w:pStyle w:val="a3"/>
      <w:rPr>
        <w:b/>
        <w:sz w:val="24"/>
      </w:rPr>
    </w:pPr>
  </w:p>
  <w:p w:rsidR="007D746A" w:rsidRPr="00571B6C" w:rsidRDefault="007D746A" w:rsidP="004B1449">
    <w:pPr>
      <w:pStyle w:val="a3"/>
      <w:rPr>
        <w:b/>
        <w:sz w:val="24"/>
      </w:rPr>
    </w:pPr>
  </w:p>
  <w:p w:rsidR="007D746A" w:rsidRDefault="007D74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924FD"/>
    <w:multiLevelType w:val="multilevel"/>
    <w:tmpl w:val="750CD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7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8" w:hanging="1440"/>
      </w:pPr>
      <w:rPr>
        <w:rFonts w:hint="default"/>
      </w:rPr>
    </w:lvl>
  </w:abstractNum>
  <w:abstractNum w:abstractNumId="1" w15:restartNumberingAfterBreak="0">
    <w:nsid w:val="18BA4CDE"/>
    <w:multiLevelType w:val="multilevel"/>
    <w:tmpl w:val="49DAAC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A7E1226"/>
    <w:multiLevelType w:val="multilevel"/>
    <w:tmpl w:val="CA36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BF49F1"/>
    <w:multiLevelType w:val="hybridMultilevel"/>
    <w:tmpl w:val="69C2C44C"/>
    <w:lvl w:ilvl="0" w:tplc="233879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B4F07"/>
    <w:multiLevelType w:val="multilevel"/>
    <w:tmpl w:val="F740D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C52ED"/>
    <w:multiLevelType w:val="multilevel"/>
    <w:tmpl w:val="2040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D6916"/>
    <w:rsid w:val="0000792D"/>
    <w:rsid w:val="0002762B"/>
    <w:rsid w:val="000810A4"/>
    <w:rsid w:val="000810B2"/>
    <w:rsid w:val="000817E8"/>
    <w:rsid w:val="000818D5"/>
    <w:rsid w:val="000A1A04"/>
    <w:rsid w:val="000C3796"/>
    <w:rsid w:val="000F58A2"/>
    <w:rsid w:val="000F5B01"/>
    <w:rsid w:val="000F7E6C"/>
    <w:rsid w:val="00103A41"/>
    <w:rsid w:val="00107D8C"/>
    <w:rsid w:val="00122C7B"/>
    <w:rsid w:val="00145103"/>
    <w:rsid w:val="001A37F6"/>
    <w:rsid w:val="001A6835"/>
    <w:rsid w:val="001B2791"/>
    <w:rsid w:val="001E0658"/>
    <w:rsid w:val="00243A96"/>
    <w:rsid w:val="002539FB"/>
    <w:rsid w:val="00263C5D"/>
    <w:rsid w:val="002A3FFE"/>
    <w:rsid w:val="002D647F"/>
    <w:rsid w:val="002E7C1E"/>
    <w:rsid w:val="00300EB2"/>
    <w:rsid w:val="00312721"/>
    <w:rsid w:val="003261E7"/>
    <w:rsid w:val="00330E42"/>
    <w:rsid w:val="003319BA"/>
    <w:rsid w:val="0040097D"/>
    <w:rsid w:val="004174D1"/>
    <w:rsid w:val="00434731"/>
    <w:rsid w:val="004543B3"/>
    <w:rsid w:val="004741FE"/>
    <w:rsid w:val="00485913"/>
    <w:rsid w:val="004B1449"/>
    <w:rsid w:val="00504E19"/>
    <w:rsid w:val="005061CF"/>
    <w:rsid w:val="00511B85"/>
    <w:rsid w:val="00571B6C"/>
    <w:rsid w:val="005A54C3"/>
    <w:rsid w:val="005B4AF2"/>
    <w:rsid w:val="005C6DCB"/>
    <w:rsid w:val="005D354A"/>
    <w:rsid w:val="00650FD5"/>
    <w:rsid w:val="00660EC8"/>
    <w:rsid w:val="006A4B40"/>
    <w:rsid w:val="006E5391"/>
    <w:rsid w:val="00730C67"/>
    <w:rsid w:val="00756C58"/>
    <w:rsid w:val="007744A6"/>
    <w:rsid w:val="00782529"/>
    <w:rsid w:val="007872AE"/>
    <w:rsid w:val="00795206"/>
    <w:rsid w:val="007A71F4"/>
    <w:rsid w:val="007D746A"/>
    <w:rsid w:val="007E04BF"/>
    <w:rsid w:val="007E1B69"/>
    <w:rsid w:val="007E4423"/>
    <w:rsid w:val="008248C8"/>
    <w:rsid w:val="00840C2F"/>
    <w:rsid w:val="00856DFB"/>
    <w:rsid w:val="008634E7"/>
    <w:rsid w:val="00866952"/>
    <w:rsid w:val="00884147"/>
    <w:rsid w:val="00887521"/>
    <w:rsid w:val="00893A88"/>
    <w:rsid w:val="008A6554"/>
    <w:rsid w:val="00942CFC"/>
    <w:rsid w:val="009640A3"/>
    <w:rsid w:val="00965C45"/>
    <w:rsid w:val="00972A07"/>
    <w:rsid w:val="00973D23"/>
    <w:rsid w:val="009978F3"/>
    <w:rsid w:val="009C2705"/>
    <w:rsid w:val="009E7BA9"/>
    <w:rsid w:val="00A036F3"/>
    <w:rsid w:val="00A20EA4"/>
    <w:rsid w:val="00A26CA2"/>
    <w:rsid w:val="00A5768D"/>
    <w:rsid w:val="00A62D25"/>
    <w:rsid w:val="00A81BFE"/>
    <w:rsid w:val="00A81C62"/>
    <w:rsid w:val="00A84AF5"/>
    <w:rsid w:val="00A94D81"/>
    <w:rsid w:val="00AD3CBE"/>
    <w:rsid w:val="00AF7640"/>
    <w:rsid w:val="00B36D11"/>
    <w:rsid w:val="00B939FD"/>
    <w:rsid w:val="00BB425F"/>
    <w:rsid w:val="00BC5049"/>
    <w:rsid w:val="00BD42F3"/>
    <w:rsid w:val="00BD4C05"/>
    <w:rsid w:val="00C07768"/>
    <w:rsid w:val="00C62694"/>
    <w:rsid w:val="00C67A59"/>
    <w:rsid w:val="00C71151"/>
    <w:rsid w:val="00CD6916"/>
    <w:rsid w:val="00CE290D"/>
    <w:rsid w:val="00D041C5"/>
    <w:rsid w:val="00D4679F"/>
    <w:rsid w:val="00D8667F"/>
    <w:rsid w:val="00D87413"/>
    <w:rsid w:val="00DA23CB"/>
    <w:rsid w:val="00DA7B6C"/>
    <w:rsid w:val="00DB6C90"/>
    <w:rsid w:val="00DD3BA3"/>
    <w:rsid w:val="00DF7B57"/>
    <w:rsid w:val="00E10DC8"/>
    <w:rsid w:val="00E33591"/>
    <w:rsid w:val="00E554DC"/>
    <w:rsid w:val="00E5597B"/>
    <w:rsid w:val="00E85DFA"/>
    <w:rsid w:val="00EC54EA"/>
    <w:rsid w:val="00EE1E9B"/>
    <w:rsid w:val="00F23297"/>
    <w:rsid w:val="00F53357"/>
    <w:rsid w:val="00F6390D"/>
    <w:rsid w:val="00F959DE"/>
    <w:rsid w:val="00F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498C5E"/>
  <w15:docId w15:val="{B0B4446A-B763-46ED-95F8-EB99F998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3CB"/>
    <w:pPr>
      <w:spacing w:after="0" w:line="279" w:lineRule="auto"/>
      <w:ind w:left="377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4741F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50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61CF"/>
    <w:rPr>
      <w:rFonts w:ascii="Times New Roman" w:eastAsia="Times New Roman" w:hAnsi="Times New Roman" w:cs="Times New Roman"/>
      <w:color w:val="000000"/>
    </w:rPr>
  </w:style>
  <w:style w:type="paragraph" w:styleId="a5">
    <w:name w:val="List Paragraph"/>
    <w:basedOn w:val="a"/>
    <w:uiPriority w:val="34"/>
    <w:qFormat/>
    <w:rsid w:val="000810A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81C6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81C62"/>
    <w:rPr>
      <w:rFonts w:ascii="Segoe UI" w:eastAsia="Times New Roman" w:hAnsi="Segoe UI" w:cs="Segoe UI"/>
      <w:color w:val="000000"/>
      <w:sz w:val="18"/>
      <w:szCs w:val="18"/>
    </w:rPr>
  </w:style>
  <w:style w:type="character" w:styleId="a8">
    <w:name w:val="Intense Reference"/>
    <w:basedOn w:val="a0"/>
    <w:uiPriority w:val="32"/>
    <w:qFormat/>
    <w:rsid w:val="004B1449"/>
    <w:rPr>
      <w:b/>
      <w:bCs/>
      <w:smallCaps/>
      <w:color w:val="5B9BD5" w:themeColor="accent1"/>
      <w:spacing w:val="5"/>
    </w:rPr>
  </w:style>
  <w:style w:type="character" w:styleId="a9">
    <w:name w:val="Hyperlink"/>
    <w:basedOn w:val="a0"/>
    <w:uiPriority w:val="99"/>
    <w:unhideWhenUsed/>
    <w:rsid w:val="00243A96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2E7C1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E7C1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E7C1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E7C1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2E7C1E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1">
    <w:name w:val="Замещающий текст1"/>
    <w:basedOn w:val="a0"/>
    <w:uiPriority w:val="99"/>
    <w:semiHidden/>
    <w:rsid w:val="008A6554"/>
    <w:rPr>
      <w:color w:val="808080"/>
    </w:rPr>
  </w:style>
  <w:style w:type="character" w:styleId="af">
    <w:name w:val="Strong"/>
    <w:basedOn w:val="a0"/>
    <w:uiPriority w:val="22"/>
    <w:qFormat/>
    <w:rsid w:val="007A71F4"/>
    <w:rPr>
      <w:b/>
      <w:bCs/>
    </w:rPr>
  </w:style>
  <w:style w:type="character" w:styleId="af0">
    <w:name w:val="Emphasis"/>
    <w:basedOn w:val="a0"/>
    <w:uiPriority w:val="20"/>
    <w:qFormat/>
    <w:rsid w:val="000817E8"/>
    <w:rPr>
      <w:i/>
      <w:iCs/>
    </w:rPr>
  </w:style>
  <w:style w:type="paragraph" w:customStyle="1" w:styleId="ds-markdown-paragraph">
    <w:name w:val="ds-markdown-paragraph"/>
    <w:basedOn w:val="a"/>
    <w:rsid w:val="00504E19"/>
    <w:pPr>
      <w:spacing w:before="100" w:beforeAutospacing="1" w:after="100" w:afterAutospacing="1" w:line="240" w:lineRule="auto"/>
      <w:ind w:left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5A1ADD0444140B996A35514787B12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16AAF0-285B-48B7-A78B-DE48F9EEFCAC}"/>
      </w:docPartPr>
      <w:docPartBody>
        <w:p w:rsidR="007D127F" w:rsidRDefault="00F77C20" w:rsidP="00F77C20">
          <w:pPr>
            <w:pStyle w:val="C5A1ADD0444140B996A35514787B12D1"/>
          </w:pPr>
          <w:r>
            <w:rPr>
              <w:rStyle w:val="1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77C20"/>
    <w:rsid w:val="00032430"/>
    <w:rsid w:val="0017266B"/>
    <w:rsid w:val="005251E6"/>
    <w:rsid w:val="00742D68"/>
    <w:rsid w:val="00757199"/>
    <w:rsid w:val="007D127F"/>
    <w:rsid w:val="00967C95"/>
    <w:rsid w:val="00C45FDB"/>
    <w:rsid w:val="00CC3EFA"/>
    <w:rsid w:val="00CD372D"/>
    <w:rsid w:val="00EB3AB3"/>
    <w:rsid w:val="00F77C20"/>
    <w:rsid w:val="00F94328"/>
    <w:rsid w:val="00FE30D8"/>
    <w:rsid w:val="00FF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D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мещающий текст1"/>
    <w:basedOn w:val="a0"/>
    <w:uiPriority w:val="99"/>
    <w:semiHidden/>
    <w:rsid w:val="00F77C20"/>
    <w:rPr>
      <w:color w:val="808080"/>
    </w:rPr>
  </w:style>
  <w:style w:type="paragraph" w:customStyle="1" w:styleId="C5A1ADD0444140B996A35514787B12D1">
    <w:name w:val="C5A1ADD0444140B996A35514787B12D1"/>
    <w:rsid w:val="00F77C20"/>
  </w:style>
  <w:style w:type="paragraph" w:customStyle="1" w:styleId="E6DC64CBC3734AE99DBFB06DA857C8FE">
    <w:name w:val="E6DC64CBC3734AE99DBFB06DA857C8FE"/>
    <w:rsid w:val="00F77C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E988E87145DF84FB9F35F1CF2AAD013" ma:contentTypeVersion="16" ma:contentTypeDescription="Создание документа." ma:contentTypeScope="" ma:versionID="80cd8c17e4095dd0be8d32bafaeba967">
  <xsd:schema xmlns:xsd="http://www.w3.org/2001/XMLSchema" xmlns:xs="http://www.w3.org/2001/XMLSchema" xmlns:p="http://schemas.microsoft.com/office/2006/metadata/properties" xmlns:ns3="422d7441-8308-432d-ac47-0e2cdfb35c22" xmlns:ns4="501d558e-5496-4cf5-8b9c-13763b1720c3" targetNamespace="http://schemas.microsoft.com/office/2006/metadata/properties" ma:root="true" ma:fieldsID="646889194e8b457126c9133768ef24c9" ns3:_="" ns4:_="">
    <xsd:import namespace="422d7441-8308-432d-ac47-0e2cdfb35c22"/>
    <xsd:import namespace="501d558e-5496-4cf5-8b9c-13763b1720c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d7441-8308-432d-ac47-0e2cdfb35c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d558e-5496-4cf5-8b9c-13763b1720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1d558e-5496-4cf5-8b9c-13763b1720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A4CC9-059F-45B6-B1B2-DE0D094263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D202E2-A6A6-45AA-B965-FCBD3C52A8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2d7441-8308-432d-ac47-0e2cdfb35c22"/>
    <ds:schemaRef ds:uri="501d558e-5496-4cf5-8b9c-13763b172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0FE55B-A27F-412E-9AAE-8DA4AF9DDF4C}">
  <ds:schemaRefs>
    <ds:schemaRef ds:uri="http://schemas.microsoft.com/office/2006/metadata/properties"/>
    <ds:schemaRef ds:uri="http://schemas.microsoft.com/office/infopath/2007/PartnerControls"/>
    <ds:schemaRef ds:uri="501d558e-5496-4cf5-8b9c-13763b1720c3"/>
  </ds:schemaRefs>
</ds:datastoreItem>
</file>

<file path=customXml/itemProps4.xml><?xml version="1.0" encoding="utf-8"?>
<ds:datastoreItem xmlns:ds="http://schemas.openxmlformats.org/officeDocument/2006/customXml" ds:itemID="{92906160-8465-4DFE-ADB8-6B93690C8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Автоматизация процесса приема сотрудников</dc:subject>
  <dc:creator>Веремеенко Василий Николаевич</dc:creator>
  <cp:lastModifiedBy>Елизавета Хворостинина</cp:lastModifiedBy>
  <cp:revision>12</cp:revision>
  <cp:lastPrinted>2019-12-10T11:55:00Z</cp:lastPrinted>
  <dcterms:created xsi:type="dcterms:W3CDTF">2026-06-21T15:26:00Z</dcterms:created>
  <dcterms:modified xsi:type="dcterms:W3CDTF">2026-10-28T15:46:00Z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0x0101005E988E87145DF84FB9F35F1CF2AAD013</vt:lpwstr>
  </property>
</Properties>
</file>