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Курникова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Денисова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pStyle w:val="Compact"/>
        <w:numPr>
          <w:ilvl w:val="0"/>
          <w:numId w:val="1003"/>
        </w:numPr>
      </w:pP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</w:t>
      </w:r>
    </w:p>
    <w:p>
      <w:pPr>
        <w:pStyle w:val="Compact"/>
        <w:numPr>
          <w:ilvl w:val="0"/>
          <w:numId w:val="1004"/>
        </w:numPr>
      </w:pP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pStyle w:val="Compact"/>
        <w:numPr>
          <w:ilvl w:val="0"/>
          <w:numId w:val="1005"/>
        </w:numPr>
      </w:pP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p>
      <w:pPr>
        <w:pStyle w:val="Compact"/>
        <w:numPr>
          <w:ilvl w:val="0"/>
          <w:numId w:val="1006"/>
        </w:numPr>
      </w:pP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Управление задачами</w:t>
      </w:r>
      <w:r>
        <w:t xml:space="preserve"> </w:t>
      </w: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pStyle w:val="Compact"/>
        <w:numPr>
          <w:ilvl w:val="0"/>
          <w:numId w:val="1007"/>
        </w:numPr>
      </w:pP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</w:t>
      </w:r>
    </w:p>
    <w:p>
      <w:pPr>
        <w:pStyle w:val="Compact"/>
        <w:numPr>
          <w:ilvl w:val="0"/>
          <w:numId w:val="1008"/>
        </w:numPr>
      </w:pP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9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9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452098"/>
            <wp:effectExtent b="0" l="0" r="0" t="0"/>
            <wp:docPr descr="выполнение команд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</w:t>
      </w:r>
    </w:p>
    <w:p>
      <w:pPr>
        <w:pStyle w:val="Compact"/>
        <w:numPr>
          <w:ilvl w:val="0"/>
          <w:numId w:val="1010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4924620"/>
            <wp:effectExtent b="0" l="0" r="0" t="0"/>
            <wp:docPr descr="вывод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pStyle w:val="CaptionedFigure"/>
      </w:pPr>
      <w:r>
        <w:drawing>
          <wp:inline>
            <wp:extent cx="3733800" cy="4924620"/>
            <wp:effectExtent b="0" l="0" r="0" t="0"/>
            <wp:docPr descr="запись файлов в conf.tx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файлов в conf.txt</w:t>
      </w:r>
    </w:p>
    <w:p>
      <w:pPr>
        <w:pStyle w:val="Compact"/>
        <w:numPr>
          <w:ilvl w:val="0"/>
          <w:numId w:val="1011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733638"/>
            <wp:effectExtent b="0" l="0" r="0" t="0"/>
            <wp:docPr descr="два вариан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два варианта</w:t>
      </w:r>
    </w:p>
    <w:p>
      <w:pPr>
        <w:pStyle w:val="Compact"/>
        <w:numPr>
          <w:ilvl w:val="0"/>
          <w:numId w:val="1012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FirstParagraph"/>
      </w:pPr>
      <w:bookmarkStart w:id="38" w:name="fig:005"/>
      <w:r>
        <w:drawing>
          <wp:inline>
            <wp:extent cx="3733800" cy="6420419"/>
            <wp:effectExtent b="0" l="0" r="0" t="0"/>
            <wp:docPr descr="выполнеине команд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6"/>
      <w:r>
        <w:drawing>
          <wp:inline>
            <wp:extent cx="3733800" cy="690539"/>
            <wp:effectExtent b="0" l="0" r="0" t="0"/>
            <wp:docPr descr="выполнеине команд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Compact"/>
        <w:numPr>
          <w:ilvl w:val="0"/>
          <w:numId w:val="1013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1319083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</w:t>
      </w:r>
    </w:p>
    <w:p>
      <w:pPr>
        <w:pStyle w:val="Compact"/>
        <w:numPr>
          <w:ilvl w:val="0"/>
          <w:numId w:val="1014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375065"/>
            <wp:effectExtent b="0" l="0" r="0" t="0"/>
            <wp:docPr descr="запуск gedi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gedit</w:t>
      </w:r>
    </w:p>
    <w:p>
      <w:pPr>
        <w:pStyle w:val="Compact"/>
        <w:numPr>
          <w:ilvl w:val="0"/>
          <w:numId w:val="1015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375065"/>
            <wp:effectExtent b="0" l="0" r="0" t="0"/>
            <wp:docPr descr="выполнение команды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команды</w:t>
      </w:r>
    </w:p>
    <w:p>
      <w:pPr>
        <w:pStyle w:val="Compact"/>
        <w:numPr>
          <w:ilvl w:val="0"/>
          <w:numId w:val="1016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3061191"/>
            <wp:effectExtent b="0" l="0" r="0" t="0"/>
            <wp:docPr descr="выполнение команды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Compact"/>
        <w:numPr>
          <w:ilvl w:val="0"/>
          <w:numId w:val="1017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593391"/>
            <wp:effectExtent b="0" l="0" r="0" t="0"/>
            <wp:docPr descr="выполнение команды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команды</w:t>
      </w:r>
    </w:p>
    <w:p>
      <w:pPr>
        <w:pStyle w:val="CaptionedFigure"/>
      </w:pPr>
      <w:r>
        <w:drawing>
          <wp:inline>
            <wp:extent cx="3733800" cy="2011503"/>
            <wp:effectExtent b="0" l="0" r="0" t="0"/>
            <wp:docPr descr="выполнение команды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команды</w:t>
      </w:r>
    </w:p>
    <w:p>
      <w:pPr>
        <w:pStyle w:val="Compact"/>
        <w:numPr>
          <w:ilvl w:val="0"/>
          <w:numId w:val="1018"/>
        </w:numPr>
      </w:pPr>
      <w:r>
        <w:t xml:space="preserve">Изучим и выполним команды df и du</w:t>
      </w:r>
      <w:r>
        <w:t xml:space="preserve"> </w:t>
      </w:r>
      <w:bookmarkStart w:id="64" w:name="fig:013"/>
      <w:r>
        <w:drawing>
          <wp:inline>
            <wp:extent cx="3733800" cy="2011503"/>
            <wp:effectExtent b="0" l="0" r="0" t="0"/>
            <wp:docPr descr="изучим с помощью man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CaptionedFigure"/>
      </w:pPr>
      <w:r>
        <w:drawing>
          <wp:inline>
            <wp:extent cx="3733800" cy="483842"/>
            <wp:effectExtent b="0" l="0" r="0" t="0"/>
            <wp:docPr descr="man df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 df</w:t>
      </w:r>
    </w:p>
    <w:p>
      <w:pPr>
        <w:pStyle w:val="CaptionedFigure"/>
      </w:pPr>
      <w:r>
        <w:drawing>
          <wp:inline>
            <wp:extent cx="3733800" cy="921389"/>
            <wp:effectExtent b="0" l="0" r="0" t="0"/>
            <wp:docPr descr="man du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du</w:t>
      </w:r>
    </w:p>
    <w:p>
      <w:pPr>
        <w:pStyle w:val="CaptionedFigure"/>
      </w:pPr>
      <w:r>
        <w:drawing>
          <wp:inline>
            <wp:extent cx="3733800" cy="246797"/>
            <wp:effectExtent b="0" l="0" r="0" t="0"/>
            <wp:docPr descr="выполнение команды df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команды df</w:t>
      </w:r>
    </w:p>
    <w:p>
      <w:pPr>
        <w:pStyle w:val="Compact"/>
        <w:numPr>
          <w:ilvl w:val="0"/>
          <w:numId w:val="1019"/>
        </w:numPr>
      </w:pPr>
      <w:r>
        <w:t xml:space="preserve">С помощью команды find выведем именя всех директорий</w:t>
      </w:r>
      <w:r>
        <w:t xml:space="preserve"> </w:t>
      </w:r>
      <w:bookmarkStart w:id="77" w:name="fig:017"/>
      <w:r>
        <w:drawing>
          <wp:inline>
            <wp:extent cx="3733800" cy="4612341"/>
            <wp:effectExtent b="0" l="0" r="0" t="0"/>
            <wp:docPr descr="выполнение команды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bookmarkStart w:id="80" w:name="fig:018"/>
      <w:r>
        <w:drawing>
          <wp:inline>
            <wp:extent cx="3733800" cy="4612341"/>
            <wp:effectExtent b="0" l="0" r="0" t="0"/>
            <wp:docPr descr="выполнение команды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bookmarkEnd w:id="83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Курникова Елизавета Денисова</dc:creator>
  <dc:language>ru-RU</dc:language>
  <cp:keywords/>
  <dcterms:created xsi:type="dcterms:W3CDTF">2024-03-29T14:50:34Z</dcterms:created>
  <dcterms:modified xsi:type="dcterms:W3CDTF">2024-03-29T14:50:34Z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