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BDE40" w14:textId="280D476B" w:rsidR="00062788" w:rsidRDefault="00062788" w:rsidP="00963B36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School of Biological Sciences</w:t>
      </w:r>
    </w:p>
    <w:p w14:paraId="1251DE45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5EE403D7" w14:textId="790D325D" w:rsidR="00062788" w:rsidRDefault="00026EC1" w:rsidP="00963B36">
      <w:pPr>
        <w:spacing w:after="0" w:line="360" w:lineRule="auto"/>
        <w:rPr>
          <w:rFonts w:ascii="Arial" w:hAnsi="Arial" w:cs="Arial"/>
        </w:rPr>
      </w:pPr>
      <w:r w:rsidRPr="00026EC1">
        <w:rPr>
          <w:rFonts w:ascii="Arial" w:hAnsi="Arial" w:cs="Arial"/>
        </w:rPr>
        <w:t>BIOL20020</w:t>
      </w:r>
    </w:p>
    <w:p w14:paraId="2537242E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5D580CE9" w14:textId="5C149773" w:rsidR="00062788" w:rsidRDefault="00026EC1" w:rsidP="00963B36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DOLPHIN BEHAVIOUR COMPUTATIONAL REPORT</w:t>
      </w:r>
    </w:p>
    <w:p w14:paraId="53E54D9E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592B007D" w14:textId="434C5E38" w:rsidR="00062788" w:rsidRDefault="00026EC1" w:rsidP="00963B36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STATISTICAL AND COMPUTATIONAL INVESTIGATION OF DOLPHIN SOCIAL NETWORKS</w:t>
      </w:r>
    </w:p>
    <w:p w14:paraId="7D4FF42F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39B4DC99" w14:textId="36114417" w:rsidR="00062788" w:rsidRDefault="00026EC1" w:rsidP="00963B36">
      <w:pPr>
        <w:spacing w:after="0" w:line="360" w:lineRule="auto"/>
        <w:rPr>
          <w:rFonts w:ascii="Arial" w:hAnsi="Arial" w:cs="Arial"/>
        </w:rPr>
      </w:pPr>
      <w:r w:rsidRPr="00026EC1">
        <w:rPr>
          <w:rFonts w:ascii="Arial" w:hAnsi="Arial" w:cs="Arial"/>
        </w:rPr>
        <w:t>1876793</w:t>
      </w:r>
    </w:p>
    <w:p w14:paraId="366CA29F" w14:textId="4849E403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55BD1730" w14:textId="522F6CF2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007357F6" w14:textId="640215E3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3F0E9509" w14:textId="2D784AF8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7AE0D79E" w14:textId="77777777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105C70C6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43F3089E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15E4D385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1425FDF6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3205F7B3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3EF8085E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242DB15C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52848158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27DE2C83" w14:textId="051C2815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243A532C" w14:textId="18B8FCE2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0BCA2719" w14:textId="4D688DF6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3F1AF9B9" w14:textId="4566B638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10696195" w14:textId="6ACD4477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5FC86BFC" w14:textId="7CCFA0BC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44563D4A" w14:textId="27597EE1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2F653A0F" w14:textId="71532491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1DAEB135" w14:textId="36F033B9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37FD0AB0" w14:textId="39964628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550E50EF" w14:textId="77777777" w:rsidR="00026EC1" w:rsidRDefault="00026EC1" w:rsidP="00963B36">
      <w:pPr>
        <w:spacing w:after="0" w:line="360" w:lineRule="auto"/>
        <w:rPr>
          <w:rFonts w:ascii="Arial" w:hAnsi="Arial" w:cs="Arial"/>
        </w:rPr>
      </w:pPr>
    </w:p>
    <w:p w14:paraId="64B31F2A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5B2288B0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18BFF880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09E2C566" w14:textId="77777777" w:rsidR="00062788" w:rsidRDefault="00062788" w:rsidP="00963B36">
      <w:pPr>
        <w:spacing w:after="0" w:line="360" w:lineRule="auto"/>
        <w:rPr>
          <w:rFonts w:ascii="Arial" w:hAnsi="Arial" w:cs="Arial"/>
        </w:rPr>
      </w:pPr>
    </w:p>
    <w:p w14:paraId="64525D1E" w14:textId="15B91FBE" w:rsidR="00A52BAC" w:rsidRDefault="00A52BAC" w:rsidP="00963B36">
      <w:pPr>
        <w:spacing w:after="0" w:line="360" w:lineRule="auto"/>
        <w:rPr>
          <w:rFonts w:ascii="Arial" w:hAnsi="Arial" w:cs="Arial"/>
        </w:rPr>
      </w:pPr>
    </w:p>
    <w:p w14:paraId="15743224" w14:textId="4B21DD23" w:rsidR="004001CB" w:rsidRDefault="00026EC1" w:rsidP="004001CB">
      <w:pPr>
        <w:spacing w:after="0" w:line="360" w:lineRule="auto"/>
        <w:rPr>
          <w:rFonts w:ascii="Arial" w:hAnsi="Arial" w:cs="Arial"/>
          <w:b/>
          <w:bCs/>
        </w:rPr>
      </w:pPr>
      <w:r w:rsidRPr="00026EC1">
        <w:rPr>
          <w:rFonts w:ascii="Arial" w:hAnsi="Arial" w:cs="Arial"/>
          <w:b/>
          <w:bCs/>
        </w:rPr>
        <w:lastRenderedPageBreak/>
        <w:t>Intro</w:t>
      </w:r>
      <w:r>
        <w:rPr>
          <w:rFonts w:ascii="Arial" w:hAnsi="Arial" w:cs="Arial"/>
          <w:b/>
          <w:bCs/>
        </w:rPr>
        <w:t>duction</w:t>
      </w:r>
    </w:p>
    <w:p w14:paraId="05528607" w14:textId="6B4D2BBF" w:rsidR="00E14E4C" w:rsidRPr="008E548E" w:rsidRDefault="00197C23" w:rsidP="00CE604D">
      <w:pPr>
        <w:spacing w:after="0" w:line="360" w:lineRule="auto"/>
        <w:rPr>
          <w:rFonts w:ascii="Arial" w:hAnsi="Arial" w:cs="Arial"/>
          <w:b/>
          <w:bCs/>
        </w:rPr>
      </w:pPr>
      <w:r w:rsidRPr="00AB604D">
        <w:rPr>
          <w:rFonts w:ascii="Arial" w:hAnsi="Arial" w:cs="Arial"/>
          <w:i/>
          <w:iCs/>
        </w:rPr>
        <w:t xml:space="preserve">Tursiops </w:t>
      </w:r>
      <w:proofErr w:type="spellStart"/>
      <w:r w:rsidRPr="00AB604D">
        <w:rPr>
          <w:rFonts w:ascii="Arial" w:hAnsi="Arial" w:cs="Arial"/>
          <w:i/>
          <w:iCs/>
        </w:rPr>
        <w:t>aduncus</w:t>
      </w:r>
      <w:proofErr w:type="spellEnd"/>
      <w:r w:rsidR="00AB604D">
        <w:rPr>
          <w:rFonts w:ascii="Arial" w:hAnsi="Arial" w:cs="Arial"/>
        </w:rPr>
        <w:t xml:space="preserve"> is a bottlenose dolphin studied in depth by Shark Bay Research in Australia </w:t>
      </w:r>
      <w:r w:rsidR="008E548E">
        <w:rPr>
          <w:rFonts w:ascii="Arial" w:hAnsi="Arial" w:cs="Arial"/>
          <w:lang w:val="en-US"/>
        </w:rPr>
        <w:t>(</w:t>
      </w:r>
      <w:r w:rsidR="008E548E">
        <w:rPr>
          <w:rFonts w:ascii="Arial" w:hAnsi="Arial" w:cs="Arial"/>
        </w:rPr>
        <w:t>Connor</w:t>
      </w:r>
      <w:r w:rsidR="008E548E" w:rsidRPr="00DA40BD">
        <w:rPr>
          <w:rStyle w:val="normaltextrun"/>
          <w:rFonts w:ascii="Arial" w:hAnsi="Arial" w:cs="Arial"/>
          <w:i/>
          <w:iCs/>
          <w:lang w:val="en-US"/>
        </w:rPr>
        <w:t> et al</w:t>
      </w:r>
      <w:r w:rsidR="008E548E" w:rsidRPr="00DA40BD">
        <w:rPr>
          <w:rStyle w:val="normaltextrun"/>
          <w:rFonts w:ascii="Arial" w:hAnsi="Arial" w:cs="Arial"/>
          <w:lang w:val="en-US"/>
        </w:rPr>
        <w:t>., 20</w:t>
      </w:r>
      <w:r w:rsidR="008E548E">
        <w:rPr>
          <w:rStyle w:val="normaltextrun"/>
          <w:rFonts w:ascii="Arial" w:hAnsi="Arial" w:cs="Arial"/>
          <w:lang w:val="en-US"/>
        </w:rPr>
        <w:t>01).</w:t>
      </w:r>
      <w:r w:rsidR="008E548E">
        <w:rPr>
          <w:rFonts w:ascii="Arial" w:hAnsi="Arial" w:cs="Arial"/>
          <w:b/>
          <w:bCs/>
        </w:rPr>
        <w:t xml:space="preserve"> </w:t>
      </w:r>
      <w:r w:rsidR="00AB604D">
        <w:rPr>
          <w:rFonts w:ascii="Arial" w:hAnsi="Arial" w:cs="Arial"/>
        </w:rPr>
        <w:t xml:space="preserve">The aim of the research is to </w:t>
      </w:r>
      <w:r w:rsidR="00AB604D" w:rsidRPr="00AB604D">
        <w:rPr>
          <w:rFonts w:ascii="Arial" w:hAnsi="Arial" w:cs="Arial"/>
          <w:lang w:val="en-US"/>
        </w:rPr>
        <w:t xml:space="preserve">understand whether </w:t>
      </w:r>
      <w:r w:rsidR="00AB604D" w:rsidRPr="00AB604D">
        <w:rPr>
          <w:rFonts w:ascii="Arial" w:hAnsi="Arial" w:cs="Arial"/>
        </w:rPr>
        <w:t>tool usage combined with sex</w:t>
      </w:r>
      <w:r w:rsidR="00AB604D" w:rsidRPr="00AB604D">
        <w:rPr>
          <w:rFonts w:ascii="Arial" w:hAnsi="Arial" w:cs="Arial"/>
          <w:lang w:val="en-US"/>
        </w:rPr>
        <w:t xml:space="preserve"> </w:t>
      </w:r>
      <w:r w:rsidR="00AB604D">
        <w:rPr>
          <w:rFonts w:ascii="Arial" w:hAnsi="Arial" w:cs="Arial"/>
        </w:rPr>
        <w:t>i</w:t>
      </w:r>
      <w:r w:rsidR="00AB604D" w:rsidRPr="00AB604D">
        <w:rPr>
          <w:rFonts w:ascii="Arial" w:hAnsi="Arial" w:cs="Arial"/>
        </w:rPr>
        <w:t>nfluence</w:t>
      </w:r>
      <w:r w:rsidR="00AB604D">
        <w:rPr>
          <w:rFonts w:ascii="Arial" w:hAnsi="Arial" w:cs="Arial"/>
        </w:rPr>
        <w:t>s</w:t>
      </w:r>
      <w:r w:rsidR="00AB604D" w:rsidRPr="00AB604D">
        <w:rPr>
          <w:rFonts w:ascii="Arial" w:hAnsi="Arial" w:cs="Arial"/>
        </w:rPr>
        <w:t xml:space="preserve"> foraging</w:t>
      </w:r>
      <w:r w:rsidR="00AB604D">
        <w:rPr>
          <w:rFonts w:ascii="Arial" w:hAnsi="Arial" w:cs="Arial"/>
        </w:rPr>
        <w:t>, socialising, traveling, and resting</w:t>
      </w:r>
      <w:r w:rsidR="00AB604D" w:rsidRPr="00AB604D">
        <w:rPr>
          <w:rFonts w:ascii="Arial" w:hAnsi="Arial" w:cs="Arial"/>
        </w:rPr>
        <w:t xml:space="preserve"> activit</w:t>
      </w:r>
      <w:r w:rsidR="00AB604D">
        <w:rPr>
          <w:rFonts w:ascii="Arial" w:hAnsi="Arial" w:cs="Arial"/>
        </w:rPr>
        <w:t xml:space="preserve">y as well as social network structure among </w:t>
      </w:r>
      <w:r w:rsidR="00AB604D" w:rsidRPr="00AB604D">
        <w:rPr>
          <w:rFonts w:ascii="Arial" w:hAnsi="Arial" w:cs="Arial"/>
          <w:i/>
          <w:iCs/>
        </w:rPr>
        <w:t xml:space="preserve">T. </w:t>
      </w:r>
      <w:proofErr w:type="spellStart"/>
      <w:r w:rsidR="00AB604D" w:rsidRPr="00AB604D">
        <w:rPr>
          <w:rFonts w:ascii="Arial" w:hAnsi="Arial" w:cs="Arial"/>
          <w:i/>
          <w:iCs/>
        </w:rPr>
        <w:t>aduncus</w:t>
      </w:r>
      <w:proofErr w:type="spellEnd"/>
      <w:r w:rsidR="00AB604D">
        <w:rPr>
          <w:rFonts w:ascii="Arial" w:hAnsi="Arial" w:cs="Arial"/>
        </w:rPr>
        <w:t xml:space="preserve"> through a sample population of 120 dolphins. </w:t>
      </w:r>
      <w:r w:rsidR="00AB604D">
        <w:rPr>
          <w:rFonts w:ascii="Arial" w:hAnsi="Arial" w:cs="Arial"/>
          <w:lang w:val="en-US"/>
        </w:rPr>
        <w:t xml:space="preserve">Their </w:t>
      </w:r>
      <w:r w:rsidR="00AB604D">
        <w:rPr>
          <w:rFonts w:ascii="Arial" w:hAnsi="Arial" w:cs="Arial"/>
        </w:rPr>
        <w:t>d</w:t>
      </w:r>
      <w:r w:rsidR="002A5842">
        <w:rPr>
          <w:rFonts w:ascii="Arial" w:hAnsi="Arial" w:cs="Arial"/>
        </w:rPr>
        <w:t>orsal fins develop unique nicks</w:t>
      </w:r>
      <w:r w:rsidR="00346A9F">
        <w:rPr>
          <w:rFonts w:ascii="Arial" w:hAnsi="Arial" w:cs="Arial"/>
        </w:rPr>
        <w:t>/</w:t>
      </w:r>
      <w:r w:rsidR="002A5842">
        <w:rPr>
          <w:rFonts w:ascii="Arial" w:hAnsi="Arial" w:cs="Arial"/>
        </w:rPr>
        <w:t xml:space="preserve">notches allowing </w:t>
      </w:r>
      <w:r w:rsidR="00AB604D">
        <w:rPr>
          <w:rFonts w:ascii="Arial" w:hAnsi="Arial" w:cs="Arial"/>
        </w:rPr>
        <w:t xml:space="preserve">the </w:t>
      </w:r>
      <w:r w:rsidR="002A5842">
        <w:rPr>
          <w:rFonts w:ascii="Arial" w:hAnsi="Arial" w:cs="Arial"/>
        </w:rPr>
        <w:t xml:space="preserve">dolphins to be identified </w:t>
      </w:r>
      <w:r w:rsidR="00AB604D">
        <w:rPr>
          <w:rFonts w:ascii="Arial" w:hAnsi="Arial" w:cs="Arial"/>
        </w:rPr>
        <w:t>and their behaviour observed</w:t>
      </w:r>
      <w:r w:rsidR="002A5842">
        <w:rPr>
          <w:rFonts w:ascii="Arial" w:hAnsi="Arial" w:cs="Arial"/>
        </w:rPr>
        <w:t xml:space="preserve"> over time</w:t>
      </w:r>
      <w:r w:rsidR="00AB604D">
        <w:rPr>
          <w:rFonts w:ascii="Arial" w:hAnsi="Arial" w:cs="Arial"/>
        </w:rPr>
        <w:t xml:space="preserve">. The dolphins associate according to a fission fusion society and using social network metrics, such as strength and Eigenvector, their true social preferences and homophily can be measured. </w:t>
      </w:r>
      <w:r w:rsidR="00577EA8">
        <w:rPr>
          <w:rFonts w:ascii="Arial" w:hAnsi="Arial" w:cs="Arial"/>
        </w:rPr>
        <w:t xml:space="preserve">Short boat surveys took place, using photo-identification of </w:t>
      </w:r>
      <w:r w:rsidR="00123CE1">
        <w:rPr>
          <w:rFonts w:ascii="Arial" w:hAnsi="Arial" w:cs="Arial"/>
        </w:rPr>
        <w:t xml:space="preserve">the dolphin </w:t>
      </w:r>
      <w:r w:rsidR="00577EA8">
        <w:rPr>
          <w:rFonts w:ascii="Arial" w:hAnsi="Arial" w:cs="Arial"/>
        </w:rPr>
        <w:t>group</w:t>
      </w:r>
      <w:r w:rsidR="00123CE1">
        <w:rPr>
          <w:rFonts w:ascii="Arial" w:hAnsi="Arial" w:cs="Arial"/>
        </w:rPr>
        <w:t xml:space="preserve">ings that </w:t>
      </w:r>
      <w:r w:rsidR="00CE604D" w:rsidRPr="00CE604D">
        <w:rPr>
          <w:rFonts w:ascii="Arial" w:hAnsi="Arial" w:cs="Arial"/>
          <w:lang w:val="en-US"/>
        </w:rPr>
        <w:t>chang</w:t>
      </w:r>
      <w:r w:rsidR="00123CE1">
        <w:rPr>
          <w:rFonts w:ascii="Arial" w:hAnsi="Arial" w:cs="Arial"/>
          <w:lang w:val="en-US"/>
        </w:rPr>
        <w:t>e</w:t>
      </w:r>
      <w:r w:rsidR="00CE604D" w:rsidRPr="00CE604D">
        <w:rPr>
          <w:rFonts w:ascii="Arial" w:hAnsi="Arial" w:cs="Arial"/>
          <w:lang w:val="en-US"/>
        </w:rPr>
        <w:t xml:space="preserve"> </w:t>
      </w:r>
      <w:r w:rsidR="00123CE1">
        <w:rPr>
          <w:rFonts w:ascii="Arial" w:hAnsi="Arial" w:cs="Arial"/>
          <w:lang w:val="en-US"/>
        </w:rPr>
        <w:t xml:space="preserve">by </w:t>
      </w:r>
      <w:r w:rsidR="00CE604D" w:rsidRPr="00CE604D">
        <w:rPr>
          <w:rFonts w:ascii="Arial" w:hAnsi="Arial" w:cs="Arial"/>
          <w:lang w:val="en-US"/>
        </w:rPr>
        <w:t>minute</w:t>
      </w:r>
      <w:r w:rsidR="00577EA8">
        <w:rPr>
          <w:rFonts w:ascii="Arial" w:hAnsi="Arial" w:cs="Arial"/>
          <w:lang w:val="en-US"/>
        </w:rPr>
        <w:t xml:space="preserve">, </w:t>
      </w:r>
      <w:r w:rsidR="00CE604D" w:rsidRPr="00CE604D">
        <w:rPr>
          <w:rFonts w:ascii="Arial" w:hAnsi="Arial" w:cs="Arial"/>
          <w:lang w:val="en-US"/>
        </w:rPr>
        <w:t>hour</w:t>
      </w:r>
      <w:r w:rsidR="00577EA8">
        <w:rPr>
          <w:rFonts w:ascii="Arial" w:hAnsi="Arial" w:cs="Arial"/>
          <w:lang w:val="en-US"/>
        </w:rPr>
        <w:t xml:space="preserve">, </w:t>
      </w:r>
      <w:r w:rsidR="00123CE1">
        <w:rPr>
          <w:rFonts w:ascii="Arial" w:hAnsi="Arial" w:cs="Arial"/>
          <w:lang w:val="en-US"/>
        </w:rPr>
        <w:t xml:space="preserve">and </w:t>
      </w:r>
      <w:r w:rsidR="00CE604D" w:rsidRPr="00CE604D">
        <w:rPr>
          <w:rFonts w:ascii="Arial" w:hAnsi="Arial" w:cs="Arial"/>
          <w:lang w:val="en-US"/>
        </w:rPr>
        <w:t>da</w:t>
      </w:r>
      <w:r w:rsidR="00123CE1">
        <w:rPr>
          <w:rFonts w:ascii="Arial" w:hAnsi="Arial" w:cs="Arial"/>
          <w:lang w:val="en-US"/>
        </w:rPr>
        <w:t>y.</w:t>
      </w:r>
      <w:r w:rsidR="00577EA8">
        <w:rPr>
          <w:rFonts w:ascii="Arial" w:hAnsi="Arial" w:cs="Arial"/>
          <w:lang w:val="en-US"/>
        </w:rPr>
        <w:t xml:space="preserve"> </w:t>
      </w:r>
      <w:r w:rsidR="00123CE1">
        <w:rPr>
          <w:rFonts w:ascii="Arial" w:hAnsi="Arial" w:cs="Arial"/>
          <w:lang w:val="en-US"/>
        </w:rPr>
        <w:t>T</w:t>
      </w:r>
      <w:r w:rsidR="00577EA8">
        <w:rPr>
          <w:rFonts w:ascii="Arial" w:hAnsi="Arial" w:cs="Arial"/>
          <w:lang w:val="en-US"/>
        </w:rPr>
        <w:t xml:space="preserve">he </w:t>
      </w:r>
      <w:r w:rsidR="00CE604D" w:rsidRPr="00CE604D">
        <w:rPr>
          <w:rFonts w:ascii="Arial" w:hAnsi="Arial" w:cs="Arial"/>
          <w:lang w:val="en-US"/>
        </w:rPr>
        <w:t xml:space="preserve">photos </w:t>
      </w:r>
      <w:r w:rsidR="00123CE1">
        <w:rPr>
          <w:rFonts w:ascii="Arial" w:hAnsi="Arial" w:cs="Arial"/>
          <w:lang w:val="en-US"/>
        </w:rPr>
        <w:t>recorded</w:t>
      </w:r>
      <w:r w:rsidR="00CE604D" w:rsidRPr="00CE604D">
        <w:rPr>
          <w:rFonts w:ascii="Arial" w:hAnsi="Arial" w:cs="Arial"/>
          <w:lang w:val="en-US"/>
        </w:rPr>
        <w:t xml:space="preserve"> which ind</w:t>
      </w:r>
      <w:r w:rsidR="00577EA8">
        <w:rPr>
          <w:rFonts w:ascii="Arial" w:hAnsi="Arial" w:cs="Arial"/>
          <w:lang w:val="en-US"/>
        </w:rPr>
        <w:t>ividuals</w:t>
      </w:r>
      <w:r w:rsidR="00CE604D" w:rsidRPr="00CE604D">
        <w:rPr>
          <w:rFonts w:ascii="Arial" w:hAnsi="Arial" w:cs="Arial"/>
          <w:lang w:val="en-US"/>
        </w:rPr>
        <w:t xml:space="preserve"> </w:t>
      </w:r>
      <w:r w:rsidR="00123CE1">
        <w:rPr>
          <w:rFonts w:ascii="Arial" w:hAnsi="Arial" w:cs="Arial"/>
          <w:lang w:val="en-US"/>
        </w:rPr>
        <w:t>associated</w:t>
      </w:r>
      <w:r w:rsidR="00CE604D" w:rsidRPr="00CE604D">
        <w:rPr>
          <w:rFonts w:ascii="Arial" w:hAnsi="Arial" w:cs="Arial"/>
          <w:lang w:val="en-US"/>
        </w:rPr>
        <w:t xml:space="preserve"> together, </w:t>
      </w:r>
      <w:r w:rsidR="00123CE1">
        <w:rPr>
          <w:rFonts w:ascii="Arial" w:hAnsi="Arial" w:cs="Arial"/>
          <w:lang w:val="en-US"/>
        </w:rPr>
        <w:t>the proportion of</w:t>
      </w:r>
      <w:r w:rsidR="00CE604D" w:rsidRPr="00CE604D">
        <w:rPr>
          <w:rFonts w:ascii="Arial" w:hAnsi="Arial" w:cs="Arial"/>
          <w:lang w:val="en-US"/>
        </w:rPr>
        <w:t xml:space="preserve"> time they spend together</w:t>
      </w:r>
      <w:r w:rsidR="00123CE1">
        <w:rPr>
          <w:rFonts w:ascii="Arial" w:hAnsi="Arial" w:cs="Arial"/>
          <w:lang w:val="en-US"/>
        </w:rPr>
        <w:t xml:space="preserve">, and which of the four activities they were performing. </w:t>
      </w:r>
      <w:r w:rsidR="00577EA8">
        <w:rPr>
          <w:rFonts w:ascii="Arial" w:hAnsi="Arial" w:cs="Arial"/>
          <w:lang w:val="en-US"/>
        </w:rPr>
        <w:t xml:space="preserve">Using the program R, an </w:t>
      </w:r>
      <w:r w:rsidR="00CE604D" w:rsidRPr="00CE604D">
        <w:rPr>
          <w:rFonts w:ascii="Arial" w:hAnsi="Arial" w:cs="Arial"/>
          <w:lang w:val="en-US"/>
        </w:rPr>
        <w:t>undirected and weighted network</w:t>
      </w:r>
      <w:r w:rsidR="00577EA8">
        <w:rPr>
          <w:rFonts w:ascii="Arial" w:hAnsi="Arial" w:cs="Arial"/>
          <w:lang w:val="en-US"/>
        </w:rPr>
        <w:t xml:space="preserve"> can be built to identify </w:t>
      </w:r>
      <w:r w:rsidR="00236971">
        <w:rPr>
          <w:rFonts w:ascii="Arial" w:hAnsi="Arial" w:cs="Arial"/>
          <w:lang w:val="en-US"/>
        </w:rPr>
        <w:t>homophylic clusters</w:t>
      </w:r>
      <w:r w:rsidR="00577EA8">
        <w:rPr>
          <w:rFonts w:ascii="Arial" w:hAnsi="Arial" w:cs="Arial"/>
          <w:lang w:val="en-US"/>
        </w:rPr>
        <w:t xml:space="preserve"> </w:t>
      </w:r>
      <w:r w:rsidR="00236971">
        <w:rPr>
          <w:rFonts w:ascii="Arial" w:hAnsi="Arial" w:cs="Arial"/>
          <w:lang w:val="en-US"/>
        </w:rPr>
        <w:t xml:space="preserve">and individual influence </w:t>
      </w:r>
      <w:r w:rsidR="00577EA8">
        <w:rPr>
          <w:rFonts w:ascii="Arial" w:hAnsi="Arial" w:cs="Arial"/>
          <w:lang w:val="en-US"/>
        </w:rPr>
        <w:t>among the population according to attributes such as sex</w:t>
      </w:r>
      <w:r w:rsidR="00236971">
        <w:rPr>
          <w:rFonts w:ascii="Arial" w:hAnsi="Arial" w:cs="Arial"/>
          <w:lang w:val="en-US"/>
        </w:rPr>
        <w:t xml:space="preserve"> (male or female)</w:t>
      </w:r>
      <w:r w:rsidR="00577EA8">
        <w:rPr>
          <w:rFonts w:ascii="Arial" w:hAnsi="Arial" w:cs="Arial"/>
          <w:lang w:val="en-US"/>
        </w:rPr>
        <w:t xml:space="preserve"> or “tool use”</w:t>
      </w:r>
      <w:r w:rsidR="00236971">
        <w:rPr>
          <w:rFonts w:ascii="Arial" w:hAnsi="Arial" w:cs="Arial"/>
          <w:lang w:val="en-US"/>
        </w:rPr>
        <w:t xml:space="preserve"> (spongers or non-spongers)</w:t>
      </w:r>
      <w:r w:rsidR="00577EA8">
        <w:rPr>
          <w:rFonts w:ascii="Arial" w:hAnsi="Arial" w:cs="Arial"/>
          <w:lang w:val="en-US"/>
        </w:rPr>
        <w:t xml:space="preserve">. </w:t>
      </w:r>
      <w:r w:rsidR="00040762">
        <w:rPr>
          <w:rFonts w:ascii="Arial" w:hAnsi="Arial" w:cs="Arial"/>
          <w:lang w:val="en-US"/>
        </w:rPr>
        <w:t>To s</w:t>
      </w:r>
      <w:r w:rsidR="00CE604D" w:rsidRPr="00CE604D">
        <w:rPr>
          <w:rFonts w:ascii="Arial" w:hAnsi="Arial" w:cs="Arial"/>
          <w:lang w:val="en-US"/>
        </w:rPr>
        <w:t>ome dolphin</w:t>
      </w:r>
      <w:r w:rsidR="00577EA8">
        <w:rPr>
          <w:rFonts w:ascii="Arial" w:hAnsi="Arial" w:cs="Arial"/>
          <w:lang w:val="en-US"/>
        </w:rPr>
        <w:t>s</w:t>
      </w:r>
      <w:r w:rsidR="00040762">
        <w:rPr>
          <w:rFonts w:ascii="Arial" w:hAnsi="Arial" w:cs="Arial"/>
          <w:lang w:val="en-US"/>
        </w:rPr>
        <w:t xml:space="preserve">, a </w:t>
      </w:r>
      <w:r w:rsidR="00577EA8">
        <w:rPr>
          <w:rFonts w:ascii="Arial" w:hAnsi="Arial" w:cs="Arial"/>
          <w:lang w:val="en-US"/>
        </w:rPr>
        <w:t xml:space="preserve">sponge serves as a tool in </w:t>
      </w:r>
      <w:r w:rsidR="00CE604D" w:rsidRPr="00CE604D">
        <w:rPr>
          <w:rFonts w:ascii="Arial" w:hAnsi="Arial" w:cs="Arial"/>
          <w:lang w:val="en-US"/>
        </w:rPr>
        <w:t>access</w:t>
      </w:r>
      <w:r w:rsidR="00577EA8">
        <w:rPr>
          <w:rFonts w:ascii="Arial" w:hAnsi="Arial" w:cs="Arial"/>
          <w:lang w:val="en-US"/>
        </w:rPr>
        <w:t>ing</w:t>
      </w:r>
      <w:r w:rsidR="00CE604D" w:rsidRPr="00CE604D">
        <w:rPr>
          <w:rFonts w:ascii="Arial" w:hAnsi="Arial" w:cs="Arial"/>
          <w:lang w:val="en-US"/>
        </w:rPr>
        <w:t xml:space="preserve"> novel foraging niche</w:t>
      </w:r>
      <w:r w:rsidR="00577EA8">
        <w:rPr>
          <w:rFonts w:ascii="Arial" w:hAnsi="Arial" w:cs="Arial"/>
          <w:lang w:val="en-US"/>
        </w:rPr>
        <w:t>s</w:t>
      </w:r>
      <w:r w:rsidR="00123CE1">
        <w:rPr>
          <w:rFonts w:ascii="Arial" w:hAnsi="Arial" w:cs="Arial"/>
          <w:lang w:val="en-US"/>
        </w:rPr>
        <w:t xml:space="preserve"> </w:t>
      </w:r>
      <w:r w:rsidR="00577EA8">
        <w:rPr>
          <w:rFonts w:ascii="Arial" w:hAnsi="Arial" w:cs="Arial"/>
          <w:lang w:val="en-US"/>
        </w:rPr>
        <w:t>such as</w:t>
      </w:r>
      <w:r w:rsidR="00123CE1">
        <w:rPr>
          <w:rFonts w:ascii="Arial" w:hAnsi="Arial" w:cs="Arial"/>
          <w:lang w:val="en-US"/>
        </w:rPr>
        <w:t>,</w:t>
      </w:r>
      <w:r w:rsidR="00577EA8">
        <w:rPr>
          <w:rFonts w:ascii="Arial" w:hAnsi="Arial" w:cs="Arial"/>
          <w:lang w:val="en-US"/>
        </w:rPr>
        <w:t xml:space="preserve"> prey lacking a </w:t>
      </w:r>
      <w:r w:rsidR="00577EA8" w:rsidRPr="00CE604D">
        <w:rPr>
          <w:rFonts w:ascii="Arial" w:hAnsi="Arial" w:cs="Arial"/>
          <w:lang w:val="en-US"/>
        </w:rPr>
        <w:t>swim</w:t>
      </w:r>
      <w:r w:rsidR="00236971">
        <w:rPr>
          <w:rFonts w:ascii="Arial" w:hAnsi="Arial" w:cs="Arial"/>
          <w:lang w:val="en-US"/>
        </w:rPr>
        <w:t xml:space="preserve"> bladder</w:t>
      </w:r>
      <w:r w:rsidR="00577EA8" w:rsidRPr="00CE604D">
        <w:rPr>
          <w:rFonts w:ascii="Arial" w:hAnsi="Arial" w:cs="Arial"/>
          <w:lang w:val="en-US"/>
        </w:rPr>
        <w:t xml:space="preserve"> </w:t>
      </w:r>
      <w:r w:rsidR="00577EA8">
        <w:rPr>
          <w:rFonts w:ascii="Arial" w:hAnsi="Arial" w:cs="Arial"/>
          <w:lang w:val="en-US"/>
        </w:rPr>
        <w:t xml:space="preserve">that can’t be discovered </w:t>
      </w:r>
      <w:r w:rsidR="00123CE1">
        <w:rPr>
          <w:rFonts w:ascii="Arial" w:hAnsi="Arial" w:cs="Arial"/>
          <w:lang w:val="en-US"/>
        </w:rPr>
        <w:t>by</w:t>
      </w:r>
      <w:r w:rsidR="00577EA8">
        <w:rPr>
          <w:rFonts w:ascii="Arial" w:hAnsi="Arial" w:cs="Arial"/>
          <w:lang w:val="en-US"/>
        </w:rPr>
        <w:t xml:space="preserve"> </w:t>
      </w:r>
      <w:r w:rsidR="00123CE1">
        <w:rPr>
          <w:rFonts w:ascii="Arial" w:hAnsi="Arial" w:cs="Arial"/>
          <w:lang w:val="en-US"/>
        </w:rPr>
        <w:t xml:space="preserve">a dolphin’s </w:t>
      </w:r>
      <w:r w:rsidR="00577EA8">
        <w:rPr>
          <w:rFonts w:ascii="Arial" w:hAnsi="Arial" w:cs="Arial"/>
          <w:lang w:val="en-US"/>
        </w:rPr>
        <w:t>echolocation</w:t>
      </w:r>
      <w:r w:rsidR="00424D9A">
        <w:rPr>
          <w:rFonts w:ascii="Arial" w:hAnsi="Arial" w:cs="Arial"/>
          <w:lang w:val="en-US"/>
        </w:rPr>
        <w:t xml:space="preserve"> </w:t>
      </w:r>
      <w:r w:rsidR="00424D9A">
        <w:rPr>
          <w:rFonts w:ascii="Arial" w:hAnsi="Arial" w:cs="Arial"/>
          <w:lang w:val="en-US"/>
        </w:rPr>
        <w:t>(</w:t>
      </w:r>
      <w:proofErr w:type="spellStart"/>
      <w:r w:rsidR="00424D9A">
        <w:rPr>
          <w:rFonts w:ascii="Arial" w:hAnsi="Arial" w:cs="Arial"/>
        </w:rPr>
        <w:t>Kopps</w:t>
      </w:r>
      <w:proofErr w:type="spellEnd"/>
      <w:r w:rsidR="00424D9A" w:rsidRPr="00DA40BD">
        <w:rPr>
          <w:rStyle w:val="normaltextrun"/>
          <w:rFonts w:ascii="Arial" w:hAnsi="Arial" w:cs="Arial"/>
          <w:i/>
          <w:iCs/>
          <w:lang w:val="en-US"/>
        </w:rPr>
        <w:t> et al</w:t>
      </w:r>
      <w:r w:rsidR="00424D9A" w:rsidRPr="00DA40BD">
        <w:rPr>
          <w:rStyle w:val="normaltextrun"/>
          <w:rFonts w:ascii="Arial" w:hAnsi="Arial" w:cs="Arial"/>
          <w:lang w:val="en-US"/>
        </w:rPr>
        <w:t>., 20</w:t>
      </w:r>
      <w:r w:rsidR="00424D9A">
        <w:rPr>
          <w:rStyle w:val="normaltextrun"/>
          <w:rFonts w:ascii="Arial" w:hAnsi="Arial" w:cs="Arial"/>
          <w:lang w:val="en-US"/>
        </w:rPr>
        <w:t>13)</w:t>
      </w:r>
      <w:r w:rsidR="00577EA8">
        <w:rPr>
          <w:rFonts w:ascii="Arial" w:hAnsi="Arial" w:cs="Arial"/>
          <w:lang w:val="en-US"/>
        </w:rPr>
        <w:t xml:space="preserve">. </w:t>
      </w:r>
      <w:r w:rsidR="00123CE1">
        <w:rPr>
          <w:rFonts w:ascii="Arial" w:hAnsi="Arial" w:cs="Arial"/>
          <w:lang w:val="en-US"/>
        </w:rPr>
        <w:t>The d</w:t>
      </w:r>
      <w:r w:rsidR="00577EA8">
        <w:rPr>
          <w:rFonts w:ascii="Arial" w:hAnsi="Arial" w:cs="Arial"/>
          <w:lang w:val="en-US"/>
        </w:rPr>
        <w:t>olphins startle</w:t>
      </w:r>
      <w:r w:rsidR="00236971">
        <w:rPr>
          <w:rFonts w:ascii="Arial" w:hAnsi="Arial" w:cs="Arial"/>
          <w:lang w:val="en-US"/>
        </w:rPr>
        <w:t xml:space="preserve"> and capture</w:t>
      </w:r>
      <w:r w:rsidR="00577EA8">
        <w:rPr>
          <w:rFonts w:ascii="Arial" w:hAnsi="Arial" w:cs="Arial"/>
          <w:lang w:val="en-US"/>
        </w:rPr>
        <w:t xml:space="preserve"> </w:t>
      </w:r>
      <w:proofErr w:type="gramStart"/>
      <w:r w:rsidR="00577EA8">
        <w:rPr>
          <w:rFonts w:ascii="Arial" w:hAnsi="Arial" w:cs="Arial"/>
          <w:lang w:val="en-US"/>
        </w:rPr>
        <w:t>these prey</w:t>
      </w:r>
      <w:proofErr w:type="gramEnd"/>
      <w:r w:rsidR="00577EA8">
        <w:rPr>
          <w:rFonts w:ascii="Arial" w:hAnsi="Arial" w:cs="Arial"/>
          <w:lang w:val="en-US"/>
        </w:rPr>
        <w:t xml:space="preserve"> by </w:t>
      </w:r>
      <w:r w:rsidR="00236971">
        <w:rPr>
          <w:rFonts w:ascii="Arial" w:hAnsi="Arial" w:cs="Arial"/>
          <w:lang w:val="en-US"/>
        </w:rPr>
        <w:t>covering their rostrum with a sponge and, protected from sharp objects, they may probe</w:t>
      </w:r>
      <w:r w:rsidR="00577EA8">
        <w:rPr>
          <w:rFonts w:ascii="Arial" w:hAnsi="Arial" w:cs="Arial"/>
          <w:lang w:val="en-US"/>
        </w:rPr>
        <w:t xml:space="preserve"> </w:t>
      </w:r>
      <w:r w:rsidR="00236971">
        <w:rPr>
          <w:rFonts w:ascii="Arial" w:hAnsi="Arial" w:cs="Arial"/>
          <w:lang w:val="en-US"/>
        </w:rPr>
        <w:t xml:space="preserve">and scour </w:t>
      </w:r>
      <w:r w:rsidR="00577EA8">
        <w:rPr>
          <w:rFonts w:ascii="Arial" w:hAnsi="Arial" w:cs="Arial"/>
          <w:lang w:val="en-US"/>
        </w:rPr>
        <w:t>the sea floor</w:t>
      </w:r>
      <w:r w:rsidR="00040762">
        <w:rPr>
          <w:rFonts w:ascii="Arial" w:hAnsi="Arial" w:cs="Arial"/>
          <w:lang w:val="en-US"/>
        </w:rPr>
        <w:t xml:space="preserve"> for them</w:t>
      </w:r>
      <w:r w:rsidR="00236971">
        <w:rPr>
          <w:rFonts w:ascii="Arial" w:hAnsi="Arial" w:cs="Arial"/>
          <w:lang w:val="en-US"/>
        </w:rPr>
        <w:t xml:space="preserve">. </w:t>
      </w:r>
      <w:r w:rsidR="00123CE1">
        <w:rPr>
          <w:rFonts w:ascii="Arial" w:hAnsi="Arial" w:cs="Arial"/>
          <w:lang w:val="en-US"/>
        </w:rPr>
        <w:t>F</w:t>
      </w:r>
      <w:r w:rsidR="00CE604D" w:rsidRPr="00CE604D">
        <w:rPr>
          <w:rFonts w:ascii="Arial" w:hAnsi="Arial" w:cs="Arial"/>
        </w:rPr>
        <w:t>atty acid signature analysis</w:t>
      </w:r>
      <w:r w:rsidR="00CE604D" w:rsidRPr="00CE604D">
        <w:rPr>
          <w:rFonts w:ascii="Arial" w:hAnsi="Arial" w:cs="Arial"/>
          <w:lang w:val="en-US"/>
        </w:rPr>
        <w:t xml:space="preserve"> </w:t>
      </w:r>
      <w:r w:rsidR="00123CE1">
        <w:rPr>
          <w:rFonts w:ascii="Arial" w:hAnsi="Arial" w:cs="Arial"/>
          <w:lang w:val="en-US"/>
        </w:rPr>
        <w:t xml:space="preserve">has indicated that spongers thus </w:t>
      </w:r>
      <w:r w:rsidR="00CE604D" w:rsidRPr="00CE604D">
        <w:rPr>
          <w:rFonts w:ascii="Arial" w:hAnsi="Arial" w:cs="Arial"/>
          <w:lang w:val="en-US"/>
        </w:rPr>
        <w:t xml:space="preserve">feed on </w:t>
      </w:r>
      <w:r w:rsidR="00123CE1">
        <w:rPr>
          <w:rFonts w:ascii="Arial" w:hAnsi="Arial" w:cs="Arial"/>
          <w:lang w:val="en-US"/>
        </w:rPr>
        <w:t xml:space="preserve">select </w:t>
      </w:r>
      <w:r w:rsidR="00CE604D" w:rsidRPr="00CE604D">
        <w:rPr>
          <w:rFonts w:ascii="Arial" w:hAnsi="Arial" w:cs="Arial"/>
          <w:lang w:val="en-US"/>
        </w:rPr>
        <w:t xml:space="preserve">prey </w:t>
      </w:r>
      <w:r w:rsidR="00123CE1">
        <w:rPr>
          <w:rFonts w:ascii="Arial" w:hAnsi="Arial" w:cs="Arial"/>
          <w:lang w:val="en-US"/>
        </w:rPr>
        <w:t xml:space="preserve">that their </w:t>
      </w:r>
      <w:r w:rsidR="00123CE1" w:rsidRPr="00CE604D">
        <w:rPr>
          <w:rFonts w:ascii="Arial" w:hAnsi="Arial" w:cs="Arial"/>
          <w:lang w:val="en-US"/>
        </w:rPr>
        <w:t>non-sponging</w:t>
      </w:r>
      <w:r w:rsidR="00CE604D" w:rsidRPr="00CE604D">
        <w:rPr>
          <w:rFonts w:ascii="Arial" w:hAnsi="Arial" w:cs="Arial"/>
          <w:lang w:val="en-US"/>
        </w:rPr>
        <w:t xml:space="preserve"> counterparts do</w:t>
      </w:r>
      <w:r w:rsidR="00A17967">
        <w:rPr>
          <w:rFonts w:ascii="Arial" w:hAnsi="Arial" w:cs="Arial"/>
          <w:lang w:val="en-US"/>
        </w:rPr>
        <w:t xml:space="preserve"> not</w:t>
      </w:r>
      <w:r w:rsidR="00123CE1">
        <w:rPr>
          <w:rFonts w:ascii="Arial" w:hAnsi="Arial" w:cs="Arial"/>
          <w:lang w:val="en-US"/>
        </w:rPr>
        <w:t xml:space="preserve"> consume. There is primarily a female bias among spongers as the technique is </w:t>
      </w:r>
      <w:r w:rsidR="00CE604D" w:rsidRPr="00CE604D">
        <w:rPr>
          <w:rFonts w:ascii="Arial" w:hAnsi="Arial" w:cs="Arial"/>
          <w:lang w:val="en-US"/>
        </w:rPr>
        <w:t xml:space="preserve">vertically transmitted </w:t>
      </w:r>
      <w:r w:rsidR="00123CE1">
        <w:rPr>
          <w:rFonts w:ascii="Arial" w:hAnsi="Arial" w:cs="Arial"/>
          <w:lang w:val="en-US"/>
        </w:rPr>
        <w:t xml:space="preserve">between </w:t>
      </w:r>
      <w:r w:rsidR="00CE604D" w:rsidRPr="00CE604D">
        <w:rPr>
          <w:rFonts w:ascii="Arial" w:hAnsi="Arial" w:cs="Arial"/>
          <w:lang w:val="en-US"/>
        </w:rPr>
        <w:t xml:space="preserve">mother </w:t>
      </w:r>
      <w:r w:rsidR="00123CE1">
        <w:rPr>
          <w:rFonts w:ascii="Arial" w:hAnsi="Arial" w:cs="Arial"/>
          <w:lang w:val="en-US"/>
        </w:rPr>
        <w:t>and</w:t>
      </w:r>
      <w:r w:rsidR="00CE604D" w:rsidRPr="00CE604D">
        <w:rPr>
          <w:rFonts w:ascii="Arial" w:hAnsi="Arial" w:cs="Arial"/>
          <w:lang w:val="en-US"/>
        </w:rPr>
        <w:t xml:space="preserve"> female offspring</w:t>
      </w:r>
      <w:r w:rsidR="00E14E4C">
        <w:rPr>
          <w:rFonts w:ascii="Arial" w:hAnsi="Arial" w:cs="Arial"/>
          <w:lang w:val="en-US"/>
        </w:rPr>
        <w:t>, and thus highly significant data among female spongers is expected for foraging activity</w:t>
      </w:r>
      <w:r w:rsidR="00A6458E">
        <w:rPr>
          <w:rFonts w:ascii="Arial" w:hAnsi="Arial" w:cs="Arial"/>
          <w:lang w:val="en-US"/>
        </w:rPr>
        <w:t xml:space="preserve"> </w:t>
      </w:r>
      <w:r w:rsidR="00580E6B">
        <w:rPr>
          <w:rFonts w:ascii="Arial" w:hAnsi="Arial" w:cs="Arial"/>
          <w:lang w:val="en-US"/>
        </w:rPr>
        <w:t>(</w:t>
      </w:r>
      <w:r w:rsidR="00A6458E">
        <w:rPr>
          <w:rFonts w:ascii="Arial" w:hAnsi="Arial" w:cs="Arial"/>
        </w:rPr>
        <w:t>Mann</w:t>
      </w:r>
      <w:r w:rsidR="00A6458E" w:rsidRPr="00DA40BD">
        <w:rPr>
          <w:rStyle w:val="normaltextrun"/>
          <w:rFonts w:ascii="Arial" w:hAnsi="Arial" w:cs="Arial"/>
          <w:i/>
          <w:iCs/>
          <w:lang w:val="en-US"/>
        </w:rPr>
        <w:t> et al</w:t>
      </w:r>
      <w:r w:rsidR="00A6458E" w:rsidRPr="00DA40BD">
        <w:rPr>
          <w:rStyle w:val="normaltextrun"/>
          <w:rFonts w:ascii="Arial" w:hAnsi="Arial" w:cs="Arial"/>
          <w:lang w:val="en-US"/>
        </w:rPr>
        <w:t>., 20</w:t>
      </w:r>
      <w:r w:rsidR="00A6458E">
        <w:rPr>
          <w:rStyle w:val="normaltextrun"/>
          <w:rFonts w:ascii="Arial" w:hAnsi="Arial" w:cs="Arial"/>
          <w:lang w:val="en-US"/>
        </w:rPr>
        <w:t>0</w:t>
      </w:r>
      <w:r w:rsidR="00A6458E">
        <w:rPr>
          <w:rStyle w:val="normaltextrun"/>
          <w:rFonts w:ascii="Arial" w:hAnsi="Arial" w:cs="Arial"/>
          <w:lang w:val="en-US"/>
        </w:rPr>
        <w:t>8</w:t>
      </w:r>
      <w:r w:rsidR="00A6458E">
        <w:rPr>
          <w:rStyle w:val="normaltextrun"/>
          <w:rFonts w:ascii="Arial" w:hAnsi="Arial" w:cs="Arial"/>
          <w:lang w:val="en-US"/>
        </w:rPr>
        <w:t>).</w:t>
      </w:r>
      <w:r w:rsidR="00A6458E">
        <w:rPr>
          <w:rFonts w:ascii="Arial" w:hAnsi="Arial" w:cs="Arial"/>
          <w:b/>
          <w:bCs/>
        </w:rPr>
        <w:t xml:space="preserve"> </w:t>
      </w:r>
      <w:r w:rsidR="00A6458E">
        <w:rPr>
          <w:rFonts w:ascii="Arial" w:hAnsi="Arial" w:cs="Arial"/>
          <w:lang w:val="en-US"/>
        </w:rPr>
        <w:t xml:space="preserve"> </w:t>
      </w:r>
      <w:r w:rsidR="00A17967">
        <w:rPr>
          <w:rFonts w:ascii="Arial" w:hAnsi="Arial" w:cs="Arial"/>
          <w:lang w:val="en-US"/>
        </w:rPr>
        <w:t>This pronounced change in feeding habit among an increasingly individualized group within the population could be a preliminary indicator toward an allopatric speciation event</w:t>
      </w:r>
      <w:r w:rsidR="00506A01">
        <w:rPr>
          <w:rFonts w:ascii="Arial" w:hAnsi="Arial" w:cs="Arial"/>
          <w:lang w:val="en-US"/>
        </w:rPr>
        <w:t xml:space="preserve"> (</w:t>
      </w:r>
      <w:r w:rsidR="0026490D">
        <w:rPr>
          <w:rFonts w:ascii="Arial" w:hAnsi="Arial" w:cs="Arial"/>
          <w:lang w:val="en-US"/>
        </w:rPr>
        <w:t xml:space="preserve">Yamaguchi and </w:t>
      </w:r>
      <w:proofErr w:type="spellStart"/>
      <w:r w:rsidR="0026490D">
        <w:rPr>
          <w:rFonts w:ascii="Arial" w:hAnsi="Arial" w:cs="Arial"/>
          <w:lang w:val="en-US"/>
        </w:rPr>
        <w:t>Iwasa</w:t>
      </w:r>
      <w:proofErr w:type="spellEnd"/>
      <w:r w:rsidR="0026490D">
        <w:rPr>
          <w:rFonts w:ascii="Arial" w:hAnsi="Arial" w:cs="Arial"/>
          <w:lang w:val="en-US"/>
        </w:rPr>
        <w:t>, 2013)</w:t>
      </w:r>
      <w:r w:rsidR="00A17967">
        <w:rPr>
          <w:rFonts w:ascii="Arial" w:hAnsi="Arial" w:cs="Arial"/>
          <w:lang w:val="en-US"/>
        </w:rPr>
        <w:t xml:space="preserve">. </w:t>
      </w:r>
      <w:r w:rsidR="00506A01">
        <w:rPr>
          <w:rFonts w:ascii="Arial" w:hAnsi="Arial" w:cs="Arial"/>
          <w:lang w:val="en-US"/>
        </w:rPr>
        <w:t xml:space="preserve">In contrast, </w:t>
      </w:r>
      <w:r w:rsidR="00E14E4C">
        <w:rPr>
          <w:rFonts w:ascii="Arial" w:hAnsi="Arial" w:cs="Arial"/>
          <w:lang w:val="en-US"/>
        </w:rPr>
        <w:t xml:space="preserve">strongly significant data is expected for socializing activity among </w:t>
      </w:r>
      <w:r w:rsidR="00506A01">
        <w:rPr>
          <w:rFonts w:ascii="Arial" w:hAnsi="Arial" w:cs="Arial"/>
          <w:lang w:val="en-US"/>
        </w:rPr>
        <w:t>m</w:t>
      </w:r>
      <w:r w:rsidR="00CE604D" w:rsidRPr="00CE604D">
        <w:rPr>
          <w:rFonts w:ascii="Arial" w:hAnsi="Arial" w:cs="Arial"/>
          <w:lang w:val="en-US"/>
        </w:rPr>
        <w:t xml:space="preserve">ale </w:t>
      </w:r>
      <w:r w:rsidR="00E14E4C">
        <w:rPr>
          <w:rFonts w:ascii="Arial" w:hAnsi="Arial" w:cs="Arial"/>
          <w:lang w:val="en-US"/>
        </w:rPr>
        <w:t xml:space="preserve">spongers and non-spongers as they actively </w:t>
      </w:r>
      <w:r w:rsidR="00E14E4C" w:rsidRPr="00CE604D">
        <w:rPr>
          <w:rFonts w:ascii="Arial" w:hAnsi="Arial" w:cs="Arial"/>
          <w:lang w:val="en-US"/>
        </w:rPr>
        <w:t>need to be part of an alliance to access females</w:t>
      </w:r>
      <w:r w:rsidR="00E14E4C">
        <w:rPr>
          <w:rFonts w:ascii="Arial" w:hAnsi="Arial" w:cs="Arial"/>
          <w:lang w:val="en-US"/>
        </w:rPr>
        <w:t xml:space="preserve"> and secure paternities,</w:t>
      </w:r>
      <w:r w:rsidR="00E14E4C" w:rsidRPr="00CE604D">
        <w:rPr>
          <w:rFonts w:ascii="Arial" w:hAnsi="Arial" w:cs="Arial"/>
          <w:lang w:val="en-US"/>
        </w:rPr>
        <w:t xml:space="preserve"> </w:t>
      </w:r>
      <w:r w:rsidR="00E14E4C">
        <w:rPr>
          <w:rFonts w:ascii="Arial" w:hAnsi="Arial" w:cs="Arial"/>
          <w:lang w:val="en-US"/>
        </w:rPr>
        <w:t>because</w:t>
      </w:r>
      <w:r w:rsidR="00E14E4C" w:rsidRPr="00CE604D">
        <w:rPr>
          <w:rFonts w:ascii="Arial" w:hAnsi="Arial" w:cs="Arial"/>
          <w:lang w:val="en-US"/>
        </w:rPr>
        <w:t xml:space="preserve"> competition for females is so high</w:t>
      </w:r>
      <w:r w:rsidR="00580E6B">
        <w:rPr>
          <w:rFonts w:ascii="Arial" w:hAnsi="Arial" w:cs="Arial"/>
          <w:lang w:val="en-US"/>
        </w:rPr>
        <w:t xml:space="preserve"> (</w:t>
      </w:r>
      <w:proofErr w:type="spellStart"/>
      <w:r w:rsidR="00580E6B">
        <w:rPr>
          <w:rFonts w:ascii="Arial" w:hAnsi="Arial" w:cs="Arial"/>
          <w:lang w:val="en-US"/>
        </w:rPr>
        <w:t>Bizzozzero</w:t>
      </w:r>
      <w:proofErr w:type="spellEnd"/>
      <w:r w:rsidR="00580E6B" w:rsidRPr="00DA40BD">
        <w:rPr>
          <w:rStyle w:val="normaltextrun"/>
          <w:rFonts w:ascii="Arial" w:hAnsi="Arial" w:cs="Arial"/>
          <w:i/>
          <w:iCs/>
          <w:lang w:val="en-US"/>
        </w:rPr>
        <w:t> et al</w:t>
      </w:r>
      <w:r w:rsidR="00580E6B" w:rsidRPr="00DA40BD">
        <w:rPr>
          <w:rStyle w:val="normaltextrun"/>
          <w:rFonts w:ascii="Arial" w:hAnsi="Arial" w:cs="Arial"/>
          <w:lang w:val="en-US"/>
        </w:rPr>
        <w:t>., 20</w:t>
      </w:r>
      <w:r w:rsidR="00580E6B">
        <w:rPr>
          <w:rStyle w:val="normaltextrun"/>
          <w:rFonts w:ascii="Arial" w:hAnsi="Arial" w:cs="Arial"/>
          <w:lang w:val="en-US"/>
        </w:rPr>
        <w:t>1</w:t>
      </w:r>
      <w:r w:rsidR="00580E6B">
        <w:rPr>
          <w:rStyle w:val="normaltextrun"/>
          <w:rFonts w:ascii="Arial" w:hAnsi="Arial" w:cs="Arial"/>
          <w:lang w:val="en-US"/>
        </w:rPr>
        <w:t>9</w:t>
      </w:r>
      <w:r w:rsidR="00580E6B">
        <w:rPr>
          <w:rStyle w:val="normaltextrun"/>
          <w:rFonts w:ascii="Arial" w:hAnsi="Arial" w:cs="Arial"/>
          <w:lang w:val="en-US"/>
        </w:rPr>
        <w:t>)</w:t>
      </w:r>
      <w:r w:rsidR="00E14E4C">
        <w:rPr>
          <w:rFonts w:ascii="Arial" w:hAnsi="Arial" w:cs="Arial"/>
          <w:lang w:val="en-US"/>
        </w:rPr>
        <w:t xml:space="preserve">. Travelling and resting are likely similar among males and females, but of higher significance among spongers as their proportion of time spent on foraging should increase with tool-use.  </w:t>
      </w:r>
    </w:p>
    <w:p w14:paraId="078779C9" w14:textId="77777777" w:rsidR="00FB0F1F" w:rsidRPr="00FB0F1F" w:rsidRDefault="00FB0F1F" w:rsidP="00FF4F44">
      <w:pPr>
        <w:spacing w:after="0" w:line="240" w:lineRule="auto"/>
        <w:rPr>
          <w:rFonts w:ascii="Arial" w:hAnsi="Arial" w:cs="Arial"/>
        </w:rPr>
      </w:pPr>
    </w:p>
    <w:p w14:paraId="3A170A29" w14:textId="2312B995" w:rsidR="00026EC1" w:rsidRDefault="00026EC1" w:rsidP="00CE604D">
      <w:pPr>
        <w:spacing w:after="0" w:line="360" w:lineRule="auto"/>
        <w:rPr>
          <w:rFonts w:ascii="Arial" w:hAnsi="Arial" w:cs="Arial"/>
          <w:b/>
          <w:bCs/>
        </w:rPr>
      </w:pPr>
      <w:r w:rsidRPr="00026EC1">
        <w:rPr>
          <w:rFonts w:ascii="Arial" w:hAnsi="Arial" w:cs="Arial"/>
          <w:b/>
          <w:bCs/>
        </w:rPr>
        <w:t>Methods</w:t>
      </w:r>
    </w:p>
    <w:p w14:paraId="43577622" w14:textId="40C27DEF" w:rsidR="006078D8" w:rsidRDefault="00197C23" w:rsidP="00CE604D">
      <w:pPr>
        <w:spacing w:after="0" w:line="360" w:lineRule="auto"/>
        <w:rPr>
          <w:rFonts w:ascii="Arial" w:hAnsi="Arial" w:cs="Arial"/>
          <w:u w:val="single"/>
        </w:rPr>
      </w:pPr>
      <w:r w:rsidRPr="00197C23">
        <w:rPr>
          <w:rFonts w:ascii="Arial" w:hAnsi="Arial" w:cs="Arial"/>
          <w:u w:val="single"/>
        </w:rPr>
        <w:t>Raw Data Collection</w:t>
      </w:r>
    </w:p>
    <w:p w14:paraId="0C6A0D4C" w14:textId="532A5206" w:rsidR="00114856" w:rsidRDefault="00197C23" w:rsidP="00026EC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FB0F1F">
        <w:rPr>
          <w:rFonts w:ascii="Arial" w:hAnsi="Arial" w:cs="Arial"/>
        </w:rPr>
        <w:t>sample</w:t>
      </w:r>
      <w:r>
        <w:rPr>
          <w:rFonts w:ascii="Arial" w:hAnsi="Arial" w:cs="Arial"/>
        </w:rPr>
        <w:t xml:space="preserve"> population of </w:t>
      </w:r>
      <w:r w:rsidR="00FB0F1F">
        <w:rPr>
          <w:rFonts w:ascii="Arial" w:hAnsi="Arial" w:cs="Arial"/>
        </w:rPr>
        <w:t xml:space="preserve">120 </w:t>
      </w:r>
      <w:r w:rsidRPr="00FB0F1F">
        <w:rPr>
          <w:rFonts w:ascii="Arial" w:hAnsi="Arial" w:cs="Arial"/>
          <w:i/>
          <w:iCs/>
        </w:rPr>
        <w:t xml:space="preserve">T. </w:t>
      </w:r>
      <w:proofErr w:type="spellStart"/>
      <w:r w:rsidRPr="00FB0F1F">
        <w:rPr>
          <w:rFonts w:ascii="Arial" w:hAnsi="Arial" w:cs="Arial"/>
          <w:i/>
          <w:iCs/>
        </w:rPr>
        <w:t>aduncus</w:t>
      </w:r>
      <w:proofErr w:type="spellEnd"/>
      <w:r>
        <w:rPr>
          <w:rFonts w:ascii="Arial" w:hAnsi="Arial" w:cs="Arial"/>
        </w:rPr>
        <w:t xml:space="preserve"> </w:t>
      </w:r>
      <w:r w:rsidR="00FB0F1F">
        <w:rPr>
          <w:rFonts w:ascii="Arial" w:hAnsi="Arial" w:cs="Arial"/>
        </w:rPr>
        <w:t xml:space="preserve">was observed in </w:t>
      </w:r>
      <w:r w:rsidR="00FB0F1F" w:rsidRPr="00FB0F1F">
        <w:rPr>
          <w:rFonts w:ascii="Arial" w:hAnsi="Arial" w:cs="Arial"/>
          <w:lang w:val="en-US"/>
        </w:rPr>
        <w:t>Shark Bay, Western Australia</w:t>
      </w:r>
      <w:r w:rsidR="00FB0F1F">
        <w:rPr>
          <w:rFonts w:ascii="Arial" w:hAnsi="Arial" w:cs="Arial"/>
          <w:lang w:val="en-US"/>
        </w:rPr>
        <w:t xml:space="preserve"> by </w:t>
      </w:r>
      <w:r w:rsidR="00FB0F1F" w:rsidRPr="00FB0F1F">
        <w:rPr>
          <w:rFonts w:ascii="Arial" w:hAnsi="Arial" w:cs="Arial"/>
        </w:rPr>
        <w:t xml:space="preserve">Shark Bay Dolphin </w:t>
      </w:r>
      <w:proofErr w:type="gramStart"/>
      <w:r w:rsidR="00FB0F1F" w:rsidRPr="00FB0F1F">
        <w:rPr>
          <w:rFonts w:ascii="Arial" w:hAnsi="Arial" w:cs="Arial"/>
        </w:rPr>
        <w:t>Research</w:t>
      </w:r>
      <w:r w:rsidR="00FB0F1F">
        <w:rPr>
          <w:rFonts w:ascii="Arial" w:hAnsi="Arial" w:cs="Arial"/>
        </w:rPr>
        <w:t xml:space="preserve"> !</w:t>
      </w:r>
      <w:proofErr w:type="gramEnd"/>
      <w:r w:rsidR="00FB0F1F">
        <w:rPr>
          <w:rFonts w:ascii="Arial" w:hAnsi="Arial" w:cs="Arial"/>
        </w:rPr>
        <w:t>!</w:t>
      </w:r>
      <w:r w:rsidR="00FB0F1F">
        <w:rPr>
          <w:rFonts w:ascii="Arial" w:hAnsi="Arial" w:cs="Arial"/>
          <w:lang w:val="en-US"/>
        </w:rPr>
        <w:t xml:space="preserve">. </w:t>
      </w:r>
      <w:r w:rsidR="00FB0F1F" w:rsidRPr="00FB0F1F">
        <w:rPr>
          <w:rFonts w:ascii="Arial" w:hAnsi="Arial" w:cs="Arial"/>
          <w:lang w:val="en-US"/>
        </w:rPr>
        <w:t xml:space="preserve">Behaviour data </w:t>
      </w:r>
      <w:r w:rsidR="00FB0F1F">
        <w:rPr>
          <w:rFonts w:ascii="Arial" w:hAnsi="Arial" w:cs="Arial"/>
          <w:lang w:val="en-US"/>
        </w:rPr>
        <w:t xml:space="preserve">on foraging, socializing, travelling, and resting was </w:t>
      </w:r>
      <w:r w:rsidR="00FB0F1F" w:rsidRPr="00FB0F1F">
        <w:rPr>
          <w:rFonts w:ascii="Arial" w:hAnsi="Arial" w:cs="Arial"/>
          <w:lang w:val="en-US"/>
        </w:rPr>
        <w:t xml:space="preserve">collected during </w:t>
      </w:r>
      <w:r w:rsidR="00CE604D">
        <w:rPr>
          <w:rFonts w:ascii="Arial" w:hAnsi="Arial" w:cs="Arial"/>
          <w:lang w:val="en-US"/>
        </w:rPr>
        <w:t xml:space="preserve">short boat </w:t>
      </w:r>
      <w:r w:rsidR="00FB0F1F" w:rsidRPr="00FB0F1F">
        <w:rPr>
          <w:rFonts w:ascii="Arial" w:hAnsi="Arial" w:cs="Arial"/>
          <w:lang w:val="en-US"/>
        </w:rPr>
        <w:t xml:space="preserve">surveys of 5-minute snapshots of group composition </w:t>
      </w:r>
      <w:r w:rsidR="00FB0F1F">
        <w:rPr>
          <w:rFonts w:ascii="Arial" w:hAnsi="Arial" w:cs="Arial"/>
          <w:lang w:val="en-US"/>
        </w:rPr>
        <w:t>and</w:t>
      </w:r>
      <w:r w:rsidR="00FB0F1F" w:rsidRPr="00FB0F1F">
        <w:rPr>
          <w:rFonts w:ascii="Arial" w:hAnsi="Arial" w:cs="Arial"/>
          <w:lang w:val="en-US"/>
        </w:rPr>
        <w:t xml:space="preserve"> </w:t>
      </w:r>
      <w:r w:rsidR="00FB0F1F">
        <w:rPr>
          <w:rFonts w:ascii="Arial" w:hAnsi="Arial" w:cs="Arial"/>
          <w:lang w:val="en-US"/>
        </w:rPr>
        <w:t>activity</w:t>
      </w:r>
      <w:r w:rsidR="00FB0F1F" w:rsidRPr="00FB0F1F">
        <w:rPr>
          <w:rFonts w:ascii="Arial" w:hAnsi="Arial" w:cs="Arial"/>
          <w:lang w:val="en-US"/>
        </w:rPr>
        <w:t xml:space="preserve"> </w:t>
      </w:r>
      <w:r w:rsidR="00FB0F1F">
        <w:rPr>
          <w:rFonts w:ascii="Arial" w:hAnsi="Arial" w:cs="Arial"/>
          <w:lang w:val="en-US"/>
        </w:rPr>
        <w:t>from</w:t>
      </w:r>
      <w:r w:rsidR="00FB0F1F" w:rsidRPr="00FB0F1F">
        <w:rPr>
          <w:rFonts w:ascii="Arial" w:hAnsi="Arial" w:cs="Arial"/>
          <w:lang w:val="en-US"/>
        </w:rPr>
        <w:t xml:space="preserve"> </w:t>
      </w:r>
      <w:r w:rsidR="00FB0F1F" w:rsidRPr="00FB0F1F">
        <w:rPr>
          <w:rFonts w:ascii="Arial" w:hAnsi="Arial" w:cs="Arial"/>
        </w:rPr>
        <w:t>2007 to 2017</w:t>
      </w:r>
      <w:r w:rsidR="00FB0F1F">
        <w:rPr>
          <w:rFonts w:ascii="Arial" w:hAnsi="Arial" w:cs="Arial"/>
        </w:rPr>
        <w:t xml:space="preserve">. </w:t>
      </w:r>
      <w:r w:rsidR="002A5842">
        <w:rPr>
          <w:rFonts w:ascii="Arial" w:hAnsi="Arial" w:cs="Arial"/>
        </w:rPr>
        <w:t xml:space="preserve">Photo identification of dorsal fins showed how many and which dolphins were present, their activity status, and with which dolphins they associated. </w:t>
      </w:r>
      <w:r w:rsidR="00FB0F1F">
        <w:rPr>
          <w:rFonts w:ascii="Arial" w:hAnsi="Arial" w:cs="Arial"/>
        </w:rPr>
        <w:t>The dolphins were assigned a three-letter identification code (ID), and d</w:t>
      </w:r>
      <w:r>
        <w:rPr>
          <w:rFonts w:ascii="Arial" w:hAnsi="Arial" w:cs="Arial"/>
        </w:rPr>
        <w:t xml:space="preserve">ata was </w:t>
      </w:r>
      <w:r w:rsidR="00FB0F1F">
        <w:rPr>
          <w:rFonts w:ascii="Arial" w:hAnsi="Arial" w:cs="Arial"/>
        </w:rPr>
        <w:t>recorded</w:t>
      </w:r>
      <w:r>
        <w:rPr>
          <w:rFonts w:ascii="Arial" w:hAnsi="Arial" w:cs="Arial"/>
        </w:rPr>
        <w:t xml:space="preserve"> </w:t>
      </w:r>
      <w:r w:rsidR="00FB0F1F">
        <w:rPr>
          <w:rFonts w:ascii="Arial" w:hAnsi="Arial" w:cs="Arial"/>
        </w:rPr>
        <w:t>for</w:t>
      </w:r>
      <w:r>
        <w:rPr>
          <w:rFonts w:ascii="Arial" w:hAnsi="Arial" w:cs="Arial"/>
        </w:rPr>
        <w:t>: sex (male and females), tool-</w:t>
      </w:r>
      <w:r>
        <w:rPr>
          <w:rFonts w:ascii="Arial" w:hAnsi="Arial" w:cs="Arial"/>
        </w:rPr>
        <w:lastRenderedPageBreak/>
        <w:t xml:space="preserve">users (spongers and non-spongers). </w:t>
      </w:r>
      <w:r w:rsidR="00114856">
        <w:rPr>
          <w:rFonts w:ascii="Arial" w:hAnsi="Arial" w:cs="Arial"/>
        </w:rPr>
        <w:t>Observed unknown behaviours were omitted from the raw dataset.</w:t>
      </w:r>
    </w:p>
    <w:p w14:paraId="5D7A635F" w14:textId="3359E1E3" w:rsidR="00A90242" w:rsidRPr="00A90242" w:rsidRDefault="00197C23" w:rsidP="00026EC1">
      <w:pPr>
        <w:spacing w:after="0" w:line="360" w:lineRule="auto"/>
        <w:rPr>
          <w:rFonts w:ascii="Arial" w:hAnsi="Arial" w:cs="Arial"/>
          <w:u w:val="single"/>
        </w:rPr>
      </w:pPr>
      <w:r w:rsidRPr="00197C23">
        <w:rPr>
          <w:rFonts w:ascii="Arial" w:hAnsi="Arial" w:cs="Arial"/>
          <w:u w:val="single"/>
        </w:rPr>
        <w:t>Statistical Testing with R</w:t>
      </w:r>
      <w:r w:rsidR="004E522E">
        <w:rPr>
          <w:rFonts w:ascii="Arial" w:hAnsi="Arial" w:cs="Arial"/>
          <w:u w:val="single"/>
        </w:rPr>
        <w:t>: Activity Budgets</w:t>
      </w:r>
    </w:p>
    <w:p w14:paraId="641053F0" w14:textId="698BC1A6" w:rsidR="006150A8" w:rsidRPr="00E14E4C" w:rsidRDefault="00E14E4C" w:rsidP="00026EC1">
      <w:pPr>
        <w:spacing w:after="0"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</w:rPr>
        <w:t>The raw data of the four activity budgets was visualized through histograms and assigned means (Figure 1), to roughly overview whether the data is normally distributed or skewed.</w:t>
      </w:r>
      <w:r>
        <w:rPr>
          <w:rFonts w:ascii="Arial" w:hAnsi="Arial" w:cs="Arial"/>
          <w:lang w:val="en-US"/>
        </w:rPr>
        <w:t xml:space="preserve"> </w:t>
      </w:r>
      <w:r w:rsidR="00114856">
        <w:rPr>
          <w:rFonts w:ascii="Arial" w:hAnsi="Arial" w:cs="Arial"/>
        </w:rPr>
        <w:t>V</w:t>
      </w:r>
      <w:r w:rsidR="00114856" w:rsidRPr="00114856">
        <w:rPr>
          <w:rFonts w:ascii="Arial" w:hAnsi="Arial" w:cs="Arial"/>
        </w:rPr>
        <w:t>ariables sex and tool (categorical/qualitative variables)</w:t>
      </w:r>
      <w:r w:rsidR="00114856">
        <w:rPr>
          <w:rFonts w:ascii="Arial" w:hAnsi="Arial" w:cs="Arial"/>
        </w:rPr>
        <w:t xml:space="preserve"> were set as factors.  A</w:t>
      </w:r>
      <w:r w:rsidR="00114856" w:rsidRPr="00114856">
        <w:rPr>
          <w:rFonts w:ascii="Arial" w:hAnsi="Arial" w:cs="Arial"/>
        </w:rPr>
        <w:t xml:space="preserve"> categorical predictor variable </w:t>
      </w:r>
      <w:r w:rsidR="00114856">
        <w:rPr>
          <w:rFonts w:ascii="Arial" w:hAnsi="Arial" w:cs="Arial"/>
        </w:rPr>
        <w:t>was then created by</w:t>
      </w:r>
      <w:r w:rsidR="00114856" w:rsidRPr="00114856">
        <w:rPr>
          <w:rFonts w:ascii="Arial" w:hAnsi="Arial" w:cs="Arial"/>
        </w:rPr>
        <w:t xml:space="preserve"> combining sex and tool</w:t>
      </w:r>
      <w:r w:rsidR="00114856">
        <w:rPr>
          <w:rFonts w:ascii="Arial" w:hAnsi="Arial" w:cs="Arial"/>
        </w:rPr>
        <w:t xml:space="preserve">, resulting in variables: sponger females (SF), non-sponger females (NSF), sponger males (SM), and non-sponger males (NSM). </w:t>
      </w:r>
      <w:r w:rsidR="002517DD">
        <w:rPr>
          <w:rFonts w:ascii="Arial" w:hAnsi="Arial" w:cs="Arial"/>
        </w:rPr>
        <w:t xml:space="preserve">For </w:t>
      </w:r>
      <w:r w:rsidR="002517DD" w:rsidRPr="00C51E16">
        <w:rPr>
          <w:rFonts w:ascii="Arial" w:hAnsi="Arial" w:cs="Arial"/>
        </w:rPr>
        <w:t>this dataset</w:t>
      </w:r>
      <w:r w:rsidR="002517DD">
        <w:rPr>
          <w:rFonts w:ascii="Arial" w:hAnsi="Arial" w:cs="Arial"/>
        </w:rPr>
        <w:t>, assumption of independence of</w:t>
      </w:r>
      <w:r w:rsidR="002517DD" w:rsidRPr="00C51E16">
        <w:rPr>
          <w:rFonts w:ascii="Arial" w:hAnsi="Arial" w:cs="Arial"/>
        </w:rPr>
        <w:t xml:space="preserve"> data </w:t>
      </w:r>
      <w:r w:rsidR="002517DD">
        <w:rPr>
          <w:rFonts w:ascii="Arial" w:hAnsi="Arial" w:cs="Arial"/>
        </w:rPr>
        <w:t xml:space="preserve">points is met, as the </w:t>
      </w:r>
      <w:r w:rsidR="002517DD" w:rsidRPr="00C51E16">
        <w:rPr>
          <w:rFonts w:ascii="Arial" w:hAnsi="Arial" w:cs="Arial"/>
        </w:rPr>
        <w:t xml:space="preserve">individuals in </w:t>
      </w:r>
      <w:r w:rsidR="002517DD">
        <w:rPr>
          <w:rFonts w:ascii="Arial" w:hAnsi="Arial" w:cs="Arial"/>
        </w:rPr>
        <w:t>the</w:t>
      </w:r>
      <w:r w:rsidR="002517DD" w:rsidRPr="00C51E16">
        <w:rPr>
          <w:rFonts w:ascii="Arial" w:hAnsi="Arial" w:cs="Arial"/>
        </w:rPr>
        <w:t xml:space="preserve"> population freely mix with each other</w:t>
      </w:r>
      <w:r w:rsidR="00401BE1">
        <w:rPr>
          <w:rFonts w:ascii="Arial" w:hAnsi="Arial" w:cs="Arial"/>
        </w:rPr>
        <w:t xml:space="preserve"> in a fission-fusion society</w:t>
      </w:r>
      <w:r w:rsidR="002517DD">
        <w:rPr>
          <w:rFonts w:ascii="Arial" w:hAnsi="Arial" w:cs="Arial"/>
        </w:rPr>
        <w:t xml:space="preserve"> and </w:t>
      </w:r>
      <w:r w:rsidR="002517DD" w:rsidRPr="00C51E16">
        <w:rPr>
          <w:rFonts w:ascii="Arial" w:hAnsi="Arial" w:cs="Arial"/>
        </w:rPr>
        <w:t>do not form stable social groups</w:t>
      </w:r>
      <w:r w:rsidR="00401BE1">
        <w:rPr>
          <w:rFonts w:ascii="Arial" w:hAnsi="Arial" w:cs="Arial"/>
        </w:rPr>
        <w:t xml:space="preserve"> </w:t>
      </w:r>
      <w:r w:rsidR="00B10873">
        <w:rPr>
          <w:rFonts w:ascii="Arial" w:hAnsi="Arial" w:cs="Arial"/>
        </w:rPr>
        <w:t xml:space="preserve">albeit </w:t>
      </w:r>
      <w:r w:rsidR="00401BE1">
        <w:rPr>
          <w:rFonts w:ascii="Arial" w:hAnsi="Arial" w:cs="Arial"/>
        </w:rPr>
        <w:t>form</w:t>
      </w:r>
      <w:r w:rsidR="00B10873">
        <w:rPr>
          <w:rFonts w:ascii="Arial" w:hAnsi="Arial" w:cs="Arial"/>
        </w:rPr>
        <w:t>ing</w:t>
      </w:r>
      <w:r w:rsidR="00401BE1">
        <w:rPr>
          <w:rFonts w:ascii="Arial" w:hAnsi="Arial" w:cs="Arial"/>
        </w:rPr>
        <w:t xml:space="preserve"> alliances</w:t>
      </w:r>
      <w:r w:rsidR="00580E6B">
        <w:rPr>
          <w:rFonts w:ascii="Arial" w:hAnsi="Arial" w:cs="Arial"/>
        </w:rPr>
        <w:t xml:space="preserve"> (</w:t>
      </w:r>
      <w:r w:rsidR="00580E6B">
        <w:rPr>
          <w:rFonts w:ascii="Arial" w:hAnsi="Arial" w:cs="Arial"/>
        </w:rPr>
        <w:t>Mann</w:t>
      </w:r>
      <w:r w:rsidR="00580E6B" w:rsidRPr="00DA40BD">
        <w:rPr>
          <w:rStyle w:val="normaltextrun"/>
          <w:rFonts w:ascii="Arial" w:hAnsi="Arial" w:cs="Arial"/>
          <w:i/>
          <w:iCs/>
          <w:lang w:val="en-US"/>
        </w:rPr>
        <w:t> et al</w:t>
      </w:r>
      <w:r w:rsidR="00580E6B" w:rsidRPr="00DA40BD">
        <w:rPr>
          <w:rStyle w:val="normaltextrun"/>
          <w:rFonts w:ascii="Arial" w:hAnsi="Arial" w:cs="Arial"/>
          <w:lang w:val="en-US"/>
        </w:rPr>
        <w:t>., 20</w:t>
      </w:r>
      <w:r w:rsidR="00580E6B">
        <w:rPr>
          <w:rStyle w:val="normaltextrun"/>
          <w:rFonts w:ascii="Arial" w:hAnsi="Arial" w:cs="Arial"/>
          <w:lang w:val="en-US"/>
        </w:rPr>
        <w:t>12</w:t>
      </w:r>
      <w:r w:rsidR="00580E6B">
        <w:rPr>
          <w:rStyle w:val="normaltextrun"/>
          <w:rFonts w:ascii="Arial" w:hAnsi="Arial" w:cs="Arial"/>
          <w:lang w:val="en-US"/>
        </w:rPr>
        <w:t>)</w:t>
      </w:r>
      <w:r w:rsidR="002517DD">
        <w:rPr>
          <w:rFonts w:ascii="Arial" w:hAnsi="Arial" w:cs="Arial"/>
        </w:rPr>
        <w:t xml:space="preserve">. </w:t>
      </w:r>
      <w:r w:rsidR="00114856">
        <w:rPr>
          <w:rFonts w:ascii="Arial" w:hAnsi="Arial" w:cs="Arial"/>
        </w:rPr>
        <w:t xml:space="preserve">Assumptions </w:t>
      </w:r>
      <w:r w:rsidR="00C51E16">
        <w:rPr>
          <w:rFonts w:ascii="Arial" w:hAnsi="Arial" w:cs="Arial"/>
        </w:rPr>
        <w:t>for</w:t>
      </w:r>
      <w:r w:rsidR="00114856">
        <w:rPr>
          <w:rFonts w:ascii="Arial" w:hAnsi="Arial" w:cs="Arial"/>
        </w:rPr>
        <w:t xml:space="preserve"> normal distribution, normal residuals and homogeneity of variance, were </w:t>
      </w:r>
      <w:r w:rsidR="002517DD">
        <w:rPr>
          <w:rFonts w:ascii="Arial" w:hAnsi="Arial" w:cs="Arial"/>
        </w:rPr>
        <w:t>tested</w:t>
      </w:r>
      <w:r w:rsidR="00C51E16">
        <w:rPr>
          <w:rFonts w:ascii="Arial" w:hAnsi="Arial" w:cs="Arial"/>
        </w:rPr>
        <w:t xml:space="preserve"> for violation</w:t>
      </w:r>
      <w:r w:rsidR="002517DD">
        <w:rPr>
          <w:rFonts w:ascii="Arial" w:hAnsi="Arial" w:cs="Arial"/>
        </w:rPr>
        <w:t xml:space="preserve"> in each of the four activities</w:t>
      </w:r>
      <w:r w:rsidR="00114856">
        <w:rPr>
          <w:rFonts w:ascii="Arial" w:hAnsi="Arial" w:cs="Arial"/>
        </w:rPr>
        <w:t xml:space="preserve"> </w:t>
      </w:r>
      <w:r w:rsidR="002517DD">
        <w:rPr>
          <w:rFonts w:ascii="Arial" w:hAnsi="Arial" w:cs="Arial"/>
        </w:rPr>
        <w:t>with</w:t>
      </w:r>
      <w:r w:rsidR="00114856">
        <w:rPr>
          <w:rFonts w:ascii="Arial" w:hAnsi="Arial" w:cs="Arial"/>
        </w:rPr>
        <w:t xml:space="preserve"> a </w:t>
      </w:r>
      <w:r w:rsidR="00D81D0F">
        <w:rPr>
          <w:rFonts w:ascii="Arial" w:hAnsi="Arial" w:cs="Arial"/>
        </w:rPr>
        <w:t xml:space="preserve">General Linear Model </w:t>
      </w:r>
      <w:r w:rsidR="00114856">
        <w:rPr>
          <w:rFonts w:ascii="Arial" w:hAnsi="Arial" w:cs="Arial"/>
        </w:rPr>
        <w:t xml:space="preserve">(GLM) </w:t>
      </w:r>
      <w:r w:rsidR="00D81D0F">
        <w:rPr>
          <w:rFonts w:ascii="Arial" w:hAnsi="Arial" w:cs="Arial"/>
        </w:rPr>
        <w:t>procedure</w:t>
      </w:r>
      <w:r w:rsidR="00114856">
        <w:rPr>
          <w:rFonts w:ascii="Arial" w:hAnsi="Arial" w:cs="Arial"/>
        </w:rPr>
        <w:t xml:space="preserve"> detailed in </w:t>
      </w:r>
      <w:r w:rsidR="008422C1">
        <w:rPr>
          <w:rFonts w:ascii="Arial" w:hAnsi="Arial" w:cs="Arial"/>
        </w:rPr>
        <w:t>a</w:t>
      </w:r>
      <w:r w:rsidR="00A44AFA">
        <w:rPr>
          <w:rFonts w:ascii="Arial" w:hAnsi="Arial" w:cs="Arial"/>
        </w:rPr>
        <w:t xml:space="preserve"> flow diagram in </w:t>
      </w:r>
      <w:r w:rsidR="00114856">
        <w:rPr>
          <w:rFonts w:ascii="Arial" w:hAnsi="Arial" w:cs="Arial"/>
        </w:rPr>
        <w:t>Figure 2</w:t>
      </w:r>
      <w:r w:rsidR="002517DD">
        <w:rPr>
          <w:rFonts w:ascii="Arial" w:hAnsi="Arial" w:cs="Arial"/>
        </w:rPr>
        <w:t xml:space="preserve">. </w:t>
      </w:r>
      <w:r w:rsidR="00DE301E">
        <w:rPr>
          <w:rFonts w:ascii="Arial" w:hAnsi="Arial" w:cs="Arial"/>
        </w:rPr>
        <w:t>When assumptions were violated a non-parametric test was conducted</w:t>
      </w:r>
      <w:r w:rsidR="00867AC3">
        <w:rPr>
          <w:rFonts w:ascii="Arial" w:hAnsi="Arial" w:cs="Arial"/>
        </w:rPr>
        <w:t xml:space="preserve"> because it </w:t>
      </w:r>
      <w:r w:rsidR="00867AC3" w:rsidRPr="00867AC3">
        <w:rPr>
          <w:rFonts w:ascii="Arial" w:hAnsi="Arial" w:cs="Arial"/>
        </w:rPr>
        <w:t xml:space="preserve">removes </w:t>
      </w:r>
      <w:r w:rsidR="000E7245">
        <w:rPr>
          <w:rFonts w:ascii="Arial" w:hAnsi="Arial" w:cs="Arial"/>
        </w:rPr>
        <w:t>underlying</w:t>
      </w:r>
      <w:r w:rsidR="00867AC3" w:rsidRPr="00867AC3">
        <w:rPr>
          <w:rFonts w:ascii="Arial" w:hAnsi="Arial" w:cs="Arial"/>
        </w:rPr>
        <w:t xml:space="preserve"> assumptions of normality by using ranks</w:t>
      </w:r>
      <w:r w:rsidR="00822B6F">
        <w:rPr>
          <w:rFonts w:ascii="Arial" w:hAnsi="Arial" w:cs="Arial"/>
        </w:rPr>
        <w:t xml:space="preserve"> and measures differences via medians over means</w:t>
      </w:r>
      <w:r w:rsidR="00DE301E">
        <w:rPr>
          <w:rFonts w:ascii="Arial" w:hAnsi="Arial" w:cs="Arial"/>
        </w:rPr>
        <w:t>. When</w:t>
      </w:r>
      <w:r w:rsidR="008422C1">
        <w:rPr>
          <w:rFonts w:ascii="Arial" w:hAnsi="Arial" w:cs="Arial"/>
        </w:rPr>
        <w:t xml:space="preserve"> </w:t>
      </w:r>
      <w:r w:rsidR="00DE301E">
        <w:rPr>
          <w:rFonts w:ascii="Arial" w:hAnsi="Arial" w:cs="Arial"/>
        </w:rPr>
        <w:t xml:space="preserve">assumptions were </w:t>
      </w:r>
      <w:r w:rsidR="008422C1">
        <w:rPr>
          <w:rFonts w:ascii="Arial" w:hAnsi="Arial" w:cs="Arial"/>
        </w:rPr>
        <w:t>met</w:t>
      </w:r>
      <w:r w:rsidR="00DE301E">
        <w:rPr>
          <w:rFonts w:ascii="Arial" w:hAnsi="Arial" w:cs="Arial"/>
        </w:rPr>
        <w:t xml:space="preserve"> a parametric test was conducted</w:t>
      </w:r>
      <w:r w:rsidR="000E7245">
        <w:rPr>
          <w:rFonts w:ascii="Arial" w:hAnsi="Arial" w:cs="Arial"/>
        </w:rPr>
        <w:t xml:space="preserve"> because it </w:t>
      </w:r>
      <w:r w:rsidR="000E7245" w:rsidRPr="000E7245">
        <w:rPr>
          <w:rFonts w:ascii="Arial" w:hAnsi="Arial" w:cs="Arial"/>
        </w:rPr>
        <w:t xml:space="preserve">assumes </w:t>
      </w:r>
      <w:r w:rsidR="000E7245">
        <w:rPr>
          <w:rFonts w:ascii="Arial" w:hAnsi="Arial" w:cs="Arial"/>
        </w:rPr>
        <w:t xml:space="preserve">sample </w:t>
      </w:r>
      <w:r w:rsidR="000E7245" w:rsidRPr="000E7245">
        <w:rPr>
          <w:rFonts w:ascii="Arial" w:hAnsi="Arial" w:cs="Arial"/>
        </w:rPr>
        <w:t>population distribution is normal</w:t>
      </w:r>
      <w:r w:rsidR="00DE301E">
        <w:rPr>
          <w:rFonts w:ascii="Arial" w:hAnsi="Arial" w:cs="Arial"/>
        </w:rPr>
        <w:t xml:space="preserve">. </w:t>
      </w:r>
      <w:r w:rsidR="005826D3">
        <w:rPr>
          <w:rFonts w:ascii="Arial" w:hAnsi="Arial" w:cs="Arial"/>
        </w:rPr>
        <w:t>Foraging data violated normal residuals and homogeneity of variance</w:t>
      </w:r>
      <w:r w:rsidR="00882D03">
        <w:rPr>
          <w:rFonts w:ascii="Arial" w:hAnsi="Arial" w:cs="Arial"/>
        </w:rPr>
        <w:t xml:space="preserve"> (as visualized in Figure 3), </w:t>
      </w:r>
      <w:r w:rsidR="005826D3">
        <w:rPr>
          <w:rFonts w:ascii="Arial" w:hAnsi="Arial" w:cs="Arial"/>
        </w:rPr>
        <w:t xml:space="preserve">and a Shapiro </w:t>
      </w:r>
      <w:r w:rsidR="006B45AA">
        <w:rPr>
          <w:rFonts w:ascii="Arial" w:hAnsi="Arial" w:cs="Arial"/>
        </w:rPr>
        <w:t>W</w:t>
      </w:r>
      <w:r w:rsidR="005826D3">
        <w:rPr>
          <w:rFonts w:ascii="Arial" w:hAnsi="Arial" w:cs="Arial"/>
        </w:rPr>
        <w:t>ilcox test confirmed the data as non-normal where P&lt;0.05</w:t>
      </w:r>
      <w:r w:rsidR="00882D03">
        <w:rPr>
          <w:rFonts w:ascii="Arial" w:hAnsi="Arial" w:cs="Arial"/>
        </w:rPr>
        <w:t xml:space="preserve">. </w:t>
      </w:r>
      <w:r w:rsidR="006B45AA">
        <w:rPr>
          <w:rFonts w:ascii="Arial" w:hAnsi="Arial" w:cs="Arial"/>
        </w:rPr>
        <w:t xml:space="preserve">Socializing </w:t>
      </w:r>
      <w:r w:rsidR="005826D3">
        <w:rPr>
          <w:rFonts w:ascii="Arial" w:hAnsi="Arial" w:cs="Arial"/>
        </w:rPr>
        <w:t xml:space="preserve">data </w:t>
      </w:r>
      <w:r w:rsidR="006B45AA">
        <w:rPr>
          <w:rFonts w:ascii="Arial" w:hAnsi="Arial" w:cs="Arial"/>
        </w:rPr>
        <w:t>and resting data also had both assumptions violated</w:t>
      </w:r>
      <w:r w:rsidR="00882D03">
        <w:rPr>
          <w:rFonts w:ascii="Arial" w:hAnsi="Arial" w:cs="Arial"/>
        </w:rPr>
        <w:t xml:space="preserve"> (as visualized in Figures 4 and 5 respectively), </w:t>
      </w:r>
      <w:r w:rsidR="006B45AA">
        <w:rPr>
          <w:rFonts w:ascii="Arial" w:hAnsi="Arial" w:cs="Arial"/>
        </w:rPr>
        <w:t>and Shapiro Wilko tests indicated the data non-normal where P&lt;0.05.</w:t>
      </w:r>
      <w:r w:rsidR="004E522E">
        <w:rPr>
          <w:rFonts w:ascii="Arial" w:hAnsi="Arial" w:cs="Arial"/>
        </w:rPr>
        <w:t xml:space="preserve"> </w:t>
      </w:r>
      <w:r w:rsidR="005826D3">
        <w:rPr>
          <w:rFonts w:ascii="Arial" w:hAnsi="Arial" w:cs="Arial"/>
        </w:rPr>
        <w:t xml:space="preserve">Travelling data met </w:t>
      </w:r>
      <w:r w:rsidR="004E522E">
        <w:rPr>
          <w:rFonts w:ascii="Arial" w:hAnsi="Arial" w:cs="Arial"/>
        </w:rPr>
        <w:t xml:space="preserve">the </w:t>
      </w:r>
      <w:r w:rsidR="005826D3">
        <w:rPr>
          <w:rFonts w:ascii="Arial" w:hAnsi="Arial" w:cs="Arial"/>
        </w:rPr>
        <w:t xml:space="preserve">assumptions </w:t>
      </w:r>
      <w:r w:rsidR="00882D03">
        <w:rPr>
          <w:rFonts w:ascii="Arial" w:hAnsi="Arial" w:cs="Arial"/>
        </w:rPr>
        <w:t xml:space="preserve">(as visualized in Figure 6), </w:t>
      </w:r>
      <w:r w:rsidR="005826D3">
        <w:rPr>
          <w:rFonts w:ascii="Arial" w:hAnsi="Arial" w:cs="Arial"/>
        </w:rPr>
        <w:t xml:space="preserve">and the Shapiro </w:t>
      </w:r>
      <w:r w:rsidR="006B45AA">
        <w:rPr>
          <w:rFonts w:ascii="Arial" w:hAnsi="Arial" w:cs="Arial"/>
        </w:rPr>
        <w:t>Wilcox</w:t>
      </w:r>
      <w:r w:rsidR="005826D3">
        <w:rPr>
          <w:rFonts w:ascii="Arial" w:hAnsi="Arial" w:cs="Arial"/>
        </w:rPr>
        <w:t xml:space="preserve"> test confirmed the data as normal</w:t>
      </w:r>
      <w:r w:rsidR="004E522E">
        <w:rPr>
          <w:rFonts w:ascii="Arial" w:hAnsi="Arial" w:cs="Arial"/>
        </w:rPr>
        <w:t>ly distributed</w:t>
      </w:r>
      <w:r w:rsidR="005826D3">
        <w:rPr>
          <w:rFonts w:ascii="Arial" w:hAnsi="Arial" w:cs="Arial"/>
        </w:rPr>
        <w:t xml:space="preserve"> where P&gt;0.05.</w:t>
      </w:r>
      <w:r w:rsidR="006B45AA">
        <w:rPr>
          <w:rFonts w:ascii="Arial" w:hAnsi="Arial" w:cs="Arial"/>
        </w:rPr>
        <w:t xml:space="preserve"> </w:t>
      </w:r>
      <w:r w:rsidR="004E522E">
        <w:rPr>
          <w:rFonts w:ascii="Arial" w:hAnsi="Arial" w:cs="Arial"/>
        </w:rPr>
        <w:t xml:space="preserve">Next, a Kruskal-Wallis test was conducted </w:t>
      </w:r>
      <w:r w:rsidR="000E7245">
        <w:rPr>
          <w:rFonts w:ascii="Arial" w:hAnsi="Arial" w:cs="Arial"/>
        </w:rPr>
        <w:t xml:space="preserve">on </w:t>
      </w:r>
      <w:r w:rsidR="004E522E">
        <w:rPr>
          <w:rFonts w:ascii="Arial" w:hAnsi="Arial" w:cs="Arial"/>
        </w:rPr>
        <w:t>activity budget</w:t>
      </w:r>
      <w:r w:rsidR="000E7245">
        <w:rPr>
          <w:rFonts w:ascii="Arial" w:hAnsi="Arial" w:cs="Arial"/>
        </w:rPr>
        <w:t>s</w:t>
      </w:r>
      <w:r w:rsidR="004E522E">
        <w:rPr>
          <w:rFonts w:ascii="Arial" w:hAnsi="Arial" w:cs="Arial"/>
        </w:rPr>
        <w:t>: foraging, socializing, and resting. This test check</w:t>
      </w:r>
      <w:r w:rsidR="00037A4D">
        <w:rPr>
          <w:rFonts w:ascii="Arial" w:hAnsi="Arial" w:cs="Arial"/>
        </w:rPr>
        <w:t>s</w:t>
      </w:r>
      <w:r w:rsidR="000E7245">
        <w:rPr>
          <w:rFonts w:ascii="Arial" w:hAnsi="Arial" w:cs="Arial"/>
        </w:rPr>
        <w:t xml:space="preserve"> for </w:t>
      </w:r>
      <w:r w:rsidR="004E522E">
        <w:rPr>
          <w:rFonts w:ascii="Arial" w:hAnsi="Arial" w:cs="Arial"/>
        </w:rPr>
        <w:t xml:space="preserve">any significance among the data </w:t>
      </w:r>
      <w:r w:rsidR="00037A4D">
        <w:rPr>
          <w:rFonts w:ascii="Arial" w:hAnsi="Arial" w:cs="Arial"/>
        </w:rPr>
        <w:t xml:space="preserve">groups </w:t>
      </w:r>
      <w:r w:rsidR="004E522E">
        <w:rPr>
          <w:rFonts w:ascii="Arial" w:hAnsi="Arial" w:cs="Arial"/>
        </w:rPr>
        <w:t xml:space="preserve">where P&lt;0.05, without indicating which </w:t>
      </w:r>
      <w:r w:rsidR="00037A4D">
        <w:rPr>
          <w:rFonts w:ascii="Arial" w:hAnsi="Arial" w:cs="Arial"/>
        </w:rPr>
        <w:t xml:space="preserve">specific </w:t>
      </w:r>
      <w:r w:rsidR="004E522E">
        <w:rPr>
          <w:rFonts w:ascii="Arial" w:hAnsi="Arial" w:cs="Arial"/>
        </w:rPr>
        <w:t>groups bear the significance</w:t>
      </w:r>
      <w:r w:rsidR="00037A4D">
        <w:rPr>
          <w:rFonts w:ascii="Arial" w:hAnsi="Arial" w:cs="Arial"/>
        </w:rPr>
        <w:t xml:space="preserve">. </w:t>
      </w:r>
      <w:r w:rsidR="0031548E">
        <w:rPr>
          <w:rFonts w:ascii="Arial" w:hAnsi="Arial" w:cs="Arial"/>
        </w:rPr>
        <w:t>Each of the three activit</w:t>
      </w:r>
      <w:r w:rsidR="00882D03">
        <w:rPr>
          <w:rFonts w:ascii="Arial" w:hAnsi="Arial" w:cs="Arial"/>
        </w:rPr>
        <w:t>ies</w:t>
      </w:r>
      <w:r w:rsidR="0031548E">
        <w:rPr>
          <w:rFonts w:ascii="Arial" w:hAnsi="Arial" w:cs="Arial"/>
        </w:rPr>
        <w:t xml:space="preserve"> indicated significance </w:t>
      </w:r>
      <w:r w:rsidR="00882D03">
        <w:rPr>
          <w:rFonts w:ascii="Arial" w:hAnsi="Arial" w:cs="Arial"/>
        </w:rPr>
        <w:t>where</w:t>
      </w:r>
      <w:r w:rsidR="0031548E">
        <w:rPr>
          <w:rFonts w:ascii="Arial" w:hAnsi="Arial" w:cs="Arial"/>
        </w:rPr>
        <w:t xml:space="preserve"> P&lt;0.05 following the Kruskal-Wallis test. </w:t>
      </w:r>
      <w:r w:rsidR="0022457E">
        <w:rPr>
          <w:rFonts w:ascii="Arial" w:hAnsi="Arial" w:cs="Arial"/>
        </w:rPr>
        <w:t xml:space="preserve">As travelling data was parametric, a one-way ANOVA test was performed to </w:t>
      </w:r>
      <w:r w:rsidR="00670883">
        <w:rPr>
          <w:rFonts w:ascii="Arial" w:hAnsi="Arial" w:cs="Arial"/>
        </w:rPr>
        <w:t xml:space="preserve">also </w:t>
      </w:r>
      <w:r w:rsidR="0022457E">
        <w:rPr>
          <w:rFonts w:ascii="Arial" w:hAnsi="Arial" w:cs="Arial"/>
        </w:rPr>
        <w:t xml:space="preserve">determine </w:t>
      </w:r>
      <w:r w:rsidR="00670883" w:rsidRPr="00670883">
        <w:rPr>
          <w:rFonts w:ascii="Arial" w:hAnsi="Arial" w:cs="Arial"/>
          <w:lang w:val="en-US"/>
        </w:rPr>
        <w:t>if the overall effect of the predictor is significant</w:t>
      </w:r>
      <w:r w:rsidR="00670883">
        <w:rPr>
          <w:rFonts w:ascii="Arial" w:hAnsi="Arial" w:cs="Arial"/>
          <w:lang w:val="en-US"/>
        </w:rPr>
        <w:t xml:space="preserve"> </w:t>
      </w:r>
      <w:r w:rsidR="0022457E">
        <w:rPr>
          <w:rFonts w:ascii="Arial" w:hAnsi="Arial" w:cs="Arial"/>
        </w:rPr>
        <w:t>whe</w:t>
      </w:r>
      <w:r w:rsidR="00882D03">
        <w:rPr>
          <w:rFonts w:ascii="Arial" w:hAnsi="Arial" w:cs="Arial"/>
        </w:rPr>
        <w:t>n</w:t>
      </w:r>
      <w:r w:rsidR="0022457E" w:rsidRPr="0022457E">
        <w:rPr>
          <w:rFonts w:ascii="Arial" w:hAnsi="Arial" w:cs="Arial"/>
        </w:rPr>
        <w:t xml:space="preserve"> </w:t>
      </w:r>
      <w:r w:rsidR="0022457E">
        <w:rPr>
          <w:rFonts w:ascii="Arial" w:hAnsi="Arial" w:cs="Arial"/>
        </w:rPr>
        <w:t xml:space="preserve">P&lt;0.05. </w:t>
      </w:r>
      <w:r w:rsidR="00882D03">
        <w:rPr>
          <w:rFonts w:ascii="Arial" w:hAnsi="Arial" w:cs="Arial"/>
        </w:rPr>
        <w:t>The</w:t>
      </w:r>
      <w:r w:rsidR="0022457E">
        <w:rPr>
          <w:rFonts w:ascii="Arial" w:hAnsi="Arial" w:cs="Arial"/>
        </w:rPr>
        <w:t xml:space="preserve"> ANOVA summary indicated travelling data held significance. </w:t>
      </w:r>
      <w:r w:rsidR="000E7245">
        <w:rPr>
          <w:rFonts w:ascii="Arial" w:hAnsi="Arial" w:cs="Arial"/>
        </w:rPr>
        <w:t xml:space="preserve">Either the ANOVA or the Kruskal-Wallis test was conducted, instead of a t-test or Wilcox Mann Whitney test, because the dataset consists of 2+groups not 1 group and the samples are not related but independent. </w:t>
      </w:r>
      <w:r w:rsidR="0022457E">
        <w:rPr>
          <w:rFonts w:ascii="Arial" w:hAnsi="Arial" w:cs="Arial"/>
        </w:rPr>
        <w:t xml:space="preserve">All four activity budgets indicated significance among the data pairs, and thus underwent a </w:t>
      </w:r>
      <w:proofErr w:type="spellStart"/>
      <w:proofErr w:type="gramStart"/>
      <w:r w:rsidR="00F6673E" w:rsidRPr="00F6673E">
        <w:rPr>
          <w:rFonts w:ascii="Arial" w:hAnsi="Arial" w:cs="Arial"/>
        </w:rPr>
        <w:t>pairwise.wilcox</w:t>
      </w:r>
      <w:proofErr w:type="spellEnd"/>
      <w:proofErr w:type="gramEnd"/>
      <w:r w:rsidR="00F6673E" w:rsidRPr="00F6673E">
        <w:rPr>
          <w:rFonts w:ascii="Arial" w:hAnsi="Arial" w:cs="Arial"/>
        </w:rPr>
        <w:t xml:space="preserve"> </w:t>
      </w:r>
      <w:r w:rsidR="0022457E">
        <w:rPr>
          <w:rFonts w:ascii="Arial" w:hAnsi="Arial" w:cs="Arial"/>
        </w:rPr>
        <w:t xml:space="preserve">post-hoc test </w:t>
      </w:r>
      <w:r w:rsidR="00882D03">
        <w:rPr>
          <w:rFonts w:ascii="Arial" w:hAnsi="Arial" w:cs="Arial"/>
        </w:rPr>
        <w:t>and consequent</w:t>
      </w:r>
      <w:r w:rsidR="0022457E">
        <w:rPr>
          <w:rFonts w:ascii="Arial" w:hAnsi="Arial" w:cs="Arial"/>
        </w:rPr>
        <w:t xml:space="preserve"> Bonferroni P-value correction metho</w:t>
      </w:r>
      <w:r w:rsidR="00530E46">
        <w:rPr>
          <w:rFonts w:ascii="Arial" w:hAnsi="Arial" w:cs="Arial"/>
        </w:rPr>
        <w:t xml:space="preserve">d. The post-hoc test </w:t>
      </w:r>
      <w:r w:rsidR="00882D03">
        <w:rPr>
          <w:rFonts w:ascii="Arial" w:hAnsi="Arial" w:cs="Arial"/>
        </w:rPr>
        <w:t>compare</w:t>
      </w:r>
      <w:r w:rsidR="00670883">
        <w:rPr>
          <w:rFonts w:ascii="Arial" w:hAnsi="Arial" w:cs="Arial"/>
        </w:rPr>
        <w:t xml:space="preserve">d </w:t>
      </w:r>
      <w:r w:rsidR="000E7245">
        <w:rPr>
          <w:rFonts w:ascii="Arial" w:hAnsi="Arial" w:cs="Arial"/>
        </w:rPr>
        <w:t>each</w:t>
      </w:r>
      <w:r w:rsidR="00670883">
        <w:rPr>
          <w:rFonts w:ascii="Arial" w:hAnsi="Arial" w:cs="Arial"/>
        </w:rPr>
        <w:t xml:space="preserve"> activity’s</w:t>
      </w:r>
      <w:r w:rsidR="00882D03">
        <w:rPr>
          <w:rFonts w:ascii="Arial" w:hAnsi="Arial" w:cs="Arial"/>
        </w:rPr>
        <w:t xml:space="preserve"> </w:t>
      </w:r>
      <w:r w:rsidR="00530E46">
        <w:rPr>
          <w:rFonts w:ascii="Arial" w:hAnsi="Arial" w:cs="Arial"/>
        </w:rPr>
        <w:t xml:space="preserve">medians </w:t>
      </w:r>
      <w:r w:rsidR="000C5D7B">
        <w:rPr>
          <w:rFonts w:ascii="Arial" w:hAnsi="Arial" w:cs="Arial"/>
        </w:rPr>
        <w:t xml:space="preserve">through multiple comparison testing, whereupon </w:t>
      </w:r>
      <w:r w:rsidR="00F3086D">
        <w:rPr>
          <w:rFonts w:ascii="Arial" w:hAnsi="Arial" w:cs="Arial"/>
        </w:rPr>
        <w:t xml:space="preserve">the </w:t>
      </w:r>
      <w:r w:rsidR="000C5D7B">
        <w:rPr>
          <w:rFonts w:ascii="Arial" w:hAnsi="Arial" w:cs="Arial"/>
        </w:rPr>
        <w:t>Bonferroni</w:t>
      </w:r>
      <w:r w:rsidR="00D34DCE">
        <w:rPr>
          <w:rFonts w:ascii="Arial" w:hAnsi="Arial" w:cs="Arial"/>
        </w:rPr>
        <w:t xml:space="preserve"> correction </w:t>
      </w:r>
      <w:r w:rsidR="000C5D7B">
        <w:rPr>
          <w:rFonts w:ascii="Arial" w:hAnsi="Arial" w:cs="Arial"/>
        </w:rPr>
        <w:t>was</w:t>
      </w:r>
      <w:r w:rsidR="00670883">
        <w:rPr>
          <w:rFonts w:ascii="Arial" w:hAnsi="Arial" w:cs="Arial"/>
        </w:rPr>
        <w:t xml:space="preserve"> required to indicate a 95% confidence in </w:t>
      </w:r>
      <w:r w:rsidR="00670883" w:rsidRPr="00670883">
        <w:rPr>
          <w:rFonts w:ascii="Arial" w:hAnsi="Arial" w:cs="Arial"/>
        </w:rPr>
        <w:t>reject</w:t>
      </w:r>
      <w:r w:rsidR="00670883">
        <w:rPr>
          <w:rFonts w:ascii="Arial" w:hAnsi="Arial" w:cs="Arial"/>
        </w:rPr>
        <w:t>ing</w:t>
      </w:r>
      <w:r w:rsidR="00670883" w:rsidRPr="00670883">
        <w:rPr>
          <w:rFonts w:ascii="Arial" w:hAnsi="Arial" w:cs="Arial"/>
        </w:rPr>
        <w:t xml:space="preserve"> </w:t>
      </w:r>
      <w:r w:rsidR="00670883">
        <w:rPr>
          <w:rFonts w:ascii="Arial" w:hAnsi="Arial" w:cs="Arial"/>
        </w:rPr>
        <w:t xml:space="preserve">the </w:t>
      </w:r>
      <w:r w:rsidR="00670883" w:rsidRPr="00670883">
        <w:rPr>
          <w:rFonts w:ascii="Arial" w:hAnsi="Arial" w:cs="Arial"/>
        </w:rPr>
        <w:t>null hypothesis</w:t>
      </w:r>
      <w:r w:rsidR="00670883">
        <w:rPr>
          <w:rFonts w:ascii="Arial" w:hAnsi="Arial" w:cs="Arial"/>
        </w:rPr>
        <w:t xml:space="preserve"> without a false positive</w:t>
      </w:r>
      <w:r w:rsidR="000C5D7B">
        <w:rPr>
          <w:rFonts w:ascii="Arial" w:hAnsi="Arial" w:cs="Arial"/>
        </w:rPr>
        <w:t>, and reveal which pairs bore significance when P&gt;0.05</w:t>
      </w:r>
      <w:r w:rsidR="004B43F8">
        <w:rPr>
          <w:rFonts w:ascii="Arial" w:hAnsi="Arial" w:cs="Arial"/>
        </w:rPr>
        <w:t xml:space="preserve"> (Table</w:t>
      </w:r>
      <w:r w:rsidR="00506A01">
        <w:rPr>
          <w:rFonts w:ascii="Arial" w:hAnsi="Arial" w:cs="Arial"/>
        </w:rPr>
        <w:t xml:space="preserve"> 2</w:t>
      </w:r>
      <w:r w:rsidR="004B43F8">
        <w:rPr>
          <w:rFonts w:ascii="Arial" w:hAnsi="Arial" w:cs="Arial"/>
        </w:rPr>
        <w:t>)</w:t>
      </w:r>
      <w:r w:rsidR="00F3086D">
        <w:rPr>
          <w:rFonts w:ascii="Arial" w:hAnsi="Arial" w:cs="Arial"/>
        </w:rPr>
        <w:t xml:space="preserve">. </w:t>
      </w:r>
      <w:r w:rsidR="004E52A5">
        <w:rPr>
          <w:rFonts w:ascii="Arial" w:hAnsi="Arial" w:cs="Arial"/>
        </w:rPr>
        <w:t xml:space="preserve">A conclusive boxplot was created for </w:t>
      </w:r>
      <w:r w:rsidR="00327E1D">
        <w:rPr>
          <w:rFonts w:ascii="Arial" w:hAnsi="Arial" w:cs="Arial"/>
        </w:rPr>
        <w:t xml:space="preserve">each of the four </w:t>
      </w:r>
      <w:r w:rsidR="004E52A5">
        <w:rPr>
          <w:rFonts w:ascii="Arial" w:hAnsi="Arial" w:cs="Arial"/>
        </w:rPr>
        <w:t>activit</w:t>
      </w:r>
      <w:r w:rsidR="00327E1D">
        <w:rPr>
          <w:rFonts w:ascii="Arial" w:hAnsi="Arial" w:cs="Arial"/>
        </w:rPr>
        <w:t>ies</w:t>
      </w:r>
      <w:r w:rsidR="004E52A5">
        <w:rPr>
          <w:rFonts w:ascii="Arial" w:hAnsi="Arial" w:cs="Arial"/>
        </w:rPr>
        <w:t xml:space="preserve"> to visualize and read </w:t>
      </w:r>
      <w:r w:rsidR="004B43F8">
        <w:rPr>
          <w:rFonts w:ascii="Arial" w:hAnsi="Arial" w:cs="Arial"/>
        </w:rPr>
        <w:t>the significant</w:t>
      </w:r>
      <w:r w:rsidR="004E52A5">
        <w:rPr>
          <w:rFonts w:ascii="Arial" w:hAnsi="Arial" w:cs="Arial"/>
        </w:rPr>
        <w:t xml:space="preserve"> trends </w:t>
      </w:r>
      <w:r w:rsidR="004B43F8">
        <w:rPr>
          <w:rFonts w:ascii="Arial" w:hAnsi="Arial" w:cs="Arial"/>
        </w:rPr>
        <w:t xml:space="preserve">of dolphin behaviour </w:t>
      </w:r>
      <w:r w:rsidR="004E52A5">
        <w:rPr>
          <w:rFonts w:ascii="Arial" w:hAnsi="Arial" w:cs="Arial"/>
        </w:rPr>
        <w:t>from the data</w:t>
      </w:r>
      <w:r w:rsidR="00327E1D">
        <w:rPr>
          <w:rFonts w:ascii="Arial" w:hAnsi="Arial" w:cs="Arial"/>
        </w:rPr>
        <w:t xml:space="preserve"> (Figures 7, 8, 9 10). </w:t>
      </w:r>
      <w:r w:rsidR="008908D2">
        <w:rPr>
          <w:rFonts w:ascii="Arial" w:hAnsi="Arial" w:cs="Arial"/>
        </w:rPr>
        <w:t>The boxplots were labelled according to the pairs’ similarity and dissimilarity.</w:t>
      </w:r>
    </w:p>
    <w:p w14:paraId="784B0C09" w14:textId="77AEF839" w:rsidR="006150A8" w:rsidRDefault="004E522E" w:rsidP="00026EC1">
      <w:pPr>
        <w:spacing w:after="0" w:line="360" w:lineRule="auto"/>
        <w:rPr>
          <w:rFonts w:ascii="Arial" w:hAnsi="Arial" w:cs="Arial"/>
        </w:rPr>
      </w:pPr>
      <w:r w:rsidRPr="00197C23">
        <w:rPr>
          <w:rFonts w:ascii="Arial" w:hAnsi="Arial" w:cs="Arial"/>
          <w:u w:val="single"/>
        </w:rPr>
        <w:t>Statistical Testing with R</w:t>
      </w:r>
      <w:r>
        <w:rPr>
          <w:rFonts w:ascii="Arial" w:hAnsi="Arial" w:cs="Arial"/>
          <w:u w:val="single"/>
        </w:rPr>
        <w:t>: Social Network</w:t>
      </w:r>
    </w:p>
    <w:p w14:paraId="2277DE34" w14:textId="60E53D3D" w:rsidR="00CE0C90" w:rsidRDefault="00401BE1" w:rsidP="00026EC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</w:t>
      </w:r>
      <w:r w:rsidR="006150A8">
        <w:rPr>
          <w:rFonts w:ascii="Arial" w:hAnsi="Arial" w:cs="Arial"/>
        </w:rPr>
        <w:t>n undirected</w:t>
      </w:r>
      <w:r>
        <w:rPr>
          <w:rFonts w:ascii="Arial" w:hAnsi="Arial" w:cs="Arial"/>
        </w:rPr>
        <w:t xml:space="preserve"> </w:t>
      </w:r>
      <w:r w:rsidR="00DD7372">
        <w:rPr>
          <w:rFonts w:ascii="Arial" w:hAnsi="Arial" w:cs="Arial"/>
        </w:rPr>
        <w:t xml:space="preserve">and </w:t>
      </w:r>
      <w:r w:rsidR="006150A8">
        <w:rPr>
          <w:rFonts w:ascii="Arial" w:hAnsi="Arial" w:cs="Arial"/>
        </w:rPr>
        <w:t xml:space="preserve">weighted </w:t>
      </w:r>
      <w:r>
        <w:rPr>
          <w:rFonts w:ascii="Arial" w:hAnsi="Arial" w:cs="Arial"/>
        </w:rPr>
        <w:t xml:space="preserve">social network was built </w:t>
      </w:r>
      <w:r w:rsidR="00E43219">
        <w:rPr>
          <w:rFonts w:ascii="Arial" w:hAnsi="Arial" w:cs="Arial"/>
        </w:rPr>
        <w:t xml:space="preserve">through R </w:t>
      </w:r>
      <w:r>
        <w:rPr>
          <w:rFonts w:ascii="Arial" w:hAnsi="Arial" w:cs="Arial"/>
        </w:rPr>
        <w:t xml:space="preserve">to </w:t>
      </w:r>
      <w:r w:rsidR="00E43219">
        <w:rPr>
          <w:rFonts w:ascii="Arial" w:hAnsi="Arial" w:cs="Arial"/>
        </w:rPr>
        <w:t>visually</w:t>
      </w:r>
      <w:r>
        <w:rPr>
          <w:rFonts w:ascii="Arial" w:hAnsi="Arial" w:cs="Arial"/>
        </w:rPr>
        <w:t xml:space="preserve"> explore </w:t>
      </w:r>
      <w:r w:rsidR="00E43219">
        <w:rPr>
          <w:rFonts w:ascii="Arial" w:hAnsi="Arial" w:cs="Arial"/>
        </w:rPr>
        <w:t>influences of sex and tool use on</w:t>
      </w:r>
      <w:r>
        <w:rPr>
          <w:rFonts w:ascii="Arial" w:hAnsi="Arial" w:cs="Arial"/>
        </w:rPr>
        <w:t xml:space="preserve"> </w:t>
      </w:r>
      <w:r w:rsidRPr="00FB0F1F">
        <w:rPr>
          <w:rFonts w:ascii="Arial" w:hAnsi="Arial" w:cs="Arial"/>
          <w:i/>
          <w:iCs/>
        </w:rPr>
        <w:t xml:space="preserve">T. </w:t>
      </w:r>
      <w:proofErr w:type="spellStart"/>
      <w:r w:rsidRPr="00FB0F1F">
        <w:rPr>
          <w:rFonts w:ascii="Arial" w:hAnsi="Arial" w:cs="Arial"/>
          <w:i/>
          <w:iCs/>
        </w:rPr>
        <w:t>aduncus</w:t>
      </w:r>
      <w:proofErr w:type="spellEnd"/>
      <w:r w:rsidR="00E43219">
        <w:rPr>
          <w:rFonts w:ascii="Arial" w:hAnsi="Arial" w:cs="Arial"/>
          <w:i/>
          <w:iCs/>
        </w:rPr>
        <w:t>’</w:t>
      </w:r>
      <w:r>
        <w:rPr>
          <w:rFonts w:ascii="Arial" w:hAnsi="Arial" w:cs="Arial"/>
          <w:i/>
          <w:iCs/>
        </w:rPr>
        <w:t xml:space="preserve"> </w:t>
      </w:r>
      <w:r w:rsidR="00E43219">
        <w:rPr>
          <w:rFonts w:ascii="Arial" w:hAnsi="Arial" w:cs="Arial"/>
        </w:rPr>
        <w:t xml:space="preserve">social network structure. </w:t>
      </w:r>
      <w:r w:rsidR="006150A8">
        <w:rPr>
          <w:rFonts w:ascii="Arial" w:hAnsi="Arial" w:cs="Arial"/>
        </w:rPr>
        <w:t xml:space="preserve">First, package ASNIPE allowed for reorganizing the data into an unweighted adjacency matrix, whereupon </w:t>
      </w:r>
      <w:r w:rsidR="006150A8" w:rsidRPr="006150A8">
        <w:rPr>
          <w:rFonts w:ascii="Arial" w:hAnsi="Arial" w:cs="Arial"/>
        </w:rPr>
        <w:t>weight = edge thickness proportional to the association index</w:t>
      </w:r>
      <w:r w:rsidR="006150A8">
        <w:rPr>
          <w:rFonts w:ascii="Arial" w:hAnsi="Arial" w:cs="Arial"/>
        </w:rPr>
        <w:t xml:space="preserve"> (</w:t>
      </w:r>
      <w:r w:rsidR="006150A8" w:rsidRPr="006150A8">
        <w:rPr>
          <w:rFonts w:ascii="Arial" w:hAnsi="Arial" w:cs="Arial"/>
        </w:rPr>
        <w:t>proportion of</w:t>
      </w:r>
      <w:r w:rsidR="006150A8">
        <w:rPr>
          <w:rFonts w:ascii="Arial" w:hAnsi="Arial" w:cs="Arial"/>
        </w:rPr>
        <w:t xml:space="preserve"> </w:t>
      </w:r>
      <w:r w:rsidR="006150A8" w:rsidRPr="006150A8">
        <w:rPr>
          <w:rFonts w:ascii="Arial" w:hAnsi="Arial" w:cs="Arial"/>
        </w:rPr>
        <w:t>interaction between i</w:t>
      </w:r>
      <w:r w:rsidR="006150A8">
        <w:rPr>
          <w:rFonts w:ascii="Arial" w:hAnsi="Arial" w:cs="Arial"/>
        </w:rPr>
        <w:t>ndividuals, where 0 = n</w:t>
      </w:r>
      <w:r w:rsidR="00DD7372">
        <w:rPr>
          <w:rFonts w:ascii="Arial" w:hAnsi="Arial" w:cs="Arial"/>
        </w:rPr>
        <w:t>o</w:t>
      </w:r>
      <w:r w:rsidR="006150A8">
        <w:rPr>
          <w:rFonts w:ascii="Arial" w:hAnsi="Arial" w:cs="Arial"/>
        </w:rPr>
        <w:t xml:space="preserve"> interaction</w:t>
      </w:r>
      <w:r w:rsidR="00DD7372">
        <w:rPr>
          <w:rFonts w:ascii="Arial" w:hAnsi="Arial" w:cs="Arial"/>
        </w:rPr>
        <w:t>,</w:t>
      </w:r>
      <w:r w:rsidR="007F6409">
        <w:rPr>
          <w:rFonts w:ascii="Arial" w:hAnsi="Arial" w:cs="Arial"/>
        </w:rPr>
        <w:t xml:space="preserve"> and 1 = strong social bond</w:t>
      </w:r>
      <w:r w:rsidR="006150A8">
        <w:rPr>
          <w:rFonts w:ascii="Arial" w:hAnsi="Arial" w:cs="Arial"/>
        </w:rPr>
        <w:t>).</w:t>
      </w:r>
      <w:r w:rsidR="00DD7372">
        <w:rPr>
          <w:rFonts w:ascii="Arial" w:hAnsi="Arial" w:cs="Arial"/>
        </w:rPr>
        <w:t xml:space="preserve"> </w:t>
      </w:r>
      <w:r w:rsidR="006150A8">
        <w:rPr>
          <w:rFonts w:ascii="Arial" w:hAnsi="Arial" w:cs="Arial"/>
        </w:rPr>
        <w:t xml:space="preserve">The SNA package </w:t>
      </w:r>
      <w:r w:rsidR="00DD7372">
        <w:rPr>
          <w:rFonts w:ascii="Arial" w:hAnsi="Arial" w:cs="Arial"/>
        </w:rPr>
        <w:t xml:space="preserve">introduced commands for statistical calculation of node-level network metrics to observe which individuals are more or less socially connected and influential within the network. </w:t>
      </w:r>
      <w:r w:rsidR="00721F06">
        <w:rPr>
          <w:rFonts w:ascii="Arial" w:hAnsi="Arial" w:cs="Arial"/>
        </w:rPr>
        <w:t xml:space="preserve">Strength metric </w:t>
      </w:r>
      <w:r w:rsidR="00721F06">
        <w:rPr>
          <w:rFonts w:ascii="Arial" w:hAnsi="Arial" w:cs="Arial"/>
          <w:lang w:val="en-US"/>
        </w:rPr>
        <w:t xml:space="preserve">calculates </w:t>
      </w:r>
      <w:r w:rsidR="00721F06" w:rsidRPr="00721F06">
        <w:rPr>
          <w:rFonts w:ascii="Arial" w:hAnsi="Arial" w:cs="Arial"/>
          <w:lang w:val="en-US"/>
        </w:rPr>
        <w:t>gregariousness</w:t>
      </w:r>
      <w:r w:rsidR="00721F06">
        <w:rPr>
          <w:rFonts w:ascii="Arial" w:hAnsi="Arial" w:cs="Arial"/>
          <w:lang w:val="en-US"/>
        </w:rPr>
        <w:t xml:space="preserve"> by h</w:t>
      </w:r>
      <w:r w:rsidR="00721F06" w:rsidRPr="00721F06">
        <w:rPr>
          <w:rFonts w:ascii="Arial" w:hAnsi="Arial" w:cs="Arial"/>
          <w:lang w:val="en-US"/>
        </w:rPr>
        <w:t xml:space="preserve">ow many direct connections </w:t>
      </w:r>
      <w:r w:rsidR="00721F06">
        <w:rPr>
          <w:rFonts w:ascii="Arial" w:hAnsi="Arial" w:cs="Arial"/>
          <w:lang w:val="en-US"/>
        </w:rPr>
        <w:t>an</w:t>
      </w:r>
      <w:r w:rsidR="00721F06" w:rsidRPr="00721F06">
        <w:rPr>
          <w:rFonts w:ascii="Arial" w:hAnsi="Arial" w:cs="Arial"/>
          <w:lang w:val="en-US"/>
        </w:rPr>
        <w:t xml:space="preserve"> individual has</w:t>
      </w:r>
      <w:r w:rsidR="00721F06">
        <w:rPr>
          <w:rFonts w:ascii="Arial" w:hAnsi="Arial" w:cs="Arial"/>
          <w:lang w:val="en-US"/>
        </w:rPr>
        <w:t xml:space="preserve"> (number of edges connected to a node). Eigenvector metric calculates </w:t>
      </w:r>
      <w:r w:rsidR="00721F06" w:rsidRPr="00721F06">
        <w:rPr>
          <w:rFonts w:ascii="Arial" w:hAnsi="Arial" w:cs="Arial"/>
          <w:lang w:val="en-US"/>
        </w:rPr>
        <w:t>potential influence</w:t>
      </w:r>
      <w:r w:rsidR="00721F06">
        <w:rPr>
          <w:rFonts w:ascii="Arial" w:hAnsi="Arial" w:cs="Arial"/>
          <w:lang w:val="en-US"/>
        </w:rPr>
        <w:t xml:space="preserve"> </w:t>
      </w:r>
      <w:r w:rsidR="00721F06" w:rsidRPr="00721F06">
        <w:rPr>
          <w:rFonts w:ascii="Arial" w:hAnsi="Arial" w:cs="Arial"/>
          <w:lang w:val="en-US"/>
        </w:rPr>
        <w:t xml:space="preserve">of an individual by how well </w:t>
      </w:r>
      <w:r w:rsidR="00721F06">
        <w:rPr>
          <w:rFonts w:ascii="Arial" w:hAnsi="Arial" w:cs="Arial"/>
          <w:lang w:val="en-US"/>
        </w:rPr>
        <w:t>it</w:t>
      </w:r>
      <w:r w:rsidR="00721F06" w:rsidRPr="00721F06">
        <w:rPr>
          <w:rFonts w:ascii="Arial" w:hAnsi="Arial" w:cs="Arial"/>
          <w:lang w:val="en-US"/>
        </w:rPr>
        <w:t xml:space="preserve"> is connected </w:t>
      </w:r>
      <w:r w:rsidR="00721F06">
        <w:rPr>
          <w:rFonts w:ascii="Arial" w:hAnsi="Arial" w:cs="Arial"/>
          <w:lang w:val="en-US"/>
        </w:rPr>
        <w:t>and</w:t>
      </w:r>
      <w:r w:rsidR="00721F06" w:rsidRPr="00721F06">
        <w:rPr>
          <w:rFonts w:ascii="Arial" w:hAnsi="Arial" w:cs="Arial"/>
          <w:lang w:val="en-US"/>
        </w:rPr>
        <w:t xml:space="preserve"> how well </w:t>
      </w:r>
      <w:r w:rsidR="00721F06">
        <w:rPr>
          <w:rFonts w:ascii="Arial" w:hAnsi="Arial" w:cs="Arial"/>
          <w:lang w:val="en-US"/>
        </w:rPr>
        <w:t xml:space="preserve">its </w:t>
      </w:r>
      <w:r w:rsidR="00721F06" w:rsidRPr="00721F06">
        <w:rPr>
          <w:rFonts w:ascii="Arial" w:hAnsi="Arial" w:cs="Arial"/>
          <w:lang w:val="en-US"/>
        </w:rPr>
        <w:t>neighbors are</w:t>
      </w:r>
      <w:r w:rsidR="00721F06">
        <w:rPr>
          <w:rFonts w:ascii="Arial" w:hAnsi="Arial" w:cs="Arial"/>
          <w:lang w:val="en-US"/>
        </w:rPr>
        <w:t xml:space="preserve"> connected.</w:t>
      </w:r>
      <w:r w:rsidR="00721F06">
        <w:rPr>
          <w:rFonts w:ascii="Arial" w:hAnsi="Arial" w:cs="Arial"/>
        </w:rPr>
        <w:t xml:space="preserve"> </w:t>
      </w:r>
      <w:r w:rsidR="00282CA9">
        <w:rPr>
          <w:rFonts w:ascii="Arial" w:hAnsi="Arial" w:cs="Arial"/>
        </w:rPr>
        <w:t xml:space="preserve">Strength and Eigenvector centralities were calculated for each individual and then created into objects to each undergo a GLM as in the methodology previously described and detailed in Figure 2. </w:t>
      </w:r>
      <w:r w:rsidR="009001D3">
        <w:rPr>
          <w:rFonts w:ascii="Arial" w:hAnsi="Arial" w:cs="Arial"/>
        </w:rPr>
        <w:t xml:space="preserve">The strength and Eigenvector metrics violated the assumptions as non-normally distributed data (visualized in Figures 11 and 12 respectively). Both metrics underwent a Kruskal-Wallis test and indicated a significant overall effect of the categorical predictor, thus subsequently undergoing a </w:t>
      </w:r>
      <w:proofErr w:type="spellStart"/>
      <w:proofErr w:type="gramStart"/>
      <w:r w:rsidR="00F6673E" w:rsidRPr="00F6673E">
        <w:rPr>
          <w:rFonts w:ascii="Arial" w:hAnsi="Arial" w:cs="Arial"/>
        </w:rPr>
        <w:t>pairwise.wilcox</w:t>
      </w:r>
      <w:proofErr w:type="spellEnd"/>
      <w:proofErr w:type="gramEnd"/>
      <w:r w:rsidR="00F6673E" w:rsidRPr="00F6673E">
        <w:rPr>
          <w:rFonts w:ascii="Arial" w:hAnsi="Arial" w:cs="Arial"/>
        </w:rPr>
        <w:t xml:space="preserve"> </w:t>
      </w:r>
      <w:r w:rsidR="009001D3">
        <w:rPr>
          <w:rFonts w:ascii="Arial" w:hAnsi="Arial" w:cs="Arial"/>
        </w:rPr>
        <w:t xml:space="preserve">post-hoc test and Bonferroni correction. </w:t>
      </w:r>
      <w:r w:rsidR="001701A9">
        <w:rPr>
          <w:rFonts w:ascii="Arial" w:hAnsi="Arial" w:cs="Arial"/>
        </w:rPr>
        <w:t>Significance between</w:t>
      </w:r>
      <w:r w:rsidR="009001D3">
        <w:rPr>
          <w:rFonts w:ascii="Arial" w:hAnsi="Arial" w:cs="Arial"/>
        </w:rPr>
        <w:t xml:space="preserve"> pairs w</w:t>
      </w:r>
      <w:r w:rsidR="001701A9">
        <w:rPr>
          <w:rFonts w:ascii="Arial" w:hAnsi="Arial" w:cs="Arial"/>
        </w:rPr>
        <w:t>as</w:t>
      </w:r>
      <w:r w:rsidR="009001D3">
        <w:rPr>
          <w:rFonts w:ascii="Arial" w:hAnsi="Arial" w:cs="Arial"/>
        </w:rPr>
        <w:t xml:space="preserve"> displayed again via labelled boxplots (Figures 13 and 14 respectively). </w:t>
      </w:r>
      <w:r w:rsidR="001A45BF">
        <w:rPr>
          <w:rFonts w:ascii="Arial" w:hAnsi="Arial" w:cs="Arial"/>
        </w:rPr>
        <w:t>Package IGRPAH allowed</w:t>
      </w:r>
      <w:r w:rsidR="00507BBA">
        <w:rPr>
          <w:rFonts w:ascii="Arial" w:hAnsi="Arial" w:cs="Arial"/>
        </w:rPr>
        <w:t xml:space="preserve"> for</w:t>
      </w:r>
      <w:r w:rsidR="001A45BF">
        <w:rPr>
          <w:rFonts w:ascii="Arial" w:hAnsi="Arial" w:cs="Arial"/>
        </w:rPr>
        <w:t xml:space="preserve"> building the social network from the adjacency matrix</w:t>
      </w:r>
      <w:r w:rsidR="009E65EA">
        <w:rPr>
          <w:rFonts w:ascii="Arial" w:hAnsi="Arial" w:cs="Arial"/>
        </w:rPr>
        <w:t>. The network</w:t>
      </w:r>
      <w:r w:rsidR="001A45BF">
        <w:rPr>
          <w:rFonts w:ascii="Arial" w:hAnsi="Arial" w:cs="Arial"/>
        </w:rPr>
        <w:t xml:space="preserve"> was defined </w:t>
      </w:r>
      <w:r w:rsidR="00507BBA">
        <w:rPr>
          <w:rFonts w:ascii="Arial" w:hAnsi="Arial" w:cs="Arial"/>
        </w:rPr>
        <w:t xml:space="preserve">as </w:t>
      </w:r>
      <w:r w:rsidR="001A45BF">
        <w:rPr>
          <w:rFonts w:ascii="Arial" w:hAnsi="Arial" w:cs="Arial"/>
        </w:rPr>
        <w:t xml:space="preserve">undirected and weighted. </w:t>
      </w:r>
      <w:r w:rsidR="00507BBA">
        <w:rPr>
          <w:rFonts w:ascii="Arial" w:hAnsi="Arial" w:cs="Arial"/>
        </w:rPr>
        <w:t>During plotting, different node</w:t>
      </w:r>
      <w:r w:rsidR="009E65EA">
        <w:rPr>
          <w:rFonts w:ascii="Arial" w:hAnsi="Arial" w:cs="Arial"/>
        </w:rPr>
        <w:t xml:space="preserve"> colour</w:t>
      </w:r>
      <w:r w:rsidR="00507BBA">
        <w:rPr>
          <w:rFonts w:ascii="Arial" w:hAnsi="Arial" w:cs="Arial"/>
        </w:rPr>
        <w:t xml:space="preserve">s and </w:t>
      </w:r>
      <w:r w:rsidR="009E65EA">
        <w:rPr>
          <w:rFonts w:ascii="Arial" w:hAnsi="Arial" w:cs="Arial"/>
        </w:rPr>
        <w:t>shape</w:t>
      </w:r>
      <w:r w:rsidR="00507BBA">
        <w:rPr>
          <w:rFonts w:ascii="Arial" w:hAnsi="Arial" w:cs="Arial"/>
        </w:rPr>
        <w:t>s</w:t>
      </w:r>
      <w:r w:rsidR="002B3ED3">
        <w:rPr>
          <w:rFonts w:ascii="Arial" w:hAnsi="Arial" w:cs="Arial"/>
        </w:rPr>
        <w:t xml:space="preserve"> </w:t>
      </w:r>
      <w:r w:rsidR="009E65EA">
        <w:rPr>
          <w:rFonts w:ascii="Arial" w:hAnsi="Arial" w:cs="Arial"/>
        </w:rPr>
        <w:t>d</w:t>
      </w:r>
      <w:r w:rsidR="00507BBA">
        <w:rPr>
          <w:rFonts w:ascii="Arial" w:hAnsi="Arial" w:cs="Arial"/>
        </w:rPr>
        <w:t>istinguished females</w:t>
      </w:r>
      <w:r w:rsidR="002B3ED3">
        <w:rPr>
          <w:rFonts w:ascii="Arial" w:hAnsi="Arial" w:cs="Arial"/>
        </w:rPr>
        <w:t xml:space="preserve"> vs. males (F=pink, M=blue)</w:t>
      </w:r>
      <w:r w:rsidR="00507BBA">
        <w:rPr>
          <w:rFonts w:ascii="Arial" w:hAnsi="Arial" w:cs="Arial"/>
        </w:rPr>
        <w:t>, and spongers vs. non-spongers</w:t>
      </w:r>
      <w:r w:rsidR="002B3ED3">
        <w:rPr>
          <w:rFonts w:ascii="Arial" w:hAnsi="Arial" w:cs="Arial"/>
        </w:rPr>
        <w:t xml:space="preserve"> (S=square, NS=circle)</w:t>
      </w:r>
      <w:r w:rsidR="00507BBA">
        <w:rPr>
          <w:rFonts w:ascii="Arial" w:hAnsi="Arial" w:cs="Arial"/>
        </w:rPr>
        <w:t xml:space="preserve"> respectively. The strength metric indicated better connected individuals in the network by p</w:t>
      </w:r>
      <w:r w:rsidR="007329E8">
        <w:rPr>
          <w:rFonts w:ascii="Arial" w:hAnsi="Arial" w:cs="Arial"/>
        </w:rPr>
        <w:t>r</w:t>
      </w:r>
      <w:r w:rsidR="00507BBA">
        <w:rPr>
          <w:rFonts w:ascii="Arial" w:hAnsi="Arial" w:cs="Arial"/>
        </w:rPr>
        <w:t xml:space="preserve">oducing larger nodes </w:t>
      </w:r>
      <w:r w:rsidR="007329E8">
        <w:rPr>
          <w:rFonts w:ascii="Arial" w:hAnsi="Arial" w:cs="Arial"/>
        </w:rPr>
        <w:t>relative to</w:t>
      </w:r>
      <w:r w:rsidR="00507BBA">
        <w:rPr>
          <w:rFonts w:ascii="Arial" w:hAnsi="Arial" w:cs="Arial"/>
        </w:rPr>
        <w:t xml:space="preserve"> higher strength value</w:t>
      </w:r>
      <w:r w:rsidR="007329E8">
        <w:rPr>
          <w:rFonts w:ascii="Arial" w:hAnsi="Arial" w:cs="Arial"/>
        </w:rPr>
        <w:t xml:space="preserve">s. </w:t>
      </w:r>
      <w:r w:rsidR="000B192D">
        <w:rPr>
          <w:rFonts w:ascii="Arial" w:hAnsi="Arial" w:cs="Arial"/>
        </w:rPr>
        <w:t xml:space="preserve">To </w:t>
      </w:r>
      <w:r w:rsidR="007E3A09">
        <w:rPr>
          <w:rFonts w:ascii="Arial" w:hAnsi="Arial" w:cs="Arial"/>
        </w:rPr>
        <w:t>deeper</w:t>
      </w:r>
      <w:r w:rsidR="000B192D">
        <w:rPr>
          <w:rFonts w:ascii="Arial" w:hAnsi="Arial" w:cs="Arial"/>
        </w:rPr>
        <w:t xml:space="preserve"> understand the network’s clustering</w:t>
      </w:r>
      <w:r w:rsidR="00A03D6D">
        <w:rPr>
          <w:rFonts w:ascii="Arial" w:hAnsi="Arial" w:cs="Arial"/>
        </w:rPr>
        <w:t xml:space="preserve"> and homoph</w:t>
      </w:r>
      <w:r w:rsidR="007E3A09">
        <w:rPr>
          <w:rFonts w:ascii="Arial" w:hAnsi="Arial" w:cs="Arial"/>
        </w:rPr>
        <w:t>i</w:t>
      </w:r>
      <w:r w:rsidR="00A03D6D">
        <w:rPr>
          <w:rFonts w:ascii="Arial" w:hAnsi="Arial" w:cs="Arial"/>
        </w:rPr>
        <w:t>ly</w:t>
      </w:r>
      <w:r w:rsidR="000B192D">
        <w:rPr>
          <w:rFonts w:ascii="Arial" w:hAnsi="Arial" w:cs="Arial"/>
        </w:rPr>
        <w:t xml:space="preserve"> an assortativity test was carried out</w:t>
      </w:r>
      <w:r w:rsidR="00B413F6">
        <w:rPr>
          <w:rFonts w:ascii="Arial" w:hAnsi="Arial" w:cs="Arial"/>
        </w:rPr>
        <w:t xml:space="preserve"> (Gera, 2019)</w:t>
      </w:r>
      <w:r w:rsidR="007E3A09">
        <w:rPr>
          <w:rFonts w:ascii="Arial" w:hAnsi="Arial" w:cs="Arial"/>
        </w:rPr>
        <w:t>,</w:t>
      </w:r>
      <w:r w:rsidR="000B192D" w:rsidRPr="000B192D">
        <w:rPr>
          <w:rFonts w:ascii="Arial" w:hAnsi="Arial" w:cs="Arial"/>
        </w:rPr>
        <w:t xml:space="preserve"> </w:t>
      </w:r>
      <w:r w:rsidR="000B192D">
        <w:rPr>
          <w:rFonts w:ascii="Arial" w:hAnsi="Arial" w:cs="Arial"/>
        </w:rPr>
        <w:t>separately on sex and tool use after transforming the variables to numerica</w:t>
      </w:r>
      <w:r w:rsidR="00A03D6D">
        <w:rPr>
          <w:rFonts w:ascii="Arial" w:hAnsi="Arial" w:cs="Arial"/>
        </w:rPr>
        <w:t xml:space="preserve">l </w:t>
      </w:r>
      <w:r w:rsidR="000B192D">
        <w:rPr>
          <w:rFonts w:ascii="Arial" w:hAnsi="Arial" w:cs="Arial"/>
        </w:rPr>
        <w:t>objects</w:t>
      </w:r>
      <w:r w:rsidR="00A03D6D">
        <w:rPr>
          <w:rFonts w:ascii="Arial" w:hAnsi="Arial" w:cs="Arial"/>
        </w:rPr>
        <w:t xml:space="preserve">, </w:t>
      </w:r>
      <w:r w:rsidR="007E3A09">
        <w:rPr>
          <w:rFonts w:ascii="Arial" w:hAnsi="Arial" w:cs="Arial"/>
        </w:rPr>
        <w:t xml:space="preserve">revealing through a positive coefficient </w:t>
      </w:r>
      <w:r w:rsidR="00A03D6D">
        <w:rPr>
          <w:rFonts w:ascii="Arial" w:hAnsi="Arial" w:cs="Arial"/>
        </w:rPr>
        <w:t>which n</w:t>
      </w:r>
      <w:r w:rsidR="007E3A09">
        <w:rPr>
          <w:rFonts w:ascii="Arial" w:hAnsi="Arial" w:cs="Arial"/>
        </w:rPr>
        <w:t>odes</w:t>
      </w:r>
      <w:r w:rsidR="00A03D6D">
        <w:rPr>
          <w:rFonts w:ascii="Arial" w:hAnsi="Arial" w:cs="Arial"/>
        </w:rPr>
        <w:t xml:space="preserve"> were more similar or dissimilar</w:t>
      </w:r>
      <w:r w:rsidR="008E548E">
        <w:rPr>
          <w:rFonts w:ascii="Arial" w:hAnsi="Arial" w:cs="Arial"/>
        </w:rPr>
        <w:t xml:space="preserve"> </w:t>
      </w:r>
      <w:r w:rsidR="00B552C6">
        <w:rPr>
          <w:rFonts w:ascii="Arial" w:hAnsi="Arial" w:cs="Arial"/>
        </w:rPr>
        <w:t>(</w:t>
      </w:r>
      <w:proofErr w:type="spellStart"/>
      <w:r w:rsidR="00B552C6">
        <w:rPr>
          <w:rFonts w:ascii="Arial" w:hAnsi="Arial" w:cs="Arial"/>
        </w:rPr>
        <w:t>Farine</w:t>
      </w:r>
      <w:proofErr w:type="spellEnd"/>
      <w:r w:rsidR="00B552C6">
        <w:rPr>
          <w:rFonts w:ascii="Arial" w:hAnsi="Arial" w:cs="Arial"/>
        </w:rPr>
        <w:t>, 2017).</w:t>
      </w:r>
    </w:p>
    <w:p w14:paraId="418EAE7F" w14:textId="77777777" w:rsidR="00F6673E" w:rsidRPr="00CE0C90" w:rsidRDefault="00F6673E" w:rsidP="00FF4F44">
      <w:pPr>
        <w:spacing w:after="0" w:line="240" w:lineRule="auto"/>
        <w:rPr>
          <w:rFonts w:ascii="Arial" w:hAnsi="Arial" w:cs="Arial"/>
        </w:rPr>
      </w:pPr>
    </w:p>
    <w:p w14:paraId="27018494" w14:textId="1BFD43EB" w:rsidR="00F6673E" w:rsidRDefault="00026EC1" w:rsidP="00026EC1">
      <w:pPr>
        <w:spacing w:after="0" w:line="360" w:lineRule="auto"/>
        <w:rPr>
          <w:rFonts w:ascii="Arial" w:hAnsi="Arial" w:cs="Arial"/>
          <w:b/>
          <w:bCs/>
        </w:rPr>
      </w:pPr>
      <w:r w:rsidRPr="00026EC1">
        <w:rPr>
          <w:rFonts w:ascii="Arial" w:hAnsi="Arial" w:cs="Arial"/>
          <w:b/>
          <w:bCs/>
        </w:rPr>
        <w:t>Results</w:t>
      </w:r>
    </w:p>
    <w:p w14:paraId="26CD5406" w14:textId="26014DB0" w:rsidR="00790C88" w:rsidRDefault="00F872BE" w:rsidP="00026EC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Refer to Table 1 for </w:t>
      </w:r>
      <w:r w:rsidR="00596CF5">
        <w:rPr>
          <w:rFonts w:ascii="Arial" w:hAnsi="Arial" w:cs="Arial"/>
        </w:rPr>
        <w:t xml:space="preserve">full </w:t>
      </w:r>
      <w:r w:rsidR="00E655FF">
        <w:rPr>
          <w:rFonts w:ascii="Arial" w:hAnsi="Arial" w:cs="Arial"/>
        </w:rPr>
        <w:t>record</w:t>
      </w:r>
      <w:r w:rsidR="00596CF5">
        <w:rPr>
          <w:rFonts w:ascii="Arial" w:hAnsi="Arial" w:cs="Arial"/>
        </w:rPr>
        <w:t xml:space="preserve"> of</w:t>
      </w:r>
      <w:r>
        <w:rPr>
          <w:rFonts w:ascii="Arial" w:hAnsi="Arial" w:cs="Arial"/>
        </w:rPr>
        <w:t xml:space="preserve"> activity </w:t>
      </w:r>
      <w:r w:rsidR="00596CF5">
        <w:rPr>
          <w:rFonts w:ascii="Arial" w:hAnsi="Arial" w:cs="Arial"/>
        </w:rPr>
        <w:t>and social metric</w:t>
      </w:r>
      <w:r>
        <w:rPr>
          <w:rFonts w:ascii="Arial" w:hAnsi="Arial" w:cs="Arial"/>
        </w:rPr>
        <w:t xml:space="preserve"> medians, means, and </w:t>
      </w:r>
      <w:r w:rsidR="00596CF5">
        <w:rPr>
          <w:rFonts w:ascii="Arial" w:hAnsi="Arial" w:cs="Arial"/>
        </w:rPr>
        <w:t>to Table 2 for post-hoc</w:t>
      </w:r>
      <w:r w:rsidR="008D082C">
        <w:rPr>
          <w:rFonts w:ascii="Arial" w:hAnsi="Arial" w:cs="Arial"/>
        </w:rPr>
        <w:t>+ Bonferroni corrected</w:t>
      </w:r>
      <w:r w:rsidR="00596C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P-values. </w:t>
      </w:r>
      <w:r w:rsidR="009F06FB">
        <w:rPr>
          <w:rFonts w:ascii="Arial" w:hAnsi="Arial" w:cs="Arial"/>
        </w:rPr>
        <w:t>In testing foraging activity, t</w:t>
      </w:r>
      <w:r w:rsidR="009F06FB" w:rsidRPr="007A4D27">
        <w:rPr>
          <w:rFonts w:ascii="Arial" w:hAnsi="Arial" w:cs="Arial"/>
        </w:rPr>
        <w:t>here w</w:t>
      </w:r>
      <w:r w:rsidR="009F06FB">
        <w:rPr>
          <w:rFonts w:ascii="Arial" w:hAnsi="Arial" w:cs="Arial"/>
        </w:rPr>
        <w:t>ere</w:t>
      </w:r>
      <w:r w:rsidR="009F06FB" w:rsidRPr="007A4D27">
        <w:rPr>
          <w:rFonts w:ascii="Arial" w:hAnsi="Arial" w:cs="Arial"/>
        </w:rPr>
        <w:t xml:space="preserve"> statistically significant differences between </w:t>
      </w:r>
      <w:r w:rsidR="009F06FB">
        <w:rPr>
          <w:rFonts w:ascii="Arial" w:hAnsi="Arial" w:cs="Arial"/>
        </w:rPr>
        <w:t xml:space="preserve">the </w:t>
      </w:r>
      <w:r w:rsidR="009F06FB" w:rsidRPr="007A4D27">
        <w:rPr>
          <w:rFonts w:ascii="Arial" w:hAnsi="Arial" w:cs="Arial"/>
        </w:rPr>
        <w:t>group me</w:t>
      </w:r>
      <w:r w:rsidR="009F06FB">
        <w:rPr>
          <w:rFonts w:ascii="Arial" w:hAnsi="Arial" w:cs="Arial"/>
        </w:rPr>
        <w:t>dians</w:t>
      </w:r>
      <w:r w:rsidR="009F06FB" w:rsidRPr="007A4D27">
        <w:rPr>
          <w:rFonts w:ascii="Arial" w:hAnsi="Arial" w:cs="Arial"/>
        </w:rPr>
        <w:t xml:space="preserve"> </w:t>
      </w:r>
      <w:r w:rsidR="00F6673E">
        <w:rPr>
          <w:rFonts w:ascii="Arial" w:hAnsi="Arial" w:cs="Arial"/>
        </w:rPr>
        <w:t xml:space="preserve">(Kruskal-Wallis, </w:t>
      </w:r>
      <w:r w:rsidR="000E1921">
        <w:rPr>
          <w:rFonts w:ascii="Arial" w:hAnsi="Arial" w:cs="Arial"/>
        </w:rPr>
        <w:t>X</w:t>
      </w:r>
      <w:r w:rsidR="00F6673E">
        <w:rPr>
          <w:rFonts w:ascii="Arial" w:hAnsi="Arial" w:cs="Arial"/>
          <w:vertAlign w:val="superscript"/>
        </w:rPr>
        <w:t>2</w:t>
      </w:r>
      <w:r w:rsidR="00F6673E">
        <w:rPr>
          <w:rFonts w:ascii="Arial" w:hAnsi="Arial" w:cs="Arial"/>
        </w:rPr>
        <w:t xml:space="preserve"> </w:t>
      </w:r>
      <w:r w:rsidR="007A4D27">
        <w:rPr>
          <w:rFonts w:ascii="Arial" w:hAnsi="Arial" w:cs="Arial"/>
        </w:rPr>
        <w:t>=</w:t>
      </w:r>
      <w:r w:rsidR="007A4D27" w:rsidRPr="007A4D27">
        <w:t xml:space="preserve"> </w:t>
      </w:r>
      <w:r w:rsidR="007A4D27" w:rsidRPr="007A4D27">
        <w:rPr>
          <w:rFonts w:ascii="Arial" w:hAnsi="Arial" w:cs="Arial"/>
        </w:rPr>
        <w:t>46.823</w:t>
      </w:r>
      <w:r w:rsidR="007A4D27">
        <w:rPr>
          <w:rFonts w:ascii="Arial" w:hAnsi="Arial" w:cs="Arial"/>
        </w:rPr>
        <w:t>,</w:t>
      </w:r>
      <w:r w:rsidR="007A4D27" w:rsidRPr="007A4D27">
        <w:rPr>
          <w:rFonts w:ascii="Calibri" w:hAnsi="Calibri" w:cs="Calibri"/>
        </w:rPr>
        <w:t xml:space="preserve"> </w:t>
      </w:r>
      <w:r w:rsidR="007A4D27">
        <w:rPr>
          <w:rFonts w:ascii="Arial" w:hAnsi="Arial" w:cs="Arial"/>
        </w:rPr>
        <w:t xml:space="preserve">df=3, </w:t>
      </w:r>
      <w:r w:rsidR="007A4D27" w:rsidRPr="007A4D27">
        <w:rPr>
          <w:rFonts w:ascii="Arial" w:hAnsi="Arial" w:cs="Arial"/>
        </w:rPr>
        <w:t>P &lt; 0.0001</w:t>
      </w:r>
      <w:r w:rsidR="007A4D27">
        <w:rPr>
          <w:rFonts w:ascii="Arial" w:hAnsi="Arial" w:cs="Arial"/>
        </w:rPr>
        <w:t xml:space="preserve">, N=120). </w:t>
      </w:r>
      <w:r w:rsidR="00F6673E">
        <w:rPr>
          <w:rFonts w:ascii="Arial" w:hAnsi="Arial" w:cs="Arial"/>
        </w:rPr>
        <w:t xml:space="preserve">A </w:t>
      </w:r>
      <w:proofErr w:type="spellStart"/>
      <w:proofErr w:type="gramStart"/>
      <w:r w:rsidR="00F6673E" w:rsidRPr="00F6673E">
        <w:rPr>
          <w:rFonts w:ascii="Arial" w:hAnsi="Arial" w:cs="Arial"/>
        </w:rPr>
        <w:t>pairwise.wilcox</w:t>
      </w:r>
      <w:proofErr w:type="spellEnd"/>
      <w:proofErr w:type="gramEnd"/>
      <w:r w:rsidR="00F6673E" w:rsidRPr="00F6673E">
        <w:rPr>
          <w:rFonts w:ascii="Arial" w:hAnsi="Arial" w:cs="Arial"/>
        </w:rPr>
        <w:t xml:space="preserve"> post hoc test with Bonferroni correction showed </w:t>
      </w:r>
      <w:r w:rsidR="0084601E">
        <w:rPr>
          <w:rFonts w:ascii="Arial" w:hAnsi="Arial" w:cs="Arial"/>
        </w:rPr>
        <w:t xml:space="preserve">the pairs significantly different from each other were </w:t>
      </w:r>
      <w:r w:rsidR="0084601E" w:rsidRPr="0084601E">
        <w:rPr>
          <w:rFonts w:ascii="Arial" w:hAnsi="Arial" w:cs="Arial"/>
        </w:rPr>
        <w:t xml:space="preserve">SF + NSF, NSM + SF, SM + SF, </w:t>
      </w:r>
      <w:r w:rsidR="0084601E">
        <w:rPr>
          <w:rFonts w:ascii="Arial" w:hAnsi="Arial" w:cs="Arial"/>
        </w:rPr>
        <w:t xml:space="preserve">and </w:t>
      </w:r>
      <w:r w:rsidR="0084601E" w:rsidRPr="0084601E">
        <w:rPr>
          <w:rFonts w:ascii="Arial" w:hAnsi="Arial" w:cs="Arial"/>
        </w:rPr>
        <w:t>SM + NSM</w:t>
      </w:r>
      <w:r w:rsidR="0084601E">
        <w:rPr>
          <w:rFonts w:ascii="Arial" w:hAnsi="Arial" w:cs="Arial"/>
        </w:rPr>
        <w:t xml:space="preserve"> where P&lt;0.05</w:t>
      </w:r>
      <w:r w:rsidR="00044DD6">
        <w:rPr>
          <w:rFonts w:ascii="Arial" w:hAnsi="Arial" w:cs="Arial"/>
        </w:rPr>
        <w:t xml:space="preserve"> (Figure 7).</w:t>
      </w:r>
      <w:r w:rsidR="007E22B2">
        <w:rPr>
          <w:rFonts w:ascii="Arial" w:hAnsi="Arial" w:cs="Arial"/>
        </w:rPr>
        <w:t xml:space="preserve"> </w:t>
      </w:r>
      <w:r w:rsidR="008D082C">
        <w:rPr>
          <w:rFonts w:ascii="Arial" w:hAnsi="Arial" w:cs="Arial"/>
        </w:rPr>
        <w:t xml:space="preserve">Female spongers were the most significant foragers. </w:t>
      </w:r>
      <w:r w:rsidR="001573A3">
        <w:rPr>
          <w:rFonts w:ascii="Arial" w:hAnsi="Arial" w:cs="Arial"/>
        </w:rPr>
        <w:t xml:space="preserve">Remaining pairs </w:t>
      </w:r>
      <w:r w:rsidR="00AB1C92">
        <w:rPr>
          <w:rFonts w:ascii="Arial" w:hAnsi="Arial" w:cs="Arial"/>
        </w:rPr>
        <w:t xml:space="preserve">among </w:t>
      </w:r>
      <w:r w:rsidR="00F52046">
        <w:rPr>
          <w:rFonts w:ascii="Arial" w:hAnsi="Arial" w:cs="Arial"/>
        </w:rPr>
        <w:t>all</w:t>
      </w:r>
      <w:r w:rsidR="00AB1C92">
        <w:rPr>
          <w:rFonts w:ascii="Arial" w:hAnsi="Arial" w:cs="Arial"/>
        </w:rPr>
        <w:t xml:space="preserve"> </w:t>
      </w:r>
      <w:r w:rsidR="001573A3">
        <w:rPr>
          <w:rFonts w:ascii="Arial" w:hAnsi="Arial" w:cs="Arial"/>
        </w:rPr>
        <w:t>activit</w:t>
      </w:r>
      <w:r w:rsidR="00F52046">
        <w:rPr>
          <w:rFonts w:ascii="Arial" w:hAnsi="Arial" w:cs="Arial"/>
        </w:rPr>
        <w:t>ies</w:t>
      </w:r>
      <w:r w:rsidR="001573A3">
        <w:rPr>
          <w:rFonts w:ascii="Arial" w:hAnsi="Arial" w:cs="Arial"/>
        </w:rPr>
        <w:t xml:space="preserve"> </w:t>
      </w:r>
      <w:r w:rsidR="00F52046">
        <w:rPr>
          <w:rFonts w:ascii="Arial" w:hAnsi="Arial" w:cs="Arial"/>
        </w:rPr>
        <w:t>are</w:t>
      </w:r>
      <w:r w:rsidR="001573A3">
        <w:rPr>
          <w:rFonts w:ascii="Arial" w:hAnsi="Arial" w:cs="Arial"/>
        </w:rPr>
        <w:t xml:space="preserve"> insignificant </w:t>
      </w:r>
      <w:r w:rsidR="00F52046">
        <w:rPr>
          <w:rFonts w:ascii="Arial" w:hAnsi="Arial" w:cs="Arial"/>
        </w:rPr>
        <w:t>where</w:t>
      </w:r>
      <w:r w:rsidR="001573A3">
        <w:rPr>
          <w:rFonts w:ascii="Arial" w:hAnsi="Arial" w:cs="Arial"/>
        </w:rPr>
        <w:t xml:space="preserve"> P&gt;0.05.</w:t>
      </w:r>
      <w:r w:rsidR="001573A3">
        <w:rPr>
          <w:rFonts w:ascii="Arial" w:hAnsi="Arial" w:cs="Arial"/>
          <w:b/>
          <w:bCs/>
        </w:rPr>
        <w:t xml:space="preserve"> </w:t>
      </w:r>
      <w:r w:rsidR="00A52AB8">
        <w:rPr>
          <w:rFonts w:ascii="Arial" w:hAnsi="Arial" w:cs="Arial"/>
        </w:rPr>
        <w:t>In testing socializing activity, t</w:t>
      </w:r>
      <w:r w:rsidR="00EE0DDF" w:rsidRPr="007A4D27">
        <w:rPr>
          <w:rFonts w:ascii="Arial" w:hAnsi="Arial" w:cs="Arial"/>
        </w:rPr>
        <w:t>here w</w:t>
      </w:r>
      <w:r w:rsidR="00EE0DDF">
        <w:rPr>
          <w:rFonts w:ascii="Arial" w:hAnsi="Arial" w:cs="Arial"/>
        </w:rPr>
        <w:t>ere</w:t>
      </w:r>
      <w:r w:rsidR="00EE0DDF" w:rsidRPr="007A4D27">
        <w:rPr>
          <w:rFonts w:ascii="Arial" w:hAnsi="Arial" w:cs="Arial"/>
        </w:rPr>
        <w:t xml:space="preserve"> statistically significant differences between </w:t>
      </w:r>
      <w:r w:rsidR="00EE0DDF">
        <w:rPr>
          <w:rFonts w:ascii="Arial" w:hAnsi="Arial" w:cs="Arial"/>
        </w:rPr>
        <w:t xml:space="preserve">the </w:t>
      </w:r>
      <w:r w:rsidR="00EE0DDF" w:rsidRPr="007A4D27">
        <w:rPr>
          <w:rFonts w:ascii="Arial" w:hAnsi="Arial" w:cs="Arial"/>
        </w:rPr>
        <w:t>group me</w:t>
      </w:r>
      <w:r w:rsidR="00EE0DDF">
        <w:rPr>
          <w:rFonts w:ascii="Arial" w:hAnsi="Arial" w:cs="Arial"/>
        </w:rPr>
        <w:t>dians</w:t>
      </w:r>
      <w:r w:rsidR="00EE0DDF" w:rsidRPr="007A4D27">
        <w:rPr>
          <w:rFonts w:ascii="Arial" w:hAnsi="Arial" w:cs="Arial"/>
        </w:rPr>
        <w:t xml:space="preserve"> </w:t>
      </w:r>
      <w:r w:rsidR="00EE0DDF">
        <w:rPr>
          <w:rFonts w:ascii="Arial" w:hAnsi="Arial" w:cs="Arial"/>
        </w:rPr>
        <w:t>(</w:t>
      </w:r>
      <w:r w:rsidR="007A4D27">
        <w:rPr>
          <w:rFonts w:ascii="Arial" w:hAnsi="Arial" w:cs="Arial"/>
        </w:rPr>
        <w:t xml:space="preserve">Kruskal-Wallis, </w:t>
      </w:r>
      <w:r w:rsidR="000E1921">
        <w:rPr>
          <w:rFonts w:ascii="Arial" w:hAnsi="Arial" w:cs="Arial"/>
        </w:rPr>
        <w:t>X</w:t>
      </w:r>
      <w:r w:rsidR="007A4D27" w:rsidRPr="007A4D27">
        <w:rPr>
          <w:rFonts w:ascii="Arial" w:hAnsi="Arial" w:cs="Arial"/>
          <w:vertAlign w:val="superscript"/>
        </w:rPr>
        <w:t>2</w:t>
      </w:r>
      <w:r w:rsidR="007A4D27" w:rsidRPr="007A4D27">
        <w:rPr>
          <w:rFonts w:ascii="Arial" w:hAnsi="Arial" w:cs="Arial"/>
        </w:rPr>
        <w:t xml:space="preserve"> = 50.288, df=3, P&lt;0.0001</w:t>
      </w:r>
      <w:r w:rsidR="007A4D27">
        <w:rPr>
          <w:rFonts w:ascii="Arial" w:hAnsi="Arial" w:cs="Arial"/>
        </w:rPr>
        <w:t xml:space="preserve">, N=120). </w:t>
      </w:r>
      <w:r w:rsidR="0084601E">
        <w:rPr>
          <w:rFonts w:ascii="Arial" w:hAnsi="Arial" w:cs="Arial"/>
        </w:rPr>
        <w:t xml:space="preserve">A </w:t>
      </w:r>
      <w:proofErr w:type="spellStart"/>
      <w:proofErr w:type="gramStart"/>
      <w:r w:rsidR="0084601E" w:rsidRPr="00F6673E">
        <w:rPr>
          <w:rFonts w:ascii="Arial" w:hAnsi="Arial" w:cs="Arial"/>
        </w:rPr>
        <w:t>pairwise.wilcox</w:t>
      </w:r>
      <w:proofErr w:type="spellEnd"/>
      <w:proofErr w:type="gramEnd"/>
      <w:r w:rsidR="0084601E" w:rsidRPr="00F6673E">
        <w:rPr>
          <w:rFonts w:ascii="Arial" w:hAnsi="Arial" w:cs="Arial"/>
        </w:rPr>
        <w:t xml:space="preserve"> post hoc test with Bonferroni correction showed </w:t>
      </w:r>
      <w:r w:rsidR="0084601E">
        <w:rPr>
          <w:rFonts w:ascii="Arial" w:hAnsi="Arial" w:cs="Arial"/>
        </w:rPr>
        <w:t xml:space="preserve">the pairs significantly different from each other were </w:t>
      </w:r>
      <w:r w:rsidR="0084601E" w:rsidRPr="0084601E">
        <w:rPr>
          <w:rFonts w:ascii="Arial" w:hAnsi="Arial" w:cs="Arial"/>
        </w:rPr>
        <w:t xml:space="preserve">SF+NSF, NSM+NSF, SM+NSF, NSM+SF, SM+SF, </w:t>
      </w:r>
      <w:r w:rsidR="0084601E">
        <w:rPr>
          <w:rFonts w:ascii="Arial" w:hAnsi="Arial" w:cs="Arial"/>
        </w:rPr>
        <w:t xml:space="preserve">and </w:t>
      </w:r>
      <w:r w:rsidR="0084601E" w:rsidRPr="0084601E">
        <w:rPr>
          <w:rFonts w:ascii="Arial" w:hAnsi="Arial" w:cs="Arial"/>
        </w:rPr>
        <w:t>SM+NSM</w:t>
      </w:r>
      <w:r w:rsidR="0084601E">
        <w:rPr>
          <w:rFonts w:ascii="Arial" w:hAnsi="Arial" w:cs="Arial"/>
        </w:rPr>
        <w:t xml:space="preserve"> where P&lt;0.05</w:t>
      </w:r>
      <w:r w:rsidR="00044DD6">
        <w:rPr>
          <w:rFonts w:ascii="Arial" w:hAnsi="Arial" w:cs="Arial"/>
        </w:rPr>
        <w:t xml:space="preserve"> (Figure 8)</w:t>
      </w:r>
      <w:r w:rsidR="0084601E">
        <w:rPr>
          <w:rFonts w:ascii="Arial" w:hAnsi="Arial" w:cs="Arial"/>
        </w:rPr>
        <w:t xml:space="preserve">. </w:t>
      </w:r>
      <w:r w:rsidR="00074642">
        <w:rPr>
          <w:rFonts w:ascii="Arial" w:hAnsi="Arial" w:cs="Arial"/>
        </w:rPr>
        <w:t xml:space="preserve">Male groups were most significant. </w:t>
      </w:r>
      <w:r w:rsidR="00A52AB8">
        <w:rPr>
          <w:rFonts w:ascii="Arial" w:hAnsi="Arial" w:cs="Arial"/>
        </w:rPr>
        <w:t>In testing the travelling activity,</w:t>
      </w:r>
      <w:r w:rsidR="00A52AB8" w:rsidRPr="007A4D27">
        <w:rPr>
          <w:rFonts w:ascii="Arial" w:hAnsi="Arial" w:cs="Arial"/>
        </w:rPr>
        <w:t xml:space="preserve"> </w:t>
      </w:r>
      <w:r w:rsidR="00A52AB8">
        <w:rPr>
          <w:rFonts w:ascii="Arial" w:hAnsi="Arial" w:cs="Arial"/>
        </w:rPr>
        <w:t>t</w:t>
      </w:r>
      <w:r w:rsidR="007A4D27" w:rsidRPr="007A4D27">
        <w:rPr>
          <w:rFonts w:ascii="Arial" w:hAnsi="Arial" w:cs="Arial"/>
        </w:rPr>
        <w:t>here w</w:t>
      </w:r>
      <w:r w:rsidR="007A4D27">
        <w:rPr>
          <w:rFonts w:ascii="Arial" w:hAnsi="Arial" w:cs="Arial"/>
        </w:rPr>
        <w:t>ere</w:t>
      </w:r>
      <w:r w:rsidR="007A4D27" w:rsidRPr="007A4D27">
        <w:rPr>
          <w:rFonts w:ascii="Arial" w:hAnsi="Arial" w:cs="Arial"/>
        </w:rPr>
        <w:t xml:space="preserve"> statistically significant differences between </w:t>
      </w:r>
      <w:r w:rsidR="007A4D27">
        <w:rPr>
          <w:rFonts w:ascii="Arial" w:hAnsi="Arial" w:cs="Arial"/>
        </w:rPr>
        <w:t xml:space="preserve">the </w:t>
      </w:r>
      <w:r w:rsidR="007A4D27" w:rsidRPr="007A4D27">
        <w:rPr>
          <w:rFonts w:ascii="Arial" w:hAnsi="Arial" w:cs="Arial"/>
        </w:rPr>
        <w:t xml:space="preserve">group means </w:t>
      </w:r>
      <w:r w:rsidR="007A4D27">
        <w:rPr>
          <w:rFonts w:ascii="Arial" w:hAnsi="Arial" w:cs="Arial"/>
        </w:rPr>
        <w:t xml:space="preserve">following the </w:t>
      </w:r>
      <w:r w:rsidR="007A4D27" w:rsidRPr="007A4D27">
        <w:rPr>
          <w:rFonts w:ascii="Arial" w:hAnsi="Arial" w:cs="Arial"/>
        </w:rPr>
        <w:t>one-way ANOVA</w:t>
      </w:r>
      <w:r w:rsidR="00970A80">
        <w:rPr>
          <w:rFonts w:ascii="Arial" w:hAnsi="Arial" w:cs="Arial"/>
        </w:rPr>
        <w:t xml:space="preserve"> </w:t>
      </w:r>
      <w:r w:rsidR="007A4D27">
        <w:rPr>
          <w:rFonts w:ascii="Arial" w:hAnsi="Arial" w:cs="Arial"/>
        </w:rPr>
        <w:lastRenderedPageBreak/>
        <w:t xml:space="preserve">during socializing activities </w:t>
      </w:r>
      <w:r w:rsidR="007A4D27" w:rsidRPr="00E843AE">
        <w:rPr>
          <w:rFonts w:ascii="Arial" w:hAnsi="Arial" w:cs="Arial"/>
        </w:rPr>
        <w:t>(</w:t>
      </w:r>
      <w:r w:rsidR="007A4D27">
        <w:rPr>
          <w:rFonts w:ascii="Arial" w:hAnsi="Arial" w:cs="Arial"/>
        </w:rPr>
        <w:t>ANOVA</w:t>
      </w:r>
      <w:r w:rsidR="007A4D27" w:rsidRPr="00E843AE">
        <w:rPr>
          <w:rFonts w:ascii="Arial" w:hAnsi="Arial" w:cs="Arial"/>
        </w:rPr>
        <w:t>,</w:t>
      </w:r>
      <w:r w:rsidR="00EE0DDF">
        <w:rPr>
          <w:rFonts w:ascii="Arial" w:hAnsi="Arial" w:cs="Arial"/>
        </w:rPr>
        <w:t xml:space="preserve"> </w:t>
      </w:r>
      <w:r w:rsidR="007A4D27" w:rsidRPr="00E843AE">
        <w:rPr>
          <w:rFonts w:ascii="Arial" w:hAnsi="Arial" w:cs="Arial"/>
        </w:rPr>
        <w:t>F</w:t>
      </w:r>
      <w:r w:rsidR="007A4D27">
        <w:rPr>
          <w:rFonts w:ascii="Arial" w:hAnsi="Arial" w:cs="Arial"/>
          <w:sz w:val="15"/>
          <w:szCs w:val="15"/>
        </w:rPr>
        <w:t>3</w:t>
      </w:r>
      <w:r w:rsidR="007A4D27" w:rsidRPr="00E843AE">
        <w:rPr>
          <w:rFonts w:ascii="Arial" w:hAnsi="Arial" w:cs="Arial"/>
          <w:sz w:val="15"/>
          <w:szCs w:val="15"/>
        </w:rPr>
        <w:t>,</w:t>
      </w:r>
      <w:r w:rsidR="007A4D27">
        <w:rPr>
          <w:rFonts w:ascii="Arial" w:hAnsi="Arial" w:cs="Arial"/>
          <w:sz w:val="15"/>
          <w:szCs w:val="15"/>
        </w:rPr>
        <w:t>98</w:t>
      </w:r>
      <w:r w:rsidR="007A4D27" w:rsidRPr="00E843AE">
        <w:rPr>
          <w:rFonts w:ascii="Arial" w:hAnsi="Arial" w:cs="Arial"/>
        </w:rPr>
        <w:t xml:space="preserve">= </w:t>
      </w:r>
      <w:r w:rsidR="00970A80" w:rsidRPr="00970A80">
        <w:rPr>
          <w:rFonts w:ascii="Arial" w:hAnsi="Arial" w:cs="Arial"/>
        </w:rPr>
        <w:t>7.938</w:t>
      </w:r>
      <w:r w:rsidR="007A4D27" w:rsidRPr="00E843AE">
        <w:rPr>
          <w:rFonts w:ascii="Arial" w:hAnsi="Arial" w:cs="Arial"/>
        </w:rPr>
        <w:t>, p&lt;0.00</w:t>
      </w:r>
      <w:r w:rsidR="00970A80">
        <w:rPr>
          <w:rFonts w:ascii="Arial" w:hAnsi="Arial" w:cs="Arial"/>
        </w:rPr>
        <w:t>0</w:t>
      </w:r>
      <w:r w:rsidR="007A4D27" w:rsidRPr="00E843AE">
        <w:rPr>
          <w:rFonts w:ascii="Arial" w:hAnsi="Arial" w:cs="Arial"/>
        </w:rPr>
        <w:t>1</w:t>
      </w:r>
      <w:r w:rsidR="00EE0DDF">
        <w:rPr>
          <w:rFonts w:ascii="Arial" w:hAnsi="Arial" w:cs="Arial"/>
        </w:rPr>
        <w:t>, N=120</w:t>
      </w:r>
      <w:r w:rsidR="007A4D27" w:rsidRPr="00E843AE">
        <w:rPr>
          <w:rFonts w:ascii="Arial" w:hAnsi="Arial" w:cs="Arial"/>
        </w:rPr>
        <w:t>)</w:t>
      </w:r>
      <w:r w:rsidR="00970A80">
        <w:rPr>
          <w:rFonts w:ascii="Arial" w:hAnsi="Arial" w:cs="Arial"/>
        </w:rPr>
        <w:t xml:space="preserve">. </w:t>
      </w:r>
      <w:r w:rsidR="0084601E">
        <w:rPr>
          <w:rFonts w:ascii="Arial" w:hAnsi="Arial" w:cs="Arial"/>
        </w:rPr>
        <w:t xml:space="preserve">A </w:t>
      </w:r>
      <w:proofErr w:type="spellStart"/>
      <w:proofErr w:type="gramStart"/>
      <w:r w:rsidR="0084601E" w:rsidRPr="00F6673E">
        <w:rPr>
          <w:rFonts w:ascii="Arial" w:hAnsi="Arial" w:cs="Arial"/>
        </w:rPr>
        <w:t>pairwise.wilcox</w:t>
      </w:r>
      <w:proofErr w:type="spellEnd"/>
      <w:proofErr w:type="gramEnd"/>
      <w:r w:rsidR="0084601E" w:rsidRPr="00F6673E">
        <w:rPr>
          <w:rFonts w:ascii="Arial" w:hAnsi="Arial" w:cs="Arial"/>
        </w:rPr>
        <w:t xml:space="preserve"> post hoc test with Bonferroni correction showed </w:t>
      </w:r>
      <w:r w:rsidR="0084601E">
        <w:rPr>
          <w:rFonts w:ascii="Arial" w:hAnsi="Arial" w:cs="Arial"/>
        </w:rPr>
        <w:t xml:space="preserve">the pairs significantly different from each other were </w:t>
      </w:r>
      <w:r w:rsidR="0084601E" w:rsidRPr="0084601E">
        <w:rPr>
          <w:rFonts w:ascii="Arial" w:hAnsi="Arial" w:cs="Arial"/>
        </w:rPr>
        <w:t>SF+NSF</w:t>
      </w:r>
      <w:r w:rsidR="0084601E">
        <w:rPr>
          <w:rFonts w:ascii="Arial" w:hAnsi="Arial" w:cs="Arial"/>
        </w:rPr>
        <w:t xml:space="preserve"> and </w:t>
      </w:r>
      <w:r w:rsidR="0084601E" w:rsidRPr="0084601E">
        <w:rPr>
          <w:rFonts w:ascii="Arial" w:hAnsi="Arial" w:cs="Arial"/>
        </w:rPr>
        <w:t>NSM+SF</w:t>
      </w:r>
      <w:r w:rsidR="0084601E">
        <w:rPr>
          <w:rFonts w:ascii="Arial" w:hAnsi="Arial" w:cs="Arial"/>
        </w:rPr>
        <w:t xml:space="preserve"> where P&lt;0.05</w:t>
      </w:r>
      <w:r w:rsidR="00044DD6">
        <w:rPr>
          <w:rFonts w:ascii="Arial" w:hAnsi="Arial" w:cs="Arial"/>
        </w:rPr>
        <w:t xml:space="preserve"> (Figure 9)</w:t>
      </w:r>
      <w:r w:rsidR="0084601E">
        <w:rPr>
          <w:rFonts w:ascii="Arial" w:hAnsi="Arial" w:cs="Arial"/>
        </w:rPr>
        <w:t xml:space="preserve">. </w:t>
      </w:r>
      <w:r w:rsidR="00A52AB8">
        <w:rPr>
          <w:rFonts w:ascii="Arial" w:hAnsi="Arial" w:cs="Arial"/>
        </w:rPr>
        <w:t xml:space="preserve"> In testing resting activity, t</w:t>
      </w:r>
      <w:r w:rsidR="00EE0DDF" w:rsidRPr="007A4D27">
        <w:rPr>
          <w:rFonts w:ascii="Arial" w:hAnsi="Arial" w:cs="Arial"/>
        </w:rPr>
        <w:t>here w</w:t>
      </w:r>
      <w:r w:rsidR="00EE0DDF">
        <w:rPr>
          <w:rFonts w:ascii="Arial" w:hAnsi="Arial" w:cs="Arial"/>
        </w:rPr>
        <w:t>ere</w:t>
      </w:r>
      <w:r w:rsidR="00EE0DDF" w:rsidRPr="007A4D27">
        <w:rPr>
          <w:rFonts w:ascii="Arial" w:hAnsi="Arial" w:cs="Arial"/>
        </w:rPr>
        <w:t xml:space="preserve"> statistically significant differences between </w:t>
      </w:r>
      <w:r w:rsidR="00EE0DDF">
        <w:rPr>
          <w:rFonts w:ascii="Arial" w:hAnsi="Arial" w:cs="Arial"/>
        </w:rPr>
        <w:t xml:space="preserve">the </w:t>
      </w:r>
      <w:r w:rsidR="00EE0DDF" w:rsidRPr="007A4D27">
        <w:rPr>
          <w:rFonts w:ascii="Arial" w:hAnsi="Arial" w:cs="Arial"/>
        </w:rPr>
        <w:t>group me</w:t>
      </w:r>
      <w:r w:rsidR="00EE0DDF">
        <w:rPr>
          <w:rFonts w:ascii="Arial" w:hAnsi="Arial" w:cs="Arial"/>
        </w:rPr>
        <w:t>dians</w:t>
      </w:r>
      <w:r w:rsidR="00EE0DDF" w:rsidRPr="007A4D27">
        <w:rPr>
          <w:rFonts w:ascii="Arial" w:hAnsi="Arial" w:cs="Arial"/>
        </w:rPr>
        <w:t xml:space="preserve"> </w:t>
      </w:r>
      <w:r w:rsidR="00EE0DDF">
        <w:rPr>
          <w:rFonts w:ascii="Arial" w:hAnsi="Arial" w:cs="Arial"/>
        </w:rPr>
        <w:t xml:space="preserve">(Kruskal-Wallis, </w:t>
      </w:r>
      <w:r w:rsidR="000E1921">
        <w:rPr>
          <w:rFonts w:ascii="Arial" w:hAnsi="Arial" w:cs="Arial"/>
        </w:rPr>
        <w:t>X</w:t>
      </w:r>
      <w:r w:rsidR="00EE0DDF" w:rsidRPr="007A4D27">
        <w:rPr>
          <w:rFonts w:ascii="Arial" w:hAnsi="Arial" w:cs="Arial"/>
          <w:vertAlign w:val="superscript"/>
        </w:rPr>
        <w:t>2</w:t>
      </w:r>
      <w:r w:rsidR="00EE0DDF" w:rsidRPr="007A4D27">
        <w:rPr>
          <w:rFonts w:ascii="Arial" w:hAnsi="Arial" w:cs="Arial"/>
        </w:rPr>
        <w:t xml:space="preserve"> = </w:t>
      </w:r>
      <w:r w:rsidR="00EE0DDF" w:rsidRPr="00EE0DDF">
        <w:rPr>
          <w:rFonts w:ascii="Arial" w:hAnsi="Arial" w:cs="Arial"/>
        </w:rPr>
        <w:t>21.195</w:t>
      </w:r>
      <w:r w:rsidR="00EE0DDF" w:rsidRPr="007A4D27">
        <w:rPr>
          <w:rFonts w:ascii="Arial" w:hAnsi="Arial" w:cs="Arial"/>
        </w:rPr>
        <w:t>, df=3, P&lt;0.0001</w:t>
      </w:r>
      <w:r w:rsidR="00EE0DDF">
        <w:rPr>
          <w:rFonts w:ascii="Arial" w:hAnsi="Arial" w:cs="Arial"/>
        </w:rPr>
        <w:t xml:space="preserve">, N=120). </w:t>
      </w:r>
      <w:r w:rsidR="00214C7D">
        <w:rPr>
          <w:rFonts w:ascii="Arial" w:hAnsi="Arial" w:cs="Arial"/>
        </w:rPr>
        <w:t xml:space="preserve">A </w:t>
      </w:r>
      <w:proofErr w:type="spellStart"/>
      <w:proofErr w:type="gramStart"/>
      <w:r w:rsidR="00214C7D" w:rsidRPr="00F6673E">
        <w:rPr>
          <w:rFonts w:ascii="Arial" w:hAnsi="Arial" w:cs="Arial"/>
        </w:rPr>
        <w:t>pairwise.wilcox</w:t>
      </w:r>
      <w:proofErr w:type="spellEnd"/>
      <w:proofErr w:type="gramEnd"/>
      <w:r w:rsidR="00214C7D" w:rsidRPr="00F6673E">
        <w:rPr>
          <w:rFonts w:ascii="Arial" w:hAnsi="Arial" w:cs="Arial"/>
        </w:rPr>
        <w:t xml:space="preserve"> post hoc test with Bonferroni correction showed </w:t>
      </w:r>
      <w:r w:rsidR="00214C7D">
        <w:rPr>
          <w:rFonts w:ascii="Arial" w:hAnsi="Arial" w:cs="Arial"/>
        </w:rPr>
        <w:t xml:space="preserve">the pairs significantly different from each other were </w:t>
      </w:r>
      <w:r w:rsidR="00214C7D" w:rsidRPr="00214C7D">
        <w:rPr>
          <w:rFonts w:ascii="Arial" w:hAnsi="Arial" w:cs="Arial"/>
        </w:rPr>
        <w:t xml:space="preserve">SF+NSF, NSM+SF, </w:t>
      </w:r>
      <w:r w:rsidR="00214C7D">
        <w:rPr>
          <w:rFonts w:ascii="Arial" w:hAnsi="Arial" w:cs="Arial"/>
        </w:rPr>
        <w:t xml:space="preserve">and </w:t>
      </w:r>
      <w:r w:rsidR="00214C7D" w:rsidRPr="00214C7D">
        <w:rPr>
          <w:rFonts w:ascii="Arial" w:hAnsi="Arial" w:cs="Arial"/>
        </w:rPr>
        <w:t>SM+NSM</w:t>
      </w:r>
      <w:r w:rsidR="00214C7D">
        <w:rPr>
          <w:rFonts w:ascii="Arial" w:hAnsi="Arial" w:cs="Arial"/>
        </w:rPr>
        <w:t xml:space="preserve"> where P&lt;0.05</w:t>
      </w:r>
      <w:r w:rsidR="00044DD6">
        <w:rPr>
          <w:rFonts w:ascii="Arial" w:hAnsi="Arial" w:cs="Arial"/>
        </w:rPr>
        <w:t xml:space="preserve"> (Figure 10).</w:t>
      </w:r>
      <w:r w:rsidR="00A52AB8">
        <w:rPr>
          <w:rFonts w:ascii="Arial" w:hAnsi="Arial" w:cs="Arial"/>
        </w:rPr>
        <w:t xml:space="preserve"> In testing the strength metric, t</w:t>
      </w:r>
      <w:r w:rsidR="00107D7E" w:rsidRPr="007A4D27">
        <w:rPr>
          <w:rFonts w:ascii="Arial" w:hAnsi="Arial" w:cs="Arial"/>
        </w:rPr>
        <w:t>here w</w:t>
      </w:r>
      <w:r w:rsidR="00107D7E">
        <w:rPr>
          <w:rFonts w:ascii="Arial" w:hAnsi="Arial" w:cs="Arial"/>
        </w:rPr>
        <w:t>ere</w:t>
      </w:r>
      <w:r w:rsidR="00107D7E" w:rsidRPr="007A4D27">
        <w:rPr>
          <w:rFonts w:ascii="Arial" w:hAnsi="Arial" w:cs="Arial"/>
        </w:rPr>
        <w:t xml:space="preserve"> statistically significant differences between </w:t>
      </w:r>
      <w:r w:rsidR="00107D7E">
        <w:rPr>
          <w:rFonts w:ascii="Arial" w:hAnsi="Arial" w:cs="Arial"/>
        </w:rPr>
        <w:t xml:space="preserve">the </w:t>
      </w:r>
      <w:r w:rsidR="00107D7E" w:rsidRPr="007A4D27">
        <w:rPr>
          <w:rFonts w:ascii="Arial" w:hAnsi="Arial" w:cs="Arial"/>
        </w:rPr>
        <w:t>group me</w:t>
      </w:r>
      <w:r w:rsidR="00107D7E">
        <w:rPr>
          <w:rFonts w:ascii="Arial" w:hAnsi="Arial" w:cs="Arial"/>
        </w:rPr>
        <w:t>dians</w:t>
      </w:r>
      <w:r w:rsidR="00107D7E" w:rsidRPr="007A4D27">
        <w:rPr>
          <w:rFonts w:ascii="Arial" w:hAnsi="Arial" w:cs="Arial"/>
        </w:rPr>
        <w:t xml:space="preserve"> </w:t>
      </w:r>
      <w:r w:rsidR="00107D7E">
        <w:rPr>
          <w:rFonts w:ascii="Arial" w:hAnsi="Arial" w:cs="Arial"/>
        </w:rPr>
        <w:t xml:space="preserve">(Kruskal-Wallis, </w:t>
      </w:r>
      <w:r w:rsidR="000E1921">
        <w:rPr>
          <w:rFonts w:ascii="Arial" w:hAnsi="Arial" w:cs="Arial"/>
        </w:rPr>
        <w:t>X</w:t>
      </w:r>
      <w:r w:rsidR="00107D7E" w:rsidRPr="007A4D27">
        <w:rPr>
          <w:rFonts w:ascii="Arial" w:hAnsi="Arial" w:cs="Arial"/>
          <w:vertAlign w:val="superscript"/>
        </w:rPr>
        <w:t>2</w:t>
      </w:r>
      <w:r w:rsidR="00107D7E" w:rsidRPr="007A4D27">
        <w:rPr>
          <w:rFonts w:ascii="Arial" w:hAnsi="Arial" w:cs="Arial"/>
        </w:rPr>
        <w:t xml:space="preserve"> = </w:t>
      </w:r>
      <w:r w:rsidR="00107D7E" w:rsidRPr="00107D7E">
        <w:rPr>
          <w:rFonts w:ascii="Arial" w:hAnsi="Arial" w:cs="Arial"/>
        </w:rPr>
        <w:t>42.132</w:t>
      </w:r>
      <w:r w:rsidR="00107D7E" w:rsidRPr="007A4D27">
        <w:rPr>
          <w:rFonts w:ascii="Arial" w:hAnsi="Arial" w:cs="Arial"/>
        </w:rPr>
        <w:t>, df=3, P&lt;0.0001</w:t>
      </w:r>
      <w:r w:rsidR="00107D7E">
        <w:rPr>
          <w:rFonts w:ascii="Arial" w:hAnsi="Arial" w:cs="Arial"/>
        </w:rPr>
        <w:t xml:space="preserve">, N=120). </w:t>
      </w:r>
      <w:r w:rsidR="00214C7D">
        <w:rPr>
          <w:rFonts w:ascii="Arial" w:hAnsi="Arial" w:cs="Arial"/>
        </w:rPr>
        <w:t xml:space="preserve">A </w:t>
      </w:r>
      <w:proofErr w:type="spellStart"/>
      <w:proofErr w:type="gramStart"/>
      <w:r w:rsidR="00214C7D" w:rsidRPr="00F6673E">
        <w:rPr>
          <w:rFonts w:ascii="Arial" w:hAnsi="Arial" w:cs="Arial"/>
        </w:rPr>
        <w:t>pairwise.wilcox</w:t>
      </w:r>
      <w:proofErr w:type="spellEnd"/>
      <w:proofErr w:type="gramEnd"/>
      <w:r w:rsidR="00214C7D" w:rsidRPr="00F6673E">
        <w:rPr>
          <w:rFonts w:ascii="Arial" w:hAnsi="Arial" w:cs="Arial"/>
        </w:rPr>
        <w:t xml:space="preserve"> post hoc test with Bonferroni correction showed </w:t>
      </w:r>
      <w:r w:rsidR="00214C7D">
        <w:rPr>
          <w:rFonts w:ascii="Arial" w:hAnsi="Arial" w:cs="Arial"/>
        </w:rPr>
        <w:t xml:space="preserve">all the pairs were significantly different from each other except </w:t>
      </w:r>
      <w:r w:rsidR="00214C7D" w:rsidRPr="00214C7D">
        <w:rPr>
          <w:rFonts w:ascii="Arial" w:hAnsi="Arial" w:cs="Arial"/>
        </w:rPr>
        <w:t>SM+NSM</w:t>
      </w:r>
      <w:r w:rsidR="00214C7D">
        <w:rPr>
          <w:rFonts w:ascii="Arial" w:hAnsi="Arial" w:cs="Arial"/>
        </w:rPr>
        <w:t xml:space="preserve"> where was P&gt;0.05</w:t>
      </w:r>
      <w:r w:rsidR="00044DD6">
        <w:rPr>
          <w:rFonts w:ascii="Arial" w:hAnsi="Arial" w:cs="Arial"/>
        </w:rPr>
        <w:t xml:space="preserve"> (Figure 13)</w:t>
      </w:r>
      <w:r w:rsidR="00214C7D">
        <w:rPr>
          <w:rFonts w:ascii="Arial" w:hAnsi="Arial" w:cs="Arial"/>
        </w:rPr>
        <w:t xml:space="preserve">. </w:t>
      </w:r>
      <w:r w:rsidR="00A52AB8">
        <w:rPr>
          <w:rFonts w:ascii="Arial" w:hAnsi="Arial" w:cs="Arial"/>
        </w:rPr>
        <w:t>In testing the eigenvector metric, t</w:t>
      </w:r>
      <w:r w:rsidR="00107D7E" w:rsidRPr="007A4D27">
        <w:rPr>
          <w:rFonts w:ascii="Arial" w:hAnsi="Arial" w:cs="Arial"/>
        </w:rPr>
        <w:t>here w</w:t>
      </w:r>
      <w:r w:rsidR="00107D7E">
        <w:rPr>
          <w:rFonts w:ascii="Arial" w:hAnsi="Arial" w:cs="Arial"/>
        </w:rPr>
        <w:t>ere</w:t>
      </w:r>
      <w:r w:rsidR="00107D7E" w:rsidRPr="007A4D27">
        <w:rPr>
          <w:rFonts w:ascii="Arial" w:hAnsi="Arial" w:cs="Arial"/>
        </w:rPr>
        <w:t xml:space="preserve"> statistically significant differences between </w:t>
      </w:r>
      <w:r w:rsidR="00107D7E">
        <w:rPr>
          <w:rFonts w:ascii="Arial" w:hAnsi="Arial" w:cs="Arial"/>
        </w:rPr>
        <w:t xml:space="preserve">the </w:t>
      </w:r>
      <w:r w:rsidR="00107D7E" w:rsidRPr="007A4D27">
        <w:rPr>
          <w:rFonts w:ascii="Arial" w:hAnsi="Arial" w:cs="Arial"/>
        </w:rPr>
        <w:t>group me</w:t>
      </w:r>
      <w:r w:rsidR="00107D7E">
        <w:rPr>
          <w:rFonts w:ascii="Arial" w:hAnsi="Arial" w:cs="Arial"/>
        </w:rPr>
        <w:t>dians</w:t>
      </w:r>
      <w:r w:rsidR="00107D7E" w:rsidRPr="007A4D27">
        <w:rPr>
          <w:rFonts w:ascii="Arial" w:hAnsi="Arial" w:cs="Arial"/>
        </w:rPr>
        <w:t xml:space="preserve"> </w:t>
      </w:r>
      <w:r w:rsidR="00107D7E">
        <w:rPr>
          <w:rFonts w:ascii="Arial" w:hAnsi="Arial" w:cs="Arial"/>
        </w:rPr>
        <w:t xml:space="preserve">(Kruskal-Wallis, </w:t>
      </w:r>
      <w:r w:rsidR="000E1921">
        <w:rPr>
          <w:rFonts w:ascii="Arial" w:hAnsi="Arial" w:cs="Arial"/>
        </w:rPr>
        <w:t>X</w:t>
      </w:r>
      <w:r w:rsidR="00107D7E" w:rsidRPr="007A4D27">
        <w:rPr>
          <w:rFonts w:ascii="Arial" w:hAnsi="Arial" w:cs="Arial"/>
          <w:vertAlign w:val="superscript"/>
        </w:rPr>
        <w:t>2</w:t>
      </w:r>
      <w:r w:rsidR="00107D7E" w:rsidRPr="007A4D27">
        <w:rPr>
          <w:rFonts w:ascii="Arial" w:hAnsi="Arial" w:cs="Arial"/>
        </w:rPr>
        <w:t xml:space="preserve"> = </w:t>
      </w:r>
      <w:r w:rsidR="00107D7E" w:rsidRPr="00107D7E">
        <w:rPr>
          <w:rFonts w:ascii="Arial" w:hAnsi="Arial" w:cs="Arial"/>
        </w:rPr>
        <w:t>37.079</w:t>
      </w:r>
      <w:r w:rsidR="00107D7E" w:rsidRPr="007A4D27">
        <w:rPr>
          <w:rFonts w:ascii="Arial" w:hAnsi="Arial" w:cs="Arial"/>
        </w:rPr>
        <w:t>, df=3, P&lt;0.0001</w:t>
      </w:r>
      <w:r w:rsidR="00107D7E">
        <w:rPr>
          <w:rFonts w:ascii="Arial" w:hAnsi="Arial" w:cs="Arial"/>
        </w:rPr>
        <w:t xml:space="preserve">, N=120). </w:t>
      </w:r>
      <w:r w:rsidR="00AA5955">
        <w:rPr>
          <w:rFonts w:ascii="Arial" w:hAnsi="Arial" w:cs="Arial"/>
        </w:rPr>
        <w:t xml:space="preserve">A </w:t>
      </w:r>
      <w:proofErr w:type="spellStart"/>
      <w:proofErr w:type="gramStart"/>
      <w:r w:rsidR="00AA5955" w:rsidRPr="00F6673E">
        <w:rPr>
          <w:rFonts w:ascii="Arial" w:hAnsi="Arial" w:cs="Arial"/>
        </w:rPr>
        <w:t>pairwise.wilcox</w:t>
      </w:r>
      <w:proofErr w:type="spellEnd"/>
      <w:proofErr w:type="gramEnd"/>
      <w:r w:rsidR="00AA5955" w:rsidRPr="00F6673E">
        <w:rPr>
          <w:rFonts w:ascii="Arial" w:hAnsi="Arial" w:cs="Arial"/>
        </w:rPr>
        <w:t xml:space="preserve"> post hoc test with Bonferroni correction showed </w:t>
      </w:r>
      <w:r w:rsidR="00AA5955">
        <w:rPr>
          <w:rFonts w:ascii="Arial" w:hAnsi="Arial" w:cs="Arial"/>
        </w:rPr>
        <w:t xml:space="preserve">the pairs significantly different from each other were </w:t>
      </w:r>
      <w:r w:rsidR="00044DD6" w:rsidRPr="00044DD6">
        <w:rPr>
          <w:rFonts w:ascii="Arial" w:hAnsi="Arial" w:cs="Arial"/>
        </w:rPr>
        <w:t xml:space="preserve">SM+NSF, SM+SF, </w:t>
      </w:r>
      <w:r w:rsidR="00044DD6">
        <w:rPr>
          <w:rFonts w:ascii="Arial" w:hAnsi="Arial" w:cs="Arial"/>
        </w:rPr>
        <w:t xml:space="preserve">and </w:t>
      </w:r>
      <w:r w:rsidR="00044DD6" w:rsidRPr="00044DD6">
        <w:rPr>
          <w:rFonts w:ascii="Arial" w:hAnsi="Arial" w:cs="Arial"/>
        </w:rPr>
        <w:t>SM+NSM</w:t>
      </w:r>
      <w:r w:rsidR="00044DD6">
        <w:rPr>
          <w:rFonts w:ascii="Arial" w:hAnsi="Arial" w:cs="Arial"/>
        </w:rPr>
        <w:t xml:space="preserve"> </w:t>
      </w:r>
      <w:r w:rsidR="00AA5955">
        <w:rPr>
          <w:rFonts w:ascii="Arial" w:hAnsi="Arial" w:cs="Arial"/>
        </w:rPr>
        <w:t>where P&lt;0.05</w:t>
      </w:r>
      <w:r w:rsidR="00044DD6">
        <w:rPr>
          <w:rFonts w:ascii="Arial" w:hAnsi="Arial" w:cs="Arial"/>
        </w:rPr>
        <w:t xml:space="preserve"> (Figure 14). </w:t>
      </w:r>
      <w:r w:rsidR="007537D9">
        <w:rPr>
          <w:rFonts w:ascii="Arial" w:hAnsi="Arial" w:cs="Arial"/>
        </w:rPr>
        <w:t>Addressing</w:t>
      </w:r>
      <w:r w:rsidR="0082066F">
        <w:rPr>
          <w:rFonts w:ascii="Arial" w:hAnsi="Arial" w:cs="Arial"/>
        </w:rPr>
        <w:t xml:space="preserve"> the social network</w:t>
      </w:r>
      <w:r w:rsidR="00A5451D">
        <w:rPr>
          <w:rFonts w:ascii="Arial" w:hAnsi="Arial" w:cs="Arial"/>
        </w:rPr>
        <w:t xml:space="preserve"> (Figure 15)</w:t>
      </w:r>
      <w:r w:rsidR="0082066F">
        <w:rPr>
          <w:rFonts w:ascii="Arial" w:hAnsi="Arial" w:cs="Arial"/>
        </w:rPr>
        <w:t xml:space="preserve">, assortativity of tool-use was a positive coefficient of </w:t>
      </w:r>
      <w:r w:rsidR="0082066F" w:rsidRPr="0082066F">
        <w:rPr>
          <w:rFonts w:ascii="Arial" w:hAnsi="Arial" w:cs="Arial"/>
        </w:rPr>
        <w:t>0.65</w:t>
      </w:r>
      <w:r w:rsidR="0082066F">
        <w:rPr>
          <w:rFonts w:ascii="Arial" w:hAnsi="Arial" w:cs="Arial"/>
        </w:rPr>
        <w:t xml:space="preserve">1, and assortativity of sex was also a positive coefficient at </w:t>
      </w:r>
      <w:r w:rsidR="0082066F" w:rsidRPr="0082066F">
        <w:rPr>
          <w:rFonts w:ascii="Arial" w:hAnsi="Arial" w:cs="Arial"/>
        </w:rPr>
        <w:t>0.118</w:t>
      </w:r>
      <w:r w:rsidR="0082066F">
        <w:rPr>
          <w:rFonts w:ascii="Arial" w:hAnsi="Arial" w:cs="Arial"/>
        </w:rPr>
        <w:t>. This indicat</w:t>
      </w:r>
      <w:r w:rsidR="009D122C">
        <w:rPr>
          <w:rFonts w:ascii="Arial" w:hAnsi="Arial" w:cs="Arial"/>
        </w:rPr>
        <w:t>es</w:t>
      </w:r>
      <w:r w:rsidR="0082066F">
        <w:rPr>
          <w:rFonts w:ascii="Arial" w:hAnsi="Arial" w:cs="Arial"/>
        </w:rPr>
        <w:t xml:space="preserve"> strong homophily between spongers and non-spongers, and present, but </w:t>
      </w:r>
      <w:r w:rsidR="009D122C">
        <w:rPr>
          <w:rFonts w:ascii="Arial" w:hAnsi="Arial" w:cs="Arial"/>
        </w:rPr>
        <w:t xml:space="preserve">weaker </w:t>
      </w:r>
      <w:r w:rsidR="0082066F">
        <w:rPr>
          <w:rFonts w:ascii="Arial" w:hAnsi="Arial" w:cs="Arial"/>
        </w:rPr>
        <w:t>homophily among male and female groups.</w:t>
      </w:r>
      <w:r w:rsidR="002B3ED3">
        <w:rPr>
          <w:rFonts w:ascii="Arial" w:hAnsi="Arial" w:cs="Arial"/>
        </w:rPr>
        <w:t xml:space="preserve"> </w:t>
      </w:r>
      <w:r w:rsidR="007537D9">
        <w:rPr>
          <w:rFonts w:ascii="Arial" w:hAnsi="Arial" w:cs="Arial"/>
        </w:rPr>
        <w:t xml:space="preserve">The square and circular nodes were distributed approximately 50/50 across the plot, indicating strong homophily among spongers and non-sponger groups. In contrast, the pink and blue nodes were distributed across the plot in small clusters indicating some homophily </w:t>
      </w:r>
      <w:r w:rsidR="00AE762B">
        <w:rPr>
          <w:rFonts w:ascii="Arial" w:hAnsi="Arial" w:cs="Arial"/>
        </w:rPr>
        <w:t>among</w:t>
      </w:r>
      <w:r w:rsidR="007537D9">
        <w:rPr>
          <w:rFonts w:ascii="Arial" w:hAnsi="Arial" w:cs="Arial"/>
        </w:rPr>
        <w:t xml:space="preserve"> groups of females or males, but </w:t>
      </w:r>
      <w:r w:rsidR="00AE762B">
        <w:rPr>
          <w:rFonts w:ascii="Arial" w:hAnsi="Arial" w:cs="Arial"/>
        </w:rPr>
        <w:t>considerate</w:t>
      </w:r>
      <w:r w:rsidR="007537D9">
        <w:rPr>
          <w:rFonts w:ascii="Arial" w:hAnsi="Arial" w:cs="Arial"/>
        </w:rPr>
        <w:t xml:space="preserve"> interspersing in the sample population. </w:t>
      </w:r>
      <w:r w:rsidR="00AE762B">
        <w:rPr>
          <w:rFonts w:ascii="Arial" w:hAnsi="Arial" w:cs="Arial"/>
        </w:rPr>
        <w:t xml:space="preserve">The social network </w:t>
      </w:r>
      <w:r w:rsidR="00DB2DF6">
        <w:rPr>
          <w:rFonts w:ascii="Arial" w:hAnsi="Arial" w:cs="Arial"/>
        </w:rPr>
        <w:t xml:space="preserve">thus highlights the influential role that </w:t>
      </w:r>
      <w:proofErr w:type="gramStart"/>
      <w:r w:rsidR="00DB2DF6">
        <w:rPr>
          <w:rFonts w:ascii="Arial" w:hAnsi="Arial" w:cs="Arial"/>
        </w:rPr>
        <w:t>sex</w:t>
      </w:r>
      <w:proofErr w:type="gramEnd"/>
      <w:r w:rsidR="00DB2DF6">
        <w:rPr>
          <w:rFonts w:ascii="Arial" w:hAnsi="Arial" w:cs="Arial"/>
        </w:rPr>
        <w:t xml:space="preserve"> and tool-use play among social network structures, by displaying </w:t>
      </w:r>
      <w:r w:rsidR="0061318D">
        <w:rPr>
          <w:rFonts w:ascii="Arial" w:hAnsi="Arial" w:cs="Arial"/>
        </w:rPr>
        <w:t xml:space="preserve">homophilic </w:t>
      </w:r>
      <w:r w:rsidR="00DB2DF6">
        <w:rPr>
          <w:rFonts w:ascii="Arial" w:hAnsi="Arial" w:cs="Arial"/>
        </w:rPr>
        <w:t xml:space="preserve">distribution patterns </w:t>
      </w:r>
      <w:r w:rsidR="0061318D">
        <w:rPr>
          <w:rFonts w:ascii="Arial" w:hAnsi="Arial" w:cs="Arial"/>
        </w:rPr>
        <w:t>among</w:t>
      </w:r>
      <w:r w:rsidR="00DB2DF6">
        <w:rPr>
          <w:rFonts w:ascii="Arial" w:hAnsi="Arial" w:cs="Arial"/>
        </w:rPr>
        <w:t xml:space="preserve"> </w:t>
      </w:r>
      <w:r w:rsidR="0061318D">
        <w:rPr>
          <w:rFonts w:ascii="Arial" w:hAnsi="Arial" w:cs="Arial"/>
        </w:rPr>
        <w:t xml:space="preserve">the </w:t>
      </w:r>
      <w:r w:rsidR="00DB2DF6">
        <w:rPr>
          <w:rFonts w:ascii="Arial" w:hAnsi="Arial" w:cs="Arial"/>
        </w:rPr>
        <w:t>male</w:t>
      </w:r>
      <w:r w:rsidR="0061318D">
        <w:rPr>
          <w:rFonts w:ascii="Arial" w:hAnsi="Arial" w:cs="Arial"/>
        </w:rPr>
        <w:t>s</w:t>
      </w:r>
      <w:r w:rsidR="00DB2DF6">
        <w:rPr>
          <w:rFonts w:ascii="Arial" w:hAnsi="Arial" w:cs="Arial"/>
        </w:rPr>
        <w:t xml:space="preserve"> and female</w:t>
      </w:r>
      <w:r w:rsidR="0061318D">
        <w:rPr>
          <w:rFonts w:ascii="Arial" w:hAnsi="Arial" w:cs="Arial"/>
        </w:rPr>
        <w:t>s</w:t>
      </w:r>
      <w:r w:rsidR="00DB2DF6">
        <w:rPr>
          <w:rFonts w:ascii="Arial" w:hAnsi="Arial" w:cs="Arial"/>
        </w:rPr>
        <w:t>, and spongers and non-spongers</w:t>
      </w:r>
      <w:r w:rsidR="0061318D">
        <w:rPr>
          <w:rFonts w:ascii="Arial" w:hAnsi="Arial" w:cs="Arial"/>
        </w:rPr>
        <w:t xml:space="preserve">. </w:t>
      </w:r>
    </w:p>
    <w:p w14:paraId="61D952B2" w14:textId="77777777" w:rsidR="00B9298A" w:rsidRPr="00B9298A" w:rsidRDefault="00B9298A" w:rsidP="00FF4F44">
      <w:pPr>
        <w:spacing w:after="0" w:line="240" w:lineRule="auto"/>
        <w:rPr>
          <w:rFonts w:ascii="Arial" w:hAnsi="Arial" w:cs="Arial"/>
        </w:rPr>
      </w:pPr>
    </w:p>
    <w:p w14:paraId="173015AF" w14:textId="77777777" w:rsidR="00DB5379" w:rsidRDefault="00026EC1" w:rsidP="00412CB8">
      <w:pPr>
        <w:spacing w:after="0" w:line="360" w:lineRule="auto"/>
        <w:rPr>
          <w:rFonts w:ascii="Arial" w:hAnsi="Arial" w:cs="Arial"/>
          <w:b/>
          <w:bCs/>
        </w:rPr>
      </w:pPr>
      <w:r w:rsidRPr="00026EC1">
        <w:rPr>
          <w:rFonts w:ascii="Arial" w:hAnsi="Arial" w:cs="Arial"/>
          <w:b/>
          <w:bCs/>
        </w:rPr>
        <w:t>Conclusion</w:t>
      </w:r>
    </w:p>
    <w:p w14:paraId="207D5247" w14:textId="6F17C92A" w:rsidR="002B474A" w:rsidRPr="002B474A" w:rsidRDefault="00074642" w:rsidP="002B474A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Spongers spend the most significant proportion of time foraging as derived from </w:t>
      </w:r>
      <w:r w:rsidR="00412CB8">
        <w:rPr>
          <w:rFonts w:ascii="Arial" w:hAnsi="Arial" w:cs="Arial"/>
        </w:rPr>
        <w:t>Figure 7,</w:t>
      </w:r>
      <w:r>
        <w:rPr>
          <w:rFonts w:ascii="Arial" w:hAnsi="Arial" w:cs="Arial"/>
        </w:rPr>
        <w:t xml:space="preserve"> moreover it is female spongers who are most influential, as they are known to pass the niche technique on to female young. </w:t>
      </w:r>
      <w:r w:rsidR="00412CB8">
        <w:rPr>
          <w:rFonts w:ascii="Arial" w:hAnsi="Arial" w:cs="Arial"/>
        </w:rPr>
        <w:t>Females additionally spend the largest proportion of time on travel, a possible indicator of the lengths of foraging journeys, Figure 9 furthermore indicates no trend among males regarding travel. In contrast, as m</w:t>
      </w:r>
      <w:r w:rsidR="00412CB8" w:rsidRPr="006152F3">
        <w:rPr>
          <w:rFonts w:ascii="Arial" w:hAnsi="Arial" w:cs="Arial"/>
        </w:rPr>
        <w:t xml:space="preserve">ale dolphins </w:t>
      </w:r>
      <w:r w:rsidR="00412CB8">
        <w:rPr>
          <w:rFonts w:ascii="Arial" w:hAnsi="Arial" w:cs="Arial"/>
        </w:rPr>
        <w:t>depend on alliances to secure reproductive success, they</w:t>
      </w:r>
      <w:r w:rsidR="004A58AA">
        <w:rPr>
          <w:rFonts w:ascii="Arial" w:hAnsi="Arial" w:cs="Arial"/>
        </w:rPr>
        <w:t xml:space="preserve"> are the most frequent socializers. </w:t>
      </w:r>
      <w:r w:rsidR="00412CB8">
        <w:rPr>
          <w:rFonts w:ascii="Arial" w:hAnsi="Arial" w:cs="Arial"/>
        </w:rPr>
        <w:t>Figure 8</w:t>
      </w:r>
      <w:r w:rsidR="004A58AA">
        <w:rPr>
          <w:rFonts w:ascii="Arial" w:hAnsi="Arial" w:cs="Arial"/>
        </w:rPr>
        <w:t>, highlights this behaviour as non-sponger males socialize the most, followed by sponger-males, non-sponger females, and sponger females dedicating zero time to socializing</w:t>
      </w:r>
      <w:r w:rsidR="00D32BEC">
        <w:rPr>
          <w:rFonts w:ascii="Arial" w:hAnsi="Arial" w:cs="Arial"/>
        </w:rPr>
        <w:t xml:space="preserve"> over foraging. </w:t>
      </w:r>
      <w:r w:rsidR="00DB5379">
        <w:rPr>
          <w:rFonts w:ascii="Arial" w:hAnsi="Arial" w:cs="Arial"/>
        </w:rPr>
        <w:t>In figures 9 and 10, spongers spend less time resting or traveling then non-spongers, likely as they are socializing and strengthening social bonds as depicted in the social network.</w:t>
      </w:r>
      <w:r w:rsidR="00D76213">
        <w:rPr>
          <w:rFonts w:ascii="Arial" w:hAnsi="Arial" w:cs="Arial"/>
        </w:rPr>
        <w:t xml:space="preserve"> </w:t>
      </w:r>
      <w:r w:rsidR="002B474A">
        <w:rPr>
          <w:rFonts w:ascii="Arial" w:hAnsi="Arial" w:cs="Arial"/>
        </w:rPr>
        <w:t>For future studies, it would be worthwhile increasing the sample size from 120, as once the attributes sex and tool were combined</w:t>
      </w:r>
      <w:r w:rsidR="006152F3">
        <w:rPr>
          <w:rFonts w:ascii="Arial" w:hAnsi="Arial" w:cs="Arial"/>
        </w:rPr>
        <w:t>, there were fewer individuals</w:t>
      </w:r>
      <w:r w:rsidR="002B474A">
        <w:rPr>
          <w:rFonts w:ascii="Arial" w:hAnsi="Arial" w:cs="Arial"/>
        </w:rPr>
        <w:t xml:space="preserve"> i</w:t>
      </w:r>
      <w:r w:rsidR="006152F3">
        <w:rPr>
          <w:rFonts w:ascii="Arial" w:hAnsi="Arial" w:cs="Arial"/>
        </w:rPr>
        <w:t>n the</w:t>
      </w:r>
      <w:r w:rsidR="002B474A">
        <w:rPr>
          <w:rFonts w:ascii="Arial" w:hAnsi="Arial" w:cs="Arial"/>
        </w:rPr>
        <w:t xml:space="preserve"> groups SF, NSF, SM, NSM </w:t>
      </w:r>
      <w:r w:rsidR="006152F3">
        <w:rPr>
          <w:rFonts w:ascii="Arial" w:hAnsi="Arial" w:cs="Arial"/>
        </w:rPr>
        <w:t xml:space="preserve">and </w:t>
      </w:r>
      <w:r w:rsidR="002B474A">
        <w:rPr>
          <w:rFonts w:ascii="Arial" w:hAnsi="Arial" w:cs="Arial"/>
        </w:rPr>
        <w:t xml:space="preserve">the </w:t>
      </w:r>
      <w:r w:rsidR="00DB5379">
        <w:rPr>
          <w:rFonts w:ascii="Arial" w:hAnsi="Arial" w:cs="Arial"/>
        </w:rPr>
        <w:t xml:space="preserve">pairwise test lose power of </w:t>
      </w:r>
      <w:r w:rsidR="002B474A">
        <w:rPr>
          <w:rFonts w:ascii="Arial" w:hAnsi="Arial" w:cs="Arial"/>
        </w:rPr>
        <w:t>significance</w:t>
      </w:r>
      <w:r w:rsidR="00DB5379">
        <w:rPr>
          <w:rFonts w:ascii="Arial" w:hAnsi="Arial" w:cs="Arial"/>
        </w:rPr>
        <w:t xml:space="preserve">. </w:t>
      </w:r>
    </w:p>
    <w:p w14:paraId="51BBC4C8" w14:textId="73295491" w:rsidR="00181139" w:rsidRDefault="00026EC1" w:rsidP="00026EC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Figures and Tables</w:t>
      </w:r>
    </w:p>
    <w:p w14:paraId="4079BBC3" w14:textId="0CBA0F7D" w:rsidR="00A44AFA" w:rsidRDefault="00E7637C" w:rsidP="00026EC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6BE4695" wp14:editId="74E873FA">
            <wp:extent cx="5734228" cy="4292046"/>
            <wp:effectExtent l="0" t="0" r="6350" b="63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14" cy="43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04D">
        <w:rPr>
          <w:rFonts w:ascii="Arial" w:hAnsi="Arial" w:cs="Arial"/>
          <w:b/>
          <w:bCs/>
        </w:rPr>
        <w:br/>
      </w:r>
      <w:r w:rsidR="00E94A68">
        <w:rPr>
          <w:rFonts w:ascii="Arial" w:hAnsi="Arial" w:cs="Arial"/>
        </w:rPr>
        <w:t xml:space="preserve">Figure 1. Four histograms of the raw data displaying the skews of frequency by the proportion of time spent on each of the four activities: foraging, resting, travelling, and socializing. The means are indicated by the red line. Socializing resting are strongly skewed, foraging is slightly skewed, and travelling appears normally distributed. </w:t>
      </w:r>
    </w:p>
    <w:p w14:paraId="44DC7525" w14:textId="77777777" w:rsidR="00A44AFA" w:rsidRDefault="00A44AFA" w:rsidP="00026EC1">
      <w:pPr>
        <w:spacing w:after="0" w:line="360" w:lineRule="auto"/>
        <w:rPr>
          <w:rFonts w:ascii="Arial" w:hAnsi="Arial" w:cs="Arial"/>
          <w:b/>
          <w:bCs/>
        </w:rPr>
      </w:pPr>
    </w:p>
    <w:p w14:paraId="53D34A12" w14:textId="77777777" w:rsidR="00A44AFA" w:rsidRDefault="00A44AFA" w:rsidP="00026EC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01825F5" wp14:editId="6FF59639">
            <wp:extent cx="6315342" cy="631534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198" cy="632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F37" w14:textId="72D934A5" w:rsidR="000E70AC" w:rsidRPr="00E94A68" w:rsidRDefault="00A44AFA" w:rsidP="00026EC1">
      <w:pPr>
        <w:spacing w:after="0" w:line="360" w:lineRule="auto"/>
        <w:rPr>
          <w:rFonts w:ascii="Arial" w:hAnsi="Arial" w:cs="Arial"/>
        </w:rPr>
      </w:pPr>
      <w:r w:rsidRPr="00E94A68">
        <w:rPr>
          <w:rFonts w:ascii="Arial" w:hAnsi="Arial" w:cs="Arial"/>
        </w:rPr>
        <w:t xml:space="preserve">Figure 2. </w:t>
      </w:r>
      <w:r w:rsidR="000E70AC" w:rsidRPr="00E94A68">
        <w:rPr>
          <w:rFonts w:ascii="Arial" w:hAnsi="Arial" w:cs="Arial"/>
        </w:rPr>
        <w:t xml:space="preserve">Flow </w:t>
      </w:r>
      <w:r w:rsidR="00E94A68">
        <w:rPr>
          <w:rFonts w:ascii="Arial" w:hAnsi="Arial" w:cs="Arial"/>
        </w:rPr>
        <w:t xml:space="preserve">diagram relaying the statistical methods procedure conducted in R. Key steps including checking assumptions for each activity budget, parametric/ non-parametric tests, Post-hoc, and P-value correction tests. </w:t>
      </w:r>
    </w:p>
    <w:p w14:paraId="1555EEE1" w14:textId="30BF9C6A" w:rsidR="000E70AC" w:rsidRDefault="000E70AC" w:rsidP="00E94A68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1E04E6C" wp14:editId="1917DFD9">
            <wp:extent cx="4023446" cy="3990886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15" cy="40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BEB2" w14:textId="5D3ADA15" w:rsidR="000E70AC" w:rsidRPr="00E94A68" w:rsidRDefault="00E94A68" w:rsidP="00026EC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3. Checking GLM assumptions for foraging with a histogram and </w:t>
      </w:r>
      <w:proofErr w:type="spellStart"/>
      <w:r>
        <w:rPr>
          <w:rFonts w:ascii="Arial" w:hAnsi="Arial" w:cs="Arial"/>
        </w:rPr>
        <w:t>QQplot</w:t>
      </w:r>
      <w:proofErr w:type="spellEnd"/>
      <w:r>
        <w:rPr>
          <w:rFonts w:ascii="Arial" w:hAnsi="Arial" w:cs="Arial"/>
        </w:rPr>
        <w:t xml:space="preserve"> testing normality of residuals and a fitted model testing homogeneity of variance. Both assumptions are violated. </w:t>
      </w:r>
    </w:p>
    <w:p w14:paraId="40DE08AC" w14:textId="64AA7C54" w:rsidR="000E70AC" w:rsidRDefault="000E70AC" w:rsidP="00026EC1">
      <w:pPr>
        <w:spacing w:after="0" w:line="360" w:lineRule="auto"/>
        <w:rPr>
          <w:rFonts w:ascii="Arial" w:hAnsi="Arial" w:cs="Arial"/>
          <w:b/>
          <w:bCs/>
        </w:rPr>
      </w:pPr>
    </w:p>
    <w:p w14:paraId="7B707E00" w14:textId="0FD612A7" w:rsidR="000E70AC" w:rsidRDefault="000E70AC" w:rsidP="00E94A68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2964EB6" wp14:editId="00FC6869">
            <wp:extent cx="3555050" cy="3526279"/>
            <wp:effectExtent l="0" t="0" r="1270" b="444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815" cy="35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E205" w14:textId="0249F758" w:rsidR="00E94A68" w:rsidRPr="00E94A68" w:rsidRDefault="00E94A68" w:rsidP="00E94A68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4. Checking GLM assumptions for socializing with a histogram and </w:t>
      </w:r>
      <w:proofErr w:type="spellStart"/>
      <w:r>
        <w:rPr>
          <w:rFonts w:ascii="Arial" w:hAnsi="Arial" w:cs="Arial"/>
        </w:rPr>
        <w:t>QQplot</w:t>
      </w:r>
      <w:proofErr w:type="spellEnd"/>
      <w:r>
        <w:rPr>
          <w:rFonts w:ascii="Arial" w:hAnsi="Arial" w:cs="Arial"/>
        </w:rPr>
        <w:t xml:space="preserve"> testing normality of residuals and a fitted model testing homogeneity of variance. Both assumptions are violated. </w:t>
      </w:r>
    </w:p>
    <w:p w14:paraId="21B62AA4" w14:textId="1F699435" w:rsidR="00CE604D" w:rsidRDefault="00CE604D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br/>
      </w:r>
      <w:r w:rsidR="000E70AC">
        <w:rPr>
          <w:rFonts w:ascii="Arial" w:hAnsi="Arial" w:cs="Arial"/>
          <w:b/>
          <w:bCs/>
          <w:noProof/>
        </w:rPr>
        <w:drawing>
          <wp:inline distT="0" distB="0" distL="0" distR="0" wp14:anchorId="3067770B" wp14:editId="30E1A48F">
            <wp:extent cx="3678825" cy="3649054"/>
            <wp:effectExtent l="0" t="0" r="4445" b="0"/>
            <wp:docPr id="5" name="Picture 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646" cy="36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8C71" w14:textId="2BAC24BF" w:rsidR="000E70AC" w:rsidRDefault="00E94A68" w:rsidP="00026EC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5. Checking GLM assumptions for traveling with a histogram and </w:t>
      </w:r>
      <w:proofErr w:type="spellStart"/>
      <w:r>
        <w:rPr>
          <w:rFonts w:ascii="Arial" w:hAnsi="Arial" w:cs="Arial"/>
        </w:rPr>
        <w:t>QQplot</w:t>
      </w:r>
      <w:proofErr w:type="spellEnd"/>
      <w:r>
        <w:rPr>
          <w:rFonts w:ascii="Arial" w:hAnsi="Arial" w:cs="Arial"/>
        </w:rPr>
        <w:t xml:space="preserve"> testing normality of residuals and a fitted model testing homogeneity of variance. Bo</w:t>
      </w:r>
      <w:r w:rsidR="002B4604">
        <w:rPr>
          <w:rFonts w:ascii="Arial" w:hAnsi="Arial" w:cs="Arial"/>
        </w:rPr>
        <w:t>th a</w:t>
      </w:r>
      <w:r>
        <w:rPr>
          <w:rFonts w:ascii="Arial" w:hAnsi="Arial" w:cs="Arial"/>
        </w:rPr>
        <w:t xml:space="preserve">ssumptions are </w:t>
      </w:r>
      <w:r w:rsidR="002B4604">
        <w:rPr>
          <w:rFonts w:ascii="Arial" w:hAnsi="Arial" w:cs="Arial"/>
        </w:rPr>
        <w:t>met</w:t>
      </w:r>
      <w:r>
        <w:rPr>
          <w:rFonts w:ascii="Arial" w:hAnsi="Arial" w:cs="Arial"/>
        </w:rPr>
        <w:t xml:space="preserve">. </w:t>
      </w:r>
    </w:p>
    <w:p w14:paraId="060A77E0" w14:textId="77777777" w:rsidR="002B4604" w:rsidRPr="002B4604" w:rsidRDefault="002B4604" w:rsidP="00026EC1">
      <w:pPr>
        <w:spacing w:after="0" w:line="360" w:lineRule="auto"/>
        <w:rPr>
          <w:rFonts w:ascii="Arial" w:hAnsi="Arial" w:cs="Arial"/>
        </w:rPr>
      </w:pPr>
    </w:p>
    <w:p w14:paraId="2EAD35E0" w14:textId="60D62BC5" w:rsidR="000E70AC" w:rsidRDefault="000E70AC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35A0334" wp14:editId="2C06C637">
            <wp:extent cx="4230219" cy="4195985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245" cy="42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C436" w14:textId="1F44538F" w:rsidR="000E70AC" w:rsidRPr="002B4604" w:rsidRDefault="002B4604" w:rsidP="000E70AC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Figure 6. Checking GLM assumptions for resting with a histogram and </w:t>
      </w:r>
      <w:proofErr w:type="spellStart"/>
      <w:r>
        <w:rPr>
          <w:rFonts w:ascii="Arial" w:hAnsi="Arial" w:cs="Arial"/>
        </w:rPr>
        <w:t>QQplot</w:t>
      </w:r>
      <w:proofErr w:type="spellEnd"/>
      <w:r>
        <w:rPr>
          <w:rFonts w:ascii="Arial" w:hAnsi="Arial" w:cs="Arial"/>
        </w:rPr>
        <w:t xml:space="preserve"> testing normality of residuals and a fitted model testing homogeneity of variance. Both assumptions are violated. </w:t>
      </w:r>
    </w:p>
    <w:p w14:paraId="3902F160" w14:textId="38117336" w:rsidR="000E70AC" w:rsidRDefault="000E70AC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07DAC65" wp14:editId="3492F7CD">
            <wp:extent cx="4418175" cy="4382418"/>
            <wp:effectExtent l="0" t="0" r="1905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145" cy="44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C49B" w14:textId="41BB311F" w:rsidR="000E70AC" w:rsidRPr="002B4604" w:rsidRDefault="002B4604" w:rsidP="000E70AC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7. Boxplot for foraging data with indicated medians. Labelled with the same letter to indicate similarity (no significance in pairs P&gt;0.05) and different letters to indicate dissimilarity (significance among pairs P&lt;0.05). </w:t>
      </w:r>
    </w:p>
    <w:p w14:paraId="483C30BD" w14:textId="39E5031B" w:rsidR="00AC22E7" w:rsidRDefault="00AC22E7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1B4E9FE" wp14:editId="18FE3072">
            <wp:extent cx="4495088" cy="4458709"/>
            <wp:effectExtent l="0" t="0" r="1270" b="0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69" cy="44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D0BD" w14:textId="10FCAB9F" w:rsidR="000E70AC" w:rsidRPr="002B4604" w:rsidRDefault="002B4604" w:rsidP="000E70AC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8. Boxplot for socializing data with indicated medians. Labelled with the same letter to indicate similarity (no significance in pairs P&gt;0.05) and different letters to indicate dissimilarity (significance among pairs P&lt;0.05). </w:t>
      </w:r>
    </w:p>
    <w:p w14:paraId="43107EB1" w14:textId="08A5A06F" w:rsidR="00AC22E7" w:rsidRDefault="00AC22E7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50869BC" wp14:editId="0532EA78">
            <wp:extent cx="4734370" cy="4696055"/>
            <wp:effectExtent l="0" t="0" r="3175" b="3175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571" cy="47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133F" w14:textId="31E30BD7" w:rsidR="00AC22E7" w:rsidRPr="002B4604" w:rsidRDefault="002B4604" w:rsidP="00AC22E7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9. Boxplot for travelling data with indicated medians. Labelled with the same letter to indicate similarity (no significance in pairs P&gt;0.05) and different letters to indicate dissimilarity (significance among pairs P&lt;0.05). </w:t>
      </w:r>
    </w:p>
    <w:p w14:paraId="227D49A9" w14:textId="49E81B70" w:rsidR="00AC22E7" w:rsidRDefault="00AC22E7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8716696" wp14:editId="44321AFA">
            <wp:extent cx="4606183" cy="4568905"/>
            <wp:effectExtent l="0" t="0" r="4445" b="3175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14" cy="45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6C23" w14:textId="0D70DC37" w:rsidR="002B4604" w:rsidRPr="00E94A68" w:rsidRDefault="002B4604" w:rsidP="002B460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10. Boxplot for resting data with indicated medians. Labelled with the same letter to indicate similarity (no significance in pairs P&gt;0.05) and different letters to indicate dissimilarity (significance among pairs P&lt;0.05). </w:t>
      </w:r>
    </w:p>
    <w:p w14:paraId="4BA362C6" w14:textId="415AA8F5" w:rsidR="00AC22E7" w:rsidRDefault="00AC22E7" w:rsidP="00AC22E7">
      <w:pPr>
        <w:spacing w:after="0" w:line="360" w:lineRule="auto"/>
        <w:rPr>
          <w:rFonts w:ascii="Arial" w:hAnsi="Arial" w:cs="Arial"/>
          <w:b/>
          <w:bCs/>
        </w:rPr>
      </w:pPr>
    </w:p>
    <w:p w14:paraId="4E10A940" w14:textId="0034CDD5" w:rsidR="00AC22E7" w:rsidRDefault="00AC22E7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4C90401" wp14:editId="1BF9C925">
            <wp:extent cx="3213219" cy="3187215"/>
            <wp:effectExtent l="0" t="0" r="0" b="635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97" cy="32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9DA7" w14:textId="6E2CD227" w:rsidR="002B4604" w:rsidRPr="00E94A68" w:rsidRDefault="002B4604" w:rsidP="002B460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Figure 11. Checking GLM assumptions for the strength centrality metric with a histogram and </w:t>
      </w:r>
      <w:proofErr w:type="spellStart"/>
      <w:r>
        <w:rPr>
          <w:rFonts w:ascii="Arial" w:hAnsi="Arial" w:cs="Arial"/>
        </w:rPr>
        <w:t>QQplot</w:t>
      </w:r>
      <w:proofErr w:type="spellEnd"/>
      <w:r>
        <w:rPr>
          <w:rFonts w:ascii="Arial" w:hAnsi="Arial" w:cs="Arial"/>
        </w:rPr>
        <w:t xml:space="preserve"> testing normality of residuals and a fitted model testing homogeneity of variance. Both assumptions are violated. </w:t>
      </w:r>
    </w:p>
    <w:p w14:paraId="0DB026AF" w14:textId="2167837C" w:rsidR="00AC22E7" w:rsidRDefault="00AC22E7" w:rsidP="00AC22E7">
      <w:pPr>
        <w:spacing w:after="0" w:line="360" w:lineRule="auto"/>
        <w:rPr>
          <w:rFonts w:ascii="Arial" w:hAnsi="Arial" w:cs="Arial"/>
          <w:b/>
          <w:bCs/>
        </w:rPr>
      </w:pPr>
    </w:p>
    <w:p w14:paraId="1B2BEFEF" w14:textId="561997B1" w:rsidR="00AC22E7" w:rsidRDefault="00AC22E7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EDD3479" wp14:editId="2E59C367">
            <wp:extent cx="4016523" cy="3984017"/>
            <wp:effectExtent l="0" t="0" r="0" b="381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632" cy="40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1674" w14:textId="7C04CFB3" w:rsidR="00AC22E7" w:rsidRPr="002B4604" w:rsidRDefault="002B4604" w:rsidP="00AC22E7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12. Checking GLM assumptions for Eigenvector metric with a histogram and </w:t>
      </w:r>
      <w:proofErr w:type="spellStart"/>
      <w:r>
        <w:rPr>
          <w:rFonts w:ascii="Arial" w:hAnsi="Arial" w:cs="Arial"/>
        </w:rPr>
        <w:t>QQplot</w:t>
      </w:r>
      <w:proofErr w:type="spellEnd"/>
      <w:r>
        <w:rPr>
          <w:rFonts w:ascii="Arial" w:hAnsi="Arial" w:cs="Arial"/>
        </w:rPr>
        <w:t xml:space="preserve"> testing normality of residuals and a fitted model testing homogeneity of variance. Both assumptions are violated. </w:t>
      </w:r>
    </w:p>
    <w:p w14:paraId="6C1EDB11" w14:textId="63B7E61A" w:rsidR="00AC22E7" w:rsidRDefault="00AC22E7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1036F14" wp14:editId="0490A6C5">
            <wp:extent cx="4802736" cy="4763866"/>
            <wp:effectExtent l="0" t="0" r="0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561" cy="47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36AD" w14:textId="2194CBE6" w:rsidR="002B4604" w:rsidRPr="002B4604" w:rsidRDefault="002B4604" w:rsidP="002B460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13. Boxplot for strength centrality metric data with indicated medians. Labelled with the same letter to indicate similarity (no significance in pairs P&gt;0.05) and different letters to indicate dissimilarity (significance among pairs P&lt;0.05). </w:t>
      </w:r>
    </w:p>
    <w:p w14:paraId="459E7C15" w14:textId="70F83F76" w:rsidR="00AC22E7" w:rsidRDefault="00AC22E7" w:rsidP="002B4604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596589C" wp14:editId="036C182A">
            <wp:extent cx="4366901" cy="4331560"/>
            <wp:effectExtent l="0" t="0" r="1905" b="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2" cy="43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8006" w14:textId="357312D7" w:rsidR="002B4604" w:rsidRPr="002B4604" w:rsidRDefault="002B4604" w:rsidP="002B460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14. Boxplot for Eigenvector centrality data with indicated medians. Labelled with the same letter to indicate similarity (no significance in pairs P&gt;0.05) and different letters to indicate dissimilarity (significance among pairs P&lt;0.05). </w:t>
      </w:r>
    </w:p>
    <w:p w14:paraId="51ECB664" w14:textId="5AC853E5" w:rsidR="00CC082B" w:rsidRDefault="00CC082B" w:rsidP="00CC082B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2476822" wp14:editId="4C48EC94">
            <wp:extent cx="6149920" cy="5896598"/>
            <wp:effectExtent l="0" t="0" r="0" b="0"/>
            <wp:docPr id="15" name="Picture 15" descr="A picture containing sky, text, map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ky, text, map, severa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56" cy="59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2455" w14:textId="77777777" w:rsidR="00805C50" w:rsidRDefault="002B4604" w:rsidP="00AC22E7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15. </w:t>
      </w:r>
      <w:r w:rsidR="00805C50">
        <w:rPr>
          <w:rFonts w:ascii="Arial" w:hAnsi="Arial" w:cs="Arial"/>
        </w:rPr>
        <w:t>Undirected and weight s</w:t>
      </w:r>
      <w:r>
        <w:rPr>
          <w:rFonts w:ascii="Arial" w:hAnsi="Arial" w:cs="Arial"/>
        </w:rPr>
        <w:t xml:space="preserve">ocial structure network </w:t>
      </w:r>
      <w:r w:rsidR="00805C50">
        <w:rPr>
          <w:rFonts w:ascii="Arial" w:hAnsi="Arial" w:cs="Arial"/>
        </w:rPr>
        <w:t xml:space="preserve">of </w:t>
      </w:r>
      <w:r w:rsidR="00805C50" w:rsidRPr="00AB604D">
        <w:rPr>
          <w:rFonts w:ascii="Arial" w:hAnsi="Arial" w:cs="Arial"/>
          <w:i/>
          <w:iCs/>
        </w:rPr>
        <w:t xml:space="preserve">T. </w:t>
      </w:r>
      <w:proofErr w:type="spellStart"/>
      <w:r w:rsidR="00805C50" w:rsidRPr="00AB604D">
        <w:rPr>
          <w:rFonts w:ascii="Arial" w:hAnsi="Arial" w:cs="Arial"/>
          <w:i/>
          <w:iCs/>
        </w:rPr>
        <w:t>aduncus</w:t>
      </w:r>
      <w:proofErr w:type="spellEnd"/>
      <w:r w:rsidR="00805C5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built with R. </w:t>
      </w:r>
      <w:r w:rsidR="00805C50">
        <w:rPr>
          <w:rFonts w:ascii="Arial" w:hAnsi="Arial" w:cs="Arial"/>
        </w:rPr>
        <w:t xml:space="preserve">Edge width indicates weight. </w:t>
      </w:r>
      <w:r>
        <w:rPr>
          <w:rFonts w:ascii="Arial" w:hAnsi="Arial" w:cs="Arial"/>
        </w:rPr>
        <w:t xml:space="preserve">Where pink= females, blue= males, squares = spongers, and circles = non=spongers. </w:t>
      </w:r>
      <w:r w:rsidR="004D79D8">
        <w:rPr>
          <w:rFonts w:ascii="Arial" w:hAnsi="Arial" w:cs="Arial"/>
        </w:rPr>
        <w:t xml:space="preserve">Assortativity coefficient </w:t>
      </w:r>
      <w:r w:rsidR="004D79D8" w:rsidRPr="004D79D8">
        <w:rPr>
          <w:rFonts w:ascii="Arial" w:hAnsi="Arial" w:cs="Arial"/>
        </w:rPr>
        <w:t>0.65</w:t>
      </w:r>
      <w:r w:rsidR="004D79D8">
        <w:rPr>
          <w:rFonts w:ascii="Arial" w:hAnsi="Arial" w:cs="Arial"/>
        </w:rPr>
        <w:t xml:space="preserve"> for tool-use attribute reflected in near 50/50 homophily among sponger and non-sponger groupings. Assortativity coefficient </w:t>
      </w:r>
      <w:r w:rsidR="004D79D8" w:rsidRPr="004D79D8">
        <w:rPr>
          <w:rFonts w:ascii="Arial" w:hAnsi="Arial" w:cs="Arial"/>
        </w:rPr>
        <w:t>0.1</w:t>
      </w:r>
      <w:r w:rsidR="004D79D8">
        <w:rPr>
          <w:rFonts w:ascii="Arial" w:hAnsi="Arial" w:cs="Arial"/>
        </w:rPr>
        <w:t xml:space="preserve">2 for sex attribute reflected by weaker homophily (groups present but small) and interspersed individuals of either male or female sex. </w:t>
      </w:r>
      <w:r w:rsidR="00805C50">
        <w:rPr>
          <w:rFonts w:ascii="Arial" w:hAnsi="Arial" w:cs="Arial"/>
        </w:rPr>
        <w:t xml:space="preserve">Node strength and individual influence indicated by node size. Stronger social bonds among male nodes, while females are more individually dispersed. </w:t>
      </w:r>
      <w:r w:rsidR="00805C50">
        <w:rPr>
          <w:rFonts w:ascii="Arial" w:hAnsi="Arial" w:cs="Arial"/>
        </w:rPr>
        <w:br/>
      </w:r>
    </w:p>
    <w:p w14:paraId="5E91F88E" w14:textId="77777777" w:rsidR="00805C50" w:rsidRDefault="00805C50" w:rsidP="00AC22E7">
      <w:pPr>
        <w:spacing w:after="0" w:line="360" w:lineRule="auto"/>
        <w:rPr>
          <w:rFonts w:ascii="Arial" w:hAnsi="Arial" w:cs="Arial"/>
        </w:rPr>
      </w:pPr>
    </w:p>
    <w:p w14:paraId="131121B8" w14:textId="77777777" w:rsidR="00805C50" w:rsidRDefault="00805C50" w:rsidP="00AC22E7">
      <w:pPr>
        <w:spacing w:after="0" w:line="360" w:lineRule="auto"/>
        <w:rPr>
          <w:rFonts w:ascii="Arial" w:hAnsi="Arial" w:cs="Arial"/>
        </w:rPr>
      </w:pPr>
    </w:p>
    <w:p w14:paraId="0A60C938" w14:textId="77777777" w:rsidR="00805C50" w:rsidRDefault="00805C50" w:rsidP="00AC22E7">
      <w:pPr>
        <w:spacing w:after="0" w:line="360" w:lineRule="auto"/>
        <w:rPr>
          <w:rFonts w:ascii="Arial" w:hAnsi="Arial" w:cs="Arial"/>
        </w:rPr>
      </w:pPr>
    </w:p>
    <w:p w14:paraId="212A2FFE" w14:textId="77777777" w:rsidR="00805C50" w:rsidRDefault="00805C50" w:rsidP="00AC22E7">
      <w:pPr>
        <w:spacing w:after="0" w:line="360" w:lineRule="auto"/>
        <w:rPr>
          <w:rFonts w:ascii="Arial" w:hAnsi="Arial" w:cs="Arial"/>
        </w:rPr>
      </w:pPr>
    </w:p>
    <w:p w14:paraId="13F1AB75" w14:textId="77777777" w:rsidR="00805C50" w:rsidRDefault="00805C50" w:rsidP="00AC22E7">
      <w:pPr>
        <w:spacing w:after="0" w:line="360" w:lineRule="auto"/>
        <w:rPr>
          <w:rFonts w:ascii="Arial" w:hAnsi="Arial" w:cs="Arial"/>
        </w:rPr>
      </w:pPr>
    </w:p>
    <w:p w14:paraId="41135089" w14:textId="3E7A9CB4" w:rsidR="00596CF5" w:rsidRPr="00805C50" w:rsidRDefault="00805C50" w:rsidP="00AC22E7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Table</w:t>
      </w:r>
      <w:r w:rsidR="009B44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1. Medians for combined attributes (sex and tool) on non-parametric forage, socialize, and rest activity budgets. Medians calculated for social network metric centralities: strength and Eigenvector. Means calculated for combined attributes (sex and tool) on parametric travel activity budget. </w:t>
      </w:r>
      <w:r w:rsidR="00596CF5">
        <w:rPr>
          <w:rFonts w:ascii="Arial" w:hAnsi="Arial" w:cs="Arial"/>
          <w:b/>
          <w:bCs/>
          <w:noProof/>
        </w:rPr>
        <w:drawing>
          <wp:inline distT="0" distB="0" distL="0" distR="0" wp14:anchorId="0B159DCF" wp14:editId="4FCAA08D">
            <wp:extent cx="5999147" cy="1349466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52" cy="13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1349" w14:textId="4E102DBC" w:rsidR="000E70AC" w:rsidRDefault="00107A4D" w:rsidP="00026EC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Table</w:t>
      </w:r>
      <w:r w:rsidR="00F8146C">
        <w:rPr>
          <w:rFonts w:ascii="Arial" w:hAnsi="Arial" w:cs="Arial"/>
        </w:rPr>
        <w:t xml:space="preserve"> 2</w:t>
      </w:r>
      <w:r>
        <w:rPr>
          <w:rFonts w:ascii="Arial" w:hAnsi="Arial" w:cs="Arial"/>
        </w:rPr>
        <w:t xml:space="preserve">. Post-hoc+ Bonferroni corrected P-values </w:t>
      </w:r>
      <w:r w:rsidR="00C9761A">
        <w:rPr>
          <w:rFonts w:ascii="Arial" w:hAnsi="Arial" w:cs="Arial"/>
        </w:rPr>
        <w:t xml:space="preserve">for all activity budgets: foraging, socializing, travelling, and resting, </w:t>
      </w:r>
      <w:proofErr w:type="gramStart"/>
      <w:r w:rsidR="00C9761A">
        <w:rPr>
          <w:rFonts w:ascii="Arial" w:hAnsi="Arial" w:cs="Arial"/>
        </w:rPr>
        <w:t>as well as,</w:t>
      </w:r>
      <w:proofErr w:type="gramEnd"/>
      <w:r w:rsidR="00C9761A">
        <w:rPr>
          <w:rFonts w:ascii="Arial" w:hAnsi="Arial" w:cs="Arial"/>
        </w:rPr>
        <w:t xml:space="preserve"> social node metrics centralities: strength and Eigenvector.</w:t>
      </w:r>
      <w:r w:rsidR="00181139">
        <w:rPr>
          <w:rFonts w:ascii="Arial" w:hAnsi="Arial" w:cs="Arial"/>
          <w:b/>
          <w:bCs/>
          <w:noProof/>
        </w:rPr>
        <w:drawing>
          <wp:inline distT="0" distB="0" distL="0" distR="0" wp14:anchorId="136CC72E" wp14:editId="0E284F27">
            <wp:extent cx="6120130" cy="1652905"/>
            <wp:effectExtent l="0" t="0" r="127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E7C4" w14:textId="72FF863F" w:rsidR="00026EC1" w:rsidRDefault="00026EC1" w:rsidP="00026EC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References</w:t>
      </w:r>
    </w:p>
    <w:p w14:paraId="448E3D9B" w14:textId="77777777" w:rsidR="00662486" w:rsidRPr="00D3509A" w:rsidRDefault="00662486" w:rsidP="00662486">
      <w:pPr>
        <w:spacing w:line="360" w:lineRule="auto"/>
        <w:ind w:left="720" w:hanging="720"/>
        <w:rPr>
          <w:rFonts w:ascii="Arial" w:eastAsia="Times New Roman" w:hAnsi="Arial" w:cs="Arial"/>
          <w:color w:val="000000"/>
          <w:lang w:eastAsia="en-GB"/>
        </w:rPr>
      </w:pPr>
      <w:proofErr w:type="spellStart"/>
      <w:r w:rsidRPr="00D3509A">
        <w:rPr>
          <w:rFonts w:ascii="Arial" w:eastAsia="Times New Roman" w:hAnsi="Arial" w:cs="Arial"/>
          <w:color w:val="000000"/>
          <w:lang w:val="de-DE" w:eastAsia="en-GB"/>
        </w:rPr>
        <w:t>Bizzozzero</w:t>
      </w:r>
      <w:proofErr w:type="spellEnd"/>
      <w:r w:rsidRPr="00D3509A">
        <w:rPr>
          <w:rFonts w:ascii="Arial" w:eastAsia="Times New Roman" w:hAnsi="Arial" w:cs="Arial"/>
          <w:color w:val="000000"/>
          <w:lang w:val="de-DE" w:eastAsia="en-GB"/>
        </w:rPr>
        <w:t xml:space="preserve">, M. R., et al. </w:t>
      </w:r>
      <w:r w:rsidRPr="00D3509A">
        <w:rPr>
          <w:rFonts w:ascii="Arial" w:eastAsia="Times New Roman" w:hAnsi="Arial" w:cs="Arial"/>
          <w:color w:val="000000"/>
          <w:lang w:eastAsia="en-GB"/>
        </w:rPr>
        <w:t>“Tool Use and Social Homophily among Male Bottlenose Dolphins.” </w:t>
      </w:r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>Proceedings of the Royal Society B: Biological Sciences</w:t>
      </w:r>
      <w:r w:rsidRPr="00D3509A">
        <w:rPr>
          <w:rFonts w:ascii="Arial" w:eastAsia="Times New Roman" w:hAnsi="Arial" w:cs="Arial"/>
          <w:color w:val="000000"/>
          <w:lang w:eastAsia="en-GB"/>
        </w:rPr>
        <w:t>, vol. 286, no. 1904, 12 June 2019, p. 20190898.</w:t>
      </w:r>
    </w:p>
    <w:p w14:paraId="1FDE4026" w14:textId="77777777" w:rsidR="00662486" w:rsidRPr="00D3509A" w:rsidRDefault="00662486" w:rsidP="00662486">
      <w:pPr>
        <w:spacing w:line="360" w:lineRule="auto"/>
        <w:ind w:left="720" w:hanging="720"/>
        <w:rPr>
          <w:rFonts w:ascii="Arial" w:eastAsia="Times New Roman" w:hAnsi="Arial" w:cs="Arial"/>
          <w:color w:val="000000"/>
          <w:lang w:eastAsia="en-GB"/>
        </w:rPr>
      </w:pPr>
      <w:r w:rsidRPr="00D3509A">
        <w:rPr>
          <w:rFonts w:ascii="Arial" w:eastAsia="Times New Roman" w:hAnsi="Arial" w:cs="Arial"/>
          <w:color w:val="000000"/>
          <w:lang w:eastAsia="en-GB"/>
        </w:rPr>
        <w:t>Connor, Richard C., et al. “Complex Social Structure, Alliance Stability and Mating Access in a Bottlenose Dolphin ‘Super-Alliance.’” </w:t>
      </w:r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>Proceedings of the Royal Society of London. Series B: Biological Sciences</w:t>
      </w:r>
      <w:r w:rsidRPr="00D3509A">
        <w:rPr>
          <w:rFonts w:ascii="Arial" w:eastAsia="Times New Roman" w:hAnsi="Arial" w:cs="Arial"/>
          <w:color w:val="000000"/>
          <w:lang w:eastAsia="en-GB"/>
        </w:rPr>
        <w:t>, vol. 268, no. 1464, 7 Feb. 2001, pp. 263–267.</w:t>
      </w:r>
    </w:p>
    <w:p w14:paraId="2C4FA74E" w14:textId="77777777" w:rsidR="00662486" w:rsidRPr="00D3509A" w:rsidRDefault="00662486" w:rsidP="00662486">
      <w:pPr>
        <w:spacing w:line="360" w:lineRule="auto"/>
        <w:ind w:left="720" w:hanging="720"/>
        <w:rPr>
          <w:rFonts w:ascii="Arial" w:eastAsia="Times New Roman" w:hAnsi="Arial" w:cs="Arial"/>
          <w:color w:val="000000"/>
          <w:lang w:eastAsia="en-GB"/>
        </w:rPr>
      </w:pPr>
      <w:proofErr w:type="spellStart"/>
      <w:r w:rsidRPr="00D3509A">
        <w:rPr>
          <w:rFonts w:ascii="Arial" w:eastAsia="Times New Roman" w:hAnsi="Arial" w:cs="Arial"/>
          <w:color w:val="000000"/>
          <w:lang w:eastAsia="en-GB"/>
        </w:rPr>
        <w:t>Farine</w:t>
      </w:r>
      <w:proofErr w:type="spellEnd"/>
      <w:r w:rsidRPr="00D3509A">
        <w:rPr>
          <w:rFonts w:ascii="Arial" w:eastAsia="Times New Roman" w:hAnsi="Arial" w:cs="Arial"/>
          <w:color w:val="000000"/>
          <w:lang w:eastAsia="en-GB"/>
        </w:rPr>
        <w:t>, Damien. “A Guide to Null Models for Animal Social Network Analysis.” </w:t>
      </w:r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>Methods in Ecology and Evolution</w:t>
      </w:r>
      <w:r w:rsidRPr="00D3509A">
        <w:rPr>
          <w:rFonts w:ascii="Arial" w:eastAsia="Times New Roman" w:hAnsi="Arial" w:cs="Arial"/>
          <w:color w:val="000000"/>
          <w:lang w:eastAsia="en-GB"/>
        </w:rPr>
        <w:t>, vol. 8, no. 10, 18 Mar. 2017, pp. 1309–1320.</w:t>
      </w:r>
    </w:p>
    <w:p w14:paraId="06D22957" w14:textId="77777777" w:rsidR="00662486" w:rsidRPr="00D3509A" w:rsidRDefault="00662486" w:rsidP="00662486">
      <w:pPr>
        <w:spacing w:line="360" w:lineRule="auto"/>
        <w:ind w:left="720" w:hanging="720"/>
        <w:rPr>
          <w:rFonts w:ascii="Arial" w:eastAsia="Times New Roman" w:hAnsi="Arial" w:cs="Arial"/>
          <w:color w:val="000000"/>
          <w:lang w:eastAsia="en-GB"/>
        </w:rPr>
      </w:pPr>
      <w:r w:rsidRPr="00D3509A">
        <w:rPr>
          <w:rFonts w:ascii="Arial" w:eastAsia="Times New Roman" w:hAnsi="Arial" w:cs="Arial"/>
          <w:color w:val="000000"/>
          <w:lang w:eastAsia="en-GB"/>
        </w:rPr>
        <w:t xml:space="preserve">Gera, </w:t>
      </w:r>
      <w:proofErr w:type="spellStart"/>
      <w:r w:rsidRPr="00D3509A">
        <w:rPr>
          <w:rFonts w:ascii="Arial" w:eastAsia="Times New Roman" w:hAnsi="Arial" w:cs="Arial"/>
          <w:color w:val="000000"/>
          <w:lang w:eastAsia="en-GB"/>
        </w:rPr>
        <w:t>Ralucca</w:t>
      </w:r>
      <w:proofErr w:type="spellEnd"/>
      <w:r w:rsidRPr="00D3509A">
        <w:rPr>
          <w:rFonts w:ascii="Arial" w:eastAsia="Times New Roman" w:hAnsi="Arial" w:cs="Arial"/>
          <w:color w:val="000000"/>
          <w:lang w:eastAsia="en-GB"/>
        </w:rPr>
        <w:t>. </w:t>
      </w:r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>Homophily (or Assortativity)</w:t>
      </w:r>
      <w:r w:rsidRPr="00D3509A">
        <w:rPr>
          <w:rFonts w:ascii="Arial" w:eastAsia="Times New Roman" w:hAnsi="Arial" w:cs="Arial"/>
          <w:color w:val="000000"/>
          <w:lang w:eastAsia="en-GB"/>
        </w:rPr>
        <w:t>. Naval Postgraduate School, 2019.</w:t>
      </w:r>
    </w:p>
    <w:p w14:paraId="4788A574" w14:textId="77777777" w:rsidR="00662486" w:rsidRPr="00D3509A" w:rsidRDefault="00662486" w:rsidP="00662486">
      <w:pPr>
        <w:spacing w:line="360" w:lineRule="auto"/>
        <w:ind w:left="720" w:hanging="720"/>
        <w:rPr>
          <w:rFonts w:ascii="Arial" w:eastAsia="Times New Roman" w:hAnsi="Arial" w:cs="Arial"/>
          <w:color w:val="000000"/>
          <w:lang w:eastAsia="en-GB"/>
        </w:rPr>
      </w:pPr>
      <w:proofErr w:type="spellStart"/>
      <w:r w:rsidRPr="00D3509A">
        <w:rPr>
          <w:rFonts w:ascii="Arial" w:eastAsia="Times New Roman" w:hAnsi="Arial" w:cs="Arial"/>
          <w:color w:val="000000"/>
          <w:lang w:eastAsia="en-GB"/>
        </w:rPr>
        <w:t>Kopps</w:t>
      </w:r>
      <w:proofErr w:type="spellEnd"/>
      <w:r w:rsidRPr="00D3509A">
        <w:rPr>
          <w:rFonts w:ascii="Arial" w:eastAsia="Times New Roman" w:hAnsi="Arial" w:cs="Arial"/>
          <w:color w:val="000000"/>
          <w:lang w:eastAsia="en-GB"/>
        </w:rPr>
        <w:t>, Anna M., et al. “Characterizing the Socially Transmitted Foraging Tactic ‘Sponging’ by Bottlenose Dolphins (</w:t>
      </w:r>
      <w:proofErr w:type="spellStart"/>
      <w:r w:rsidRPr="00D3509A">
        <w:rPr>
          <w:rFonts w:ascii="Arial" w:eastAsia="Times New Roman" w:hAnsi="Arial" w:cs="Arial"/>
          <w:color w:val="000000"/>
          <w:lang w:eastAsia="en-GB"/>
        </w:rPr>
        <w:t>Tursiopssp</w:t>
      </w:r>
      <w:proofErr w:type="spellEnd"/>
      <w:r w:rsidRPr="00D3509A">
        <w:rPr>
          <w:rFonts w:ascii="Arial" w:eastAsia="Times New Roman" w:hAnsi="Arial" w:cs="Arial"/>
          <w:color w:val="000000"/>
          <w:lang w:eastAsia="en-GB"/>
        </w:rPr>
        <w:t>.) in the Western Gulf of Shark Bay, Western Australia.” </w:t>
      </w:r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>Marine Mammal Science</w:t>
      </w:r>
      <w:r w:rsidRPr="00D3509A">
        <w:rPr>
          <w:rFonts w:ascii="Arial" w:eastAsia="Times New Roman" w:hAnsi="Arial" w:cs="Arial"/>
          <w:color w:val="000000"/>
          <w:lang w:eastAsia="en-GB"/>
        </w:rPr>
        <w:t>, vol. 30, no. 3, 10 Dec. 2013, pp. 847–863.</w:t>
      </w:r>
    </w:p>
    <w:p w14:paraId="60402B7B" w14:textId="77777777" w:rsidR="00662486" w:rsidRPr="00D3509A" w:rsidRDefault="00662486" w:rsidP="00662486">
      <w:pPr>
        <w:spacing w:line="360" w:lineRule="auto"/>
        <w:ind w:left="720" w:hanging="720"/>
        <w:rPr>
          <w:rFonts w:ascii="Arial" w:eastAsia="Times New Roman" w:hAnsi="Arial" w:cs="Arial"/>
          <w:color w:val="000000"/>
          <w:lang w:eastAsia="en-GB"/>
        </w:rPr>
      </w:pPr>
      <w:r w:rsidRPr="00D3509A">
        <w:rPr>
          <w:rFonts w:ascii="Arial" w:eastAsia="Times New Roman" w:hAnsi="Arial" w:cs="Arial"/>
          <w:color w:val="000000"/>
          <w:lang w:eastAsia="en-GB"/>
        </w:rPr>
        <w:t>Mann, Janet, et al. “Social Networks Reveal Cultural Behaviour in Tool-Using Dolphins.” </w:t>
      </w:r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>Nature Communications</w:t>
      </w:r>
      <w:r w:rsidRPr="00D3509A">
        <w:rPr>
          <w:rFonts w:ascii="Arial" w:eastAsia="Times New Roman" w:hAnsi="Arial" w:cs="Arial"/>
          <w:color w:val="000000"/>
          <w:lang w:eastAsia="en-GB"/>
        </w:rPr>
        <w:t>, vol. 3, no. 1, Jan. 2012.</w:t>
      </w:r>
    </w:p>
    <w:p w14:paraId="18D0ED72" w14:textId="77777777" w:rsidR="00662486" w:rsidRPr="00D3509A" w:rsidRDefault="00662486" w:rsidP="00662486">
      <w:pPr>
        <w:spacing w:line="360" w:lineRule="auto"/>
        <w:ind w:left="720" w:hanging="720"/>
        <w:rPr>
          <w:rFonts w:ascii="Arial" w:eastAsia="Times New Roman" w:hAnsi="Arial" w:cs="Arial"/>
          <w:color w:val="000000"/>
          <w:lang w:eastAsia="en-GB"/>
        </w:rPr>
      </w:pPr>
      <w:r w:rsidRPr="00D3509A">
        <w:rPr>
          <w:rFonts w:ascii="Arial" w:eastAsia="Times New Roman" w:hAnsi="Arial" w:cs="Arial"/>
          <w:color w:val="000000"/>
          <w:lang w:eastAsia="en-GB"/>
        </w:rPr>
        <w:t>---. “Why Do Dolphins Carry Sponges?” </w:t>
      </w:r>
      <w:proofErr w:type="spellStart"/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>PLoS</w:t>
      </w:r>
      <w:proofErr w:type="spellEnd"/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 xml:space="preserve"> ONE</w:t>
      </w:r>
      <w:r w:rsidRPr="00D3509A">
        <w:rPr>
          <w:rFonts w:ascii="Arial" w:eastAsia="Times New Roman" w:hAnsi="Arial" w:cs="Arial"/>
          <w:color w:val="000000"/>
          <w:lang w:eastAsia="en-GB"/>
        </w:rPr>
        <w:t>, vol. 3, no. 12, 10 Dec. 2008, p. e3868.</w:t>
      </w:r>
    </w:p>
    <w:p w14:paraId="2231E723" w14:textId="77777777" w:rsidR="00662486" w:rsidRPr="00D3509A" w:rsidRDefault="00662486" w:rsidP="00662486">
      <w:pPr>
        <w:spacing w:line="360" w:lineRule="auto"/>
        <w:ind w:left="720" w:hanging="720"/>
        <w:rPr>
          <w:rFonts w:ascii="Arial" w:eastAsia="Times New Roman" w:hAnsi="Arial" w:cs="Arial"/>
          <w:color w:val="000000"/>
          <w:lang w:eastAsia="en-GB"/>
        </w:rPr>
      </w:pPr>
      <w:proofErr w:type="spellStart"/>
      <w:r w:rsidRPr="00D3509A">
        <w:rPr>
          <w:rFonts w:ascii="Arial" w:eastAsia="Times New Roman" w:hAnsi="Arial" w:cs="Arial"/>
          <w:color w:val="000000"/>
          <w:lang w:eastAsia="en-GB"/>
        </w:rPr>
        <w:lastRenderedPageBreak/>
        <w:t>Tinghitella</w:t>
      </w:r>
      <w:proofErr w:type="spellEnd"/>
      <w:r w:rsidRPr="00D3509A">
        <w:rPr>
          <w:rFonts w:ascii="Arial" w:eastAsia="Times New Roman" w:hAnsi="Arial" w:cs="Arial"/>
          <w:color w:val="000000"/>
          <w:lang w:eastAsia="en-GB"/>
        </w:rPr>
        <w:t>, Robin M., et al. “On the Role of Male Competition in Speciation: A Review and Research Agenda.” </w:t>
      </w:r>
      <w:proofErr w:type="spellStart"/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>Behavioral</w:t>
      </w:r>
      <w:proofErr w:type="spellEnd"/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 xml:space="preserve"> Ecology</w:t>
      </w:r>
      <w:r w:rsidRPr="00D3509A">
        <w:rPr>
          <w:rFonts w:ascii="Arial" w:eastAsia="Times New Roman" w:hAnsi="Arial" w:cs="Arial"/>
          <w:color w:val="000000"/>
          <w:lang w:eastAsia="en-GB"/>
        </w:rPr>
        <w:t>, vol. 29, no. 4, 3 July 2018, pp. 783–797.</w:t>
      </w:r>
    </w:p>
    <w:p w14:paraId="4FCE1F03" w14:textId="76053C3A" w:rsidR="00D71310" w:rsidRPr="00662486" w:rsidRDefault="00662486" w:rsidP="00662486">
      <w:pPr>
        <w:spacing w:line="360" w:lineRule="auto"/>
        <w:ind w:left="720" w:hanging="720"/>
        <w:rPr>
          <w:rFonts w:ascii="Arial" w:eastAsia="Times New Roman" w:hAnsi="Arial" w:cs="Arial"/>
          <w:color w:val="000000"/>
          <w:lang w:eastAsia="en-GB"/>
        </w:rPr>
      </w:pPr>
      <w:r w:rsidRPr="00D3509A">
        <w:rPr>
          <w:rFonts w:ascii="Arial" w:eastAsia="Times New Roman" w:hAnsi="Arial" w:cs="Arial"/>
          <w:color w:val="000000"/>
          <w:lang w:eastAsia="en-GB"/>
        </w:rPr>
        <w:t xml:space="preserve">Yamaguchi, Ryo, and Yoh </w:t>
      </w:r>
      <w:proofErr w:type="spellStart"/>
      <w:r w:rsidRPr="00D3509A">
        <w:rPr>
          <w:rFonts w:ascii="Arial" w:eastAsia="Times New Roman" w:hAnsi="Arial" w:cs="Arial"/>
          <w:color w:val="000000"/>
          <w:lang w:eastAsia="en-GB"/>
        </w:rPr>
        <w:t>Iwasa</w:t>
      </w:r>
      <w:proofErr w:type="spellEnd"/>
      <w:r w:rsidRPr="00D3509A">
        <w:rPr>
          <w:rFonts w:ascii="Arial" w:eastAsia="Times New Roman" w:hAnsi="Arial" w:cs="Arial"/>
          <w:color w:val="000000"/>
          <w:lang w:eastAsia="en-GB"/>
        </w:rPr>
        <w:t>. “First Passage Time to Allopatric Speciation.” </w:t>
      </w:r>
      <w:r w:rsidRPr="00D3509A">
        <w:rPr>
          <w:rFonts w:ascii="Arial" w:eastAsia="Times New Roman" w:hAnsi="Arial" w:cs="Arial"/>
          <w:i/>
          <w:iCs/>
          <w:color w:val="000000"/>
          <w:lang w:eastAsia="en-GB"/>
        </w:rPr>
        <w:t>Interface Focus</w:t>
      </w:r>
      <w:r w:rsidRPr="00D3509A">
        <w:rPr>
          <w:rFonts w:ascii="Arial" w:eastAsia="Times New Roman" w:hAnsi="Arial" w:cs="Arial"/>
          <w:color w:val="000000"/>
          <w:lang w:eastAsia="en-GB"/>
        </w:rPr>
        <w:t>, vol. 3, no. 6, 6 Dec. 2013, p. 20130026.</w:t>
      </w:r>
    </w:p>
    <w:sectPr w:rsidR="00D71310" w:rsidRPr="00662486" w:rsidSect="00963B3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1134" w:right="1134" w:bottom="1134" w:left="1134" w:header="709" w:footer="709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477783" w14:textId="77777777" w:rsidR="00FE7A3F" w:rsidRDefault="00FE7A3F" w:rsidP="00CC4B2C">
      <w:pPr>
        <w:spacing w:after="0" w:line="240" w:lineRule="auto"/>
      </w:pPr>
      <w:r>
        <w:separator/>
      </w:r>
    </w:p>
  </w:endnote>
  <w:endnote w:type="continuationSeparator" w:id="0">
    <w:p w14:paraId="2B45EA15" w14:textId="77777777" w:rsidR="00FE7A3F" w:rsidRDefault="00FE7A3F" w:rsidP="00CC4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ECEC2B" w14:textId="77777777" w:rsidR="0026490D" w:rsidRDefault="002649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77410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F87319" w14:textId="59AFCA33" w:rsidR="0026490D" w:rsidRDefault="0026490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EAA3FC" w14:textId="77777777" w:rsidR="0026490D" w:rsidRDefault="002649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50FED" w14:textId="77777777" w:rsidR="0026490D" w:rsidRDefault="002649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C8668E" w14:textId="77777777" w:rsidR="00FE7A3F" w:rsidRDefault="00FE7A3F" w:rsidP="00CC4B2C">
      <w:pPr>
        <w:spacing w:after="0" w:line="240" w:lineRule="auto"/>
      </w:pPr>
      <w:r>
        <w:separator/>
      </w:r>
    </w:p>
  </w:footnote>
  <w:footnote w:type="continuationSeparator" w:id="0">
    <w:p w14:paraId="621E732C" w14:textId="77777777" w:rsidR="00FE7A3F" w:rsidRDefault="00FE7A3F" w:rsidP="00CC4B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3815A" w14:textId="77777777" w:rsidR="0026490D" w:rsidRDefault="002649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259C0C" w14:textId="77777777" w:rsidR="0026490D" w:rsidRDefault="0026490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7529BC" w14:textId="77777777" w:rsidR="0026490D" w:rsidRDefault="002649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2B714F"/>
    <w:multiLevelType w:val="multilevel"/>
    <w:tmpl w:val="659C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C8495C"/>
    <w:multiLevelType w:val="hybridMultilevel"/>
    <w:tmpl w:val="B7FE061C"/>
    <w:lvl w:ilvl="0" w:tplc="E3408C6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B09AA"/>
    <w:multiLevelType w:val="hybridMultilevel"/>
    <w:tmpl w:val="718C8466"/>
    <w:lvl w:ilvl="0" w:tplc="587AB6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F0882"/>
    <w:multiLevelType w:val="hybridMultilevel"/>
    <w:tmpl w:val="62386CCC"/>
    <w:lvl w:ilvl="0" w:tplc="30B26D8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5D0D2C"/>
    <w:multiLevelType w:val="multilevel"/>
    <w:tmpl w:val="0432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D383C44"/>
    <w:multiLevelType w:val="multilevel"/>
    <w:tmpl w:val="630E8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4477828"/>
    <w:multiLevelType w:val="hybridMultilevel"/>
    <w:tmpl w:val="58181718"/>
    <w:lvl w:ilvl="0" w:tplc="DE4EDB1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5E77"/>
    <w:multiLevelType w:val="hybridMultilevel"/>
    <w:tmpl w:val="4E300BCC"/>
    <w:lvl w:ilvl="0" w:tplc="8C0C2B8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B2C"/>
    <w:rsid w:val="00026EC1"/>
    <w:rsid w:val="00037A4D"/>
    <w:rsid w:val="00040762"/>
    <w:rsid w:val="00044DD6"/>
    <w:rsid w:val="00062788"/>
    <w:rsid w:val="00074642"/>
    <w:rsid w:val="000B192D"/>
    <w:rsid w:val="000B5065"/>
    <w:rsid w:val="000C5D7B"/>
    <w:rsid w:val="000E1921"/>
    <w:rsid w:val="000E70AC"/>
    <w:rsid w:val="000E7245"/>
    <w:rsid w:val="00107A4D"/>
    <w:rsid w:val="00107D7E"/>
    <w:rsid w:val="00114856"/>
    <w:rsid w:val="001149F1"/>
    <w:rsid w:val="00123CE1"/>
    <w:rsid w:val="0013279B"/>
    <w:rsid w:val="00134093"/>
    <w:rsid w:val="001573A3"/>
    <w:rsid w:val="001701A9"/>
    <w:rsid w:val="00181139"/>
    <w:rsid w:val="00197C23"/>
    <w:rsid w:val="001A45BF"/>
    <w:rsid w:val="00214C7D"/>
    <w:rsid w:val="0022457E"/>
    <w:rsid w:val="00236971"/>
    <w:rsid w:val="002517DD"/>
    <w:rsid w:val="0026490D"/>
    <w:rsid w:val="00282CA9"/>
    <w:rsid w:val="002A297B"/>
    <w:rsid w:val="002A5842"/>
    <w:rsid w:val="002B3ED3"/>
    <w:rsid w:val="002B4604"/>
    <w:rsid w:val="002B474A"/>
    <w:rsid w:val="002C3200"/>
    <w:rsid w:val="002C6ECB"/>
    <w:rsid w:val="0031548E"/>
    <w:rsid w:val="00327E1D"/>
    <w:rsid w:val="00346A9F"/>
    <w:rsid w:val="004001CB"/>
    <w:rsid w:val="00401BE1"/>
    <w:rsid w:val="00412CB8"/>
    <w:rsid w:val="004151EA"/>
    <w:rsid w:val="00424D9A"/>
    <w:rsid w:val="004A58AA"/>
    <w:rsid w:val="004B43F8"/>
    <w:rsid w:val="004D6D3B"/>
    <w:rsid w:val="004D79D8"/>
    <w:rsid w:val="004E522E"/>
    <w:rsid w:val="004E52A5"/>
    <w:rsid w:val="00506A01"/>
    <w:rsid w:val="00507BBA"/>
    <w:rsid w:val="00530E46"/>
    <w:rsid w:val="00577EA8"/>
    <w:rsid w:val="00580E6B"/>
    <w:rsid w:val="005826D3"/>
    <w:rsid w:val="00596CF5"/>
    <w:rsid w:val="006078D8"/>
    <w:rsid w:val="0061318D"/>
    <w:rsid w:val="006150A8"/>
    <w:rsid w:val="006152F3"/>
    <w:rsid w:val="00662486"/>
    <w:rsid w:val="00670883"/>
    <w:rsid w:val="006B45AA"/>
    <w:rsid w:val="0071700E"/>
    <w:rsid w:val="00721F06"/>
    <w:rsid w:val="007329E8"/>
    <w:rsid w:val="007537D9"/>
    <w:rsid w:val="00757A9C"/>
    <w:rsid w:val="00790C88"/>
    <w:rsid w:val="007957B3"/>
    <w:rsid w:val="007A4D27"/>
    <w:rsid w:val="007B7D89"/>
    <w:rsid w:val="007C37DF"/>
    <w:rsid w:val="007E22B2"/>
    <w:rsid w:val="007E258E"/>
    <w:rsid w:val="007E3A09"/>
    <w:rsid w:val="007F6409"/>
    <w:rsid w:val="00805C50"/>
    <w:rsid w:val="0082066F"/>
    <w:rsid w:val="00822B6F"/>
    <w:rsid w:val="008422C1"/>
    <w:rsid w:val="0084601E"/>
    <w:rsid w:val="00862532"/>
    <w:rsid w:val="00867AC3"/>
    <w:rsid w:val="00882D03"/>
    <w:rsid w:val="008908D2"/>
    <w:rsid w:val="008D082C"/>
    <w:rsid w:val="008E548E"/>
    <w:rsid w:val="009001D3"/>
    <w:rsid w:val="00951C45"/>
    <w:rsid w:val="00963B36"/>
    <w:rsid w:val="00970A80"/>
    <w:rsid w:val="009B440C"/>
    <w:rsid w:val="009D122C"/>
    <w:rsid w:val="009E65EA"/>
    <w:rsid w:val="009F06FB"/>
    <w:rsid w:val="00A03D6D"/>
    <w:rsid w:val="00A17967"/>
    <w:rsid w:val="00A44AFA"/>
    <w:rsid w:val="00A462CC"/>
    <w:rsid w:val="00A52AB8"/>
    <w:rsid w:val="00A52BAC"/>
    <w:rsid w:val="00A5451D"/>
    <w:rsid w:val="00A56C02"/>
    <w:rsid w:val="00A6458E"/>
    <w:rsid w:val="00A90242"/>
    <w:rsid w:val="00AA5404"/>
    <w:rsid w:val="00AA5955"/>
    <w:rsid w:val="00AB1C92"/>
    <w:rsid w:val="00AB604D"/>
    <w:rsid w:val="00AC1945"/>
    <w:rsid w:val="00AC22E7"/>
    <w:rsid w:val="00AE762B"/>
    <w:rsid w:val="00B10873"/>
    <w:rsid w:val="00B413F6"/>
    <w:rsid w:val="00B552C6"/>
    <w:rsid w:val="00B72B16"/>
    <w:rsid w:val="00B9298A"/>
    <w:rsid w:val="00BA081C"/>
    <w:rsid w:val="00BD0376"/>
    <w:rsid w:val="00C03A60"/>
    <w:rsid w:val="00C51E16"/>
    <w:rsid w:val="00C9761A"/>
    <w:rsid w:val="00CC082B"/>
    <w:rsid w:val="00CC3610"/>
    <w:rsid w:val="00CC4B2C"/>
    <w:rsid w:val="00CE0C90"/>
    <w:rsid w:val="00CE604D"/>
    <w:rsid w:val="00D32BEC"/>
    <w:rsid w:val="00D34DCE"/>
    <w:rsid w:val="00D71310"/>
    <w:rsid w:val="00D76213"/>
    <w:rsid w:val="00D81D0F"/>
    <w:rsid w:val="00DB2DF6"/>
    <w:rsid w:val="00DB5379"/>
    <w:rsid w:val="00DD7372"/>
    <w:rsid w:val="00DE301E"/>
    <w:rsid w:val="00DE5EF2"/>
    <w:rsid w:val="00E14E4C"/>
    <w:rsid w:val="00E266D0"/>
    <w:rsid w:val="00E43219"/>
    <w:rsid w:val="00E655FF"/>
    <w:rsid w:val="00E70E3B"/>
    <w:rsid w:val="00E7637C"/>
    <w:rsid w:val="00E94A68"/>
    <w:rsid w:val="00EC0290"/>
    <w:rsid w:val="00EE0DDF"/>
    <w:rsid w:val="00F279D8"/>
    <w:rsid w:val="00F3086D"/>
    <w:rsid w:val="00F52046"/>
    <w:rsid w:val="00F6673E"/>
    <w:rsid w:val="00F8146C"/>
    <w:rsid w:val="00F872BE"/>
    <w:rsid w:val="00FB0F1F"/>
    <w:rsid w:val="00FE7A3F"/>
    <w:rsid w:val="00FF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79AB70"/>
  <w15:chartTrackingRefBased/>
  <w15:docId w15:val="{DEBBB455-0CBF-4930-97ED-AD5F810E5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CC4B2C"/>
  </w:style>
  <w:style w:type="paragraph" w:styleId="Header">
    <w:name w:val="header"/>
    <w:basedOn w:val="Normal"/>
    <w:link w:val="HeaderChar"/>
    <w:uiPriority w:val="99"/>
    <w:unhideWhenUsed/>
    <w:rsid w:val="00CC4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B2C"/>
  </w:style>
  <w:style w:type="paragraph" w:styleId="Footer">
    <w:name w:val="footer"/>
    <w:basedOn w:val="Normal"/>
    <w:link w:val="FooterChar"/>
    <w:uiPriority w:val="99"/>
    <w:unhideWhenUsed/>
    <w:rsid w:val="00CC4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B2C"/>
  </w:style>
  <w:style w:type="paragraph" w:styleId="ListParagraph">
    <w:name w:val="List Paragraph"/>
    <w:basedOn w:val="Normal"/>
    <w:uiPriority w:val="34"/>
    <w:qFormat/>
    <w:rsid w:val="00026EC1"/>
    <w:pPr>
      <w:ind w:left="720"/>
      <w:contextualSpacing/>
    </w:pPr>
  </w:style>
  <w:style w:type="character" w:customStyle="1" w:styleId="normaltextrun">
    <w:name w:val="normaltextrun"/>
    <w:basedOn w:val="DefaultParagraphFont"/>
    <w:rsid w:val="008E5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7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9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03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6" w:color="CDDC39"/>
                                <w:left w:val="single" w:sz="24" w:space="12" w:color="CDDC39"/>
                                <w:bottom w:val="none" w:sz="0" w:space="6" w:color="CDDC39"/>
                                <w:right w:val="none" w:sz="0" w:space="12" w:color="CDDC39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0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337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15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76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28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7655464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306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838552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15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7998975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064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346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9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30056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9EAED"/>
                        <w:left w:val="none" w:sz="0" w:space="0" w:color="auto"/>
                        <w:bottom w:val="single" w:sz="6" w:space="0" w:color="E9EAED"/>
                        <w:right w:val="none" w:sz="0" w:space="0" w:color="auto"/>
                      </w:divBdr>
                      <w:divsChild>
                        <w:div w:id="16273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024074">
                              <w:marLeft w:val="-180"/>
                              <w:marRight w:val="9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0933265">
                              <w:marLeft w:val="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444269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8992937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82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346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21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545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75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698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820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264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44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888723">
                                      <w:marLeft w:val="0"/>
                                      <w:marRight w:val="24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25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32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819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865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9426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620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283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07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539890">
                                      <w:marLeft w:val="0"/>
                                      <w:marRight w:val="24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3086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429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960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444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654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083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7864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96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505799">
                                      <w:marLeft w:val="0"/>
                                      <w:marRight w:val="24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2444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04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522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23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2490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151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5434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3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4285">
                                      <w:marLeft w:val="0"/>
                                      <w:marRight w:val="24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4737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821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411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180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2089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32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492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798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61540">
                                      <w:marLeft w:val="0"/>
                                      <w:marRight w:val="24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343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42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732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711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1141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684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8141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656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416980">
                                      <w:marLeft w:val="0"/>
                                      <w:marRight w:val="24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618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48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4357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42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6301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1654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3749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83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901034">
                                      <w:marLeft w:val="0"/>
                                      <w:marRight w:val="24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5135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194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99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378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5378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7257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5665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433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641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748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211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2270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346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55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3811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608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916">
                                      <w:marLeft w:val="0"/>
                                      <w:marRight w:val="24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09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468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015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680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5876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951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1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4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5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1974">
          <w:marLeft w:val="0"/>
          <w:marRight w:val="0"/>
          <w:marTop w:val="0"/>
          <w:marBottom w:val="0"/>
          <w:divBdr>
            <w:top w:val="single" w:sz="36" w:space="8" w:color="4285F4"/>
            <w:left w:val="single" w:sz="36" w:space="8" w:color="4285F4"/>
            <w:bottom w:val="single" w:sz="36" w:space="8" w:color="4285F4"/>
            <w:right w:val="single" w:sz="36" w:space="8" w:color="4285F4"/>
          </w:divBdr>
          <w:divsChild>
            <w:div w:id="12947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04117">
          <w:marLeft w:val="-6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C8B804B474164194BDB219A579A00F" ma:contentTypeVersion="7" ma:contentTypeDescription="Create a new document." ma:contentTypeScope="" ma:versionID="2b2ec677a92669d77b5ad63ab628ece2">
  <xsd:schema xmlns:xsd="http://www.w3.org/2001/XMLSchema" xmlns:xs="http://www.w3.org/2001/XMLSchema" xmlns:p="http://schemas.microsoft.com/office/2006/metadata/properties" xmlns:ns3="d36bec27-d32c-4781-b809-4e8a5c640ecc" targetNamespace="http://schemas.microsoft.com/office/2006/metadata/properties" ma:root="true" ma:fieldsID="3c8bb20b24e4bbf347249411d5b1b701" ns3:_="">
    <xsd:import namespace="d36bec27-d32c-4781-b809-4e8a5c640e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6bec27-d32c-4781-b809-4e8a5c640e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43EDDF-BBAE-4C75-B9CD-D4B1310626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7DB70D-5A97-4684-80A9-697BB80E40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6bec27-d32c-4781-b809-4e8a5c640e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C29C75-EDA4-430E-A7E9-FC4A1DD74E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036B41-2CCF-4237-B2F8-E23AFFD4C18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19</Pages>
  <Words>2886</Words>
  <Characters>16456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Wagstaff</dc:creator>
  <cp:keywords/>
  <dc:description/>
  <cp:lastModifiedBy>Elizabeth Nemeti-Chipkes</cp:lastModifiedBy>
  <cp:revision>97</cp:revision>
  <dcterms:created xsi:type="dcterms:W3CDTF">2019-12-04T14:31:00Z</dcterms:created>
  <dcterms:modified xsi:type="dcterms:W3CDTF">2021-01-15T10:46:00Z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0x0101000CC8B804B474164194BDB219A579A00F</vt:lpwstr>
  </property>
</Properties>
</file>