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4673"/>
        <w:gridCol w:w="4155"/>
      </w:tblGrid>
      <w:tr w:rsidR="00371BE3" w:rsidRPr="001E6740" w14:paraId="18043D99" w14:textId="77777777" w:rsidTr="002F213E">
        <w:tc>
          <w:tcPr>
            <w:tcW w:w="8828" w:type="dxa"/>
            <w:gridSpan w:val="2"/>
            <w:shd w:val="clear" w:color="auto" w:fill="9BBB59" w:themeFill="accent3"/>
          </w:tcPr>
          <w:p w14:paraId="3951F3D6" w14:textId="5F42604F" w:rsidR="00371BE3" w:rsidRPr="001E6740" w:rsidRDefault="00371BE3" w:rsidP="00371BE3">
            <w:pPr>
              <w:rPr>
                <w:rFonts w:ascii="Times New Roman" w:eastAsia="Times New Roman" w:hAnsi="Times New Roman" w:cs="Times New Roman"/>
                <w:b/>
                <w:bCs/>
              </w:rPr>
            </w:pPr>
            <w:r w:rsidRPr="001E6740">
              <w:rPr>
                <w:rFonts w:ascii="Times New Roman" w:eastAsia="Times New Roman" w:hAnsi="Times New Roman" w:cs="Times New Roman"/>
                <w:b/>
                <w:bCs/>
              </w:rPr>
              <w:t>Identificación del cargo</w:t>
            </w:r>
          </w:p>
        </w:tc>
      </w:tr>
      <w:tr w:rsidR="00371BE3" w:rsidRPr="001E6740" w14:paraId="2767AE52" w14:textId="77777777" w:rsidTr="00371BE3">
        <w:tc>
          <w:tcPr>
            <w:tcW w:w="4673" w:type="dxa"/>
          </w:tcPr>
          <w:p w14:paraId="75BBDCC9" w14:textId="1D0AF63E" w:rsidR="00371BE3" w:rsidRPr="001E6740" w:rsidRDefault="00371BE3" w:rsidP="00371BE3">
            <w:pPr>
              <w:rPr>
                <w:rFonts w:ascii="Times New Roman" w:eastAsia="Times New Roman" w:hAnsi="Times New Roman" w:cs="Times New Roman"/>
                <w:b/>
                <w:bCs/>
              </w:rPr>
            </w:pPr>
            <w:r w:rsidRPr="001E6740">
              <w:rPr>
                <w:rFonts w:ascii="Times New Roman" w:eastAsia="Times New Roman" w:hAnsi="Times New Roman" w:cs="Times New Roman"/>
                <w:b/>
                <w:bCs/>
              </w:rPr>
              <w:t>Nombre de cargo:</w:t>
            </w:r>
          </w:p>
        </w:tc>
        <w:tc>
          <w:tcPr>
            <w:tcW w:w="4155" w:type="dxa"/>
          </w:tcPr>
          <w:p w14:paraId="431212CA" w14:textId="7B7A45A0" w:rsidR="00371BE3" w:rsidRPr="001E6740" w:rsidRDefault="00DB6FFE" w:rsidP="00371BE3">
            <w:pPr>
              <w:rPr>
                <w:rFonts w:ascii="Times New Roman" w:eastAsia="Times New Roman" w:hAnsi="Times New Roman" w:cs="Times New Roman"/>
              </w:rPr>
            </w:pPr>
            <w:r w:rsidRPr="001E6740">
              <w:rPr>
                <w:rFonts w:ascii="Times New Roman" w:eastAsia="Times New Roman" w:hAnsi="Times New Roman" w:cs="Times New Roman"/>
              </w:rPr>
              <w:t>Soporte Técnico</w:t>
            </w:r>
          </w:p>
        </w:tc>
      </w:tr>
      <w:tr w:rsidR="00371BE3" w:rsidRPr="001E6740" w14:paraId="1DA85F81" w14:textId="77777777" w:rsidTr="00371BE3">
        <w:tc>
          <w:tcPr>
            <w:tcW w:w="4673" w:type="dxa"/>
          </w:tcPr>
          <w:p w14:paraId="4F973896" w14:textId="4895594D" w:rsidR="00371BE3" w:rsidRPr="001E6740" w:rsidRDefault="00371BE3" w:rsidP="00371BE3">
            <w:pPr>
              <w:rPr>
                <w:rFonts w:ascii="Times New Roman" w:eastAsia="Times New Roman" w:hAnsi="Times New Roman" w:cs="Times New Roman"/>
                <w:b/>
                <w:bCs/>
              </w:rPr>
            </w:pPr>
            <w:r w:rsidRPr="001E6740">
              <w:rPr>
                <w:rFonts w:ascii="Times New Roman" w:eastAsia="Times New Roman" w:hAnsi="Times New Roman" w:cs="Times New Roman"/>
                <w:b/>
                <w:bCs/>
              </w:rPr>
              <w:t xml:space="preserve">Área o dependencia </w:t>
            </w:r>
          </w:p>
        </w:tc>
        <w:tc>
          <w:tcPr>
            <w:tcW w:w="4155" w:type="dxa"/>
          </w:tcPr>
          <w:p w14:paraId="7762A031" w14:textId="4D03D176" w:rsidR="00371BE3" w:rsidRPr="001E6740" w:rsidRDefault="00DB6FFE" w:rsidP="00371BE3">
            <w:pPr>
              <w:rPr>
                <w:rFonts w:ascii="Times New Roman" w:eastAsia="Times New Roman" w:hAnsi="Times New Roman" w:cs="Times New Roman"/>
              </w:rPr>
            </w:pPr>
            <w:r w:rsidRPr="001E6740">
              <w:rPr>
                <w:rFonts w:ascii="Times New Roman" w:eastAsia="Times New Roman" w:hAnsi="Times New Roman" w:cs="Times New Roman"/>
              </w:rPr>
              <w:t>Tecnología de la Información (TI)</w:t>
            </w:r>
          </w:p>
        </w:tc>
      </w:tr>
      <w:tr w:rsidR="00371BE3" w:rsidRPr="001E6740" w14:paraId="4690E951" w14:textId="77777777" w:rsidTr="00371BE3">
        <w:tc>
          <w:tcPr>
            <w:tcW w:w="4673" w:type="dxa"/>
          </w:tcPr>
          <w:p w14:paraId="5F649A53" w14:textId="248FC254" w:rsidR="00371BE3" w:rsidRPr="001E6740" w:rsidRDefault="00371BE3" w:rsidP="00371BE3">
            <w:pPr>
              <w:rPr>
                <w:rFonts w:ascii="Times New Roman" w:eastAsia="Times New Roman" w:hAnsi="Times New Roman" w:cs="Times New Roman"/>
                <w:b/>
                <w:bCs/>
              </w:rPr>
            </w:pPr>
            <w:r w:rsidRPr="001E6740">
              <w:rPr>
                <w:rFonts w:ascii="Times New Roman" w:eastAsia="Times New Roman" w:hAnsi="Times New Roman" w:cs="Times New Roman"/>
                <w:b/>
                <w:bCs/>
              </w:rPr>
              <w:t>El cargo reporta directamente a:</w:t>
            </w:r>
          </w:p>
        </w:tc>
        <w:tc>
          <w:tcPr>
            <w:tcW w:w="4155" w:type="dxa"/>
          </w:tcPr>
          <w:p w14:paraId="3181406A" w14:textId="136A0FCF" w:rsidR="00371BE3" w:rsidRPr="001E6740" w:rsidRDefault="0062300E" w:rsidP="00371BE3">
            <w:pPr>
              <w:rPr>
                <w:rFonts w:ascii="Times New Roman" w:eastAsia="Times New Roman" w:hAnsi="Times New Roman" w:cs="Times New Roman"/>
              </w:rPr>
            </w:pPr>
            <w:r w:rsidRPr="001E6740">
              <w:rPr>
                <w:rFonts w:ascii="Times New Roman" w:eastAsia="Times New Roman" w:hAnsi="Times New Roman" w:cs="Times New Roman"/>
              </w:rPr>
              <w:t>Jefe de soporte técnico</w:t>
            </w:r>
          </w:p>
        </w:tc>
      </w:tr>
      <w:tr w:rsidR="00371BE3" w:rsidRPr="001E6740" w14:paraId="5FCB1DD6" w14:textId="77777777" w:rsidTr="00371BE3">
        <w:tc>
          <w:tcPr>
            <w:tcW w:w="4673" w:type="dxa"/>
          </w:tcPr>
          <w:p w14:paraId="405394DA" w14:textId="3A1EE4D0" w:rsidR="00371BE3" w:rsidRPr="001E6740" w:rsidRDefault="00371BE3" w:rsidP="00371BE3">
            <w:pPr>
              <w:rPr>
                <w:rFonts w:ascii="Times New Roman" w:eastAsia="Times New Roman" w:hAnsi="Times New Roman" w:cs="Times New Roman"/>
                <w:b/>
                <w:bCs/>
              </w:rPr>
            </w:pPr>
            <w:r w:rsidRPr="001E6740">
              <w:rPr>
                <w:rFonts w:ascii="Times New Roman" w:eastAsia="Times New Roman" w:hAnsi="Times New Roman" w:cs="Times New Roman"/>
                <w:b/>
                <w:bCs/>
              </w:rPr>
              <w:t xml:space="preserve">Nivel del cargo (estratégico, táctico, operativo) </w:t>
            </w:r>
          </w:p>
        </w:tc>
        <w:tc>
          <w:tcPr>
            <w:tcW w:w="4155" w:type="dxa"/>
          </w:tcPr>
          <w:p w14:paraId="61825386" w14:textId="779ACB1B" w:rsidR="00371BE3" w:rsidRPr="001E6740" w:rsidRDefault="0062300E" w:rsidP="00371BE3">
            <w:pPr>
              <w:rPr>
                <w:rFonts w:ascii="Times New Roman" w:eastAsia="Times New Roman" w:hAnsi="Times New Roman" w:cs="Times New Roman"/>
              </w:rPr>
            </w:pPr>
            <w:r w:rsidRPr="001E6740">
              <w:rPr>
                <w:rFonts w:ascii="Times New Roman" w:eastAsia="Times New Roman" w:hAnsi="Times New Roman" w:cs="Times New Roman"/>
              </w:rPr>
              <w:t>Operativo</w:t>
            </w:r>
          </w:p>
        </w:tc>
      </w:tr>
      <w:tr w:rsidR="00371BE3" w:rsidRPr="001E6740" w14:paraId="7A210B01" w14:textId="77777777" w:rsidTr="00371BE3">
        <w:tc>
          <w:tcPr>
            <w:tcW w:w="4673" w:type="dxa"/>
          </w:tcPr>
          <w:p w14:paraId="3A70B0BD" w14:textId="4E3CC04D" w:rsidR="00371BE3" w:rsidRPr="001E6740" w:rsidRDefault="00371BE3" w:rsidP="00371BE3">
            <w:pPr>
              <w:rPr>
                <w:rFonts w:ascii="Times New Roman" w:eastAsia="Times New Roman" w:hAnsi="Times New Roman" w:cs="Times New Roman"/>
                <w:b/>
                <w:bCs/>
              </w:rPr>
            </w:pPr>
            <w:r w:rsidRPr="001E6740">
              <w:rPr>
                <w:rFonts w:ascii="Times New Roman" w:eastAsia="Times New Roman" w:hAnsi="Times New Roman" w:cs="Times New Roman"/>
                <w:b/>
                <w:bCs/>
              </w:rPr>
              <w:t>Cargos de la organización que le reportan:</w:t>
            </w:r>
          </w:p>
        </w:tc>
        <w:tc>
          <w:tcPr>
            <w:tcW w:w="4155" w:type="dxa"/>
          </w:tcPr>
          <w:p w14:paraId="10391D2D" w14:textId="78834918" w:rsidR="00371BE3" w:rsidRPr="001E6740" w:rsidRDefault="0062300E" w:rsidP="00371BE3">
            <w:pPr>
              <w:rPr>
                <w:rFonts w:ascii="Times New Roman" w:eastAsia="Times New Roman" w:hAnsi="Times New Roman" w:cs="Times New Roman"/>
              </w:rPr>
            </w:pPr>
            <w:r w:rsidRPr="001E6740">
              <w:rPr>
                <w:rFonts w:ascii="Times New Roman" w:eastAsia="Times New Roman" w:hAnsi="Times New Roman" w:cs="Times New Roman"/>
              </w:rPr>
              <w:t>No aplica</w:t>
            </w:r>
          </w:p>
        </w:tc>
      </w:tr>
    </w:tbl>
    <w:p w14:paraId="6E6DA3C1" w14:textId="77777777" w:rsidR="00371BE3" w:rsidRPr="001E6740" w:rsidRDefault="00371BE3" w:rsidP="00371BE3">
      <w:pPr>
        <w:shd w:val="clear" w:color="auto" w:fill="FFFFFF" w:themeFill="background1"/>
        <w:spacing w:after="0" w:line="240" w:lineRule="auto"/>
        <w:rPr>
          <w:rFonts w:ascii="Times New Roman" w:eastAsia="Times New Roman" w:hAnsi="Times New Roman" w:cs="Times New Roman"/>
        </w:rPr>
      </w:pP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8828"/>
      </w:tblGrid>
      <w:tr w:rsidR="00371BE3" w:rsidRPr="001E6740" w14:paraId="261D6B39" w14:textId="77777777" w:rsidTr="002F213E">
        <w:tc>
          <w:tcPr>
            <w:tcW w:w="8828" w:type="dxa"/>
            <w:shd w:val="clear" w:color="auto" w:fill="9BBB59" w:themeFill="accent3"/>
          </w:tcPr>
          <w:p w14:paraId="3D6D5332" w14:textId="1470D1E7" w:rsidR="00371BE3" w:rsidRPr="001E6740" w:rsidRDefault="00371BE3" w:rsidP="00371BE3">
            <w:pPr>
              <w:rPr>
                <w:rFonts w:ascii="Times New Roman" w:eastAsia="Times New Roman" w:hAnsi="Times New Roman" w:cs="Times New Roman"/>
              </w:rPr>
            </w:pPr>
            <w:r w:rsidRPr="001E6740">
              <w:rPr>
                <w:rFonts w:ascii="Times New Roman" w:eastAsia="Times New Roman" w:hAnsi="Times New Roman" w:cs="Times New Roman"/>
                <w:b/>
                <w:bCs/>
              </w:rPr>
              <w:t>Propósito del cargo</w:t>
            </w:r>
          </w:p>
        </w:tc>
      </w:tr>
      <w:tr w:rsidR="00371BE3" w:rsidRPr="001E6740" w14:paraId="17E2CE87" w14:textId="77777777" w:rsidTr="00371BE3">
        <w:tc>
          <w:tcPr>
            <w:tcW w:w="8828" w:type="dxa"/>
          </w:tcPr>
          <w:p w14:paraId="51A73D2D" w14:textId="1E9604ED" w:rsidR="00371BE3" w:rsidRPr="001E6740" w:rsidRDefault="0062300E" w:rsidP="00371BE3">
            <w:pPr>
              <w:rPr>
                <w:rFonts w:ascii="Times New Roman" w:eastAsia="Times New Roman" w:hAnsi="Times New Roman" w:cs="Times New Roman"/>
              </w:rPr>
            </w:pPr>
            <w:r w:rsidRPr="001E6740">
              <w:rPr>
                <w:rFonts w:ascii="Times New Roman" w:eastAsia="Times New Roman" w:hAnsi="Times New Roman" w:cs="Times New Roman"/>
              </w:rPr>
              <w:t>Brindar soporte técnico de primer y segundo nivel a los usuarios internos y asegurar el óptimo funcionamiento de la infraestructura tecnológica, hardware, software y redes informáticas de Frutopical S.A.S., mediante mantenimientos preventivos y correctivos, para garantizar la continuidad operativa de los sistemas y la seguridad de la información corporativa.</w:t>
            </w:r>
          </w:p>
        </w:tc>
      </w:tr>
    </w:tbl>
    <w:p w14:paraId="72D1DB39" w14:textId="77777777" w:rsidR="00371BE3" w:rsidRPr="001E6740" w:rsidRDefault="00371BE3" w:rsidP="00371BE3">
      <w:pPr>
        <w:shd w:val="clear" w:color="auto" w:fill="FFFFFF" w:themeFill="background1"/>
        <w:spacing w:after="0" w:line="240" w:lineRule="auto"/>
        <w:rPr>
          <w:rFonts w:ascii="Times New Roman" w:eastAsia="Times New Roman" w:hAnsi="Times New Roman" w:cs="Times New Roman"/>
        </w:rPr>
      </w:pP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8828"/>
      </w:tblGrid>
      <w:tr w:rsidR="00371BE3" w:rsidRPr="001E6740" w14:paraId="3E10544E" w14:textId="77777777" w:rsidTr="002F213E">
        <w:tc>
          <w:tcPr>
            <w:tcW w:w="8828" w:type="dxa"/>
            <w:shd w:val="clear" w:color="auto" w:fill="9BBB59" w:themeFill="accent3"/>
          </w:tcPr>
          <w:p w14:paraId="4A47C2FE" w14:textId="4263ABA4" w:rsidR="00371BE3" w:rsidRPr="001E6740" w:rsidRDefault="00371BE3" w:rsidP="00371BE3">
            <w:pPr>
              <w:rPr>
                <w:rFonts w:ascii="Times New Roman" w:eastAsia="Times New Roman" w:hAnsi="Times New Roman" w:cs="Times New Roman"/>
              </w:rPr>
            </w:pPr>
            <w:r w:rsidRPr="001E6740">
              <w:rPr>
                <w:rFonts w:ascii="Times New Roman" w:eastAsia="Times New Roman" w:hAnsi="Times New Roman" w:cs="Times New Roman"/>
                <w:b/>
                <w:bCs/>
              </w:rPr>
              <w:t>Responsabilidades del cargo (funciones)</w:t>
            </w:r>
          </w:p>
        </w:tc>
      </w:tr>
      <w:tr w:rsidR="00371BE3" w:rsidRPr="001E6740" w14:paraId="093649B8" w14:textId="77777777" w:rsidTr="00E65A70">
        <w:tc>
          <w:tcPr>
            <w:tcW w:w="8828" w:type="dxa"/>
          </w:tcPr>
          <w:p w14:paraId="12929B17" w14:textId="1A729E6E" w:rsidR="0062300E" w:rsidRPr="001E6740" w:rsidRDefault="0062300E" w:rsidP="0062300E">
            <w:pPr>
              <w:pStyle w:val="Prrafodelista"/>
              <w:numPr>
                <w:ilvl w:val="0"/>
                <w:numId w:val="49"/>
              </w:numPr>
              <w:rPr>
                <w:rFonts w:ascii="Times New Roman" w:eastAsia="Times New Roman" w:hAnsi="Times New Roman" w:cs="Times New Roman"/>
              </w:rPr>
            </w:pPr>
            <w:r w:rsidRPr="001E6740">
              <w:rPr>
                <w:rFonts w:ascii="Times New Roman" w:eastAsia="Times New Roman" w:hAnsi="Times New Roman" w:cs="Times New Roman"/>
              </w:rPr>
              <w:t xml:space="preserve">Brindar soporte técnico presencial y remoto a los colaboradores de la empresa en temas de hardware y software, aplicando protocolos de diagnóstico y herramientas de asistencia técnica, para resolver incidencias de manera oportuna y garantizar la continuidad laboral. </w:t>
            </w:r>
          </w:p>
          <w:p w14:paraId="1D546B18" w14:textId="6E704691" w:rsidR="0062300E" w:rsidRPr="001E6740" w:rsidRDefault="0062300E" w:rsidP="0062300E">
            <w:pPr>
              <w:pStyle w:val="Prrafodelista"/>
              <w:numPr>
                <w:ilvl w:val="0"/>
                <w:numId w:val="49"/>
              </w:numPr>
              <w:rPr>
                <w:rFonts w:ascii="Times New Roman" w:eastAsia="Times New Roman" w:hAnsi="Times New Roman" w:cs="Times New Roman"/>
              </w:rPr>
            </w:pPr>
            <w:r w:rsidRPr="001E6740">
              <w:rPr>
                <w:rFonts w:ascii="Times New Roman" w:eastAsia="Times New Roman" w:hAnsi="Times New Roman" w:cs="Times New Roman"/>
              </w:rPr>
              <w:t xml:space="preserve">Instalar, configurar y desplegar los equipos de cómputo, impresoras, </w:t>
            </w:r>
            <w:r w:rsidR="001E6740" w:rsidRPr="001E6740">
              <w:rPr>
                <w:rFonts w:ascii="Times New Roman" w:eastAsia="Times New Roman" w:hAnsi="Times New Roman" w:cs="Times New Roman"/>
              </w:rPr>
              <w:t>periféricos</w:t>
            </w:r>
            <w:r w:rsidRPr="001E6740">
              <w:rPr>
                <w:rFonts w:ascii="Times New Roman" w:eastAsia="Times New Roman" w:hAnsi="Times New Roman" w:cs="Times New Roman"/>
              </w:rPr>
              <w:t xml:space="preserve"> y licencias de programas informáticos, siguiendo los estándares de seguridad y políticas de TI de la empresa, con el fin de asegurar puestos de trabajo totalmente operativos para el personal. </w:t>
            </w:r>
          </w:p>
          <w:p w14:paraId="4A9D31DD" w14:textId="08213651" w:rsidR="0062300E" w:rsidRPr="001E6740" w:rsidRDefault="0062300E" w:rsidP="0062300E">
            <w:pPr>
              <w:pStyle w:val="Prrafodelista"/>
              <w:numPr>
                <w:ilvl w:val="0"/>
                <w:numId w:val="49"/>
              </w:numPr>
              <w:rPr>
                <w:rFonts w:ascii="Times New Roman" w:eastAsia="Times New Roman" w:hAnsi="Times New Roman" w:cs="Times New Roman"/>
              </w:rPr>
            </w:pPr>
            <w:r w:rsidRPr="001E6740">
              <w:rPr>
                <w:rFonts w:ascii="Times New Roman" w:eastAsia="Times New Roman" w:hAnsi="Times New Roman" w:cs="Times New Roman"/>
              </w:rPr>
              <w:t xml:space="preserve">Ejecutar el plan de mantenimiento preventivo y correctivo sobre la infraestructura tecnológica, realizando limpieza física, actualización de componentes y optimización de software, para prevenir fallas operativas y prolongar la vida útil de los equipos. </w:t>
            </w:r>
          </w:p>
          <w:p w14:paraId="0B8EC354" w14:textId="01E8DD66" w:rsidR="0062300E" w:rsidRPr="001E6740" w:rsidRDefault="0062300E" w:rsidP="0062300E">
            <w:pPr>
              <w:pStyle w:val="Prrafodelista"/>
              <w:numPr>
                <w:ilvl w:val="0"/>
                <w:numId w:val="49"/>
              </w:numPr>
              <w:rPr>
                <w:rFonts w:ascii="Times New Roman" w:eastAsia="Times New Roman" w:hAnsi="Times New Roman" w:cs="Times New Roman"/>
              </w:rPr>
            </w:pPr>
            <w:r w:rsidRPr="001E6740">
              <w:rPr>
                <w:rFonts w:ascii="Times New Roman" w:eastAsia="Times New Roman" w:hAnsi="Times New Roman" w:cs="Times New Roman"/>
              </w:rPr>
              <w:t xml:space="preserve">Diagnosticar y reparar averías en sistemas operativos, redes locales, bases de datos y dispositivos informáticos, aplicando metodologías de análisis lógico de fallas, con el objetivo de restablecer los servicios tecnológicos en el menor tiempo posible. </w:t>
            </w:r>
          </w:p>
          <w:p w14:paraId="7EE83166" w14:textId="29DA38A3" w:rsidR="0062300E" w:rsidRPr="001E6740" w:rsidRDefault="0062300E" w:rsidP="0062300E">
            <w:pPr>
              <w:pStyle w:val="Prrafodelista"/>
              <w:numPr>
                <w:ilvl w:val="0"/>
                <w:numId w:val="49"/>
              </w:numPr>
              <w:rPr>
                <w:rFonts w:ascii="Times New Roman" w:eastAsia="Times New Roman" w:hAnsi="Times New Roman" w:cs="Times New Roman"/>
              </w:rPr>
            </w:pPr>
            <w:r w:rsidRPr="001E6740">
              <w:rPr>
                <w:rFonts w:ascii="Times New Roman" w:eastAsia="Times New Roman" w:hAnsi="Times New Roman" w:cs="Times New Roman"/>
              </w:rPr>
              <w:t>Gestionar y monitorear el funcionamiento de la red interna (LAN/</w:t>
            </w:r>
            <w:proofErr w:type="spellStart"/>
            <w:r w:rsidRPr="001E6740">
              <w:rPr>
                <w:rFonts w:ascii="Times New Roman" w:eastAsia="Times New Roman" w:hAnsi="Times New Roman" w:cs="Times New Roman"/>
              </w:rPr>
              <w:t>Wi</w:t>
            </w:r>
            <w:proofErr w:type="spellEnd"/>
            <w:r w:rsidRPr="001E6740">
              <w:rPr>
                <w:rFonts w:ascii="Times New Roman" w:eastAsia="Times New Roman" w:hAnsi="Times New Roman" w:cs="Times New Roman"/>
              </w:rPr>
              <w:t xml:space="preserve">-Fi), servidores y cableado estructurado, verificando la conectividad y seguridad de los puntos de red, para asegurar una comunicación de datos estable y fluida en todas las dependencias. </w:t>
            </w:r>
          </w:p>
          <w:p w14:paraId="2CBC05A0" w14:textId="4EBA2C5F" w:rsidR="0062300E" w:rsidRPr="001E6740" w:rsidRDefault="0062300E" w:rsidP="0062300E">
            <w:pPr>
              <w:pStyle w:val="Prrafodelista"/>
              <w:numPr>
                <w:ilvl w:val="0"/>
                <w:numId w:val="49"/>
              </w:numPr>
              <w:rPr>
                <w:rFonts w:ascii="Times New Roman" w:eastAsia="Times New Roman" w:hAnsi="Times New Roman" w:cs="Times New Roman"/>
              </w:rPr>
            </w:pPr>
            <w:r w:rsidRPr="001E6740">
              <w:rPr>
                <w:rFonts w:ascii="Times New Roman" w:eastAsia="Times New Roman" w:hAnsi="Times New Roman" w:cs="Times New Roman"/>
              </w:rPr>
              <w:t xml:space="preserve">Registrar, priorizar y documentar las solicitudes de soporte técnico e incidencias reportadas mediante la mesa de ayuda o herramienta de gestión de tickets, a fin de hacer seguimiento al tiempo de respuesta y alimentar la base de conocimiento técnico. </w:t>
            </w:r>
          </w:p>
          <w:p w14:paraId="4430906F" w14:textId="16ACF765" w:rsidR="0062300E" w:rsidRPr="001E6740" w:rsidRDefault="0062300E" w:rsidP="0062300E">
            <w:pPr>
              <w:pStyle w:val="Prrafodelista"/>
              <w:numPr>
                <w:ilvl w:val="0"/>
                <w:numId w:val="49"/>
              </w:numPr>
              <w:rPr>
                <w:rFonts w:ascii="Times New Roman" w:eastAsia="Times New Roman" w:hAnsi="Times New Roman" w:cs="Times New Roman"/>
              </w:rPr>
            </w:pPr>
            <w:r w:rsidRPr="001E6740">
              <w:rPr>
                <w:rFonts w:ascii="Times New Roman" w:eastAsia="Times New Roman" w:hAnsi="Times New Roman" w:cs="Times New Roman"/>
              </w:rPr>
              <w:t xml:space="preserve">Actualizar y parchear los sistemas operativos, antivirus y aplicaciones corporativas, ejecutando tareas programadas sin interferir en la operación diaria, para proteger a la organización contra vulnerabilidades y </w:t>
            </w:r>
            <w:proofErr w:type="spellStart"/>
            <w:r w:rsidRPr="001E6740">
              <w:rPr>
                <w:rFonts w:ascii="Times New Roman" w:eastAsia="Times New Roman" w:hAnsi="Times New Roman" w:cs="Times New Roman"/>
              </w:rPr>
              <w:t>ciberamenazas</w:t>
            </w:r>
            <w:proofErr w:type="spellEnd"/>
            <w:r w:rsidRPr="001E6740">
              <w:rPr>
                <w:rFonts w:ascii="Times New Roman" w:eastAsia="Times New Roman" w:hAnsi="Times New Roman" w:cs="Times New Roman"/>
              </w:rPr>
              <w:t xml:space="preserve">. </w:t>
            </w:r>
          </w:p>
          <w:p w14:paraId="1621CCD7" w14:textId="1D349E42" w:rsidR="0062300E" w:rsidRPr="001E6740" w:rsidRDefault="0062300E" w:rsidP="0062300E">
            <w:pPr>
              <w:pStyle w:val="Prrafodelista"/>
              <w:numPr>
                <w:ilvl w:val="0"/>
                <w:numId w:val="49"/>
              </w:numPr>
              <w:rPr>
                <w:rFonts w:ascii="Times New Roman" w:eastAsia="Times New Roman" w:hAnsi="Times New Roman" w:cs="Times New Roman"/>
              </w:rPr>
            </w:pPr>
            <w:r w:rsidRPr="001E6740">
              <w:rPr>
                <w:rFonts w:ascii="Times New Roman" w:eastAsia="Times New Roman" w:hAnsi="Times New Roman" w:cs="Times New Roman"/>
              </w:rPr>
              <w:t>Realizar y verificar las copias de seguridad (</w:t>
            </w:r>
            <w:proofErr w:type="spellStart"/>
            <w:r w:rsidRPr="001E6740">
              <w:rPr>
                <w:rFonts w:ascii="Times New Roman" w:eastAsia="Times New Roman" w:hAnsi="Times New Roman" w:cs="Times New Roman"/>
              </w:rPr>
              <w:t>backups</w:t>
            </w:r>
            <w:proofErr w:type="spellEnd"/>
            <w:r w:rsidRPr="001E6740">
              <w:rPr>
                <w:rFonts w:ascii="Times New Roman" w:eastAsia="Times New Roman" w:hAnsi="Times New Roman" w:cs="Times New Roman"/>
              </w:rPr>
              <w:t xml:space="preserve">) periódicas de la información y bases de datos críticas, aplicando políticas de almacenamiento seguro y pruebas de restauración, para garantizar la integridad y recuperación de datos ante contingencias. </w:t>
            </w:r>
          </w:p>
          <w:p w14:paraId="29BC17C4" w14:textId="09C77EA2" w:rsidR="0062300E" w:rsidRPr="001E6740" w:rsidRDefault="0062300E" w:rsidP="0062300E">
            <w:pPr>
              <w:pStyle w:val="Prrafodelista"/>
              <w:numPr>
                <w:ilvl w:val="0"/>
                <w:numId w:val="49"/>
              </w:numPr>
              <w:rPr>
                <w:rFonts w:ascii="Times New Roman" w:eastAsia="Times New Roman" w:hAnsi="Times New Roman" w:cs="Times New Roman"/>
              </w:rPr>
            </w:pPr>
            <w:r w:rsidRPr="001E6740">
              <w:rPr>
                <w:rFonts w:ascii="Times New Roman" w:eastAsia="Times New Roman" w:hAnsi="Times New Roman" w:cs="Times New Roman"/>
              </w:rPr>
              <w:t xml:space="preserve">Capacitar y orientar a los usuarios internos en el uso adecuado de las herramientas tecnológicas, software corporativo y buenas prácticas de ciberseguridad, mediante guías y sesiones informativas, para reducir errores operativos e incidentes de seguridad digital. </w:t>
            </w:r>
          </w:p>
          <w:p w14:paraId="137EF97F" w14:textId="4E3DE87D" w:rsidR="00371BE3" w:rsidRPr="001E6740" w:rsidRDefault="0062300E" w:rsidP="0062300E">
            <w:pPr>
              <w:pStyle w:val="Prrafodelista"/>
              <w:numPr>
                <w:ilvl w:val="0"/>
                <w:numId w:val="49"/>
              </w:numPr>
              <w:rPr>
                <w:rFonts w:ascii="Times New Roman" w:eastAsia="Times New Roman" w:hAnsi="Times New Roman" w:cs="Times New Roman"/>
              </w:rPr>
            </w:pPr>
            <w:r w:rsidRPr="001E6740">
              <w:rPr>
                <w:rFonts w:ascii="Times New Roman" w:eastAsia="Times New Roman" w:hAnsi="Times New Roman" w:cs="Times New Roman"/>
              </w:rPr>
              <w:t xml:space="preserve">Apoyar la evaluación e implementación de nuevas tecnologías, equipos informáticos y sistemas de información en Frutopical S.A.S., realizando pruebas piloto y sugerencias de mejora, para contribuir a la transformación digital y eficiencia de la empresa. </w:t>
            </w:r>
          </w:p>
        </w:tc>
      </w:tr>
    </w:tbl>
    <w:p w14:paraId="1239F8D7" w14:textId="77777777" w:rsidR="0062300E" w:rsidRPr="001E6740" w:rsidRDefault="0062300E" w:rsidP="00371BE3">
      <w:pPr>
        <w:spacing w:after="0" w:line="240" w:lineRule="auto"/>
        <w:rPr>
          <w:rFonts w:ascii="Times New Roman" w:eastAsia="Times New Roman" w:hAnsi="Times New Roman" w:cs="Times New Roman"/>
        </w:rPr>
      </w:pP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8828"/>
      </w:tblGrid>
      <w:tr w:rsidR="0062300E" w:rsidRPr="001E6740" w14:paraId="12DFB623" w14:textId="77777777" w:rsidTr="00E51191">
        <w:tc>
          <w:tcPr>
            <w:tcW w:w="8828" w:type="dxa"/>
            <w:shd w:val="clear" w:color="auto" w:fill="9BBB59" w:themeFill="accent3"/>
          </w:tcPr>
          <w:p w14:paraId="57DEA152" w14:textId="77777777" w:rsidR="0062300E" w:rsidRPr="001E6740" w:rsidRDefault="0062300E" w:rsidP="00E51191">
            <w:pPr>
              <w:rPr>
                <w:rFonts w:ascii="Times New Roman" w:eastAsia="Times New Roman" w:hAnsi="Times New Roman" w:cs="Times New Roman"/>
              </w:rPr>
            </w:pPr>
            <w:r w:rsidRPr="001E6740">
              <w:rPr>
                <w:rFonts w:ascii="Times New Roman" w:eastAsia="Times New Roman" w:hAnsi="Times New Roman" w:cs="Times New Roman"/>
                <w:b/>
                <w:bCs/>
              </w:rPr>
              <w:t>Habilidades requeridas</w:t>
            </w:r>
          </w:p>
        </w:tc>
      </w:tr>
      <w:tr w:rsidR="0062300E" w:rsidRPr="001E6740" w14:paraId="7214F45F" w14:textId="77777777" w:rsidTr="00E51191">
        <w:tc>
          <w:tcPr>
            <w:tcW w:w="8828" w:type="dxa"/>
          </w:tcPr>
          <w:p w14:paraId="4EE74D43" w14:textId="40447AAA" w:rsidR="0062300E" w:rsidRPr="001E6740" w:rsidRDefault="0062300E" w:rsidP="001E6740">
            <w:pPr>
              <w:pStyle w:val="Prrafodelista"/>
              <w:numPr>
                <w:ilvl w:val="0"/>
                <w:numId w:val="53"/>
              </w:numPr>
              <w:rPr>
                <w:rFonts w:ascii="Times New Roman" w:eastAsia="Times New Roman" w:hAnsi="Times New Roman" w:cs="Times New Roman"/>
              </w:rPr>
            </w:pPr>
            <w:r w:rsidRPr="001E6740">
              <w:rPr>
                <w:rFonts w:ascii="Times New Roman" w:eastAsia="Times New Roman" w:hAnsi="Times New Roman" w:cs="Times New Roman"/>
              </w:rPr>
              <w:t xml:space="preserve">Capacidad de resolución de problemas técnicos y pensamiento lógico </w:t>
            </w:r>
          </w:p>
          <w:p w14:paraId="1A8BF469" w14:textId="4763F6F1" w:rsidR="0062300E" w:rsidRPr="001E6740" w:rsidRDefault="0062300E" w:rsidP="001E6740">
            <w:pPr>
              <w:pStyle w:val="Prrafodelista"/>
              <w:numPr>
                <w:ilvl w:val="0"/>
                <w:numId w:val="53"/>
              </w:numPr>
              <w:rPr>
                <w:rFonts w:ascii="Times New Roman" w:eastAsia="Times New Roman" w:hAnsi="Times New Roman" w:cs="Times New Roman"/>
              </w:rPr>
            </w:pPr>
            <w:r w:rsidRPr="001E6740">
              <w:rPr>
                <w:rFonts w:ascii="Times New Roman" w:eastAsia="Times New Roman" w:hAnsi="Times New Roman" w:cs="Times New Roman"/>
              </w:rPr>
              <w:t xml:space="preserve">Atención al detalle y precisión diagnóstica </w:t>
            </w:r>
          </w:p>
          <w:p w14:paraId="062C174C" w14:textId="7231CFA8" w:rsidR="0062300E" w:rsidRPr="001E6740" w:rsidRDefault="0062300E" w:rsidP="001E6740">
            <w:pPr>
              <w:pStyle w:val="Prrafodelista"/>
              <w:numPr>
                <w:ilvl w:val="0"/>
                <w:numId w:val="53"/>
              </w:numPr>
              <w:rPr>
                <w:rFonts w:ascii="Times New Roman" w:eastAsia="Times New Roman" w:hAnsi="Times New Roman" w:cs="Times New Roman"/>
              </w:rPr>
            </w:pPr>
            <w:r w:rsidRPr="001E6740">
              <w:rPr>
                <w:rFonts w:ascii="Times New Roman" w:eastAsia="Times New Roman" w:hAnsi="Times New Roman" w:cs="Times New Roman"/>
              </w:rPr>
              <w:lastRenderedPageBreak/>
              <w:t xml:space="preserve">Comunicación efectiva y vocación de servicio con usuarios </w:t>
            </w:r>
          </w:p>
          <w:p w14:paraId="64866618" w14:textId="1C129FE0" w:rsidR="0062300E" w:rsidRPr="001E6740" w:rsidRDefault="0062300E" w:rsidP="001E6740">
            <w:pPr>
              <w:pStyle w:val="Prrafodelista"/>
              <w:numPr>
                <w:ilvl w:val="0"/>
                <w:numId w:val="53"/>
              </w:numPr>
              <w:rPr>
                <w:rFonts w:ascii="Times New Roman" w:eastAsia="Times New Roman" w:hAnsi="Times New Roman" w:cs="Times New Roman"/>
              </w:rPr>
            </w:pPr>
            <w:r w:rsidRPr="001E6740">
              <w:rPr>
                <w:rFonts w:ascii="Times New Roman" w:eastAsia="Times New Roman" w:hAnsi="Times New Roman" w:cs="Times New Roman"/>
              </w:rPr>
              <w:t xml:space="preserve">Trabajo en equipo y colaboración interdepartamental </w:t>
            </w:r>
          </w:p>
          <w:p w14:paraId="496CE834" w14:textId="48674D33" w:rsidR="0062300E" w:rsidRPr="0092136F" w:rsidRDefault="0062300E" w:rsidP="0062300E">
            <w:pPr>
              <w:pStyle w:val="Prrafodelista"/>
              <w:numPr>
                <w:ilvl w:val="0"/>
                <w:numId w:val="53"/>
              </w:numPr>
              <w:rPr>
                <w:rFonts w:ascii="Times New Roman" w:eastAsia="Times New Roman" w:hAnsi="Times New Roman" w:cs="Times New Roman"/>
              </w:rPr>
            </w:pPr>
            <w:r w:rsidRPr="001E6740">
              <w:rPr>
                <w:rFonts w:ascii="Times New Roman" w:eastAsia="Times New Roman" w:hAnsi="Times New Roman" w:cs="Times New Roman"/>
              </w:rPr>
              <w:t xml:space="preserve">Organización, metodologías de trabajo y gestión del tiempo </w:t>
            </w:r>
          </w:p>
        </w:tc>
      </w:tr>
    </w:tbl>
    <w:p w14:paraId="28EFC66A" w14:textId="77777777" w:rsidR="0062300E" w:rsidRPr="001E6740" w:rsidRDefault="0062300E" w:rsidP="0062300E">
      <w:pPr>
        <w:spacing w:after="0" w:line="240" w:lineRule="auto"/>
        <w:rPr>
          <w:rFonts w:ascii="Times New Roman" w:eastAsia="Times New Roman" w:hAnsi="Times New Roman" w:cs="Times New Roman"/>
        </w:rPr>
      </w:pPr>
    </w:p>
    <w:tbl>
      <w:tblPr>
        <w:tblW w:w="882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8828"/>
      </w:tblGrid>
      <w:tr w:rsidR="00371BE3" w:rsidRPr="001E6740" w14:paraId="660EF3A9" w14:textId="77777777" w:rsidTr="002F213E">
        <w:tc>
          <w:tcPr>
            <w:tcW w:w="8828" w:type="dxa"/>
            <w:shd w:val="clear" w:color="auto" w:fill="9BBB59" w:themeFill="accent3"/>
          </w:tcPr>
          <w:p w14:paraId="5C1328BE" w14:textId="77777777" w:rsidR="00371BE3" w:rsidRPr="001E6740" w:rsidRDefault="00371BE3" w:rsidP="00371BE3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</w:rPr>
            </w:pPr>
            <w:r w:rsidRPr="001E6740">
              <w:rPr>
                <w:rFonts w:ascii="Times New Roman" w:eastAsia="Times New Roman" w:hAnsi="Times New Roman" w:cs="Times New Roman"/>
                <w:b/>
                <w:bCs/>
              </w:rPr>
              <w:t>Competencias organizacionales</w:t>
            </w:r>
          </w:p>
        </w:tc>
      </w:tr>
      <w:tr w:rsidR="00371BE3" w:rsidRPr="001E6740" w14:paraId="797F6059" w14:textId="77777777" w:rsidTr="00E65A70">
        <w:trPr>
          <w:trHeight w:val="274"/>
        </w:trPr>
        <w:tc>
          <w:tcPr>
            <w:tcW w:w="8828" w:type="dxa"/>
          </w:tcPr>
          <w:p w14:paraId="6329039B" w14:textId="77777777" w:rsidR="00371BE3" w:rsidRPr="001E6740" w:rsidRDefault="00371BE3" w:rsidP="00371BE3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</w:rPr>
            </w:pPr>
            <w:r w:rsidRPr="001E6740">
              <w:rPr>
                <w:rFonts w:ascii="Times New Roman" w:eastAsia="Times New Roman" w:hAnsi="Times New Roman" w:cs="Times New Roman"/>
                <w:b/>
                <w:bCs/>
              </w:rPr>
              <w:t>Competencias organizacionales (blandas)</w:t>
            </w:r>
          </w:p>
          <w:p w14:paraId="2EF431AC" w14:textId="56152793" w:rsidR="0062300E" w:rsidRPr="001E6740" w:rsidRDefault="0062300E" w:rsidP="001E6740">
            <w:pPr>
              <w:pStyle w:val="Prrafodelista"/>
              <w:numPr>
                <w:ilvl w:val="0"/>
                <w:numId w:val="54"/>
              </w:numPr>
              <w:spacing w:after="0"/>
              <w:rPr>
                <w:rFonts w:ascii="Times New Roman" w:eastAsia="Times New Roman" w:hAnsi="Times New Roman" w:cs="Times New Roman"/>
              </w:rPr>
            </w:pPr>
            <w:r w:rsidRPr="001E6740">
              <w:rPr>
                <w:rFonts w:ascii="Times New Roman" w:eastAsia="Times New Roman" w:hAnsi="Times New Roman" w:cs="Times New Roman"/>
              </w:rPr>
              <w:t xml:space="preserve">Comunicación asertiva </w:t>
            </w:r>
          </w:p>
          <w:p w14:paraId="692262D5" w14:textId="19261620" w:rsidR="0062300E" w:rsidRPr="001E6740" w:rsidRDefault="0062300E" w:rsidP="001E6740">
            <w:pPr>
              <w:pStyle w:val="Prrafodelista"/>
              <w:numPr>
                <w:ilvl w:val="0"/>
                <w:numId w:val="54"/>
              </w:numPr>
              <w:spacing w:after="0"/>
              <w:rPr>
                <w:rFonts w:ascii="Times New Roman" w:eastAsia="Times New Roman" w:hAnsi="Times New Roman" w:cs="Times New Roman"/>
              </w:rPr>
            </w:pPr>
            <w:r w:rsidRPr="001E6740">
              <w:rPr>
                <w:rFonts w:ascii="Times New Roman" w:eastAsia="Times New Roman" w:hAnsi="Times New Roman" w:cs="Times New Roman"/>
              </w:rPr>
              <w:t xml:space="preserve">Orientación al servicio al cliente interno </w:t>
            </w:r>
          </w:p>
          <w:p w14:paraId="67366CEE" w14:textId="1F560961" w:rsidR="0062300E" w:rsidRPr="001E6740" w:rsidRDefault="0062300E" w:rsidP="001E6740">
            <w:pPr>
              <w:pStyle w:val="Prrafodelista"/>
              <w:numPr>
                <w:ilvl w:val="0"/>
                <w:numId w:val="54"/>
              </w:numPr>
              <w:spacing w:after="0"/>
              <w:rPr>
                <w:rFonts w:ascii="Times New Roman" w:eastAsia="Times New Roman" w:hAnsi="Times New Roman" w:cs="Times New Roman"/>
              </w:rPr>
            </w:pPr>
            <w:r w:rsidRPr="001E6740">
              <w:rPr>
                <w:rFonts w:ascii="Times New Roman" w:eastAsia="Times New Roman" w:hAnsi="Times New Roman" w:cs="Times New Roman"/>
              </w:rPr>
              <w:t xml:space="preserve">Responsabilidad y compromiso </w:t>
            </w:r>
          </w:p>
          <w:p w14:paraId="2DFDC15A" w14:textId="3EC66301" w:rsidR="0062300E" w:rsidRPr="001E6740" w:rsidRDefault="0062300E" w:rsidP="001E6740">
            <w:pPr>
              <w:pStyle w:val="Prrafodelista"/>
              <w:numPr>
                <w:ilvl w:val="0"/>
                <w:numId w:val="54"/>
              </w:numPr>
              <w:spacing w:after="0"/>
              <w:rPr>
                <w:rFonts w:ascii="Times New Roman" w:eastAsia="Times New Roman" w:hAnsi="Times New Roman" w:cs="Times New Roman"/>
              </w:rPr>
            </w:pPr>
            <w:r w:rsidRPr="001E6740">
              <w:rPr>
                <w:rFonts w:ascii="Times New Roman" w:eastAsia="Times New Roman" w:hAnsi="Times New Roman" w:cs="Times New Roman"/>
              </w:rPr>
              <w:t xml:space="preserve">Adaptabilidad al cambio e innovación </w:t>
            </w:r>
          </w:p>
          <w:p w14:paraId="6A19C3F4" w14:textId="286A270E" w:rsidR="00061933" w:rsidRPr="001E6740" w:rsidRDefault="0062300E" w:rsidP="0062300E">
            <w:pPr>
              <w:pStyle w:val="Prrafodelista"/>
              <w:numPr>
                <w:ilvl w:val="0"/>
                <w:numId w:val="54"/>
              </w:numPr>
              <w:spacing w:after="0"/>
              <w:rPr>
                <w:rFonts w:ascii="Times New Roman" w:eastAsia="Times New Roman" w:hAnsi="Times New Roman" w:cs="Times New Roman"/>
              </w:rPr>
            </w:pPr>
            <w:r w:rsidRPr="001E6740">
              <w:rPr>
                <w:rFonts w:ascii="Times New Roman" w:eastAsia="Times New Roman" w:hAnsi="Times New Roman" w:cs="Times New Roman"/>
              </w:rPr>
              <w:t xml:space="preserve">Ética profesional y manejo confidencial </w:t>
            </w:r>
          </w:p>
        </w:tc>
      </w:tr>
      <w:tr w:rsidR="00371BE3" w:rsidRPr="001E6740" w14:paraId="4CA57879" w14:textId="77777777" w:rsidTr="00E65A70">
        <w:trPr>
          <w:trHeight w:val="274"/>
        </w:trPr>
        <w:tc>
          <w:tcPr>
            <w:tcW w:w="8828" w:type="dxa"/>
          </w:tcPr>
          <w:p w14:paraId="4672F301" w14:textId="77777777" w:rsidR="00371BE3" w:rsidRPr="001E6740" w:rsidRDefault="00371BE3" w:rsidP="00371BE3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</w:rPr>
            </w:pPr>
            <w:r w:rsidRPr="001E6740">
              <w:rPr>
                <w:rFonts w:ascii="Times New Roman" w:eastAsia="Times New Roman" w:hAnsi="Times New Roman" w:cs="Times New Roman"/>
                <w:b/>
                <w:bCs/>
              </w:rPr>
              <w:t>Competencias específicas (técnicas)</w:t>
            </w:r>
          </w:p>
          <w:p w14:paraId="625F97DE" w14:textId="240FA59E" w:rsidR="0062300E" w:rsidRPr="001E6740" w:rsidRDefault="0062300E" w:rsidP="001E6740">
            <w:pPr>
              <w:pStyle w:val="Prrafodelista"/>
              <w:numPr>
                <w:ilvl w:val="0"/>
                <w:numId w:val="55"/>
              </w:numPr>
              <w:spacing w:after="0"/>
              <w:rPr>
                <w:rFonts w:ascii="Times New Roman" w:eastAsia="Times New Roman" w:hAnsi="Times New Roman" w:cs="Times New Roman"/>
              </w:rPr>
            </w:pPr>
            <w:r w:rsidRPr="001E6740">
              <w:rPr>
                <w:rFonts w:ascii="Times New Roman" w:eastAsia="Times New Roman" w:hAnsi="Times New Roman" w:cs="Times New Roman"/>
              </w:rPr>
              <w:t xml:space="preserve">Ensamblaje, mantenimiento y diagnóstico de hardware y software </w:t>
            </w:r>
          </w:p>
          <w:p w14:paraId="085207E1" w14:textId="038F330E" w:rsidR="0062300E" w:rsidRPr="001E6740" w:rsidRDefault="0062300E" w:rsidP="001E6740">
            <w:pPr>
              <w:pStyle w:val="Prrafodelista"/>
              <w:numPr>
                <w:ilvl w:val="0"/>
                <w:numId w:val="55"/>
              </w:numPr>
              <w:spacing w:after="0"/>
              <w:rPr>
                <w:rFonts w:ascii="Times New Roman" w:eastAsia="Times New Roman" w:hAnsi="Times New Roman" w:cs="Times New Roman"/>
              </w:rPr>
            </w:pPr>
            <w:r w:rsidRPr="001E6740">
              <w:rPr>
                <w:rFonts w:ascii="Times New Roman" w:eastAsia="Times New Roman" w:hAnsi="Times New Roman" w:cs="Times New Roman"/>
              </w:rPr>
              <w:t xml:space="preserve">Administración de sistemas operativos (Windows, Linux) </w:t>
            </w:r>
          </w:p>
          <w:p w14:paraId="4E04E940" w14:textId="025EA4C5" w:rsidR="0062300E" w:rsidRPr="001E6740" w:rsidRDefault="0062300E" w:rsidP="001E6740">
            <w:pPr>
              <w:pStyle w:val="Prrafodelista"/>
              <w:numPr>
                <w:ilvl w:val="0"/>
                <w:numId w:val="55"/>
              </w:numPr>
              <w:spacing w:after="0"/>
              <w:rPr>
                <w:rFonts w:ascii="Times New Roman" w:eastAsia="Times New Roman" w:hAnsi="Times New Roman" w:cs="Times New Roman"/>
              </w:rPr>
            </w:pPr>
            <w:r w:rsidRPr="001E6740">
              <w:rPr>
                <w:rFonts w:ascii="Times New Roman" w:eastAsia="Times New Roman" w:hAnsi="Times New Roman" w:cs="Times New Roman"/>
              </w:rPr>
              <w:t xml:space="preserve">Configuración de redes básicas, direccionamiento IP y cableado </w:t>
            </w:r>
          </w:p>
          <w:p w14:paraId="2D752407" w14:textId="7C89DC72" w:rsidR="0062300E" w:rsidRPr="001E6740" w:rsidRDefault="0062300E" w:rsidP="001E6740">
            <w:pPr>
              <w:pStyle w:val="Prrafodelista"/>
              <w:numPr>
                <w:ilvl w:val="0"/>
                <w:numId w:val="55"/>
              </w:numPr>
              <w:spacing w:after="0"/>
              <w:rPr>
                <w:rFonts w:ascii="Times New Roman" w:eastAsia="Times New Roman" w:hAnsi="Times New Roman" w:cs="Times New Roman"/>
              </w:rPr>
            </w:pPr>
            <w:r w:rsidRPr="001E6740">
              <w:rPr>
                <w:rFonts w:ascii="Times New Roman" w:eastAsia="Times New Roman" w:hAnsi="Times New Roman" w:cs="Times New Roman"/>
              </w:rPr>
              <w:t xml:space="preserve">Manejo de herramientas de soporte remoto y mesas de ayuda </w:t>
            </w:r>
          </w:p>
          <w:p w14:paraId="4AC041B4" w14:textId="3645BCA0" w:rsidR="00061933" w:rsidRPr="001E6740" w:rsidRDefault="0062300E" w:rsidP="0062300E">
            <w:pPr>
              <w:pStyle w:val="Prrafodelista"/>
              <w:numPr>
                <w:ilvl w:val="0"/>
                <w:numId w:val="55"/>
              </w:numPr>
              <w:spacing w:after="0"/>
              <w:rPr>
                <w:rFonts w:ascii="Times New Roman" w:eastAsia="Times New Roman" w:hAnsi="Times New Roman" w:cs="Times New Roman"/>
              </w:rPr>
            </w:pPr>
            <w:r w:rsidRPr="001E6740">
              <w:rPr>
                <w:rFonts w:ascii="Times New Roman" w:eastAsia="Times New Roman" w:hAnsi="Times New Roman" w:cs="Times New Roman"/>
              </w:rPr>
              <w:t>Gestión de copias de seguridad (</w:t>
            </w:r>
            <w:proofErr w:type="spellStart"/>
            <w:r w:rsidRPr="001E6740">
              <w:rPr>
                <w:rFonts w:ascii="Times New Roman" w:eastAsia="Times New Roman" w:hAnsi="Times New Roman" w:cs="Times New Roman"/>
                <w:i/>
                <w:iCs/>
              </w:rPr>
              <w:t>backups</w:t>
            </w:r>
            <w:proofErr w:type="spellEnd"/>
            <w:r w:rsidRPr="001E6740">
              <w:rPr>
                <w:rFonts w:ascii="Times New Roman" w:eastAsia="Times New Roman" w:hAnsi="Times New Roman" w:cs="Times New Roman"/>
              </w:rPr>
              <w:t xml:space="preserve">) y restauración de datos </w:t>
            </w:r>
          </w:p>
        </w:tc>
      </w:tr>
    </w:tbl>
    <w:p w14:paraId="030B8AE2" w14:textId="77777777" w:rsidR="00371BE3" w:rsidRPr="001E6740" w:rsidRDefault="00371BE3" w:rsidP="00371BE3">
      <w:pPr>
        <w:spacing w:after="0" w:line="240" w:lineRule="auto"/>
        <w:rPr>
          <w:rFonts w:ascii="Times New Roman" w:eastAsia="Times New Roman" w:hAnsi="Times New Roman" w:cs="Times New Roman"/>
        </w:rPr>
      </w:pPr>
    </w:p>
    <w:tbl>
      <w:tblPr>
        <w:tblW w:w="882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8828"/>
      </w:tblGrid>
      <w:tr w:rsidR="00371BE3" w:rsidRPr="001E6740" w14:paraId="4481FB0F" w14:textId="77777777" w:rsidTr="002F213E">
        <w:tc>
          <w:tcPr>
            <w:tcW w:w="8828" w:type="dxa"/>
            <w:shd w:val="clear" w:color="auto" w:fill="9BBB59" w:themeFill="accent3"/>
          </w:tcPr>
          <w:p w14:paraId="6CDBBA2B" w14:textId="77777777" w:rsidR="00371BE3" w:rsidRPr="001E6740" w:rsidRDefault="00371BE3" w:rsidP="00371BE3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</w:rPr>
            </w:pPr>
            <w:r w:rsidRPr="001E6740">
              <w:rPr>
                <w:rFonts w:ascii="Times New Roman" w:eastAsia="Times New Roman" w:hAnsi="Times New Roman" w:cs="Times New Roman"/>
                <w:b/>
                <w:bCs/>
              </w:rPr>
              <w:t xml:space="preserve">Requisitos del cargo </w:t>
            </w:r>
          </w:p>
        </w:tc>
      </w:tr>
      <w:tr w:rsidR="00371BE3" w:rsidRPr="001E6740" w14:paraId="7573E552" w14:textId="77777777" w:rsidTr="00E65A70">
        <w:tc>
          <w:tcPr>
            <w:tcW w:w="8828" w:type="dxa"/>
          </w:tcPr>
          <w:p w14:paraId="0221F10E" w14:textId="77777777" w:rsidR="00371BE3" w:rsidRPr="001E6740" w:rsidRDefault="00371BE3" w:rsidP="00371BE3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</w:rPr>
            </w:pPr>
            <w:r w:rsidRPr="001E6740">
              <w:rPr>
                <w:rFonts w:ascii="Times New Roman" w:eastAsia="Times New Roman" w:hAnsi="Times New Roman" w:cs="Times New Roman"/>
                <w:b/>
                <w:bCs/>
              </w:rPr>
              <w:t>Formación académica</w:t>
            </w:r>
          </w:p>
          <w:p w14:paraId="33704781" w14:textId="289B09AB" w:rsidR="00AD6861" w:rsidRPr="001E6740" w:rsidRDefault="0062300E" w:rsidP="00371BE3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</w:rPr>
            </w:pPr>
            <w:r w:rsidRPr="001E6740">
              <w:rPr>
                <w:rFonts w:ascii="Times New Roman" w:eastAsia="Times New Roman" w:hAnsi="Times New Roman" w:cs="Times New Roman"/>
              </w:rPr>
              <w:t>Tecnólogo o Profesional en Sistemas, Mantenimiento de Equipos de Cómputo, Redes y Telecomunicaciones o áreas afines.</w:t>
            </w:r>
          </w:p>
        </w:tc>
      </w:tr>
      <w:tr w:rsidR="00371BE3" w:rsidRPr="001E6740" w14:paraId="7AD244C7" w14:textId="77777777" w:rsidTr="00E65A70">
        <w:tc>
          <w:tcPr>
            <w:tcW w:w="8828" w:type="dxa"/>
          </w:tcPr>
          <w:p w14:paraId="7B9DFEFB" w14:textId="77777777" w:rsidR="00371BE3" w:rsidRPr="001E6740" w:rsidRDefault="00371BE3" w:rsidP="00371BE3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</w:rPr>
            </w:pPr>
            <w:r w:rsidRPr="001E6740">
              <w:rPr>
                <w:rFonts w:ascii="Times New Roman" w:eastAsia="Times New Roman" w:hAnsi="Times New Roman" w:cs="Times New Roman"/>
                <w:b/>
                <w:bCs/>
              </w:rPr>
              <w:t>Experiencia</w:t>
            </w:r>
          </w:p>
          <w:p w14:paraId="53B8FD17" w14:textId="516C3F87" w:rsidR="00AF7FBC" w:rsidRPr="001E6740" w:rsidRDefault="0062300E" w:rsidP="00371BE3">
            <w:pPr>
              <w:spacing w:after="0" w:line="240" w:lineRule="auto"/>
              <w:rPr>
                <w:rFonts w:ascii="Times New Roman" w:eastAsia="Times New Roman" w:hAnsi="Times New Roman" w:cs="Times New Roman"/>
              </w:rPr>
            </w:pPr>
            <w:r w:rsidRPr="001E6740">
              <w:rPr>
                <w:rFonts w:ascii="Times New Roman" w:eastAsia="Times New Roman" w:hAnsi="Times New Roman" w:cs="Times New Roman"/>
              </w:rPr>
              <w:t>Mínimo dos (2) años de experiencia comprobable en actividades de soporte técnico, mantenimiento de infraestructura de cómputo, redes o servicio al cliente de TI.</w:t>
            </w:r>
          </w:p>
        </w:tc>
      </w:tr>
      <w:tr w:rsidR="00371BE3" w:rsidRPr="001E6740" w14:paraId="12F95322" w14:textId="77777777" w:rsidTr="00E65A70">
        <w:tc>
          <w:tcPr>
            <w:tcW w:w="8828" w:type="dxa"/>
          </w:tcPr>
          <w:p w14:paraId="65F47F57" w14:textId="77777777" w:rsidR="00371BE3" w:rsidRPr="001E6740" w:rsidRDefault="00371BE3" w:rsidP="00371BE3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</w:rPr>
            </w:pPr>
            <w:r w:rsidRPr="001E6740">
              <w:rPr>
                <w:rFonts w:ascii="Times New Roman" w:eastAsia="Times New Roman" w:hAnsi="Times New Roman" w:cs="Times New Roman"/>
                <w:b/>
                <w:bCs/>
              </w:rPr>
              <w:t>Conocimientos específicos</w:t>
            </w:r>
          </w:p>
          <w:p w14:paraId="27D78AEC" w14:textId="79A93879" w:rsidR="00AF7FBC" w:rsidRPr="001E6740" w:rsidRDefault="0062300E" w:rsidP="00AD6861">
            <w:pPr>
              <w:spacing w:after="0" w:line="240" w:lineRule="auto"/>
              <w:rPr>
                <w:rFonts w:ascii="Times New Roman" w:eastAsia="Times New Roman" w:hAnsi="Times New Roman" w:cs="Times New Roman"/>
              </w:rPr>
            </w:pPr>
            <w:r w:rsidRPr="001E6740">
              <w:rPr>
                <w:rFonts w:ascii="Times New Roman" w:eastAsia="Times New Roman" w:hAnsi="Times New Roman" w:cs="Times New Roman"/>
              </w:rPr>
              <w:t>Instalación y configuración de hardware y software, arquitectura de computadores, protocolos de red, arquitectura de antivirus y solución de fallas técnicas.</w:t>
            </w:r>
          </w:p>
        </w:tc>
      </w:tr>
      <w:tr w:rsidR="00371BE3" w:rsidRPr="001E6740" w14:paraId="7200B44E" w14:textId="77777777" w:rsidTr="00E65A70">
        <w:tc>
          <w:tcPr>
            <w:tcW w:w="8828" w:type="dxa"/>
          </w:tcPr>
          <w:p w14:paraId="1A2EF733" w14:textId="77777777" w:rsidR="00371BE3" w:rsidRPr="001E6740" w:rsidRDefault="00371BE3" w:rsidP="00371BE3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</w:rPr>
            </w:pPr>
            <w:r w:rsidRPr="001E6740">
              <w:rPr>
                <w:rFonts w:ascii="Times New Roman" w:eastAsia="Times New Roman" w:hAnsi="Times New Roman" w:cs="Times New Roman"/>
                <w:b/>
                <w:bCs/>
              </w:rPr>
              <w:t>Conocimientos en sistemas</w:t>
            </w:r>
          </w:p>
          <w:p w14:paraId="7AC8520D" w14:textId="7C98C563" w:rsidR="00AF7FBC" w:rsidRPr="001E6740" w:rsidRDefault="0062300E" w:rsidP="00371BE3">
            <w:pPr>
              <w:spacing w:after="0" w:line="240" w:lineRule="auto"/>
              <w:rPr>
                <w:rFonts w:ascii="Times New Roman" w:eastAsia="Times New Roman" w:hAnsi="Times New Roman" w:cs="Times New Roman"/>
              </w:rPr>
            </w:pPr>
            <w:r w:rsidRPr="001E6740">
              <w:rPr>
                <w:rFonts w:ascii="Times New Roman" w:eastAsia="Times New Roman" w:hAnsi="Times New Roman" w:cs="Times New Roman"/>
              </w:rPr>
              <w:t>Manejo fluido de sistemas operativos (Windows, Linux), configuración de redes locales, herramientas ofimáticas avanzadas, plataformas de escritorio remoto y software de gestión de incidencias.</w:t>
            </w:r>
          </w:p>
        </w:tc>
      </w:tr>
    </w:tbl>
    <w:p w14:paraId="201210A5" w14:textId="77777777" w:rsidR="00371BE3" w:rsidRPr="001E6740" w:rsidRDefault="00371BE3" w:rsidP="00371BE3">
      <w:pPr>
        <w:spacing w:after="0" w:line="240" w:lineRule="auto"/>
        <w:rPr>
          <w:rFonts w:ascii="Times New Roman" w:eastAsia="Times New Roman" w:hAnsi="Times New Roman" w:cs="Times New Roman"/>
        </w:rPr>
      </w:pPr>
    </w:p>
    <w:tbl>
      <w:tblPr>
        <w:tblW w:w="882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8828"/>
      </w:tblGrid>
      <w:tr w:rsidR="00371BE3" w:rsidRPr="001E6740" w14:paraId="7BDBECC7" w14:textId="77777777" w:rsidTr="002F213E">
        <w:tc>
          <w:tcPr>
            <w:tcW w:w="8828" w:type="dxa"/>
            <w:shd w:val="clear" w:color="auto" w:fill="9BBB59" w:themeFill="accent3"/>
          </w:tcPr>
          <w:p w14:paraId="70154A9A" w14:textId="77777777" w:rsidR="00371BE3" w:rsidRPr="001E6740" w:rsidRDefault="00371BE3" w:rsidP="00371BE3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</w:rPr>
            </w:pPr>
            <w:r w:rsidRPr="001E6740">
              <w:rPr>
                <w:rFonts w:ascii="Times New Roman" w:eastAsia="Times New Roman" w:hAnsi="Times New Roman" w:cs="Times New Roman"/>
                <w:b/>
                <w:bCs/>
              </w:rPr>
              <w:t>Condiciones del cargo (SG-SST)</w:t>
            </w:r>
          </w:p>
        </w:tc>
      </w:tr>
      <w:tr w:rsidR="00371BE3" w:rsidRPr="001E6740" w14:paraId="24D96C5A" w14:textId="77777777" w:rsidTr="00E65A70">
        <w:tc>
          <w:tcPr>
            <w:tcW w:w="8828" w:type="dxa"/>
          </w:tcPr>
          <w:p w14:paraId="3472BE46" w14:textId="77777777" w:rsidR="008B1158" w:rsidRPr="001E6740" w:rsidRDefault="006A6782" w:rsidP="008B1158">
            <w:pPr>
              <w:pStyle w:val="Prrafodelista"/>
              <w:numPr>
                <w:ilvl w:val="0"/>
                <w:numId w:val="11"/>
              </w:numPr>
              <w:spacing w:after="0"/>
              <w:jc w:val="both"/>
              <w:rPr>
                <w:rFonts w:ascii="Times New Roman" w:eastAsia="Times New Roman" w:hAnsi="Times New Roman" w:cs="Times New Roman"/>
                <w:b/>
                <w:bCs/>
              </w:rPr>
            </w:pPr>
            <w:r w:rsidRPr="001E6740">
              <w:rPr>
                <w:rFonts w:ascii="Times New Roman" w:eastAsia="Times New Roman" w:hAnsi="Times New Roman" w:cs="Times New Roman"/>
                <w:b/>
                <w:bCs/>
              </w:rPr>
              <w:t xml:space="preserve">Riesgos ocupacionales: </w:t>
            </w:r>
          </w:p>
          <w:p w14:paraId="544A089C" w14:textId="719081B5" w:rsidR="0062300E" w:rsidRPr="0062300E" w:rsidRDefault="0062300E" w:rsidP="0062300E">
            <w:pPr>
              <w:pStyle w:val="Prrafodelista"/>
              <w:numPr>
                <w:ilvl w:val="1"/>
                <w:numId w:val="11"/>
              </w:numPr>
              <w:spacing w:after="0"/>
              <w:ind w:left="596" w:hanging="283"/>
              <w:jc w:val="both"/>
              <w:rPr>
                <w:rFonts w:ascii="Times New Roman" w:eastAsia="Times New Roman" w:hAnsi="Times New Roman" w:cs="Times New Roman"/>
              </w:rPr>
            </w:pPr>
            <w:r w:rsidRPr="0062300E">
              <w:rPr>
                <w:rFonts w:ascii="Times New Roman" w:eastAsia="Times New Roman" w:hAnsi="Times New Roman" w:cs="Times New Roman"/>
              </w:rPr>
              <w:t xml:space="preserve">Biomecánico/Ergonómico: Levantamiento manual de cargas (traslado e instalación de servidores, torres, UPS), posturas forzadas en espacios reducidos (debajo de escritorios, racks) y fatiga visual por uso intensivo de PVD. </w:t>
            </w:r>
          </w:p>
          <w:p w14:paraId="37392775" w14:textId="0D7FCC92" w:rsidR="0062300E" w:rsidRPr="0062300E" w:rsidRDefault="0062300E" w:rsidP="0062300E">
            <w:pPr>
              <w:pStyle w:val="Prrafodelista"/>
              <w:numPr>
                <w:ilvl w:val="1"/>
                <w:numId w:val="11"/>
              </w:numPr>
              <w:spacing w:after="0"/>
              <w:ind w:left="596" w:hanging="283"/>
              <w:jc w:val="both"/>
              <w:rPr>
                <w:rFonts w:ascii="Times New Roman" w:eastAsia="Times New Roman" w:hAnsi="Times New Roman" w:cs="Times New Roman"/>
              </w:rPr>
            </w:pPr>
            <w:r w:rsidRPr="0062300E">
              <w:rPr>
                <w:rFonts w:ascii="Times New Roman" w:eastAsia="Times New Roman" w:hAnsi="Times New Roman" w:cs="Times New Roman"/>
              </w:rPr>
              <w:t>Mecánico y Eléctrico: Riesgo de atrapamiento o contacto eléctrico indirecto durante la manipulación o mantenimiento interno de CPU, fuentes de poder y cableado energizado.</w:t>
            </w:r>
          </w:p>
          <w:p w14:paraId="5B47EE5E" w14:textId="77777777" w:rsidR="0062300E" w:rsidRPr="001E6740" w:rsidRDefault="00FD7961" w:rsidP="0062300E">
            <w:pPr>
              <w:pStyle w:val="Prrafodelista"/>
              <w:numPr>
                <w:ilvl w:val="0"/>
                <w:numId w:val="11"/>
              </w:numPr>
              <w:spacing w:after="0"/>
              <w:jc w:val="both"/>
              <w:rPr>
                <w:rFonts w:ascii="Times New Roman" w:eastAsia="Times New Roman" w:hAnsi="Times New Roman" w:cs="Times New Roman"/>
                <w:b/>
                <w:bCs/>
              </w:rPr>
            </w:pPr>
            <w:r w:rsidRPr="001E6740">
              <w:rPr>
                <w:rFonts w:ascii="Times New Roman" w:eastAsia="Times New Roman" w:hAnsi="Times New Roman" w:cs="Times New Roman"/>
                <w:b/>
                <w:bCs/>
              </w:rPr>
              <w:t xml:space="preserve">Elementos de Protección Personal (EPP): </w:t>
            </w:r>
          </w:p>
          <w:p w14:paraId="4883C7AA" w14:textId="58E2D95F" w:rsidR="0062300E" w:rsidRPr="001E6740" w:rsidRDefault="0062300E" w:rsidP="0062300E">
            <w:pPr>
              <w:pStyle w:val="Prrafodelista"/>
              <w:numPr>
                <w:ilvl w:val="0"/>
                <w:numId w:val="51"/>
              </w:numPr>
              <w:spacing w:after="0"/>
              <w:jc w:val="both"/>
              <w:rPr>
                <w:rFonts w:ascii="Times New Roman" w:eastAsia="Times New Roman" w:hAnsi="Times New Roman" w:cs="Times New Roman"/>
              </w:rPr>
            </w:pPr>
            <w:r w:rsidRPr="001E6740">
              <w:rPr>
                <w:rFonts w:ascii="Times New Roman" w:eastAsia="Times New Roman" w:hAnsi="Times New Roman" w:cs="Times New Roman"/>
              </w:rPr>
              <w:t>Pulsera/Manilla antiestática (para manipulación e inspección de tarjetas y circuitos de computadores).</w:t>
            </w:r>
          </w:p>
          <w:p w14:paraId="028FA160" w14:textId="59A9C632" w:rsidR="0062300E" w:rsidRPr="0062300E" w:rsidRDefault="0062300E" w:rsidP="0062300E">
            <w:pPr>
              <w:pStyle w:val="Prrafodelista"/>
              <w:numPr>
                <w:ilvl w:val="0"/>
                <w:numId w:val="51"/>
              </w:numPr>
              <w:spacing w:after="0"/>
              <w:jc w:val="both"/>
              <w:rPr>
                <w:rFonts w:ascii="Times New Roman" w:eastAsia="Times New Roman" w:hAnsi="Times New Roman" w:cs="Times New Roman"/>
              </w:rPr>
            </w:pPr>
            <w:r w:rsidRPr="0062300E">
              <w:rPr>
                <w:rFonts w:ascii="Times New Roman" w:eastAsia="Times New Roman" w:hAnsi="Times New Roman" w:cs="Times New Roman"/>
              </w:rPr>
              <w:t>Guantes de protección mecánica/antideslizantes y con aislamiento dieléctrico básico para manipulación de cableado y cargue de equipos.</w:t>
            </w:r>
          </w:p>
          <w:p w14:paraId="24567BD5" w14:textId="07A817E7" w:rsidR="00030D47" w:rsidRPr="001E6740" w:rsidRDefault="0062300E" w:rsidP="0062300E">
            <w:pPr>
              <w:pStyle w:val="Prrafodelista"/>
              <w:numPr>
                <w:ilvl w:val="0"/>
                <w:numId w:val="51"/>
              </w:numPr>
              <w:spacing w:after="0"/>
              <w:jc w:val="both"/>
              <w:rPr>
                <w:rFonts w:ascii="Times New Roman" w:eastAsia="Times New Roman" w:hAnsi="Times New Roman" w:cs="Times New Roman"/>
              </w:rPr>
            </w:pPr>
            <w:r w:rsidRPr="0062300E">
              <w:rPr>
                <w:rFonts w:ascii="Times New Roman" w:eastAsia="Times New Roman" w:hAnsi="Times New Roman" w:cs="Times New Roman"/>
              </w:rPr>
              <w:lastRenderedPageBreak/>
              <w:t>Kit de herramientas ergonómicas (destornilladores con mango aislado) y lentes de seguridad transparentes para mantenimientos físicos que generen particulado/polvo.</w:t>
            </w:r>
          </w:p>
        </w:tc>
      </w:tr>
    </w:tbl>
    <w:p w14:paraId="441E8798" w14:textId="77777777" w:rsidR="00371BE3" w:rsidRPr="001E6740" w:rsidRDefault="00371BE3" w:rsidP="00371BE3">
      <w:pPr>
        <w:spacing w:after="0" w:line="240" w:lineRule="auto"/>
        <w:jc w:val="both"/>
        <w:rPr>
          <w:rFonts w:ascii="Times New Roman" w:eastAsia="Times New Roman" w:hAnsi="Times New Roman" w:cs="Times New Roman"/>
        </w:rPr>
      </w:pPr>
    </w:p>
    <w:tbl>
      <w:tblPr>
        <w:tblW w:w="882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8828"/>
      </w:tblGrid>
      <w:tr w:rsidR="00371BE3" w:rsidRPr="001E6740" w14:paraId="01135B68" w14:textId="77777777" w:rsidTr="002F213E">
        <w:tc>
          <w:tcPr>
            <w:tcW w:w="8828" w:type="dxa"/>
            <w:shd w:val="clear" w:color="auto" w:fill="9BBB59" w:themeFill="accent3"/>
          </w:tcPr>
          <w:p w14:paraId="6244B652" w14:textId="77777777" w:rsidR="00371BE3" w:rsidRPr="001E6740" w:rsidRDefault="00371BE3" w:rsidP="00371BE3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</w:rPr>
            </w:pPr>
            <w:r w:rsidRPr="001E6740">
              <w:rPr>
                <w:rFonts w:ascii="Times New Roman" w:eastAsia="Times New Roman" w:hAnsi="Times New Roman" w:cs="Times New Roman"/>
                <w:b/>
                <w:bCs/>
              </w:rPr>
              <w:t>Condiciones laborales</w:t>
            </w:r>
          </w:p>
        </w:tc>
      </w:tr>
      <w:tr w:rsidR="00371BE3" w:rsidRPr="001E6740" w14:paraId="46EDDD49" w14:textId="77777777" w:rsidTr="00E65A70">
        <w:tc>
          <w:tcPr>
            <w:tcW w:w="8828" w:type="dxa"/>
          </w:tcPr>
          <w:p w14:paraId="40BEDC70" w14:textId="18DA0D4E" w:rsidR="00AF7FBC" w:rsidRPr="001E6740" w:rsidRDefault="00AF7FBC" w:rsidP="00AF7FBC">
            <w:pPr>
              <w:pStyle w:val="Prrafodelista"/>
              <w:numPr>
                <w:ilvl w:val="0"/>
                <w:numId w:val="10"/>
              </w:numPr>
              <w:spacing w:after="0" w:line="240" w:lineRule="auto"/>
              <w:jc w:val="both"/>
              <w:rPr>
                <w:rFonts w:ascii="Times New Roman" w:eastAsia="Times New Roman" w:hAnsi="Times New Roman" w:cs="Times New Roman"/>
              </w:rPr>
            </w:pPr>
            <w:r w:rsidRPr="001E6740">
              <w:rPr>
                <w:rFonts w:ascii="Times New Roman" w:eastAsia="Times New Roman" w:hAnsi="Times New Roman" w:cs="Times New Roman"/>
                <w:b/>
                <w:bCs/>
              </w:rPr>
              <w:t>Jornada laboral:</w:t>
            </w:r>
            <w:r w:rsidRPr="001E6740">
              <w:rPr>
                <w:rFonts w:ascii="Times New Roman" w:eastAsia="Times New Roman" w:hAnsi="Times New Roman" w:cs="Times New Roman"/>
              </w:rPr>
              <w:t xml:space="preserve"> 42 horas semanales (conforme a la jornada legal vigente) organizadas en turnos según programación del área. </w:t>
            </w:r>
          </w:p>
          <w:p w14:paraId="751B9CAF" w14:textId="1C44BBE0" w:rsidR="00AF7FBC" w:rsidRPr="001E6740" w:rsidRDefault="00AF7FBC" w:rsidP="00AF7FBC">
            <w:pPr>
              <w:pStyle w:val="Prrafodelista"/>
              <w:numPr>
                <w:ilvl w:val="0"/>
                <w:numId w:val="10"/>
              </w:numPr>
              <w:spacing w:after="0" w:line="240" w:lineRule="auto"/>
              <w:jc w:val="both"/>
              <w:rPr>
                <w:rFonts w:ascii="Times New Roman" w:eastAsia="Times New Roman" w:hAnsi="Times New Roman" w:cs="Times New Roman"/>
              </w:rPr>
            </w:pPr>
            <w:r w:rsidRPr="001E6740">
              <w:rPr>
                <w:rFonts w:ascii="Times New Roman" w:eastAsia="Times New Roman" w:hAnsi="Times New Roman" w:cs="Times New Roman"/>
                <w:b/>
                <w:bCs/>
              </w:rPr>
              <w:t>Lugar de trabajo:</w:t>
            </w:r>
            <w:r w:rsidRPr="001E6740">
              <w:rPr>
                <w:rFonts w:ascii="Times New Roman" w:eastAsia="Times New Roman" w:hAnsi="Times New Roman" w:cs="Times New Roman"/>
              </w:rPr>
              <w:t xml:space="preserve"> Instalaciones directas de Frutopical S.A.S. </w:t>
            </w:r>
          </w:p>
          <w:p w14:paraId="79121CF5" w14:textId="1AF7E1D5" w:rsidR="00371BE3" w:rsidRPr="001E6740" w:rsidRDefault="00AF7FBC" w:rsidP="00AF7FBC">
            <w:pPr>
              <w:pStyle w:val="Prrafodelista"/>
              <w:numPr>
                <w:ilvl w:val="0"/>
                <w:numId w:val="10"/>
              </w:numPr>
              <w:spacing w:after="0" w:line="240" w:lineRule="auto"/>
              <w:jc w:val="both"/>
              <w:rPr>
                <w:rFonts w:ascii="Times New Roman" w:eastAsia="Times New Roman" w:hAnsi="Times New Roman" w:cs="Times New Roman"/>
              </w:rPr>
            </w:pPr>
            <w:r w:rsidRPr="001E6740">
              <w:rPr>
                <w:rFonts w:ascii="Times New Roman" w:eastAsia="Times New Roman" w:hAnsi="Times New Roman" w:cs="Times New Roman"/>
                <w:b/>
                <w:bCs/>
              </w:rPr>
              <w:t>Tipo de vinculación:</w:t>
            </w:r>
            <w:r w:rsidRPr="001E6740">
              <w:rPr>
                <w:rFonts w:ascii="Times New Roman" w:eastAsia="Times New Roman" w:hAnsi="Times New Roman" w:cs="Times New Roman"/>
              </w:rPr>
              <w:t xml:space="preserve"> Contrato a término </w:t>
            </w:r>
            <w:r w:rsidR="007C7635" w:rsidRPr="001E6740">
              <w:rPr>
                <w:rFonts w:ascii="Times New Roman" w:eastAsia="Times New Roman" w:hAnsi="Times New Roman" w:cs="Times New Roman"/>
              </w:rPr>
              <w:t>indefinido.</w:t>
            </w:r>
          </w:p>
        </w:tc>
      </w:tr>
    </w:tbl>
    <w:p w14:paraId="2E4F2425" w14:textId="77777777" w:rsidR="00371BE3" w:rsidRPr="001E6740" w:rsidRDefault="00371BE3" w:rsidP="00371BE3">
      <w:pPr>
        <w:spacing w:after="0" w:line="240" w:lineRule="auto"/>
        <w:jc w:val="both"/>
        <w:rPr>
          <w:rFonts w:ascii="Times New Roman" w:eastAsia="Times New Roman" w:hAnsi="Times New Roman" w:cs="Times New Roman"/>
        </w:rPr>
      </w:pPr>
    </w:p>
    <w:tbl>
      <w:tblPr>
        <w:tblW w:w="882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8828"/>
      </w:tblGrid>
      <w:tr w:rsidR="00371BE3" w:rsidRPr="001E6740" w14:paraId="7660A3FF" w14:textId="77777777" w:rsidTr="002F213E">
        <w:tc>
          <w:tcPr>
            <w:tcW w:w="8828" w:type="dxa"/>
            <w:shd w:val="clear" w:color="auto" w:fill="9BBB59" w:themeFill="accent3"/>
          </w:tcPr>
          <w:p w14:paraId="251D76BB" w14:textId="165FC221" w:rsidR="00371BE3" w:rsidRPr="001E6740" w:rsidRDefault="00371BE3" w:rsidP="00371BE3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</w:rPr>
            </w:pPr>
            <w:r w:rsidRPr="001E6740">
              <w:rPr>
                <w:rFonts w:ascii="Times New Roman" w:eastAsia="Times New Roman" w:hAnsi="Times New Roman" w:cs="Times New Roman"/>
                <w:b/>
                <w:bCs/>
              </w:rPr>
              <w:t>Responsabilidades</w:t>
            </w:r>
          </w:p>
        </w:tc>
      </w:tr>
      <w:tr w:rsidR="00371BE3" w:rsidRPr="001E6740" w14:paraId="12955500" w14:textId="77777777" w:rsidTr="00E65A70">
        <w:tc>
          <w:tcPr>
            <w:tcW w:w="8828" w:type="dxa"/>
          </w:tcPr>
          <w:p w14:paraId="383930C0" w14:textId="2D2EEFED" w:rsidR="0062300E" w:rsidRPr="001E6740" w:rsidRDefault="0062300E" w:rsidP="0062300E">
            <w:pPr>
              <w:pStyle w:val="Prrafodelista"/>
              <w:numPr>
                <w:ilvl w:val="0"/>
                <w:numId w:val="10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/>
              <w:jc w:val="both"/>
              <w:rPr>
                <w:rFonts w:ascii="Times New Roman" w:eastAsia="Times New Roman" w:hAnsi="Times New Roman" w:cs="Times New Roman"/>
                <w:color w:val="000000"/>
              </w:rPr>
            </w:pPr>
            <w:r w:rsidRPr="001E6740">
              <w:rPr>
                <w:rFonts w:ascii="Times New Roman" w:eastAsia="Times New Roman" w:hAnsi="Times New Roman" w:cs="Times New Roman"/>
                <w:b/>
                <w:bCs/>
                <w:color w:val="000000"/>
              </w:rPr>
              <w:t>Manejo de información:</w:t>
            </w:r>
            <w:r w:rsidRPr="001E6740">
              <w:rPr>
                <w:rFonts w:ascii="Times New Roman" w:eastAsia="Times New Roman" w:hAnsi="Times New Roman" w:cs="Times New Roman"/>
                <w:color w:val="000000"/>
              </w:rPr>
              <w:t xml:space="preserve"> Garantizar la confidencialidad, integridad, reserva y buen uso de la información, bases de datos y claves de acceso corporativas y de los usuarios (Ley de Habeas Data). </w:t>
            </w:r>
          </w:p>
          <w:p w14:paraId="051000AF" w14:textId="0B47A288" w:rsidR="0062300E" w:rsidRPr="001E6740" w:rsidRDefault="0062300E" w:rsidP="0062300E">
            <w:pPr>
              <w:pStyle w:val="Prrafodelista"/>
              <w:numPr>
                <w:ilvl w:val="0"/>
                <w:numId w:val="10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/>
              <w:jc w:val="both"/>
              <w:rPr>
                <w:rFonts w:ascii="Times New Roman" w:eastAsia="Times New Roman" w:hAnsi="Times New Roman" w:cs="Times New Roman"/>
                <w:color w:val="000000"/>
              </w:rPr>
            </w:pPr>
            <w:r w:rsidRPr="001E6740">
              <w:rPr>
                <w:rFonts w:ascii="Times New Roman" w:eastAsia="Times New Roman" w:hAnsi="Times New Roman" w:cs="Times New Roman"/>
                <w:b/>
                <w:bCs/>
                <w:color w:val="000000"/>
              </w:rPr>
              <w:t>Uso de recursos:</w:t>
            </w:r>
            <w:r w:rsidRPr="001E6740">
              <w:rPr>
                <w:rFonts w:ascii="Times New Roman" w:eastAsia="Times New Roman" w:hAnsi="Times New Roman" w:cs="Times New Roman"/>
                <w:color w:val="000000"/>
              </w:rPr>
              <w:t xml:space="preserve"> Utilizar y velar por el mantenimiento adecuado de las herramientas, repuestos, equipos de prueba y software asignados para el desempeño de sus funciones. </w:t>
            </w:r>
          </w:p>
          <w:p w14:paraId="1C480931" w14:textId="661A5F95" w:rsidR="00371BE3" w:rsidRPr="001E6740" w:rsidRDefault="0062300E" w:rsidP="0062300E">
            <w:pPr>
              <w:pStyle w:val="Prrafodelista"/>
              <w:numPr>
                <w:ilvl w:val="0"/>
                <w:numId w:val="10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/>
              <w:jc w:val="both"/>
              <w:rPr>
                <w:rFonts w:ascii="Times New Roman" w:eastAsia="Times New Roman" w:hAnsi="Times New Roman" w:cs="Times New Roman"/>
                <w:color w:val="000000"/>
              </w:rPr>
            </w:pPr>
            <w:r w:rsidRPr="001E6740">
              <w:rPr>
                <w:rFonts w:ascii="Times New Roman" w:eastAsia="Times New Roman" w:hAnsi="Times New Roman" w:cs="Times New Roman"/>
                <w:b/>
                <w:bCs/>
                <w:color w:val="000000"/>
              </w:rPr>
              <w:t>Cumplimiento normativo:</w:t>
            </w:r>
            <w:r w:rsidRPr="001E6740">
              <w:rPr>
                <w:rFonts w:ascii="Times New Roman" w:eastAsia="Times New Roman" w:hAnsi="Times New Roman" w:cs="Times New Roman"/>
                <w:color w:val="000000"/>
              </w:rPr>
              <w:t xml:space="preserve"> Acatar estrictamente las políticas internas de ciberseguridad, las normas legales vigentes y el Reglamento del SG-SST de Frutopical S.A.S. </w:t>
            </w:r>
          </w:p>
        </w:tc>
      </w:tr>
    </w:tbl>
    <w:p w14:paraId="05EA9D52" w14:textId="77777777" w:rsidR="00371BE3" w:rsidRPr="001E6740" w:rsidRDefault="00371BE3" w:rsidP="00371BE3">
      <w:pPr>
        <w:spacing w:after="0" w:line="240" w:lineRule="auto"/>
        <w:jc w:val="both"/>
        <w:rPr>
          <w:rFonts w:ascii="Times New Roman" w:eastAsia="Times New Roman" w:hAnsi="Times New Roman" w:cs="Times New Roman"/>
          <w:b/>
          <w:bCs/>
        </w:rPr>
      </w:pPr>
    </w:p>
    <w:tbl>
      <w:tblPr>
        <w:tblW w:w="882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3823"/>
        <w:gridCol w:w="2551"/>
        <w:gridCol w:w="2454"/>
      </w:tblGrid>
      <w:tr w:rsidR="00371BE3" w:rsidRPr="001E6740" w14:paraId="281C01C3" w14:textId="77777777" w:rsidTr="002F213E">
        <w:tc>
          <w:tcPr>
            <w:tcW w:w="8828" w:type="dxa"/>
            <w:gridSpan w:val="3"/>
            <w:shd w:val="clear" w:color="auto" w:fill="9BBB59" w:themeFill="accent3"/>
          </w:tcPr>
          <w:p w14:paraId="14A20EBC" w14:textId="77777777" w:rsidR="00371BE3" w:rsidRPr="001E6740" w:rsidRDefault="00371BE3" w:rsidP="00371BE3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</w:rPr>
            </w:pPr>
            <w:r w:rsidRPr="001E6740">
              <w:rPr>
                <w:rFonts w:ascii="Times New Roman" w:eastAsia="Times New Roman" w:hAnsi="Times New Roman" w:cs="Times New Roman"/>
                <w:b/>
                <w:bCs/>
              </w:rPr>
              <w:t xml:space="preserve">Aprobación </w:t>
            </w:r>
          </w:p>
        </w:tc>
      </w:tr>
      <w:tr w:rsidR="00371BE3" w:rsidRPr="001E6740" w14:paraId="609FD8E9" w14:textId="77777777" w:rsidTr="00233238">
        <w:tc>
          <w:tcPr>
            <w:tcW w:w="3823" w:type="dxa"/>
          </w:tcPr>
          <w:p w14:paraId="557C69E9" w14:textId="59ACD695" w:rsidR="00371BE3" w:rsidRPr="001E6740" w:rsidRDefault="00371BE3" w:rsidP="00371BE3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</w:rPr>
            </w:pPr>
            <w:r w:rsidRPr="001E6740">
              <w:rPr>
                <w:rFonts w:ascii="Times New Roman" w:eastAsia="Times New Roman" w:hAnsi="Times New Roman" w:cs="Times New Roman"/>
              </w:rPr>
              <w:t>Elaborado por:</w:t>
            </w:r>
          </w:p>
        </w:tc>
        <w:tc>
          <w:tcPr>
            <w:tcW w:w="2551" w:type="dxa"/>
          </w:tcPr>
          <w:p w14:paraId="23AACEE4" w14:textId="56B0FB67" w:rsidR="00371BE3" w:rsidRPr="001E6740" w:rsidRDefault="00371BE3" w:rsidP="00371BE3">
            <w:pPr>
              <w:tabs>
                <w:tab w:val="center" w:pos="3103"/>
              </w:tabs>
              <w:spacing w:after="0" w:line="240" w:lineRule="auto"/>
              <w:jc w:val="both"/>
              <w:rPr>
                <w:rFonts w:ascii="Times New Roman" w:eastAsia="Times New Roman" w:hAnsi="Times New Roman" w:cs="Times New Roman"/>
              </w:rPr>
            </w:pPr>
            <w:r w:rsidRPr="001E6740">
              <w:rPr>
                <w:rFonts w:ascii="Times New Roman" w:eastAsia="Times New Roman" w:hAnsi="Times New Roman" w:cs="Times New Roman"/>
              </w:rPr>
              <w:t>Revisado por:</w:t>
            </w:r>
          </w:p>
        </w:tc>
        <w:tc>
          <w:tcPr>
            <w:tcW w:w="2454" w:type="dxa"/>
          </w:tcPr>
          <w:p w14:paraId="20F7E1D8" w14:textId="27A52012" w:rsidR="00371BE3" w:rsidRPr="001E6740" w:rsidRDefault="00371BE3" w:rsidP="00371BE3">
            <w:pPr>
              <w:tabs>
                <w:tab w:val="center" w:pos="3103"/>
              </w:tabs>
              <w:spacing w:after="0" w:line="240" w:lineRule="auto"/>
              <w:jc w:val="both"/>
              <w:rPr>
                <w:rFonts w:ascii="Times New Roman" w:eastAsia="Times New Roman" w:hAnsi="Times New Roman" w:cs="Times New Roman"/>
              </w:rPr>
            </w:pPr>
            <w:r w:rsidRPr="001E6740">
              <w:rPr>
                <w:rFonts w:ascii="Times New Roman" w:eastAsia="Times New Roman" w:hAnsi="Times New Roman" w:cs="Times New Roman"/>
              </w:rPr>
              <w:t>Aprobado por:</w:t>
            </w:r>
          </w:p>
        </w:tc>
      </w:tr>
      <w:tr w:rsidR="00371BE3" w:rsidRPr="001E6740" w14:paraId="33150172" w14:textId="77777777" w:rsidTr="00233238">
        <w:tc>
          <w:tcPr>
            <w:tcW w:w="3823" w:type="dxa"/>
          </w:tcPr>
          <w:p w14:paraId="6F513A62" w14:textId="78241241" w:rsidR="00371BE3" w:rsidRPr="001E6740" w:rsidRDefault="001E6740" w:rsidP="00233238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</w:rPr>
            </w:pPr>
            <w:r w:rsidRPr="001E6740">
              <w:rPr>
                <w:rFonts w:ascii="Times New Roman" w:eastAsia="Times New Roman" w:hAnsi="Times New Roman" w:cs="Times New Roman"/>
              </w:rPr>
              <w:t xml:space="preserve">Briggith De la Cruz Viana </w:t>
            </w:r>
          </w:p>
        </w:tc>
        <w:tc>
          <w:tcPr>
            <w:tcW w:w="2551" w:type="dxa"/>
          </w:tcPr>
          <w:p w14:paraId="24629C57" w14:textId="3A79983D" w:rsidR="00371BE3" w:rsidRPr="001E6740" w:rsidRDefault="00233238" w:rsidP="00371BE3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</w:rPr>
            </w:pPr>
            <w:r w:rsidRPr="001E6740">
              <w:rPr>
                <w:rFonts w:ascii="Times New Roman" w:eastAsia="Times New Roman" w:hAnsi="Times New Roman" w:cs="Times New Roman"/>
              </w:rPr>
              <w:t>Samy Rodríguez Seña</w:t>
            </w:r>
          </w:p>
        </w:tc>
        <w:tc>
          <w:tcPr>
            <w:tcW w:w="2454" w:type="dxa"/>
          </w:tcPr>
          <w:p w14:paraId="1A39B658" w14:textId="25EE431D" w:rsidR="00371BE3" w:rsidRPr="001E6740" w:rsidRDefault="00233238" w:rsidP="00371BE3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</w:rPr>
            </w:pPr>
            <w:r w:rsidRPr="001E6740">
              <w:rPr>
                <w:rFonts w:ascii="Times New Roman" w:eastAsia="Times New Roman" w:hAnsi="Times New Roman" w:cs="Times New Roman"/>
              </w:rPr>
              <w:t>Samy Rodríguez Seña</w:t>
            </w:r>
          </w:p>
        </w:tc>
      </w:tr>
    </w:tbl>
    <w:p w14:paraId="231431A4" w14:textId="77777777" w:rsidR="00371BE3" w:rsidRPr="001E6740" w:rsidRDefault="00371BE3" w:rsidP="00371BE3">
      <w:pPr>
        <w:spacing w:after="0" w:line="240" w:lineRule="auto"/>
        <w:rPr>
          <w:rFonts w:ascii="Times New Roman" w:eastAsia="Times New Roman" w:hAnsi="Times New Roman" w:cs="Times New Roman"/>
        </w:rPr>
      </w:pPr>
    </w:p>
    <w:p w14:paraId="539801FA" w14:textId="650B7CE2" w:rsidR="00371BE3" w:rsidRPr="001E6740" w:rsidRDefault="00371BE3" w:rsidP="00371BE3">
      <w:pPr>
        <w:spacing w:after="0" w:line="240" w:lineRule="auto"/>
        <w:rPr>
          <w:rFonts w:ascii="Times New Roman" w:eastAsia="Times New Roman" w:hAnsi="Times New Roman" w:cs="Times New Roman"/>
        </w:rPr>
      </w:pPr>
      <w:r w:rsidRPr="001E6740">
        <w:rPr>
          <w:rFonts w:ascii="Times New Roman" w:eastAsia="Times New Roman" w:hAnsi="Times New Roman" w:cs="Times New Roman"/>
        </w:rPr>
        <w:t xml:space="preserve">Fecha aprobación: </w:t>
      </w:r>
      <w:r w:rsidR="006A6782" w:rsidRPr="001E6740">
        <w:rPr>
          <w:rFonts w:ascii="Times New Roman" w:eastAsia="Times New Roman" w:hAnsi="Times New Roman" w:cs="Times New Roman"/>
        </w:rPr>
        <w:t>05</w:t>
      </w:r>
      <w:r w:rsidR="00233238" w:rsidRPr="001E6740">
        <w:rPr>
          <w:rFonts w:ascii="Times New Roman" w:eastAsia="Times New Roman" w:hAnsi="Times New Roman" w:cs="Times New Roman"/>
        </w:rPr>
        <w:t xml:space="preserve"> de </w:t>
      </w:r>
      <w:r w:rsidR="006A6782" w:rsidRPr="001E6740">
        <w:rPr>
          <w:rFonts w:ascii="Times New Roman" w:eastAsia="Times New Roman" w:hAnsi="Times New Roman" w:cs="Times New Roman"/>
        </w:rPr>
        <w:t>mayo</w:t>
      </w:r>
      <w:r w:rsidR="00233238" w:rsidRPr="001E6740">
        <w:rPr>
          <w:rFonts w:ascii="Times New Roman" w:eastAsia="Times New Roman" w:hAnsi="Times New Roman" w:cs="Times New Roman"/>
        </w:rPr>
        <w:t xml:space="preserve"> de 2026</w:t>
      </w:r>
    </w:p>
    <w:p w14:paraId="58C12087" w14:textId="77777777" w:rsidR="00371BE3" w:rsidRPr="001E6740" w:rsidRDefault="00371BE3" w:rsidP="00371BE3">
      <w:pPr>
        <w:spacing w:after="0" w:line="240" w:lineRule="auto"/>
        <w:rPr>
          <w:rFonts w:ascii="Times New Roman" w:eastAsia="Times New Roman" w:hAnsi="Times New Roman" w:cs="Times New Roman"/>
        </w:rPr>
      </w:pPr>
    </w:p>
    <w:p w14:paraId="69392EB1" w14:textId="77777777" w:rsidR="00371BE3" w:rsidRPr="001E6740" w:rsidRDefault="00371BE3" w:rsidP="00371BE3">
      <w:pPr>
        <w:shd w:val="clear" w:color="auto" w:fill="FFFFFF" w:themeFill="background1"/>
        <w:spacing w:after="0" w:line="240" w:lineRule="auto"/>
        <w:rPr>
          <w:rFonts w:ascii="Times New Roman" w:eastAsia="Times New Roman" w:hAnsi="Times New Roman" w:cs="Times New Roman"/>
        </w:rPr>
      </w:pPr>
    </w:p>
    <w:sectPr w:rsidR="00371BE3" w:rsidRPr="001E6740">
      <w:headerReference w:type="default" r:id="rId8"/>
      <w:footerReference w:type="default" r:id="rId9"/>
      <w:pgSz w:w="12240" w:h="15840"/>
      <w:pgMar w:top="1417" w:right="1701" w:bottom="1417" w:left="1701" w:header="708" w:footer="708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210EAE9" w14:textId="77777777" w:rsidR="00814B1F" w:rsidRDefault="00814B1F">
      <w:pPr>
        <w:spacing w:after="0" w:line="240" w:lineRule="auto"/>
      </w:pPr>
      <w:r>
        <w:separator/>
      </w:r>
    </w:p>
  </w:endnote>
  <w:endnote w:type="continuationSeparator" w:id="0">
    <w:p w14:paraId="3EA7D944" w14:textId="77777777" w:rsidR="00814B1F" w:rsidRDefault="00814B1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Noto Sans Symbols">
    <w:altName w:val="Calibri"/>
    <w:charset w:val="00"/>
    <w:family w:val="auto"/>
    <w:pitch w:val="default"/>
    <w:embedRegular r:id="rId1" w:fontKey="{5840B7A9-CCC6-46A4-8715-57ED3D37C771}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2" w:fontKey="{F14318D3-2DBE-4F26-9C54-6177F67D8B4B}"/>
    <w:embedBold r:id="rId3" w:fontKey="{41D4AFB9-6CE3-4541-9785-505228B98125}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  <w:embedItalic r:id="rId4" w:fontKey="{B8EFE218-5078-4278-B58E-D4A65F52699D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5" w:fontKey="{38AE60C3-0166-446E-A0E7-A5DE0D01158C}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D1851F0" w14:textId="77777777" w:rsidR="00312BD4" w:rsidRDefault="00312BD4">
    <w:pPr>
      <w:pBdr>
        <w:top w:val="nil"/>
        <w:left w:val="nil"/>
        <w:bottom w:val="nil"/>
        <w:right w:val="nil"/>
        <w:between w:val="nil"/>
      </w:pBdr>
      <w:tabs>
        <w:tab w:val="center" w:pos="4419"/>
        <w:tab w:val="right" w:pos="8838"/>
      </w:tabs>
      <w:spacing w:after="0" w:line="240" w:lineRule="auto"/>
      <w:rPr>
        <w:color w:val="000000"/>
      </w:rPr>
    </w:pPr>
  </w:p>
  <w:p w14:paraId="790C0D2C" w14:textId="77777777" w:rsidR="00312BD4" w:rsidRDefault="00312BD4">
    <w:pPr>
      <w:pBdr>
        <w:top w:val="nil"/>
        <w:left w:val="nil"/>
        <w:bottom w:val="nil"/>
        <w:right w:val="nil"/>
        <w:between w:val="nil"/>
      </w:pBdr>
      <w:tabs>
        <w:tab w:val="center" w:pos="4419"/>
        <w:tab w:val="right" w:pos="8838"/>
      </w:tabs>
      <w:spacing w:after="0" w:line="240" w:lineRule="auto"/>
      <w:rPr>
        <w:color w:val="000000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3FA4021" w14:textId="77777777" w:rsidR="00814B1F" w:rsidRDefault="00814B1F">
      <w:pPr>
        <w:spacing w:after="0" w:line="240" w:lineRule="auto"/>
      </w:pPr>
      <w:r>
        <w:separator/>
      </w:r>
    </w:p>
  </w:footnote>
  <w:footnote w:type="continuationSeparator" w:id="0">
    <w:p w14:paraId="614E860E" w14:textId="77777777" w:rsidR="00814B1F" w:rsidRDefault="00814B1F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aa"/>
      <w:tblW w:w="8780" w:type="dxa"/>
      <w:jc w:val="center"/>
      <w:tblInd w:w="0" w:type="dxa"/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  <w:tblLayout w:type="fixed"/>
      <w:tblLook w:val="0400" w:firstRow="0" w:lastRow="0" w:firstColumn="0" w:lastColumn="0" w:noHBand="0" w:noVBand="1"/>
    </w:tblPr>
    <w:tblGrid>
      <w:gridCol w:w="1555"/>
      <w:gridCol w:w="4961"/>
      <w:gridCol w:w="2264"/>
    </w:tblGrid>
    <w:tr w:rsidR="00371BE3" w14:paraId="3662E884" w14:textId="77777777" w:rsidTr="002F213E">
      <w:trPr>
        <w:jc w:val="center"/>
      </w:trPr>
      <w:tc>
        <w:tcPr>
          <w:tcW w:w="1555" w:type="dxa"/>
          <w:vMerge w:val="restart"/>
          <w:vAlign w:val="center"/>
        </w:tcPr>
        <w:p w14:paraId="4EE7FF26" w14:textId="77777777" w:rsidR="00371BE3" w:rsidRDefault="00371BE3" w:rsidP="00371BE3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center" w:pos="4419"/>
              <w:tab w:val="right" w:pos="8838"/>
            </w:tabs>
            <w:spacing w:line="276" w:lineRule="auto"/>
            <w:jc w:val="center"/>
            <w:rPr>
              <w:rFonts w:ascii="Arial" w:eastAsia="Arial" w:hAnsi="Arial" w:cs="Arial"/>
              <w:color w:val="000000"/>
            </w:rPr>
          </w:pPr>
          <w:r>
            <w:rPr>
              <w:noProof/>
              <w:lang w:val="en-US"/>
            </w:rPr>
            <w:drawing>
              <wp:anchor distT="0" distB="0" distL="114300" distR="114300" simplePos="0" relativeHeight="251662336" behindDoc="0" locked="0" layoutInCell="1" hidden="0" allowOverlap="1" wp14:anchorId="514E6546" wp14:editId="5FC8C2BF">
                <wp:simplePos x="0" y="0"/>
                <wp:positionH relativeFrom="column">
                  <wp:posOffset>8890</wp:posOffset>
                </wp:positionH>
                <wp:positionV relativeFrom="paragraph">
                  <wp:posOffset>-8255</wp:posOffset>
                </wp:positionV>
                <wp:extent cx="826770" cy="423545"/>
                <wp:effectExtent l="0" t="0" r="0" b="0"/>
                <wp:wrapNone/>
                <wp:docPr id="1" name="image1.png"/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image1.png"/>
                        <pic:cNvPicPr preferRelativeResize="0"/>
                      </pic:nvPicPr>
                      <pic:blipFill>
                        <a:blip r:embed="rId1"/>
                        <a:srcRect l="29532" t="23546" r="38391" b="36305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826770" cy="423545"/>
                        </a:xfrm>
                        <a:prstGeom prst="rect">
                          <a:avLst/>
                        </a:prstGeom>
                        <a:ln/>
                      </pic:spPr>
                    </pic:pic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w:r>
        </w:p>
      </w:tc>
      <w:tc>
        <w:tcPr>
          <w:tcW w:w="4961" w:type="dxa"/>
          <w:vMerge w:val="restart"/>
          <w:vAlign w:val="center"/>
        </w:tcPr>
        <w:p w14:paraId="3534244E" w14:textId="77777777" w:rsidR="00371BE3" w:rsidRPr="002F213E" w:rsidRDefault="00371BE3" w:rsidP="00371BE3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center" w:pos="4419"/>
              <w:tab w:val="right" w:pos="8838"/>
            </w:tabs>
            <w:spacing w:line="276" w:lineRule="auto"/>
            <w:jc w:val="center"/>
            <w:rPr>
              <w:rFonts w:ascii="Times New Roman" w:eastAsia="Arial" w:hAnsi="Times New Roman" w:cs="Times New Roman"/>
              <w:b/>
              <w:bCs/>
              <w:color w:val="000000"/>
            </w:rPr>
          </w:pPr>
          <w:r w:rsidRPr="002F213E">
            <w:rPr>
              <w:rFonts w:ascii="Times New Roman" w:eastAsia="Arial" w:hAnsi="Times New Roman" w:cs="Times New Roman"/>
              <w:b/>
              <w:bCs/>
              <w:color w:val="000000"/>
              <w:sz w:val="24"/>
              <w:szCs w:val="24"/>
            </w:rPr>
            <w:t>DESCRIPCIÓN DE PERFIL DE CARGO</w:t>
          </w:r>
        </w:p>
      </w:tc>
      <w:tc>
        <w:tcPr>
          <w:tcW w:w="2264" w:type="dxa"/>
          <w:vAlign w:val="center"/>
        </w:tcPr>
        <w:p w14:paraId="2C619376" w14:textId="77777777" w:rsidR="00371BE3" w:rsidRPr="002F213E" w:rsidRDefault="00371BE3" w:rsidP="00371BE3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center" w:pos="4419"/>
              <w:tab w:val="right" w:pos="8838"/>
            </w:tabs>
            <w:spacing w:line="276" w:lineRule="auto"/>
            <w:jc w:val="center"/>
            <w:rPr>
              <w:rFonts w:ascii="Times New Roman" w:eastAsia="Arial" w:hAnsi="Times New Roman" w:cs="Times New Roman"/>
              <w:b/>
              <w:bCs/>
              <w:color w:val="000000"/>
              <w:sz w:val="20"/>
              <w:szCs w:val="20"/>
            </w:rPr>
          </w:pPr>
          <w:r w:rsidRPr="002F213E">
            <w:rPr>
              <w:rFonts w:ascii="Times New Roman" w:eastAsia="Arial" w:hAnsi="Times New Roman" w:cs="Times New Roman"/>
              <w:b/>
              <w:bCs/>
              <w:color w:val="000000"/>
              <w:sz w:val="20"/>
              <w:szCs w:val="20"/>
            </w:rPr>
            <w:t>Código: TH-00</w:t>
          </w:r>
          <w:r w:rsidRPr="002F213E">
            <w:rPr>
              <w:rFonts w:ascii="Times New Roman" w:eastAsia="Arial" w:hAnsi="Times New Roman" w:cs="Times New Roman"/>
              <w:b/>
              <w:bCs/>
              <w:sz w:val="20"/>
              <w:szCs w:val="20"/>
            </w:rPr>
            <w:t>2</w:t>
          </w:r>
        </w:p>
      </w:tc>
    </w:tr>
    <w:tr w:rsidR="00371BE3" w14:paraId="225B110C" w14:textId="77777777" w:rsidTr="002F213E">
      <w:trPr>
        <w:jc w:val="center"/>
      </w:trPr>
      <w:tc>
        <w:tcPr>
          <w:tcW w:w="1555" w:type="dxa"/>
          <w:vMerge/>
          <w:vAlign w:val="center"/>
        </w:tcPr>
        <w:p w14:paraId="0B7ED0D8" w14:textId="77777777" w:rsidR="00371BE3" w:rsidRDefault="00371BE3" w:rsidP="00371BE3">
          <w:pPr>
            <w:widowControl w:val="0"/>
            <w:pBdr>
              <w:top w:val="nil"/>
              <w:left w:val="nil"/>
              <w:bottom w:val="nil"/>
              <w:right w:val="nil"/>
              <w:between w:val="nil"/>
            </w:pBdr>
            <w:spacing w:line="276" w:lineRule="auto"/>
            <w:rPr>
              <w:rFonts w:ascii="Arial" w:eastAsia="Arial" w:hAnsi="Arial" w:cs="Arial"/>
              <w:color w:val="000000"/>
              <w:sz w:val="20"/>
              <w:szCs w:val="20"/>
            </w:rPr>
          </w:pPr>
        </w:p>
      </w:tc>
      <w:tc>
        <w:tcPr>
          <w:tcW w:w="4961" w:type="dxa"/>
          <w:vMerge/>
          <w:vAlign w:val="center"/>
        </w:tcPr>
        <w:p w14:paraId="1B1EAD7C" w14:textId="77777777" w:rsidR="00371BE3" w:rsidRPr="002F213E" w:rsidRDefault="00371BE3" w:rsidP="00371BE3">
          <w:pPr>
            <w:widowControl w:val="0"/>
            <w:pBdr>
              <w:top w:val="nil"/>
              <w:left w:val="nil"/>
              <w:bottom w:val="nil"/>
              <w:right w:val="nil"/>
              <w:between w:val="nil"/>
            </w:pBdr>
            <w:spacing w:line="276" w:lineRule="auto"/>
            <w:rPr>
              <w:rFonts w:ascii="Times New Roman" w:eastAsia="Arial" w:hAnsi="Times New Roman" w:cs="Times New Roman"/>
              <w:color w:val="000000"/>
              <w:sz w:val="20"/>
              <w:szCs w:val="20"/>
            </w:rPr>
          </w:pPr>
        </w:p>
      </w:tc>
      <w:tc>
        <w:tcPr>
          <w:tcW w:w="2264" w:type="dxa"/>
          <w:vAlign w:val="center"/>
        </w:tcPr>
        <w:p w14:paraId="02F23EAC" w14:textId="63211524" w:rsidR="00371BE3" w:rsidRPr="002F213E" w:rsidRDefault="00371BE3" w:rsidP="00371BE3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center" w:pos="4419"/>
              <w:tab w:val="right" w:pos="8838"/>
            </w:tabs>
            <w:spacing w:line="276" w:lineRule="auto"/>
            <w:jc w:val="center"/>
            <w:rPr>
              <w:rFonts w:ascii="Times New Roman" w:eastAsia="Arial" w:hAnsi="Times New Roman" w:cs="Times New Roman"/>
              <w:b/>
              <w:bCs/>
              <w:color w:val="000000"/>
              <w:sz w:val="20"/>
              <w:szCs w:val="20"/>
            </w:rPr>
          </w:pPr>
          <w:r w:rsidRPr="002F213E">
            <w:rPr>
              <w:rFonts w:ascii="Times New Roman" w:eastAsia="Arial" w:hAnsi="Times New Roman" w:cs="Times New Roman"/>
              <w:b/>
              <w:bCs/>
              <w:color w:val="000000"/>
              <w:sz w:val="20"/>
              <w:szCs w:val="20"/>
            </w:rPr>
            <w:t xml:space="preserve">Vigencia: </w:t>
          </w:r>
          <w:r w:rsidRPr="002F213E">
            <w:rPr>
              <w:rFonts w:ascii="Times New Roman" w:eastAsia="Arial" w:hAnsi="Times New Roman" w:cs="Times New Roman"/>
              <w:b/>
              <w:bCs/>
              <w:sz w:val="20"/>
              <w:szCs w:val="20"/>
            </w:rPr>
            <w:t>17</w:t>
          </w:r>
          <w:r w:rsidRPr="002F213E">
            <w:rPr>
              <w:rFonts w:ascii="Times New Roman" w:eastAsia="Arial" w:hAnsi="Times New Roman" w:cs="Times New Roman"/>
              <w:b/>
              <w:bCs/>
              <w:color w:val="000000"/>
              <w:sz w:val="20"/>
              <w:szCs w:val="20"/>
            </w:rPr>
            <w:t>/0</w:t>
          </w:r>
          <w:r w:rsidRPr="002F213E">
            <w:rPr>
              <w:rFonts w:ascii="Times New Roman" w:eastAsia="Arial" w:hAnsi="Times New Roman" w:cs="Times New Roman"/>
              <w:b/>
              <w:bCs/>
              <w:sz w:val="20"/>
              <w:szCs w:val="20"/>
            </w:rPr>
            <w:t>4</w:t>
          </w:r>
          <w:r w:rsidRPr="002F213E">
            <w:rPr>
              <w:rFonts w:ascii="Times New Roman" w:eastAsia="Arial" w:hAnsi="Times New Roman" w:cs="Times New Roman"/>
              <w:b/>
              <w:bCs/>
              <w:color w:val="000000"/>
              <w:sz w:val="20"/>
              <w:szCs w:val="20"/>
            </w:rPr>
            <w:t>/26</w:t>
          </w:r>
        </w:p>
      </w:tc>
    </w:tr>
    <w:tr w:rsidR="00371BE3" w14:paraId="197F884F" w14:textId="77777777" w:rsidTr="002F213E">
      <w:trPr>
        <w:jc w:val="center"/>
      </w:trPr>
      <w:tc>
        <w:tcPr>
          <w:tcW w:w="1555" w:type="dxa"/>
          <w:vMerge/>
          <w:vAlign w:val="center"/>
        </w:tcPr>
        <w:p w14:paraId="15553C25" w14:textId="77777777" w:rsidR="00371BE3" w:rsidRDefault="00371BE3" w:rsidP="00371BE3">
          <w:pPr>
            <w:widowControl w:val="0"/>
            <w:pBdr>
              <w:top w:val="nil"/>
              <w:left w:val="nil"/>
              <w:bottom w:val="nil"/>
              <w:right w:val="nil"/>
              <w:between w:val="nil"/>
            </w:pBdr>
            <w:spacing w:line="276" w:lineRule="auto"/>
            <w:rPr>
              <w:rFonts w:ascii="Arial" w:eastAsia="Arial" w:hAnsi="Arial" w:cs="Arial"/>
              <w:color w:val="000000"/>
              <w:sz w:val="20"/>
              <w:szCs w:val="20"/>
            </w:rPr>
          </w:pPr>
        </w:p>
      </w:tc>
      <w:tc>
        <w:tcPr>
          <w:tcW w:w="4961" w:type="dxa"/>
          <w:vMerge/>
          <w:vAlign w:val="center"/>
        </w:tcPr>
        <w:p w14:paraId="01F102C1" w14:textId="77777777" w:rsidR="00371BE3" w:rsidRPr="002F213E" w:rsidRDefault="00371BE3" w:rsidP="00371BE3">
          <w:pPr>
            <w:widowControl w:val="0"/>
            <w:pBdr>
              <w:top w:val="nil"/>
              <w:left w:val="nil"/>
              <w:bottom w:val="nil"/>
              <w:right w:val="nil"/>
              <w:between w:val="nil"/>
            </w:pBdr>
            <w:spacing w:line="276" w:lineRule="auto"/>
            <w:rPr>
              <w:rFonts w:ascii="Times New Roman" w:eastAsia="Arial" w:hAnsi="Times New Roman" w:cs="Times New Roman"/>
              <w:color w:val="000000"/>
              <w:sz w:val="20"/>
              <w:szCs w:val="20"/>
            </w:rPr>
          </w:pPr>
        </w:p>
      </w:tc>
      <w:tc>
        <w:tcPr>
          <w:tcW w:w="2264" w:type="dxa"/>
          <w:vAlign w:val="center"/>
        </w:tcPr>
        <w:p w14:paraId="16035924" w14:textId="5B928EE0" w:rsidR="00371BE3" w:rsidRPr="002F213E" w:rsidRDefault="00371BE3" w:rsidP="00371BE3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center" w:pos="4419"/>
              <w:tab w:val="right" w:pos="8838"/>
            </w:tabs>
            <w:spacing w:line="276" w:lineRule="auto"/>
            <w:jc w:val="center"/>
            <w:rPr>
              <w:rFonts w:ascii="Times New Roman" w:eastAsia="Arial" w:hAnsi="Times New Roman" w:cs="Times New Roman"/>
              <w:b/>
              <w:bCs/>
              <w:color w:val="000000"/>
              <w:sz w:val="20"/>
              <w:szCs w:val="20"/>
            </w:rPr>
          </w:pPr>
          <w:r w:rsidRPr="002F213E">
            <w:rPr>
              <w:rFonts w:ascii="Times New Roman" w:eastAsia="Arial" w:hAnsi="Times New Roman" w:cs="Times New Roman"/>
              <w:b/>
              <w:bCs/>
              <w:color w:val="000000"/>
              <w:sz w:val="20"/>
              <w:szCs w:val="20"/>
            </w:rPr>
            <w:t>Versión: 1</w:t>
          </w:r>
        </w:p>
      </w:tc>
    </w:tr>
  </w:tbl>
  <w:p w14:paraId="1AA9B48F" w14:textId="77777777" w:rsidR="00312BD4" w:rsidRDefault="0075122B">
    <w:pPr>
      <w:pBdr>
        <w:top w:val="nil"/>
        <w:left w:val="nil"/>
        <w:bottom w:val="nil"/>
        <w:right w:val="nil"/>
        <w:between w:val="nil"/>
      </w:pBdr>
      <w:tabs>
        <w:tab w:val="center" w:pos="4419"/>
        <w:tab w:val="right" w:pos="8838"/>
      </w:tabs>
      <w:spacing w:after="0" w:line="240" w:lineRule="auto"/>
      <w:rPr>
        <w:rFonts w:ascii="Arial" w:eastAsia="Arial" w:hAnsi="Arial" w:cs="Arial"/>
        <w:color w:val="000000"/>
      </w:rPr>
    </w:pPr>
    <w:r>
      <w:rPr>
        <w:rFonts w:ascii="Arial" w:eastAsia="Arial" w:hAnsi="Arial" w:cs="Arial"/>
        <w:color w:val="000000"/>
      </w:rPr>
      <w:tab/>
    </w:r>
    <w:r>
      <w:rPr>
        <w:rFonts w:ascii="Arial" w:eastAsia="Arial" w:hAnsi="Arial" w:cs="Arial"/>
        <w:color w:val="000000"/>
      </w:rPr>
      <w:tab/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C22A09"/>
    <w:multiLevelType w:val="hybridMultilevel"/>
    <w:tmpl w:val="71A07EC0"/>
    <w:lvl w:ilvl="0" w:tplc="37121596">
      <w:numFmt w:val="bullet"/>
      <w:lvlText w:val="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3D2372A"/>
    <w:multiLevelType w:val="hybridMultilevel"/>
    <w:tmpl w:val="1528140A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9424D03"/>
    <w:multiLevelType w:val="hybridMultilevel"/>
    <w:tmpl w:val="430C8A4C"/>
    <w:lvl w:ilvl="0" w:tplc="B1988E0E">
      <w:numFmt w:val="bullet"/>
      <w:lvlText w:val="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E5E6AB5"/>
    <w:multiLevelType w:val="hybridMultilevel"/>
    <w:tmpl w:val="A4804ACA"/>
    <w:lvl w:ilvl="0" w:tplc="240A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4" w15:restartNumberingAfterBreak="0">
    <w:nsid w:val="0F0F5510"/>
    <w:multiLevelType w:val="hybridMultilevel"/>
    <w:tmpl w:val="2322507C"/>
    <w:lvl w:ilvl="0" w:tplc="5CFCAA7A">
      <w:numFmt w:val="bullet"/>
      <w:lvlText w:val="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0F3B004E"/>
    <w:multiLevelType w:val="hybridMultilevel"/>
    <w:tmpl w:val="677461CC"/>
    <w:lvl w:ilvl="0" w:tplc="240A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6" w15:restartNumberingAfterBreak="0">
    <w:nsid w:val="11DF4214"/>
    <w:multiLevelType w:val="hybridMultilevel"/>
    <w:tmpl w:val="7916C9B6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18262B60"/>
    <w:multiLevelType w:val="hybridMultilevel"/>
    <w:tmpl w:val="73A4D590"/>
    <w:lvl w:ilvl="0" w:tplc="240A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8" w15:restartNumberingAfterBreak="0">
    <w:nsid w:val="1CF76BBD"/>
    <w:multiLevelType w:val="hybridMultilevel"/>
    <w:tmpl w:val="0DD89254"/>
    <w:lvl w:ilvl="0" w:tplc="240A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9" w15:restartNumberingAfterBreak="0">
    <w:nsid w:val="1DC66216"/>
    <w:multiLevelType w:val="hybridMultilevel"/>
    <w:tmpl w:val="414C7632"/>
    <w:lvl w:ilvl="0" w:tplc="5CFCAA7A">
      <w:numFmt w:val="bullet"/>
      <w:lvlText w:val="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1EAC6A8E"/>
    <w:multiLevelType w:val="hybridMultilevel"/>
    <w:tmpl w:val="16E49DBC"/>
    <w:lvl w:ilvl="0" w:tplc="240A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1" w15:restartNumberingAfterBreak="0">
    <w:nsid w:val="1F75044F"/>
    <w:multiLevelType w:val="multilevel"/>
    <w:tmpl w:val="F42E0EB4"/>
    <w:lvl w:ilvl="0">
      <w:start w:val="1"/>
      <w:numFmt w:val="bullet"/>
      <w:lvlText w:val="●"/>
      <w:lvlJc w:val="left"/>
      <w:pPr>
        <w:ind w:left="36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08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180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52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24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396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468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40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120" w:hanging="360"/>
      </w:pPr>
      <w:rPr>
        <w:rFonts w:ascii="Noto Sans Symbols" w:eastAsia="Noto Sans Symbols" w:hAnsi="Noto Sans Symbols" w:cs="Noto Sans Symbols"/>
      </w:rPr>
    </w:lvl>
  </w:abstractNum>
  <w:abstractNum w:abstractNumId="12" w15:restartNumberingAfterBreak="0">
    <w:nsid w:val="245100C0"/>
    <w:multiLevelType w:val="hybridMultilevel"/>
    <w:tmpl w:val="CCBAAC2E"/>
    <w:lvl w:ilvl="0" w:tplc="240A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3" w15:restartNumberingAfterBreak="0">
    <w:nsid w:val="25590F8D"/>
    <w:multiLevelType w:val="hybridMultilevel"/>
    <w:tmpl w:val="39585562"/>
    <w:lvl w:ilvl="0" w:tplc="240A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4" w15:restartNumberingAfterBreak="0">
    <w:nsid w:val="2A177938"/>
    <w:multiLevelType w:val="hybridMultilevel"/>
    <w:tmpl w:val="37426526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2C3228F4"/>
    <w:multiLevelType w:val="multilevel"/>
    <w:tmpl w:val="8BDE6060"/>
    <w:lvl w:ilvl="0">
      <w:start w:val="1"/>
      <w:numFmt w:val="bullet"/>
      <w:lvlText w:val="●"/>
      <w:lvlJc w:val="left"/>
      <w:pPr>
        <w:ind w:left="3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080" w:hanging="360"/>
      </w:pPr>
      <w:rPr>
        <w:rFonts w:ascii="Courier New" w:eastAsia="Courier New" w:hAnsi="Courier New" w:cs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180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5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2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39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468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40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120" w:hanging="360"/>
      </w:pPr>
      <w:rPr>
        <w:rFonts w:ascii="Noto Sans Symbols" w:eastAsia="Noto Sans Symbols" w:hAnsi="Noto Sans Symbols" w:cs="Noto Sans Symbols"/>
        <w:sz w:val="20"/>
        <w:szCs w:val="20"/>
      </w:rPr>
    </w:lvl>
  </w:abstractNum>
  <w:abstractNum w:abstractNumId="16" w15:restartNumberingAfterBreak="0">
    <w:nsid w:val="2D234B72"/>
    <w:multiLevelType w:val="hybridMultilevel"/>
    <w:tmpl w:val="7730EA76"/>
    <w:lvl w:ilvl="0" w:tplc="5CFCAA7A">
      <w:numFmt w:val="bullet"/>
      <w:lvlText w:val="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30585C73"/>
    <w:multiLevelType w:val="hybridMultilevel"/>
    <w:tmpl w:val="9C40E946"/>
    <w:lvl w:ilvl="0" w:tplc="24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FFFFFFFF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30B721E7"/>
    <w:multiLevelType w:val="hybridMultilevel"/>
    <w:tmpl w:val="7C8EB2C6"/>
    <w:lvl w:ilvl="0" w:tplc="858E1F0C">
      <w:numFmt w:val="bullet"/>
      <w:lvlText w:val="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311B03C0"/>
    <w:multiLevelType w:val="hybridMultilevel"/>
    <w:tmpl w:val="0B400730"/>
    <w:lvl w:ilvl="0" w:tplc="240A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0" w15:restartNumberingAfterBreak="0">
    <w:nsid w:val="323378D2"/>
    <w:multiLevelType w:val="multilevel"/>
    <w:tmpl w:val="9FFE7CD2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21" w15:restartNumberingAfterBreak="0">
    <w:nsid w:val="32424F94"/>
    <w:multiLevelType w:val="hybridMultilevel"/>
    <w:tmpl w:val="2C4E354E"/>
    <w:lvl w:ilvl="0" w:tplc="240A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2" w15:restartNumberingAfterBreak="0">
    <w:nsid w:val="32B4595E"/>
    <w:multiLevelType w:val="hybridMultilevel"/>
    <w:tmpl w:val="86084456"/>
    <w:lvl w:ilvl="0" w:tplc="240A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3" w15:restartNumberingAfterBreak="0">
    <w:nsid w:val="366C17D3"/>
    <w:multiLevelType w:val="hybridMultilevel"/>
    <w:tmpl w:val="1536173C"/>
    <w:lvl w:ilvl="0" w:tplc="B1988E0E">
      <w:numFmt w:val="bullet"/>
      <w:lvlText w:val="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38096A99"/>
    <w:multiLevelType w:val="hybridMultilevel"/>
    <w:tmpl w:val="981A9520"/>
    <w:lvl w:ilvl="0" w:tplc="240A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5" w15:restartNumberingAfterBreak="0">
    <w:nsid w:val="38473472"/>
    <w:multiLevelType w:val="hybridMultilevel"/>
    <w:tmpl w:val="59C08DFE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38AC681A"/>
    <w:multiLevelType w:val="hybridMultilevel"/>
    <w:tmpl w:val="DB001A16"/>
    <w:lvl w:ilvl="0" w:tplc="240A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7" w15:restartNumberingAfterBreak="0">
    <w:nsid w:val="3A190C46"/>
    <w:multiLevelType w:val="hybridMultilevel"/>
    <w:tmpl w:val="195AF0D2"/>
    <w:lvl w:ilvl="0" w:tplc="240A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8" w15:restartNumberingAfterBreak="0">
    <w:nsid w:val="3B767075"/>
    <w:multiLevelType w:val="hybridMultilevel"/>
    <w:tmpl w:val="01B84292"/>
    <w:lvl w:ilvl="0" w:tplc="240A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9" w15:restartNumberingAfterBreak="0">
    <w:nsid w:val="3B96253F"/>
    <w:multiLevelType w:val="hybridMultilevel"/>
    <w:tmpl w:val="49EA2E44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 w15:restartNumberingAfterBreak="0">
    <w:nsid w:val="3D2E5667"/>
    <w:multiLevelType w:val="hybridMultilevel"/>
    <w:tmpl w:val="EBC4873C"/>
    <w:lvl w:ilvl="0" w:tplc="240A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1" w15:restartNumberingAfterBreak="0">
    <w:nsid w:val="3D855FEB"/>
    <w:multiLevelType w:val="hybridMultilevel"/>
    <w:tmpl w:val="18AE0F8E"/>
    <w:lvl w:ilvl="0" w:tplc="240A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2" w15:restartNumberingAfterBreak="0">
    <w:nsid w:val="43653CC5"/>
    <w:multiLevelType w:val="hybridMultilevel"/>
    <w:tmpl w:val="2AE84FAE"/>
    <w:lvl w:ilvl="0" w:tplc="240A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3" w15:restartNumberingAfterBreak="0">
    <w:nsid w:val="449F5926"/>
    <w:multiLevelType w:val="hybridMultilevel"/>
    <w:tmpl w:val="8502FDF2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4" w15:restartNumberingAfterBreak="0">
    <w:nsid w:val="45CC594B"/>
    <w:multiLevelType w:val="hybridMultilevel"/>
    <w:tmpl w:val="90FED98C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5" w15:restartNumberingAfterBreak="0">
    <w:nsid w:val="4774618F"/>
    <w:multiLevelType w:val="hybridMultilevel"/>
    <w:tmpl w:val="E1F4FBD8"/>
    <w:lvl w:ilvl="0" w:tplc="24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6" w15:restartNumberingAfterBreak="0">
    <w:nsid w:val="4BD279F3"/>
    <w:multiLevelType w:val="hybridMultilevel"/>
    <w:tmpl w:val="4EAA224A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7" w15:restartNumberingAfterBreak="0">
    <w:nsid w:val="58CA0BC1"/>
    <w:multiLevelType w:val="hybridMultilevel"/>
    <w:tmpl w:val="606C9B90"/>
    <w:lvl w:ilvl="0" w:tplc="240A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8" w15:restartNumberingAfterBreak="0">
    <w:nsid w:val="59A27024"/>
    <w:multiLevelType w:val="hybridMultilevel"/>
    <w:tmpl w:val="BCB889D0"/>
    <w:lvl w:ilvl="0" w:tplc="240A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9" w15:restartNumberingAfterBreak="0">
    <w:nsid w:val="5A2F0724"/>
    <w:multiLevelType w:val="hybridMultilevel"/>
    <w:tmpl w:val="3AF89548"/>
    <w:lvl w:ilvl="0" w:tplc="240A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40" w15:restartNumberingAfterBreak="0">
    <w:nsid w:val="5AA24E19"/>
    <w:multiLevelType w:val="hybridMultilevel"/>
    <w:tmpl w:val="1C16CB8C"/>
    <w:lvl w:ilvl="0" w:tplc="5CFCAA7A">
      <w:numFmt w:val="bullet"/>
      <w:lvlText w:val="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1" w15:restartNumberingAfterBreak="0">
    <w:nsid w:val="5CE348CA"/>
    <w:multiLevelType w:val="hybridMultilevel"/>
    <w:tmpl w:val="5F8004DC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2" w15:restartNumberingAfterBreak="0">
    <w:nsid w:val="674D546C"/>
    <w:multiLevelType w:val="hybridMultilevel"/>
    <w:tmpl w:val="E6F87EE4"/>
    <w:lvl w:ilvl="0" w:tplc="240A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43" w15:restartNumberingAfterBreak="0">
    <w:nsid w:val="6765503F"/>
    <w:multiLevelType w:val="hybridMultilevel"/>
    <w:tmpl w:val="A538D170"/>
    <w:lvl w:ilvl="0" w:tplc="240A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44" w15:restartNumberingAfterBreak="0">
    <w:nsid w:val="6A7D1436"/>
    <w:multiLevelType w:val="hybridMultilevel"/>
    <w:tmpl w:val="19624B12"/>
    <w:lvl w:ilvl="0" w:tplc="240A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45" w15:restartNumberingAfterBreak="0">
    <w:nsid w:val="6E12765B"/>
    <w:multiLevelType w:val="hybridMultilevel"/>
    <w:tmpl w:val="81762726"/>
    <w:lvl w:ilvl="0" w:tplc="240A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46" w15:restartNumberingAfterBreak="0">
    <w:nsid w:val="6ED65E54"/>
    <w:multiLevelType w:val="hybridMultilevel"/>
    <w:tmpl w:val="8126129E"/>
    <w:lvl w:ilvl="0" w:tplc="5CFCAA7A">
      <w:numFmt w:val="bullet"/>
      <w:lvlText w:val="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7" w15:restartNumberingAfterBreak="0">
    <w:nsid w:val="6F2E7E84"/>
    <w:multiLevelType w:val="hybridMultilevel"/>
    <w:tmpl w:val="787485C4"/>
    <w:lvl w:ilvl="0" w:tplc="5CFCAA7A">
      <w:numFmt w:val="bullet"/>
      <w:lvlText w:val="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8" w15:restartNumberingAfterBreak="0">
    <w:nsid w:val="7042542D"/>
    <w:multiLevelType w:val="multilevel"/>
    <w:tmpl w:val="0870F260"/>
    <w:lvl w:ilvl="0">
      <w:start w:val="1"/>
      <w:numFmt w:val="bullet"/>
      <w:lvlText w:val="●"/>
      <w:lvlJc w:val="left"/>
      <w:pPr>
        <w:ind w:left="3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080" w:hanging="360"/>
      </w:pPr>
      <w:rPr>
        <w:rFonts w:ascii="Courier New" w:eastAsia="Courier New" w:hAnsi="Courier New" w:cs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180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5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2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39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468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40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120" w:hanging="360"/>
      </w:pPr>
      <w:rPr>
        <w:rFonts w:ascii="Noto Sans Symbols" w:eastAsia="Noto Sans Symbols" w:hAnsi="Noto Sans Symbols" w:cs="Noto Sans Symbols"/>
        <w:sz w:val="20"/>
        <w:szCs w:val="20"/>
      </w:rPr>
    </w:lvl>
  </w:abstractNum>
  <w:abstractNum w:abstractNumId="49" w15:restartNumberingAfterBreak="0">
    <w:nsid w:val="723D6931"/>
    <w:multiLevelType w:val="hybridMultilevel"/>
    <w:tmpl w:val="9D24F690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0" w15:restartNumberingAfterBreak="0">
    <w:nsid w:val="77996FD5"/>
    <w:multiLevelType w:val="multilevel"/>
    <w:tmpl w:val="F6EEC094"/>
    <w:lvl w:ilvl="0">
      <w:start w:val="1"/>
      <w:numFmt w:val="bullet"/>
      <w:lvlText w:val="●"/>
      <w:lvlJc w:val="left"/>
      <w:pPr>
        <w:ind w:left="36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08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180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52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24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396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468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40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120" w:hanging="360"/>
      </w:pPr>
      <w:rPr>
        <w:rFonts w:ascii="Noto Sans Symbols" w:eastAsia="Noto Sans Symbols" w:hAnsi="Noto Sans Symbols" w:cs="Noto Sans Symbols"/>
      </w:rPr>
    </w:lvl>
  </w:abstractNum>
  <w:abstractNum w:abstractNumId="51" w15:restartNumberingAfterBreak="0">
    <w:nsid w:val="79020142"/>
    <w:multiLevelType w:val="hybridMultilevel"/>
    <w:tmpl w:val="85F224AE"/>
    <w:lvl w:ilvl="0" w:tplc="3BF2116A">
      <w:numFmt w:val="bullet"/>
      <w:lvlText w:val=""/>
      <w:lvlJc w:val="left"/>
      <w:pPr>
        <w:ind w:left="360" w:hanging="360"/>
      </w:pPr>
      <w:rPr>
        <w:rFonts w:ascii="Arial" w:eastAsia="Times New Roman" w:hAnsi="Arial" w:cs="Arial" w:hint="default"/>
      </w:rPr>
    </w:lvl>
    <w:lvl w:ilvl="1" w:tplc="240A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52" w15:restartNumberingAfterBreak="0">
    <w:nsid w:val="797F5A9A"/>
    <w:multiLevelType w:val="hybridMultilevel"/>
    <w:tmpl w:val="43F682CA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3" w15:restartNumberingAfterBreak="0">
    <w:nsid w:val="7AF67A03"/>
    <w:multiLevelType w:val="multilevel"/>
    <w:tmpl w:val="0DF0ED22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54" w15:restartNumberingAfterBreak="0">
    <w:nsid w:val="7F361581"/>
    <w:multiLevelType w:val="hybridMultilevel"/>
    <w:tmpl w:val="506A7366"/>
    <w:lvl w:ilvl="0" w:tplc="240A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240A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2003195244">
    <w:abstractNumId w:val="48"/>
  </w:num>
  <w:num w:numId="2" w16cid:durableId="455026083">
    <w:abstractNumId w:val="50"/>
  </w:num>
  <w:num w:numId="3" w16cid:durableId="1623875910">
    <w:abstractNumId w:val="20"/>
  </w:num>
  <w:num w:numId="4" w16cid:durableId="501627336">
    <w:abstractNumId w:val="53"/>
  </w:num>
  <w:num w:numId="5" w16cid:durableId="1331715380">
    <w:abstractNumId w:val="15"/>
  </w:num>
  <w:num w:numId="6" w16cid:durableId="1600521677">
    <w:abstractNumId w:val="11"/>
  </w:num>
  <w:num w:numId="7" w16cid:durableId="345250668">
    <w:abstractNumId w:val="33"/>
  </w:num>
  <w:num w:numId="8" w16cid:durableId="2136869555">
    <w:abstractNumId w:val="51"/>
  </w:num>
  <w:num w:numId="9" w16cid:durableId="1489862091">
    <w:abstractNumId w:val="13"/>
  </w:num>
  <w:num w:numId="10" w16cid:durableId="376055086">
    <w:abstractNumId w:val="3"/>
  </w:num>
  <w:num w:numId="11" w16cid:durableId="239557310">
    <w:abstractNumId w:val="54"/>
  </w:num>
  <w:num w:numId="12" w16cid:durableId="28141485">
    <w:abstractNumId w:val="7"/>
  </w:num>
  <w:num w:numId="13" w16cid:durableId="1583836585">
    <w:abstractNumId w:val="45"/>
  </w:num>
  <w:num w:numId="14" w16cid:durableId="1564947968">
    <w:abstractNumId w:val="36"/>
  </w:num>
  <w:num w:numId="15" w16cid:durableId="77558222">
    <w:abstractNumId w:val="14"/>
  </w:num>
  <w:num w:numId="16" w16cid:durableId="565191723">
    <w:abstractNumId w:val="32"/>
  </w:num>
  <w:num w:numId="17" w16cid:durableId="1463690271">
    <w:abstractNumId w:val="44"/>
  </w:num>
  <w:num w:numId="18" w16cid:durableId="1270041432">
    <w:abstractNumId w:val="18"/>
  </w:num>
  <w:num w:numId="19" w16cid:durableId="751851379">
    <w:abstractNumId w:val="21"/>
  </w:num>
  <w:num w:numId="20" w16cid:durableId="861866791">
    <w:abstractNumId w:val="1"/>
  </w:num>
  <w:num w:numId="21" w16cid:durableId="1742293563">
    <w:abstractNumId w:val="52"/>
  </w:num>
  <w:num w:numId="22" w16cid:durableId="258880387">
    <w:abstractNumId w:val="43"/>
  </w:num>
  <w:num w:numId="23" w16cid:durableId="1203784490">
    <w:abstractNumId w:val="38"/>
  </w:num>
  <w:num w:numId="24" w16cid:durableId="1128814071">
    <w:abstractNumId w:val="0"/>
  </w:num>
  <w:num w:numId="25" w16cid:durableId="1044594428">
    <w:abstractNumId w:val="8"/>
  </w:num>
  <w:num w:numId="26" w16cid:durableId="1434593153">
    <w:abstractNumId w:val="24"/>
  </w:num>
  <w:num w:numId="27" w16cid:durableId="1445879729">
    <w:abstractNumId w:val="23"/>
  </w:num>
  <w:num w:numId="28" w16cid:durableId="1172794415">
    <w:abstractNumId w:val="2"/>
  </w:num>
  <w:num w:numId="29" w16cid:durableId="1388992835">
    <w:abstractNumId w:val="5"/>
  </w:num>
  <w:num w:numId="30" w16cid:durableId="424351756">
    <w:abstractNumId w:val="22"/>
  </w:num>
  <w:num w:numId="31" w16cid:durableId="15035929">
    <w:abstractNumId w:val="49"/>
  </w:num>
  <w:num w:numId="32" w16cid:durableId="1430077519">
    <w:abstractNumId w:val="34"/>
  </w:num>
  <w:num w:numId="33" w16cid:durableId="789978625">
    <w:abstractNumId w:val="28"/>
  </w:num>
  <w:num w:numId="34" w16cid:durableId="1276988068">
    <w:abstractNumId w:val="26"/>
  </w:num>
  <w:num w:numId="35" w16cid:durableId="1241135105">
    <w:abstractNumId w:val="46"/>
  </w:num>
  <w:num w:numId="36" w16cid:durableId="1609774177">
    <w:abstractNumId w:val="9"/>
  </w:num>
  <w:num w:numId="37" w16cid:durableId="871648759">
    <w:abstractNumId w:val="29"/>
  </w:num>
  <w:num w:numId="38" w16cid:durableId="1344823720">
    <w:abstractNumId w:val="25"/>
  </w:num>
  <w:num w:numId="39" w16cid:durableId="64105812">
    <w:abstractNumId w:val="27"/>
  </w:num>
  <w:num w:numId="40" w16cid:durableId="1702899568">
    <w:abstractNumId w:val="6"/>
  </w:num>
  <w:num w:numId="41" w16cid:durableId="1973780367">
    <w:abstractNumId w:val="41"/>
  </w:num>
  <w:num w:numId="42" w16cid:durableId="2117405976">
    <w:abstractNumId w:val="4"/>
  </w:num>
  <w:num w:numId="43" w16cid:durableId="489445102">
    <w:abstractNumId w:val="37"/>
  </w:num>
  <w:num w:numId="44" w16cid:durableId="162279408">
    <w:abstractNumId w:val="30"/>
  </w:num>
  <w:num w:numId="45" w16cid:durableId="285697665">
    <w:abstractNumId w:val="31"/>
  </w:num>
  <w:num w:numId="46" w16cid:durableId="904805497">
    <w:abstractNumId w:val="16"/>
  </w:num>
  <w:num w:numId="47" w16cid:durableId="981419825">
    <w:abstractNumId w:val="39"/>
  </w:num>
  <w:num w:numId="48" w16cid:durableId="1140732508">
    <w:abstractNumId w:val="47"/>
  </w:num>
  <w:num w:numId="49" w16cid:durableId="1373117028">
    <w:abstractNumId w:val="10"/>
  </w:num>
  <w:num w:numId="50" w16cid:durableId="606619582">
    <w:abstractNumId w:val="40"/>
  </w:num>
  <w:num w:numId="51" w16cid:durableId="1853303945">
    <w:abstractNumId w:val="17"/>
  </w:num>
  <w:num w:numId="52" w16cid:durableId="262692631">
    <w:abstractNumId w:val="35"/>
  </w:num>
  <w:num w:numId="53" w16cid:durableId="1348675977">
    <w:abstractNumId w:val="12"/>
  </w:num>
  <w:num w:numId="54" w16cid:durableId="493226939">
    <w:abstractNumId w:val="19"/>
  </w:num>
  <w:num w:numId="55" w16cid:durableId="543373141">
    <w:abstractNumId w:val="4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embedTrueTypeFonts/>
  <w:proofState w:spelling="clean"/>
  <w:defaultTabStop w:val="720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12BD4"/>
    <w:rsid w:val="00030D47"/>
    <w:rsid w:val="00061933"/>
    <w:rsid w:val="0007300B"/>
    <w:rsid w:val="00083187"/>
    <w:rsid w:val="001E6740"/>
    <w:rsid w:val="00233238"/>
    <w:rsid w:val="002F213E"/>
    <w:rsid w:val="00312BD4"/>
    <w:rsid w:val="003339BF"/>
    <w:rsid w:val="00371BE3"/>
    <w:rsid w:val="003D0827"/>
    <w:rsid w:val="003D2408"/>
    <w:rsid w:val="004C039D"/>
    <w:rsid w:val="00545AD1"/>
    <w:rsid w:val="005C7B8A"/>
    <w:rsid w:val="0062300E"/>
    <w:rsid w:val="006A6782"/>
    <w:rsid w:val="007419B7"/>
    <w:rsid w:val="0075122B"/>
    <w:rsid w:val="007C7635"/>
    <w:rsid w:val="007E2E04"/>
    <w:rsid w:val="00814B1F"/>
    <w:rsid w:val="008B1158"/>
    <w:rsid w:val="0092136F"/>
    <w:rsid w:val="00930CBF"/>
    <w:rsid w:val="009B118D"/>
    <w:rsid w:val="00A77238"/>
    <w:rsid w:val="00AD6861"/>
    <w:rsid w:val="00AF7FBC"/>
    <w:rsid w:val="00B737DE"/>
    <w:rsid w:val="00B767F3"/>
    <w:rsid w:val="00BE0445"/>
    <w:rsid w:val="00CB612A"/>
    <w:rsid w:val="00CC672D"/>
    <w:rsid w:val="00DB6FFE"/>
    <w:rsid w:val="00E94CA4"/>
    <w:rsid w:val="00F43FBA"/>
    <w:rsid w:val="00FD0B9F"/>
    <w:rsid w:val="00FD796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2F02E4BE"/>
  <w15:docId w15:val="{68AA9343-393A-43F3-AF54-5BAC25649D4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es-CO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</w:style>
  <w:style w:type="paragraph" w:styleId="Ttulo1">
    <w:name w:val="heading 1"/>
    <w:basedOn w:val="Normal"/>
    <w:next w:val="Normal"/>
    <w:pPr>
      <w:keepNext/>
      <w:keepLines/>
      <w:spacing w:before="480" w:after="120"/>
      <w:outlineLvl w:val="0"/>
    </w:pPr>
    <w:rPr>
      <w:b/>
      <w:bCs/>
      <w:sz w:val="48"/>
      <w:szCs w:val="48"/>
    </w:rPr>
  </w:style>
  <w:style w:type="paragraph" w:styleId="Ttulo2">
    <w:name w:val="heading 2"/>
    <w:basedOn w:val="Normal"/>
    <w:next w:val="Normal"/>
    <w:pPr>
      <w:keepNext/>
      <w:keepLines/>
      <w:spacing w:before="360" w:after="80"/>
      <w:outlineLvl w:val="1"/>
    </w:pPr>
    <w:rPr>
      <w:b/>
      <w:bCs/>
      <w:sz w:val="36"/>
      <w:szCs w:val="36"/>
    </w:rPr>
  </w:style>
  <w:style w:type="paragraph" w:styleId="Ttulo3">
    <w:name w:val="heading 3"/>
    <w:basedOn w:val="Normal"/>
    <w:next w:val="Normal"/>
    <w:pPr>
      <w:keepNext/>
      <w:keepLines/>
      <w:spacing w:before="280" w:after="80"/>
      <w:outlineLvl w:val="2"/>
    </w:pPr>
    <w:rPr>
      <w:b/>
      <w:bCs/>
      <w:sz w:val="28"/>
      <w:szCs w:val="28"/>
    </w:rPr>
  </w:style>
  <w:style w:type="paragraph" w:styleId="Ttulo4">
    <w:name w:val="heading 4"/>
    <w:basedOn w:val="Normal"/>
    <w:next w:val="Normal"/>
    <w:pPr>
      <w:keepNext/>
      <w:keepLines/>
      <w:spacing w:before="240" w:after="40"/>
      <w:outlineLvl w:val="3"/>
    </w:pPr>
    <w:rPr>
      <w:b/>
      <w:bCs/>
      <w:sz w:val="24"/>
      <w:szCs w:val="24"/>
    </w:rPr>
  </w:style>
  <w:style w:type="paragraph" w:styleId="Ttulo5">
    <w:name w:val="heading 5"/>
    <w:basedOn w:val="Normal"/>
    <w:next w:val="Normal"/>
    <w:pPr>
      <w:keepNext/>
      <w:keepLines/>
      <w:spacing w:before="220" w:after="40"/>
      <w:outlineLvl w:val="4"/>
    </w:pPr>
    <w:rPr>
      <w:b/>
      <w:bCs/>
    </w:rPr>
  </w:style>
  <w:style w:type="paragraph" w:styleId="Ttulo6">
    <w:name w:val="heading 6"/>
    <w:basedOn w:val="Normal"/>
    <w:next w:val="Normal"/>
    <w:pPr>
      <w:keepNext/>
      <w:keepLines/>
      <w:spacing w:before="200" w:after="40"/>
      <w:outlineLvl w:val="5"/>
    </w:pPr>
    <w:rPr>
      <w:b/>
      <w:bCs/>
      <w:sz w:val="20"/>
      <w:szCs w:val="20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tulo">
    <w:name w:val="Title"/>
    <w:basedOn w:val="Normal"/>
    <w:next w:val="Normal"/>
    <w:pPr>
      <w:keepNext/>
      <w:keepLines/>
      <w:spacing w:before="480" w:after="120"/>
    </w:pPr>
    <w:rPr>
      <w:b/>
      <w:bCs/>
      <w:sz w:val="72"/>
      <w:szCs w:val="72"/>
    </w:rPr>
  </w:style>
  <w:style w:type="paragraph" w:styleId="Subttulo">
    <w:name w:val="Subtitle"/>
    <w:basedOn w:val="Normal"/>
    <w:next w:val="Normal"/>
    <w:pPr>
      <w:keepNext/>
      <w:keepLines/>
      <w:spacing w:before="360" w:after="80"/>
    </w:pPr>
    <w:rPr>
      <w:rFonts w:ascii="Georgia" w:eastAsia="Georgia" w:hAnsi="Georgia" w:cs="Georgia"/>
      <w:i/>
      <w:iCs/>
      <w:color w:val="666666"/>
      <w:sz w:val="48"/>
      <w:szCs w:val="48"/>
    </w:rPr>
  </w:style>
  <w:style w:type="table" w:customStyle="1" w:styleId="a">
    <w:basedOn w:val="TableNormal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0">
    <w:basedOn w:val="TableNormal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1">
    <w:basedOn w:val="TableNormal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2">
    <w:basedOn w:val="TableNormal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3">
    <w:basedOn w:val="TableNormal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4">
    <w:basedOn w:val="TableNormal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5">
    <w:basedOn w:val="TableNormal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6">
    <w:basedOn w:val="TableNormal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7">
    <w:basedOn w:val="TableNormal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8">
    <w:basedOn w:val="TableNormal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9">
    <w:basedOn w:val="TableNormal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a">
    <w:basedOn w:val="TableNormal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paragraph" w:styleId="Encabezado">
    <w:name w:val="header"/>
    <w:basedOn w:val="Normal"/>
    <w:link w:val="EncabezadoCar"/>
    <w:uiPriority w:val="99"/>
    <w:unhideWhenUsed/>
    <w:rsid w:val="00F43FBA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F43FBA"/>
  </w:style>
  <w:style w:type="paragraph" w:styleId="Piedepgina">
    <w:name w:val="footer"/>
    <w:basedOn w:val="Normal"/>
    <w:link w:val="PiedepginaCar"/>
    <w:uiPriority w:val="99"/>
    <w:unhideWhenUsed/>
    <w:rsid w:val="00F43FBA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F43FBA"/>
  </w:style>
  <w:style w:type="table" w:styleId="Tablaconcuadrcula">
    <w:name w:val="Table Grid"/>
    <w:basedOn w:val="Tablanormal"/>
    <w:uiPriority w:val="39"/>
    <w:rsid w:val="00371BE3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Prrafodelista">
    <w:name w:val="List Paragraph"/>
    <w:basedOn w:val="Normal"/>
    <w:uiPriority w:val="34"/>
    <w:qFormat/>
    <w:rsid w:val="00AF7FBC"/>
    <w:pPr>
      <w:ind w:left="720"/>
      <w:contextualSpacing/>
    </w:pPr>
  </w:style>
  <w:style w:type="paragraph" w:styleId="NormalWeb">
    <w:name w:val="Normal (Web)"/>
    <w:basedOn w:val="Normal"/>
    <w:uiPriority w:val="99"/>
    <w:semiHidden/>
    <w:unhideWhenUsed/>
    <w:rsid w:val="00FD7961"/>
    <w:rPr>
      <w:rFonts w:ascii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86agOZgo2PZ/fnfHYCH01tgiiKg==">CgMxLjA4AHIhMXZ3dFhyOGVUY19LQTZHeVRtOUdGQXNnWVJyOExQS0s3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22</TotalTime>
  <Pages>3</Pages>
  <Words>1047</Words>
  <Characters>5759</Characters>
  <Application>Microsoft Office Word</Application>
  <DocSecurity>0</DocSecurity>
  <Lines>47</Lines>
  <Paragraphs>13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6793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YERLIS</dc:creator>
  <cp:lastModifiedBy>SE_RI</cp:lastModifiedBy>
  <cp:revision>4</cp:revision>
  <cp:lastPrinted>2026-09-27T04:05:00Z</cp:lastPrinted>
  <dcterms:created xsi:type="dcterms:W3CDTF">2026-09-27T15:28:00Z</dcterms:created>
  <dcterms:modified xsi:type="dcterms:W3CDTF">2026-09-27T15:44:00Z</dcterms:modified>
</cp:coreProperties>
</file>