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155"/>
      </w:tblGrid>
      <w:tr w:rsidR="00371BE3" w:rsidRPr="00B767F3" w14:paraId="18043D99" w14:textId="77777777" w:rsidTr="002F213E">
        <w:tc>
          <w:tcPr>
            <w:tcW w:w="8828" w:type="dxa"/>
            <w:gridSpan w:val="2"/>
            <w:shd w:val="clear" w:color="auto" w:fill="9BBB59" w:themeFill="accent3"/>
          </w:tcPr>
          <w:p w14:paraId="3951F3D6" w14:textId="5F42604F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Identificación del cargo</w:t>
            </w:r>
          </w:p>
        </w:tc>
      </w:tr>
      <w:tr w:rsidR="00371BE3" w:rsidRPr="00B767F3" w14:paraId="2767AE52" w14:textId="77777777" w:rsidTr="00371BE3">
        <w:tc>
          <w:tcPr>
            <w:tcW w:w="4673" w:type="dxa"/>
          </w:tcPr>
          <w:p w14:paraId="75BBDCC9" w14:textId="1D0AF63E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Nombre de cargo:</w:t>
            </w:r>
          </w:p>
        </w:tc>
        <w:tc>
          <w:tcPr>
            <w:tcW w:w="4155" w:type="dxa"/>
          </w:tcPr>
          <w:p w14:paraId="431212CA" w14:textId="31ABB8FB" w:rsidR="00371BE3" w:rsidRPr="00B767F3" w:rsidRDefault="007419B7" w:rsidP="00371BE3">
            <w:pPr>
              <w:rPr>
                <w:rFonts w:ascii="Times New Roman" w:eastAsia="Times New Roman" w:hAnsi="Times New Roman" w:cs="Times New Roman"/>
              </w:rPr>
            </w:pPr>
            <w:r w:rsidRPr="007419B7">
              <w:rPr>
                <w:rFonts w:ascii="Times New Roman" w:eastAsia="Times New Roman" w:hAnsi="Times New Roman" w:cs="Times New Roman"/>
              </w:rPr>
              <w:t>Community Manage</w:t>
            </w:r>
            <w:r>
              <w:rPr>
                <w:rFonts w:ascii="Times New Roman" w:eastAsia="Times New Roman" w:hAnsi="Times New Roman" w:cs="Times New Roman"/>
              </w:rPr>
              <w:t>r</w:t>
            </w:r>
          </w:p>
        </w:tc>
      </w:tr>
      <w:tr w:rsidR="00371BE3" w:rsidRPr="00B767F3" w14:paraId="1DA85F81" w14:textId="77777777" w:rsidTr="00371BE3">
        <w:tc>
          <w:tcPr>
            <w:tcW w:w="4673" w:type="dxa"/>
          </w:tcPr>
          <w:p w14:paraId="4F973896" w14:textId="4895594D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 xml:space="preserve">Área o dependencia </w:t>
            </w:r>
          </w:p>
        </w:tc>
        <w:tc>
          <w:tcPr>
            <w:tcW w:w="4155" w:type="dxa"/>
          </w:tcPr>
          <w:p w14:paraId="7762A031" w14:textId="79D8EC3C" w:rsidR="00371BE3" w:rsidRPr="00B767F3" w:rsidRDefault="007419B7" w:rsidP="00371BE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Comercial </w:t>
            </w:r>
          </w:p>
        </w:tc>
      </w:tr>
      <w:tr w:rsidR="00371BE3" w:rsidRPr="00B767F3" w14:paraId="4690E951" w14:textId="77777777" w:rsidTr="00371BE3">
        <w:tc>
          <w:tcPr>
            <w:tcW w:w="4673" w:type="dxa"/>
          </w:tcPr>
          <w:p w14:paraId="5F649A53" w14:textId="248FC254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El cargo reporta directamente a:</w:t>
            </w:r>
          </w:p>
        </w:tc>
        <w:tc>
          <w:tcPr>
            <w:tcW w:w="4155" w:type="dxa"/>
          </w:tcPr>
          <w:p w14:paraId="3181406A" w14:textId="1E35E3CE" w:rsidR="00371BE3" w:rsidRPr="00B767F3" w:rsidRDefault="007419B7" w:rsidP="00371BE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Jefe Comercial</w:t>
            </w:r>
          </w:p>
        </w:tc>
      </w:tr>
      <w:tr w:rsidR="00371BE3" w:rsidRPr="00B767F3" w14:paraId="5FCB1DD6" w14:textId="77777777" w:rsidTr="00371BE3">
        <w:tc>
          <w:tcPr>
            <w:tcW w:w="4673" w:type="dxa"/>
          </w:tcPr>
          <w:p w14:paraId="405394DA" w14:textId="3A1EE4D0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 xml:space="preserve">Nivel del cargo (estratégico, táctico, operativo) </w:t>
            </w:r>
          </w:p>
        </w:tc>
        <w:tc>
          <w:tcPr>
            <w:tcW w:w="4155" w:type="dxa"/>
          </w:tcPr>
          <w:p w14:paraId="61825386" w14:textId="7566FDC1" w:rsidR="00371BE3" w:rsidRPr="00B767F3" w:rsidRDefault="007419B7" w:rsidP="00371BE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Táctico</w:t>
            </w:r>
          </w:p>
        </w:tc>
      </w:tr>
      <w:tr w:rsidR="00371BE3" w:rsidRPr="00B767F3" w14:paraId="7A210B01" w14:textId="77777777" w:rsidTr="00371BE3">
        <w:tc>
          <w:tcPr>
            <w:tcW w:w="4673" w:type="dxa"/>
          </w:tcPr>
          <w:p w14:paraId="3A70B0BD" w14:textId="4E3CC04D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Cargos de la organización que le reportan:</w:t>
            </w:r>
          </w:p>
        </w:tc>
        <w:tc>
          <w:tcPr>
            <w:tcW w:w="4155" w:type="dxa"/>
          </w:tcPr>
          <w:p w14:paraId="10391D2D" w14:textId="3FD04EF7" w:rsidR="00371BE3" w:rsidRPr="00B767F3" w:rsidRDefault="00AF7FBC" w:rsidP="00371BE3">
            <w:p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 xml:space="preserve">No aplica </w:t>
            </w:r>
          </w:p>
        </w:tc>
      </w:tr>
    </w:tbl>
    <w:p w14:paraId="6E6DA3C1" w14:textId="77777777" w:rsidR="00371BE3" w:rsidRPr="00B767F3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71BE3" w:rsidRPr="00B767F3" w14:paraId="261D6B39" w14:textId="77777777" w:rsidTr="002F213E">
        <w:tc>
          <w:tcPr>
            <w:tcW w:w="8828" w:type="dxa"/>
            <w:shd w:val="clear" w:color="auto" w:fill="9BBB59" w:themeFill="accent3"/>
          </w:tcPr>
          <w:p w14:paraId="3D6D5332" w14:textId="1470D1E7" w:rsidR="00371BE3" w:rsidRPr="00B767F3" w:rsidRDefault="00371BE3" w:rsidP="00371BE3">
            <w:p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Propósito del cargo</w:t>
            </w:r>
          </w:p>
        </w:tc>
      </w:tr>
      <w:tr w:rsidR="00371BE3" w:rsidRPr="00B767F3" w14:paraId="17E2CE87" w14:textId="77777777" w:rsidTr="00371BE3">
        <w:tc>
          <w:tcPr>
            <w:tcW w:w="8828" w:type="dxa"/>
          </w:tcPr>
          <w:p w14:paraId="51A73D2D" w14:textId="4B31CC85" w:rsidR="00371BE3" w:rsidRPr="00B767F3" w:rsidRDefault="007419B7" w:rsidP="00371BE3">
            <w:pPr>
              <w:rPr>
                <w:rFonts w:ascii="Times New Roman" w:eastAsia="Times New Roman" w:hAnsi="Times New Roman" w:cs="Times New Roman"/>
              </w:rPr>
            </w:pPr>
            <w:r w:rsidRPr="007419B7">
              <w:rPr>
                <w:rFonts w:ascii="Times New Roman" w:eastAsia="Times New Roman" w:hAnsi="Times New Roman" w:cs="Times New Roman"/>
              </w:rPr>
              <w:t>Gestionar integralmente las redes sociales, la comunidad en línea y los canales digitales de Frutopical S.A.S., mediante el diseño de estrategias de contenidos, la atención oportuna a la audiencia y el monitoreo de métricas, para posicionar el portafolio de frutas y pulpas, atraer clientes potenciales e incrementar las ventas comerciales de la empresa.</w:t>
            </w:r>
          </w:p>
        </w:tc>
      </w:tr>
    </w:tbl>
    <w:p w14:paraId="72D1DB39" w14:textId="77777777" w:rsidR="00371BE3" w:rsidRPr="00B767F3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71BE3" w:rsidRPr="00B767F3" w14:paraId="3E10544E" w14:textId="77777777" w:rsidTr="002F213E">
        <w:tc>
          <w:tcPr>
            <w:tcW w:w="8828" w:type="dxa"/>
            <w:shd w:val="clear" w:color="auto" w:fill="9BBB59" w:themeFill="accent3"/>
          </w:tcPr>
          <w:p w14:paraId="4A47C2FE" w14:textId="4263ABA4" w:rsidR="00371BE3" w:rsidRPr="00B767F3" w:rsidRDefault="00371BE3" w:rsidP="00371BE3">
            <w:p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Responsabilidades del cargo (funciones)</w:t>
            </w:r>
          </w:p>
        </w:tc>
      </w:tr>
      <w:tr w:rsidR="00371BE3" w:rsidRPr="00B767F3" w14:paraId="093649B8" w14:textId="77777777" w:rsidTr="00E65A70">
        <w:tc>
          <w:tcPr>
            <w:tcW w:w="8828" w:type="dxa"/>
          </w:tcPr>
          <w:p w14:paraId="76DE44BB" w14:textId="486C2857" w:rsidR="007419B7" w:rsidRPr="007419B7" w:rsidRDefault="007419B7" w:rsidP="007419B7">
            <w:pPr>
              <w:pStyle w:val="Prrafodelista"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</w:rPr>
            </w:pPr>
            <w:r w:rsidRPr="007419B7">
              <w:rPr>
                <w:rFonts w:ascii="Times New Roman" w:eastAsia="Times New Roman" w:hAnsi="Times New Roman" w:cs="Times New Roman"/>
              </w:rPr>
              <w:t xml:space="preserve">Planificar y gestionar los perfiles oficiales de redes sociales de Frutopical S.A.S. (Instagram, Facebook, TikTok, WhatsApp Business), utilizando la parrilla de contenidos corporativa, para proyectar una imagen sólida y coherente de la marca en el entorno digital. </w:t>
            </w:r>
          </w:p>
          <w:p w14:paraId="47FFBAF6" w14:textId="046922CD" w:rsidR="007419B7" w:rsidRPr="007419B7" w:rsidRDefault="007419B7" w:rsidP="007419B7">
            <w:pPr>
              <w:pStyle w:val="Prrafodelista"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</w:rPr>
            </w:pPr>
            <w:r w:rsidRPr="007419B7">
              <w:rPr>
                <w:rFonts w:ascii="Times New Roman" w:eastAsia="Times New Roman" w:hAnsi="Times New Roman" w:cs="Times New Roman"/>
              </w:rPr>
              <w:t>Crear y diseñar material audiovisual y piezas gráficas atractivas sobre las frutas, pulpas de fruta y promociones, empleando herramientas de diseño digital (</w:t>
            </w:r>
            <w:proofErr w:type="spellStart"/>
            <w:r w:rsidRPr="007419B7">
              <w:rPr>
                <w:rFonts w:ascii="Times New Roman" w:eastAsia="Times New Roman" w:hAnsi="Times New Roman" w:cs="Times New Roman"/>
              </w:rPr>
              <w:t>Canva</w:t>
            </w:r>
            <w:proofErr w:type="spellEnd"/>
            <w:r w:rsidRPr="007419B7">
              <w:rPr>
                <w:rFonts w:ascii="Times New Roman" w:eastAsia="Times New Roman" w:hAnsi="Times New Roman" w:cs="Times New Roman"/>
              </w:rPr>
              <w:t xml:space="preserve">, paquetes de edición) y guiones creativos, con el fin de captar la atención de la audiencia y dinamizar el portafolio comercial. </w:t>
            </w:r>
          </w:p>
          <w:p w14:paraId="38B4411D" w14:textId="56B2F800" w:rsidR="007419B7" w:rsidRPr="007419B7" w:rsidRDefault="007419B7" w:rsidP="007419B7">
            <w:pPr>
              <w:pStyle w:val="Prrafodelista"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</w:rPr>
            </w:pPr>
            <w:r w:rsidRPr="007419B7">
              <w:rPr>
                <w:rFonts w:ascii="Times New Roman" w:eastAsia="Times New Roman" w:hAnsi="Times New Roman" w:cs="Times New Roman"/>
              </w:rPr>
              <w:t xml:space="preserve">Publicar y promocionar ofertas, lanzamientos de producto y novedades institucionales, alineándose con el calendario comercial y las campañas de ventas de la empresa, para incentivar el consumo y generar clientes potenciales. </w:t>
            </w:r>
          </w:p>
          <w:p w14:paraId="7632D5E4" w14:textId="3F9795B1" w:rsidR="007419B7" w:rsidRPr="007419B7" w:rsidRDefault="007419B7" w:rsidP="007419B7">
            <w:pPr>
              <w:pStyle w:val="Prrafodelista"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</w:rPr>
            </w:pPr>
            <w:r w:rsidRPr="007419B7">
              <w:rPr>
                <w:rFonts w:ascii="Times New Roman" w:eastAsia="Times New Roman" w:hAnsi="Times New Roman" w:cs="Times New Roman"/>
              </w:rPr>
              <w:t xml:space="preserve">Atender y gestionar los mensajes directos, comentarios y requerimientos de clientes en plataformas digitales, respondiendo con agilidad, respeto y lenguaje corporativo, para brindar una excelente atención al cliente y resolver dudas comerciales. </w:t>
            </w:r>
          </w:p>
          <w:p w14:paraId="17447C4C" w14:textId="5F34F072" w:rsidR="007419B7" w:rsidRPr="007419B7" w:rsidRDefault="007419B7" w:rsidP="007419B7">
            <w:pPr>
              <w:pStyle w:val="Prrafodelista"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</w:rPr>
            </w:pPr>
            <w:r w:rsidRPr="007419B7">
              <w:rPr>
                <w:rFonts w:ascii="Times New Roman" w:eastAsia="Times New Roman" w:hAnsi="Times New Roman" w:cs="Times New Roman"/>
              </w:rPr>
              <w:t xml:space="preserve">Diseñar e implementar estrategias de captación y fidelización en medios digitales, aplicando técnicas de </w:t>
            </w:r>
            <w:proofErr w:type="spellStart"/>
            <w:r w:rsidRPr="007419B7">
              <w:rPr>
                <w:rFonts w:ascii="Times New Roman" w:eastAsia="Times New Roman" w:hAnsi="Times New Roman" w:cs="Times New Roman"/>
              </w:rPr>
              <w:t>engagement</w:t>
            </w:r>
            <w:proofErr w:type="spellEnd"/>
            <w:r w:rsidRPr="007419B7">
              <w:rPr>
                <w:rFonts w:ascii="Times New Roman" w:eastAsia="Times New Roman" w:hAnsi="Times New Roman" w:cs="Times New Roman"/>
              </w:rPr>
              <w:t xml:space="preserve"> y concursos en red, para aumentar la comunidad de seguidores orgánicos de Frutopical S.A.S. </w:t>
            </w:r>
          </w:p>
          <w:p w14:paraId="39613BD0" w14:textId="69F2CC3B" w:rsidR="007419B7" w:rsidRPr="007419B7" w:rsidRDefault="007419B7" w:rsidP="007419B7">
            <w:pPr>
              <w:pStyle w:val="Prrafodelista"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</w:rPr>
            </w:pPr>
            <w:r w:rsidRPr="007419B7">
              <w:rPr>
                <w:rFonts w:ascii="Times New Roman" w:eastAsia="Times New Roman" w:hAnsi="Times New Roman" w:cs="Times New Roman"/>
              </w:rPr>
              <w:t xml:space="preserve">Monitorear y evaluar el rendimiento de las publicaciones e interacciones digitales, mediante la lectura de analíticas y métricas nativas de cada plataforma (alcance, </w:t>
            </w:r>
            <w:proofErr w:type="spellStart"/>
            <w:r w:rsidRPr="007419B7">
              <w:rPr>
                <w:rFonts w:ascii="Times New Roman" w:eastAsia="Times New Roman" w:hAnsi="Times New Roman" w:cs="Times New Roman"/>
              </w:rPr>
              <w:t>engagement</w:t>
            </w:r>
            <w:proofErr w:type="spellEnd"/>
            <w:r w:rsidRPr="007419B7">
              <w:rPr>
                <w:rFonts w:ascii="Times New Roman" w:eastAsia="Times New Roman" w:hAnsi="Times New Roman" w:cs="Times New Roman"/>
              </w:rPr>
              <w:t xml:space="preserve">, clics), con el propósito de optimizar las decisiones y tácticas publicitarias. </w:t>
            </w:r>
          </w:p>
          <w:p w14:paraId="624069FC" w14:textId="2EDACC3B" w:rsidR="007419B7" w:rsidRPr="007419B7" w:rsidRDefault="007419B7" w:rsidP="007419B7">
            <w:pPr>
              <w:pStyle w:val="Prrafodelista"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</w:rPr>
            </w:pPr>
            <w:r w:rsidRPr="007419B7">
              <w:rPr>
                <w:rFonts w:ascii="Times New Roman" w:eastAsia="Times New Roman" w:hAnsi="Times New Roman" w:cs="Times New Roman"/>
              </w:rPr>
              <w:t xml:space="preserve">Canalizar y apoyar el proceso de captación de leads y ventas a través de canales digitales, redireccionando los prospectos interesados hacia la fuerza de ventas o el canal de pedidos, para asegurar una conversión efectiva de clientes en ventas reales. </w:t>
            </w:r>
          </w:p>
          <w:p w14:paraId="5C2ED711" w14:textId="5985C451" w:rsidR="007419B7" w:rsidRPr="007419B7" w:rsidRDefault="007419B7" w:rsidP="007419B7">
            <w:pPr>
              <w:pStyle w:val="Prrafodelista"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</w:rPr>
            </w:pPr>
            <w:r w:rsidRPr="007419B7">
              <w:rPr>
                <w:rFonts w:ascii="Times New Roman" w:eastAsia="Times New Roman" w:hAnsi="Times New Roman" w:cs="Times New Roman"/>
              </w:rPr>
              <w:t xml:space="preserve">Mantener actualizada la información comercial, precios, catálogos y horarios en las redes sociales y página web, haciendo revisiones periódicas de los datos publicados, para evitar informaciones erróneas que afecten a los consumidores. </w:t>
            </w:r>
          </w:p>
          <w:p w14:paraId="0BFD7DF2" w14:textId="3475EC34" w:rsidR="007419B7" w:rsidRPr="007419B7" w:rsidRDefault="007419B7" w:rsidP="007419B7">
            <w:pPr>
              <w:pStyle w:val="Prrafodelista"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</w:rPr>
            </w:pPr>
            <w:r w:rsidRPr="007419B7">
              <w:rPr>
                <w:rFonts w:ascii="Times New Roman" w:eastAsia="Times New Roman" w:hAnsi="Times New Roman" w:cs="Times New Roman"/>
              </w:rPr>
              <w:t xml:space="preserve">Investigar y analizar las tendencias del mercado agroindustrial, competidores y hábitos del consumidor digital, realizando </w:t>
            </w:r>
            <w:proofErr w:type="spellStart"/>
            <w:r w:rsidRPr="007419B7">
              <w:rPr>
                <w:rFonts w:ascii="Times New Roman" w:eastAsia="Times New Roman" w:hAnsi="Times New Roman" w:cs="Times New Roman"/>
              </w:rPr>
              <w:t>benchmaking</w:t>
            </w:r>
            <w:proofErr w:type="spellEnd"/>
            <w:r w:rsidRPr="007419B7">
              <w:rPr>
                <w:rFonts w:ascii="Times New Roman" w:eastAsia="Times New Roman" w:hAnsi="Times New Roman" w:cs="Times New Roman"/>
              </w:rPr>
              <w:t xml:space="preserve"> y seguimiento de formatos virales, a fin de mantener una propuesta de contenido fresca e innovadora. </w:t>
            </w:r>
          </w:p>
          <w:p w14:paraId="16D56D6E" w14:textId="7174D69E" w:rsidR="007419B7" w:rsidRPr="007419B7" w:rsidRDefault="007419B7" w:rsidP="007419B7">
            <w:pPr>
              <w:pStyle w:val="Prrafodelista"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</w:rPr>
            </w:pPr>
            <w:r w:rsidRPr="007419B7">
              <w:rPr>
                <w:rFonts w:ascii="Times New Roman" w:eastAsia="Times New Roman" w:hAnsi="Times New Roman" w:cs="Times New Roman"/>
              </w:rPr>
              <w:t xml:space="preserve">Fomentar e incentivar la interacción continua con la comunidad digital, promoviendo encuestas, dinámicas en historias y preguntas abiertas, para fortalecer el sentido de pertenencia hacia la marca Frutopical S.A.S. </w:t>
            </w:r>
          </w:p>
          <w:p w14:paraId="137EF97F" w14:textId="0DB7C18F" w:rsidR="00371BE3" w:rsidRPr="007419B7" w:rsidRDefault="00371BE3" w:rsidP="007419B7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F316E2D" w14:textId="77777777" w:rsidR="00371BE3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p w14:paraId="18D9E246" w14:textId="77777777" w:rsidR="00B767F3" w:rsidRPr="00B767F3" w:rsidRDefault="00B767F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71BE3" w:rsidRPr="00B767F3" w14:paraId="64E7BA37" w14:textId="77777777" w:rsidTr="002F213E">
        <w:tc>
          <w:tcPr>
            <w:tcW w:w="8828" w:type="dxa"/>
            <w:shd w:val="clear" w:color="auto" w:fill="9BBB59" w:themeFill="accent3"/>
          </w:tcPr>
          <w:p w14:paraId="465C7B01" w14:textId="4893C364" w:rsidR="00371BE3" w:rsidRPr="00B767F3" w:rsidRDefault="00371BE3" w:rsidP="00371BE3">
            <w:p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Habilidades requeridas</w:t>
            </w:r>
          </w:p>
        </w:tc>
      </w:tr>
      <w:tr w:rsidR="00371BE3" w:rsidRPr="00B767F3" w14:paraId="2A514EA2" w14:textId="77777777" w:rsidTr="00E65A70">
        <w:tc>
          <w:tcPr>
            <w:tcW w:w="8828" w:type="dxa"/>
          </w:tcPr>
          <w:p w14:paraId="28601AE3" w14:textId="2918DB80" w:rsidR="007419B7" w:rsidRPr="007E2E04" w:rsidRDefault="007419B7" w:rsidP="007E2E04">
            <w:pPr>
              <w:pStyle w:val="Prrafodelista"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</w:rPr>
            </w:pPr>
            <w:r w:rsidRPr="007E2E04">
              <w:rPr>
                <w:rFonts w:ascii="Times New Roman" w:eastAsia="Times New Roman" w:hAnsi="Times New Roman" w:cs="Times New Roman"/>
              </w:rPr>
              <w:t xml:space="preserve">Creatividad e innovación conceptual </w:t>
            </w:r>
          </w:p>
          <w:p w14:paraId="09F42BD1" w14:textId="6C5E633F" w:rsidR="007419B7" w:rsidRPr="007E2E04" w:rsidRDefault="007419B7" w:rsidP="007E2E04">
            <w:pPr>
              <w:pStyle w:val="Prrafodelista"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</w:rPr>
            </w:pPr>
            <w:r w:rsidRPr="007E2E04">
              <w:rPr>
                <w:rFonts w:ascii="Times New Roman" w:eastAsia="Times New Roman" w:hAnsi="Times New Roman" w:cs="Times New Roman"/>
              </w:rPr>
              <w:t xml:space="preserve">Redacción publicitaria y ortografía impecable </w:t>
            </w:r>
          </w:p>
          <w:p w14:paraId="7741B0FD" w14:textId="5528E929" w:rsidR="007419B7" w:rsidRPr="007E2E04" w:rsidRDefault="007419B7" w:rsidP="007E2E04">
            <w:pPr>
              <w:pStyle w:val="Prrafodelista"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</w:rPr>
            </w:pPr>
            <w:r w:rsidRPr="007E2E04">
              <w:rPr>
                <w:rFonts w:ascii="Times New Roman" w:eastAsia="Times New Roman" w:hAnsi="Times New Roman" w:cs="Times New Roman"/>
              </w:rPr>
              <w:t xml:space="preserve">Orientación y servicio al cliente digital </w:t>
            </w:r>
          </w:p>
          <w:p w14:paraId="2E2FBF5D" w14:textId="29A7265B" w:rsidR="007419B7" w:rsidRPr="007E2E04" w:rsidRDefault="007419B7" w:rsidP="007E2E04">
            <w:pPr>
              <w:pStyle w:val="Prrafodelista"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</w:rPr>
            </w:pPr>
            <w:r w:rsidRPr="007E2E04">
              <w:rPr>
                <w:rFonts w:ascii="Times New Roman" w:eastAsia="Times New Roman" w:hAnsi="Times New Roman" w:cs="Times New Roman"/>
              </w:rPr>
              <w:t xml:space="preserve">Organización y planificación de tiempo </w:t>
            </w:r>
          </w:p>
          <w:p w14:paraId="702D7069" w14:textId="77777777" w:rsidR="00371BE3" w:rsidRDefault="007419B7" w:rsidP="007419B7">
            <w:pPr>
              <w:pStyle w:val="Prrafodelista"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</w:rPr>
            </w:pPr>
            <w:r w:rsidRPr="007E2E04">
              <w:rPr>
                <w:rFonts w:ascii="Times New Roman" w:eastAsia="Times New Roman" w:hAnsi="Times New Roman" w:cs="Times New Roman"/>
              </w:rPr>
              <w:t xml:space="preserve">Trabajo colaborativo en equipo </w:t>
            </w:r>
          </w:p>
          <w:p w14:paraId="28DFBC8E" w14:textId="0A0AE1FA" w:rsidR="00061933" w:rsidRPr="007E2E04" w:rsidRDefault="00061933" w:rsidP="00061933">
            <w:pPr>
              <w:pStyle w:val="Prrafodelista"/>
              <w:ind w:left="360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B4408D1" w14:textId="77777777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B767F3" w14:paraId="660EF3A9" w14:textId="77777777" w:rsidTr="002F213E">
        <w:tc>
          <w:tcPr>
            <w:tcW w:w="8828" w:type="dxa"/>
            <w:shd w:val="clear" w:color="auto" w:fill="9BBB59" w:themeFill="accent3"/>
          </w:tcPr>
          <w:p w14:paraId="5C1328BE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Competencias organizacionales</w:t>
            </w:r>
          </w:p>
        </w:tc>
      </w:tr>
      <w:tr w:rsidR="00371BE3" w:rsidRPr="00B767F3" w14:paraId="797F6059" w14:textId="77777777" w:rsidTr="00E65A70">
        <w:trPr>
          <w:trHeight w:val="274"/>
        </w:trPr>
        <w:tc>
          <w:tcPr>
            <w:tcW w:w="8828" w:type="dxa"/>
          </w:tcPr>
          <w:p w14:paraId="6329039B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Competencias organizacionales (blandas)</w:t>
            </w:r>
          </w:p>
          <w:p w14:paraId="597C43AE" w14:textId="4778C5AE" w:rsidR="007419B7" w:rsidRPr="007E2E04" w:rsidRDefault="007419B7" w:rsidP="007E2E04">
            <w:pPr>
              <w:pStyle w:val="Prrafodelista"/>
              <w:numPr>
                <w:ilvl w:val="0"/>
                <w:numId w:val="29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7E2E04">
              <w:rPr>
                <w:rFonts w:ascii="Times New Roman" w:eastAsia="Times New Roman" w:hAnsi="Times New Roman" w:cs="Times New Roman"/>
              </w:rPr>
              <w:t xml:space="preserve">Proactividad y autogestión </w:t>
            </w:r>
          </w:p>
          <w:p w14:paraId="0F3D5284" w14:textId="76F5C205" w:rsidR="007419B7" w:rsidRPr="007E2E04" w:rsidRDefault="007419B7" w:rsidP="007E2E04">
            <w:pPr>
              <w:pStyle w:val="Prrafodelista"/>
              <w:numPr>
                <w:ilvl w:val="0"/>
                <w:numId w:val="29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7E2E04">
              <w:rPr>
                <w:rFonts w:ascii="Times New Roman" w:eastAsia="Times New Roman" w:hAnsi="Times New Roman" w:cs="Times New Roman"/>
              </w:rPr>
              <w:t xml:space="preserve">Liderazgo y proposición </w:t>
            </w:r>
          </w:p>
          <w:p w14:paraId="3E933F6F" w14:textId="2FA941D4" w:rsidR="007419B7" w:rsidRPr="007E2E04" w:rsidRDefault="007419B7" w:rsidP="007E2E04">
            <w:pPr>
              <w:pStyle w:val="Prrafodelista"/>
              <w:numPr>
                <w:ilvl w:val="0"/>
                <w:numId w:val="29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7E2E04">
              <w:rPr>
                <w:rFonts w:ascii="Times New Roman" w:eastAsia="Times New Roman" w:hAnsi="Times New Roman" w:cs="Times New Roman"/>
              </w:rPr>
              <w:t xml:space="preserve">Adaptabilidad a tendencias digitales </w:t>
            </w:r>
          </w:p>
          <w:p w14:paraId="4E039B9D" w14:textId="77777777" w:rsidR="00AF7FBC" w:rsidRDefault="007419B7" w:rsidP="007419B7">
            <w:pPr>
              <w:pStyle w:val="Prrafodelista"/>
              <w:numPr>
                <w:ilvl w:val="0"/>
                <w:numId w:val="29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7E2E04">
              <w:rPr>
                <w:rFonts w:ascii="Times New Roman" w:eastAsia="Times New Roman" w:hAnsi="Times New Roman" w:cs="Times New Roman"/>
              </w:rPr>
              <w:t xml:space="preserve">Responsabilidad </w:t>
            </w:r>
          </w:p>
          <w:p w14:paraId="6A19C3F4" w14:textId="19C6B0A8" w:rsidR="00061933" w:rsidRPr="007E2E04" w:rsidRDefault="00061933" w:rsidP="00061933">
            <w:pPr>
              <w:pStyle w:val="Prrafodelista"/>
              <w:spacing w:after="0"/>
              <w:ind w:left="360"/>
              <w:rPr>
                <w:rFonts w:ascii="Times New Roman" w:eastAsia="Times New Roman" w:hAnsi="Times New Roman" w:cs="Times New Roman"/>
              </w:rPr>
            </w:pPr>
          </w:p>
        </w:tc>
      </w:tr>
      <w:tr w:rsidR="00371BE3" w:rsidRPr="00B767F3" w14:paraId="4CA57879" w14:textId="77777777" w:rsidTr="00E65A70">
        <w:trPr>
          <w:trHeight w:val="274"/>
        </w:trPr>
        <w:tc>
          <w:tcPr>
            <w:tcW w:w="8828" w:type="dxa"/>
          </w:tcPr>
          <w:p w14:paraId="4672F301" w14:textId="77777777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Competencias específicas (técnicas)</w:t>
            </w:r>
          </w:p>
          <w:p w14:paraId="1BC18DA1" w14:textId="39C7BF5B" w:rsidR="007419B7" w:rsidRPr="007E2E04" w:rsidRDefault="007419B7" w:rsidP="007E2E04">
            <w:pPr>
              <w:pStyle w:val="Prrafodelista"/>
              <w:numPr>
                <w:ilvl w:val="0"/>
                <w:numId w:val="30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7E2E04">
              <w:rPr>
                <w:rFonts w:ascii="Times New Roman" w:eastAsia="Times New Roman" w:hAnsi="Times New Roman" w:cs="Times New Roman"/>
              </w:rPr>
              <w:t xml:space="preserve">Manejo estratégico de redes sociales (Instagram, Facebook, TikTok) </w:t>
            </w:r>
          </w:p>
          <w:p w14:paraId="6B63119B" w14:textId="1980D0C2" w:rsidR="007419B7" w:rsidRPr="007E2E04" w:rsidRDefault="007419B7" w:rsidP="007E2E04">
            <w:pPr>
              <w:pStyle w:val="Prrafodelista"/>
              <w:numPr>
                <w:ilvl w:val="0"/>
                <w:numId w:val="30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7E2E04">
              <w:rPr>
                <w:rFonts w:ascii="Times New Roman" w:eastAsia="Times New Roman" w:hAnsi="Times New Roman" w:cs="Times New Roman"/>
              </w:rPr>
              <w:t xml:space="preserve">Creación y edición de contenido gráfico y audiovisual </w:t>
            </w:r>
          </w:p>
          <w:p w14:paraId="52A76962" w14:textId="7A8F7409" w:rsidR="007419B7" w:rsidRPr="007E2E04" w:rsidRDefault="007419B7" w:rsidP="007E2E04">
            <w:pPr>
              <w:pStyle w:val="Prrafodelista"/>
              <w:numPr>
                <w:ilvl w:val="0"/>
                <w:numId w:val="30"/>
              </w:numPr>
              <w:spacing w:after="0"/>
              <w:rPr>
                <w:rFonts w:ascii="Times New Roman" w:eastAsia="Times New Roman" w:hAnsi="Times New Roman" w:cs="Times New Roman"/>
                <w:lang w:val="en-US"/>
              </w:rPr>
            </w:pPr>
            <w:r w:rsidRPr="007E2E04">
              <w:rPr>
                <w:rFonts w:ascii="Times New Roman" w:eastAsia="Times New Roman" w:hAnsi="Times New Roman" w:cs="Times New Roman"/>
                <w:lang w:val="en-US"/>
              </w:rPr>
              <w:t xml:space="preserve">Marketing digital e inbound marketing </w:t>
            </w:r>
            <w:proofErr w:type="spellStart"/>
            <w:r w:rsidRPr="007E2E04">
              <w:rPr>
                <w:rFonts w:ascii="Times New Roman" w:eastAsia="Times New Roman" w:hAnsi="Times New Roman" w:cs="Times New Roman"/>
                <w:lang w:val="en-US"/>
              </w:rPr>
              <w:t>básico</w:t>
            </w:r>
            <w:proofErr w:type="spellEnd"/>
            <w:r w:rsidRPr="007E2E04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  <w:p w14:paraId="703BB78F" w14:textId="77777777" w:rsidR="00AF7FBC" w:rsidRDefault="007419B7" w:rsidP="007419B7">
            <w:pPr>
              <w:pStyle w:val="Prrafodelista"/>
              <w:numPr>
                <w:ilvl w:val="0"/>
                <w:numId w:val="30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7E2E04">
              <w:rPr>
                <w:rFonts w:ascii="Times New Roman" w:eastAsia="Times New Roman" w:hAnsi="Times New Roman" w:cs="Times New Roman"/>
              </w:rPr>
              <w:t xml:space="preserve">Lectura e interpretación de métricas digitales </w:t>
            </w:r>
          </w:p>
          <w:p w14:paraId="4AC041B4" w14:textId="0B4B41E5" w:rsidR="00061933" w:rsidRPr="007E2E04" w:rsidRDefault="00061933" w:rsidP="00061933">
            <w:pPr>
              <w:pStyle w:val="Prrafodelista"/>
              <w:spacing w:after="0"/>
              <w:ind w:left="360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30B8AE2" w14:textId="77777777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B767F3" w14:paraId="4481FB0F" w14:textId="77777777" w:rsidTr="002F213E">
        <w:tc>
          <w:tcPr>
            <w:tcW w:w="8828" w:type="dxa"/>
            <w:shd w:val="clear" w:color="auto" w:fill="9BBB59" w:themeFill="accent3"/>
          </w:tcPr>
          <w:p w14:paraId="6CDBBA2B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 xml:space="preserve">Requisitos del cargo </w:t>
            </w:r>
          </w:p>
        </w:tc>
      </w:tr>
      <w:tr w:rsidR="00371BE3" w:rsidRPr="00B767F3" w14:paraId="7573E552" w14:textId="77777777" w:rsidTr="00E65A70">
        <w:tc>
          <w:tcPr>
            <w:tcW w:w="8828" w:type="dxa"/>
          </w:tcPr>
          <w:p w14:paraId="0221F10E" w14:textId="77777777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Formación académica</w:t>
            </w:r>
          </w:p>
          <w:p w14:paraId="33704781" w14:textId="3FC27D2C" w:rsidR="00AD6861" w:rsidRPr="00B767F3" w:rsidRDefault="007419B7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419B7">
              <w:rPr>
                <w:rFonts w:ascii="Times New Roman" w:eastAsia="Times New Roman" w:hAnsi="Times New Roman" w:cs="Times New Roman"/>
              </w:rPr>
              <w:t>Técnico o Tecnólogo en Marketing Digital, Publicidad, Comunicación Social, Diseño Gráfico o áreas afines.</w:t>
            </w:r>
          </w:p>
        </w:tc>
      </w:tr>
      <w:tr w:rsidR="00371BE3" w:rsidRPr="00B767F3" w14:paraId="7AD244C7" w14:textId="77777777" w:rsidTr="00E65A70">
        <w:tc>
          <w:tcPr>
            <w:tcW w:w="8828" w:type="dxa"/>
          </w:tcPr>
          <w:p w14:paraId="7B9DFEFB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Experiencia</w:t>
            </w:r>
          </w:p>
          <w:p w14:paraId="53B8FD17" w14:textId="1C5FAB79" w:rsidR="00AF7FBC" w:rsidRPr="00B767F3" w:rsidRDefault="007E2E04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E2E04">
              <w:rPr>
                <w:rFonts w:ascii="Times New Roman" w:eastAsia="Times New Roman" w:hAnsi="Times New Roman" w:cs="Times New Roman"/>
              </w:rPr>
              <w:t>Mínimo seis (6) meses de experiencia comprobable en administración de redes sociales, creación de contenido o gestión de comunidades digitales.</w:t>
            </w:r>
          </w:p>
        </w:tc>
      </w:tr>
      <w:tr w:rsidR="00371BE3" w:rsidRPr="00B767F3" w14:paraId="12F95322" w14:textId="77777777" w:rsidTr="00E65A70">
        <w:tc>
          <w:tcPr>
            <w:tcW w:w="8828" w:type="dxa"/>
          </w:tcPr>
          <w:p w14:paraId="65F47F57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Conocimientos específicos</w:t>
            </w:r>
          </w:p>
          <w:p w14:paraId="27D78AEC" w14:textId="6428FBCD" w:rsidR="00AF7FBC" w:rsidRPr="007E2E04" w:rsidRDefault="007E2E04" w:rsidP="00AD68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E2E04">
              <w:rPr>
                <w:rFonts w:ascii="Times New Roman" w:eastAsia="Times New Roman" w:hAnsi="Times New Roman" w:cs="Times New Roman"/>
              </w:rPr>
              <w:t xml:space="preserve">Estrategias de mercadeo digital, copywriting, atención al cliente en línea y ventas online. </w:t>
            </w:r>
          </w:p>
        </w:tc>
      </w:tr>
      <w:tr w:rsidR="00371BE3" w:rsidRPr="00B767F3" w14:paraId="7200B44E" w14:textId="77777777" w:rsidTr="00E65A70">
        <w:tc>
          <w:tcPr>
            <w:tcW w:w="8828" w:type="dxa"/>
          </w:tcPr>
          <w:p w14:paraId="1A2EF733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Conocimientos en sistemas</w:t>
            </w:r>
          </w:p>
          <w:p w14:paraId="7AC8520D" w14:textId="5FB10BD1" w:rsidR="00AF7FBC" w:rsidRPr="00B767F3" w:rsidRDefault="007E2E04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E2E04">
              <w:rPr>
                <w:rFonts w:ascii="Times New Roman" w:eastAsia="Times New Roman" w:hAnsi="Times New Roman" w:cs="Times New Roman"/>
              </w:rPr>
              <w:t>Dominio de plataformas sociales (Instagram, Facebook, TikTok, Meta Business Suite), herramientas de diseño (</w:t>
            </w:r>
            <w:proofErr w:type="spellStart"/>
            <w:r w:rsidRPr="007E2E04">
              <w:rPr>
                <w:rFonts w:ascii="Times New Roman" w:eastAsia="Times New Roman" w:hAnsi="Times New Roman" w:cs="Times New Roman"/>
              </w:rPr>
              <w:t>Canva</w:t>
            </w:r>
            <w:proofErr w:type="spellEnd"/>
            <w:r w:rsidRPr="007E2E04">
              <w:rPr>
                <w:rFonts w:ascii="Times New Roman" w:eastAsia="Times New Roman" w:hAnsi="Times New Roman" w:cs="Times New Roman"/>
              </w:rPr>
              <w:t>, Photoshop/</w:t>
            </w:r>
            <w:proofErr w:type="spellStart"/>
            <w:r w:rsidRPr="007E2E04">
              <w:rPr>
                <w:rFonts w:ascii="Times New Roman" w:eastAsia="Times New Roman" w:hAnsi="Times New Roman" w:cs="Times New Roman"/>
              </w:rPr>
              <w:t>CapCut</w:t>
            </w:r>
            <w:proofErr w:type="spellEnd"/>
            <w:r w:rsidRPr="007E2E04">
              <w:rPr>
                <w:rFonts w:ascii="Times New Roman" w:eastAsia="Times New Roman" w:hAnsi="Times New Roman" w:cs="Times New Roman"/>
              </w:rPr>
              <w:t xml:space="preserve"> básico) y herramientas ofimáticas (Microsoft Office básico).</w:t>
            </w:r>
          </w:p>
        </w:tc>
      </w:tr>
    </w:tbl>
    <w:p w14:paraId="201210A5" w14:textId="77777777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B767F3" w14:paraId="7BDBECC7" w14:textId="77777777" w:rsidTr="002F213E">
        <w:tc>
          <w:tcPr>
            <w:tcW w:w="8828" w:type="dxa"/>
            <w:shd w:val="clear" w:color="auto" w:fill="9BBB59" w:themeFill="accent3"/>
          </w:tcPr>
          <w:p w14:paraId="70154A9A" w14:textId="77777777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Condiciones del cargo (SG-SST)</w:t>
            </w:r>
          </w:p>
        </w:tc>
      </w:tr>
      <w:tr w:rsidR="00371BE3" w:rsidRPr="00B767F3" w14:paraId="24D96C5A" w14:textId="77777777" w:rsidTr="00E65A70">
        <w:tc>
          <w:tcPr>
            <w:tcW w:w="8828" w:type="dxa"/>
          </w:tcPr>
          <w:p w14:paraId="3472BE46" w14:textId="77777777" w:rsidR="008B1158" w:rsidRPr="008B1158" w:rsidRDefault="006A6782" w:rsidP="008B1158">
            <w:pPr>
              <w:pStyle w:val="Prrafodelista"/>
              <w:numPr>
                <w:ilvl w:val="0"/>
                <w:numId w:val="11"/>
              </w:numPr>
              <w:spacing w:after="0"/>
              <w:jc w:val="both"/>
              <w:rPr>
                <w:rFonts w:eastAsia="Times New Roman"/>
                <w:b/>
                <w:bCs/>
              </w:rPr>
            </w:pPr>
            <w:r w:rsidRPr="006A6782">
              <w:rPr>
                <w:rFonts w:ascii="Times New Roman" w:eastAsia="Times New Roman" w:hAnsi="Times New Roman" w:cs="Times New Roman"/>
                <w:b/>
                <w:bCs/>
              </w:rPr>
              <w:t xml:space="preserve">Riesgos ocupacionales: </w:t>
            </w:r>
          </w:p>
          <w:p w14:paraId="5DEB02E6" w14:textId="0580923B" w:rsidR="007E2E04" w:rsidRPr="007E2E04" w:rsidRDefault="007E2E04" w:rsidP="007E2E04">
            <w:pPr>
              <w:pStyle w:val="Prrafodelista"/>
              <w:numPr>
                <w:ilvl w:val="1"/>
                <w:numId w:val="11"/>
              </w:numPr>
              <w:spacing w:after="0"/>
              <w:ind w:left="596" w:hanging="283"/>
              <w:jc w:val="both"/>
              <w:rPr>
                <w:rFonts w:ascii="Times New Roman" w:eastAsia="Times New Roman" w:hAnsi="Times New Roman" w:cs="Times New Roman"/>
              </w:rPr>
            </w:pPr>
            <w:r w:rsidRPr="007E2E04">
              <w:rPr>
                <w:rFonts w:ascii="Times New Roman" w:eastAsia="Times New Roman" w:hAnsi="Times New Roman" w:cs="Times New Roman"/>
              </w:rPr>
              <w:t xml:space="preserve">Biomecánico/Ergonómico: Postura sedente prolongada, fatiga visual derivada de la exposición continua a pantallas de computador y smartphones (PVD). </w:t>
            </w:r>
          </w:p>
          <w:p w14:paraId="1BDB14EA" w14:textId="3076980F" w:rsidR="007E2E04" w:rsidRPr="007E2E04" w:rsidRDefault="007E2E04" w:rsidP="007E2E04">
            <w:pPr>
              <w:pStyle w:val="Prrafodelista"/>
              <w:numPr>
                <w:ilvl w:val="1"/>
                <w:numId w:val="11"/>
              </w:numPr>
              <w:spacing w:after="0"/>
              <w:ind w:left="596" w:hanging="283"/>
              <w:jc w:val="both"/>
              <w:rPr>
                <w:rFonts w:ascii="Times New Roman" w:eastAsia="Times New Roman" w:hAnsi="Times New Roman" w:cs="Times New Roman"/>
              </w:rPr>
            </w:pPr>
            <w:r w:rsidRPr="007E2E04">
              <w:rPr>
                <w:rFonts w:ascii="Times New Roman" w:eastAsia="Times New Roman" w:hAnsi="Times New Roman" w:cs="Times New Roman"/>
              </w:rPr>
              <w:t xml:space="preserve">Psicosocial: Manejo de reclamos o comentarios negativos en redes sociales bajo alta exigencia de tiempo de respuesta. </w:t>
            </w:r>
          </w:p>
          <w:p w14:paraId="24567BD5" w14:textId="070A375E" w:rsidR="00AD6861" w:rsidRPr="008B1158" w:rsidRDefault="00FD7961" w:rsidP="008B1158">
            <w:pPr>
              <w:pStyle w:val="Prrafodelista"/>
              <w:numPr>
                <w:ilvl w:val="0"/>
                <w:numId w:val="11"/>
              </w:num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FD7961">
              <w:rPr>
                <w:rFonts w:ascii="Times New Roman" w:eastAsia="Times New Roman" w:hAnsi="Times New Roman" w:cs="Times New Roman"/>
                <w:b/>
                <w:bCs/>
              </w:rPr>
              <w:t xml:space="preserve">Elementos de Protección Personal (EPP): </w:t>
            </w:r>
            <w:r w:rsidR="008B1158" w:rsidRPr="008B1158">
              <w:rPr>
                <w:rFonts w:ascii="Times New Roman" w:eastAsia="Times New Roman" w:hAnsi="Times New Roman" w:cs="Times New Roman"/>
              </w:rPr>
              <w:t>dotación de bioseguridad y ergonomía enfocada en prevenir la fatiga visual y lesiones biomecánicas por el uso prolongado de computador y la gestión documental: lentes con filtro azul para pantallas visuales, apoya</w:t>
            </w:r>
            <w:r w:rsidR="008B1158">
              <w:rPr>
                <w:rFonts w:ascii="Times New Roman" w:eastAsia="Times New Roman" w:hAnsi="Times New Roman" w:cs="Times New Roman"/>
              </w:rPr>
              <w:t xml:space="preserve"> </w:t>
            </w:r>
            <w:r w:rsidR="008B1158" w:rsidRPr="008B1158">
              <w:rPr>
                <w:rFonts w:ascii="Times New Roman" w:eastAsia="Times New Roman" w:hAnsi="Times New Roman" w:cs="Times New Roman"/>
              </w:rPr>
              <w:t xml:space="preserve">muñecas de gel para </w:t>
            </w:r>
            <w:r w:rsidR="008B1158" w:rsidRPr="008B1158">
              <w:rPr>
                <w:rFonts w:ascii="Times New Roman" w:eastAsia="Times New Roman" w:hAnsi="Times New Roman" w:cs="Times New Roman"/>
              </w:rPr>
              <w:lastRenderedPageBreak/>
              <w:t>teclado/mouse, base elevadora de monitor, reposapiés ergonómico, y guantes de nitrilo para la manipulación eventual de archivos físicos o carpetas con polvo.</w:t>
            </w:r>
          </w:p>
        </w:tc>
      </w:tr>
    </w:tbl>
    <w:p w14:paraId="441E8798" w14:textId="77777777" w:rsidR="00371BE3" w:rsidRPr="00B767F3" w:rsidRDefault="00371BE3" w:rsidP="00371BE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B767F3" w14:paraId="01135B68" w14:textId="77777777" w:rsidTr="002F213E">
        <w:tc>
          <w:tcPr>
            <w:tcW w:w="8828" w:type="dxa"/>
            <w:shd w:val="clear" w:color="auto" w:fill="9BBB59" w:themeFill="accent3"/>
          </w:tcPr>
          <w:p w14:paraId="6244B652" w14:textId="77777777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Condiciones laborales</w:t>
            </w:r>
          </w:p>
        </w:tc>
      </w:tr>
      <w:tr w:rsidR="00371BE3" w:rsidRPr="00B767F3" w14:paraId="46EDDD49" w14:textId="77777777" w:rsidTr="00E65A70">
        <w:tc>
          <w:tcPr>
            <w:tcW w:w="8828" w:type="dxa"/>
          </w:tcPr>
          <w:p w14:paraId="40BEDC70" w14:textId="18DA0D4E" w:rsidR="00AF7FBC" w:rsidRPr="00B767F3" w:rsidRDefault="00AF7FBC" w:rsidP="00AF7FB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Jornada laboral:</w:t>
            </w:r>
            <w:r w:rsidRPr="00B767F3">
              <w:rPr>
                <w:rFonts w:ascii="Times New Roman" w:eastAsia="Times New Roman" w:hAnsi="Times New Roman" w:cs="Times New Roman"/>
              </w:rPr>
              <w:t xml:space="preserve"> 4</w:t>
            </w:r>
            <w:r w:rsidRPr="00B767F3">
              <w:rPr>
                <w:rFonts w:ascii="Times New Roman" w:eastAsia="Times New Roman" w:hAnsi="Times New Roman" w:cs="Times New Roman"/>
              </w:rPr>
              <w:t>2</w:t>
            </w:r>
            <w:r w:rsidRPr="00B767F3">
              <w:rPr>
                <w:rFonts w:ascii="Times New Roman" w:eastAsia="Times New Roman" w:hAnsi="Times New Roman" w:cs="Times New Roman"/>
              </w:rPr>
              <w:t xml:space="preserve"> horas semanales (conforme a la jornada legal vigente) organizadas en turnos según programación del área. </w:t>
            </w:r>
          </w:p>
          <w:p w14:paraId="751B9CAF" w14:textId="1C44BBE0" w:rsidR="00AF7FBC" w:rsidRPr="00B767F3" w:rsidRDefault="00AF7FBC" w:rsidP="00AF7FB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Lugar de trabajo:</w:t>
            </w:r>
            <w:r w:rsidRPr="00B767F3">
              <w:rPr>
                <w:rFonts w:ascii="Times New Roman" w:eastAsia="Times New Roman" w:hAnsi="Times New Roman" w:cs="Times New Roman"/>
              </w:rPr>
              <w:t xml:space="preserve"> Instalaciones directas de Frutopical S.A.S. </w:t>
            </w:r>
          </w:p>
          <w:p w14:paraId="79121CF5" w14:textId="798A04B0" w:rsidR="00371BE3" w:rsidRPr="00B767F3" w:rsidRDefault="00AF7FBC" w:rsidP="00AF7FB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Tipo de vinculación:</w:t>
            </w:r>
            <w:r w:rsidRPr="00B767F3">
              <w:rPr>
                <w:rFonts w:ascii="Times New Roman" w:eastAsia="Times New Roman" w:hAnsi="Times New Roman" w:cs="Times New Roman"/>
              </w:rPr>
              <w:t xml:space="preserve"> Contrato a término fijo. </w:t>
            </w:r>
          </w:p>
        </w:tc>
      </w:tr>
    </w:tbl>
    <w:p w14:paraId="2E4F2425" w14:textId="77777777" w:rsidR="00371BE3" w:rsidRPr="00B767F3" w:rsidRDefault="00371BE3" w:rsidP="00371BE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B767F3" w14:paraId="7660A3FF" w14:textId="77777777" w:rsidTr="002F213E">
        <w:tc>
          <w:tcPr>
            <w:tcW w:w="8828" w:type="dxa"/>
            <w:shd w:val="clear" w:color="auto" w:fill="9BBB59" w:themeFill="accent3"/>
          </w:tcPr>
          <w:p w14:paraId="251D76BB" w14:textId="165FC221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Responsabilidades</w:t>
            </w:r>
          </w:p>
        </w:tc>
      </w:tr>
      <w:tr w:rsidR="00371BE3" w:rsidRPr="00B767F3" w14:paraId="12955500" w14:textId="77777777" w:rsidTr="00E65A70">
        <w:tc>
          <w:tcPr>
            <w:tcW w:w="8828" w:type="dxa"/>
          </w:tcPr>
          <w:p w14:paraId="60FB2931" w14:textId="3211FF17" w:rsidR="007E2E04" w:rsidRPr="007E2E04" w:rsidRDefault="007E2E04" w:rsidP="007E2E04">
            <w:pPr>
              <w:pStyle w:val="Prrafodelista"/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7E2E0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Manejo de información:</w:t>
            </w:r>
            <w:r w:rsidRPr="007E2E04">
              <w:rPr>
                <w:rFonts w:ascii="Times New Roman" w:eastAsia="Times New Roman" w:hAnsi="Times New Roman" w:cs="Times New Roman"/>
                <w:color w:val="000000"/>
              </w:rPr>
              <w:t xml:space="preserve"> Administrar de forma adecuada, segura y ética las credenciales, claves y datos digitales de la empresa. </w:t>
            </w:r>
          </w:p>
          <w:p w14:paraId="1E681C09" w14:textId="65665B48" w:rsidR="007E2E04" w:rsidRPr="007E2E04" w:rsidRDefault="007E2E04" w:rsidP="007E2E04">
            <w:pPr>
              <w:pStyle w:val="Prrafodelista"/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7E2E0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Uso de recursos:</w:t>
            </w:r>
            <w:r w:rsidRPr="007E2E04">
              <w:rPr>
                <w:rFonts w:ascii="Times New Roman" w:eastAsia="Times New Roman" w:hAnsi="Times New Roman" w:cs="Times New Roman"/>
                <w:color w:val="000000"/>
              </w:rPr>
              <w:t xml:space="preserve"> Cuidar y hacer un uso responsable de los equipos tecnológicos (computadores, cámaras, smartphones) asignados. </w:t>
            </w:r>
          </w:p>
          <w:p w14:paraId="1C480931" w14:textId="2B8A5537" w:rsidR="00371BE3" w:rsidRPr="007E2E04" w:rsidRDefault="007E2E04" w:rsidP="007E2E04">
            <w:pPr>
              <w:pStyle w:val="Prrafodelista"/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7E2E0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Cumplimiento normativo:</w:t>
            </w:r>
            <w:r w:rsidRPr="007E2E04">
              <w:rPr>
                <w:rFonts w:ascii="Times New Roman" w:eastAsia="Times New Roman" w:hAnsi="Times New Roman" w:cs="Times New Roman"/>
                <w:color w:val="000000"/>
              </w:rPr>
              <w:t xml:space="preserve"> Respetar los lineamientos de marca, derechos de autor y políticas internas de la empresa. </w:t>
            </w:r>
          </w:p>
        </w:tc>
      </w:tr>
    </w:tbl>
    <w:p w14:paraId="05EA9D52" w14:textId="77777777" w:rsidR="00371BE3" w:rsidRPr="00B767F3" w:rsidRDefault="00371BE3" w:rsidP="00371BE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2551"/>
        <w:gridCol w:w="2454"/>
      </w:tblGrid>
      <w:tr w:rsidR="00371BE3" w:rsidRPr="00B767F3" w14:paraId="281C01C3" w14:textId="77777777" w:rsidTr="002F213E">
        <w:tc>
          <w:tcPr>
            <w:tcW w:w="8828" w:type="dxa"/>
            <w:gridSpan w:val="3"/>
            <w:shd w:val="clear" w:color="auto" w:fill="9BBB59" w:themeFill="accent3"/>
          </w:tcPr>
          <w:p w14:paraId="14A20EBC" w14:textId="77777777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 xml:space="preserve">Aprobación </w:t>
            </w:r>
          </w:p>
        </w:tc>
      </w:tr>
      <w:tr w:rsidR="00371BE3" w:rsidRPr="00B767F3" w14:paraId="609FD8E9" w14:textId="77777777" w:rsidTr="00233238">
        <w:tc>
          <w:tcPr>
            <w:tcW w:w="3823" w:type="dxa"/>
          </w:tcPr>
          <w:p w14:paraId="557C69E9" w14:textId="59ACD695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Elaborado por</w:t>
            </w:r>
            <w:r w:rsidRPr="00B767F3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2551" w:type="dxa"/>
          </w:tcPr>
          <w:p w14:paraId="23AACEE4" w14:textId="56B0FB67" w:rsidR="00371BE3" w:rsidRPr="00B767F3" w:rsidRDefault="00371BE3" w:rsidP="00371BE3">
            <w:pPr>
              <w:tabs>
                <w:tab w:val="center" w:pos="310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Revisado por</w:t>
            </w:r>
            <w:r w:rsidRPr="00B767F3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2454" w:type="dxa"/>
          </w:tcPr>
          <w:p w14:paraId="20F7E1D8" w14:textId="27A52012" w:rsidR="00371BE3" w:rsidRPr="00B767F3" w:rsidRDefault="00371BE3" w:rsidP="00371BE3">
            <w:pPr>
              <w:tabs>
                <w:tab w:val="center" w:pos="310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Aprobado por</w:t>
            </w:r>
            <w:r w:rsidRPr="00B767F3">
              <w:rPr>
                <w:rFonts w:ascii="Times New Roman" w:eastAsia="Times New Roman" w:hAnsi="Times New Roman" w:cs="Times New Roman"/>
              </w:rPr>
              <w:t>:</w:t>
            </w:r>
          </w:p>
        </w:tc>
      </w:tr>
      <w:tr w:rsidR="00371BE3" w:rsidRPr="00B767F3" w14:paraId="33150172" w14:textId="77777777" w:rsidTr="00233238">
        <w:tc>
          <w:tcPr>
            <w:tcW w:w="3823" w:type="dxa"/>
          </w:tcPr>
          <w:p w14:paraId="6F513A62" w14:textId="57FEA43E" w:rsidR="00371BE3" w:rsidRPr="00B767F3" w:rsidRDefault="007E2E04" w:rsidP="002332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E2E04">
              <w:rPr>
                <w:rFonts w:ascii="Times New Roman" w:eastAsia="Times New Roman" w:hAnsi="Times New Roman" w:cs="Times New Roman"/>
              </w:rPr>
              <w:t xml:space="preserve">Mariangel Conrado / </w:t>
            </w:r>
            <w:proofErr w:type="spellStart"/>
            <w:r w:rsidRPr="007E2E04">
              <w:rPr>
                <w:rFonts w:ascii="Times New Roman" w:eastAsia="Times New Roman" w:hAnsi="Times New Roman" w:cs="Times New Roman"/>
              </w:rPr>
              <w:t>Yunerlis</w:t>
            </w:r>
            <w:proofErr w:type="spellEnd"/>
            <w:r w:rsidRPr="007E2E04">
              <w:rPr>
                <w:rFonts w:ascii="Times New Roman" w:eastAsia="Times New Roman" w:hAnsi="Times New Roman" w:cs="Times New Roman"/>
              </w:rPr>
              <w:t xml:space="preserve"> Ramírez</w:t>
            </w:r>
          </w:p>
        </w:tc>
        <w:tc>
          <w:tcPr>
            <w:tcW w:w="2551" w:type="dxa"/>
          </w:tcPr>
          <w:p w14:paraId="24629C57" w14:textId="3A79983D" w:rsidR="00371BE3" w:rsidRPr="00B767F3" w:rsidRDefault="00233238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 xml:space="preserve">Samy Rodríguez </w:t>
            </w:r>
            <w:r w:rsidRPr="00B767F3">
              <w:rPr>
                <w:rFonts w:ascii="Times New Roman" w:eastAsia="Times New Roman" w:hAnsi="Times New Roman" w:cs="Times New Roman"/>
              </w:rPr>
              <w:t>Seña</w:t>
            </w:r>
          </w:p>
        </w:tc>
        <w:tc>
          <w:tcPr>
            <w:tcW w:w="2454" w:type="dxa"/>
          </w:tcPr>
          <w:p w14:paraId="1A39B658" w14:textId="25EE431D" w:rsidR="00371BE3" w:rsidRPr="00B767F3" w:rsidRDefault="00233238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Samy Rodríguez Seña</w:t>
            </w:r>
          </w:p>
        </w:tc>
      </w:tr>
    </w:tbl>
    <w:p w14:paraId="231431A4" w14:textId="77777777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39801FA" w14:textId="650B7CE2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767F3">
        <w:rPr>
          <w:rFonts w:ascii="Times New Roman" w:eastAsia="Times New Roman" w:hAnsi="Times New Roman" w:cs="Times New Roman"/>
        </w:rPr>
        <w:t xml:space="preserve">Fecha aprobación: </w:t>
      </w:r>
      <w:r w:rsidR="006A6782">
        <w:rPr>
          <w:rFonts w:ascii="Times New Roman" w:eastAsia="Times New Roman" w:hAnsi="Times New Roman" w:cs="Times New Roman"/>
        </w:rPr>
        <w:t>05</w:t>
      </w:r>
      <w:r w:rsidR="00233238" w:rsidRPr="00B767F3">
        <w:rPr>
          <w:rFonts w:ascii="Times New Roman" w:eastAsia="Times New Roman" w:hAnsi="Times New Roman" w:cs="Times New Roman"/>
        </w:rPr>
        <w:t xml:space="preserve"> de </w:t>
      </w:r>
      <w:r w:rsidR="006A6782">
        <w:rPr>
          <w:rFonts w:ascii="Times New Roman" w:eastAsia="Times New Roman" w:hAnsi="Times New Roman" w:cs="Times New Roman"/>
        </w:rPr>
        <w:t>mayo</w:t>
      </w:r>
      <w:r w:rsidR="00233238" w:rsidRPr="00B767F3">
        <w:rPr>
          <w:rFonts w:ascii="Times New Roman" w:eastAsia="Times New Roman" w:hAnsi="Times New Roman" w:cs="Times New Roman"/>
        </w:rPr>
        <w:t xml:space="preserve"> de 2026</w:t>
      </w:r>
    </w:p>
    <w:p w14:paraId="58C12087" w14:textId="77777777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9392EB1" w14:textId="77777777" w:rsidR="00371BE3" w:rsidRPr="00B767F3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sectPr w:rsidR="00371BE3" w:rsidRPr="00B767F3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1F4E6" w14:textId="77777777" w:rsidR="00B737DE" w:rsidRDefault="00B737DE">
      <w:pPr>
        <w:spacing w:after="0" w:line="240" w:lineRule="auto"/>
      </w:pPr>
      <w:r>
        <w:separator/>
      </w:r>
    </w:p>
  </w:endnote>
  <w:endnote w:type="continuationSeparator" w:id="0">
    <w:p w14:paraId="1F47B616" w14:textId="77777777" w:rsidR="00B737DE" w:rsidRDefault="00B73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3B52860E-AE46-46BE-A9C8-AFB40C30A45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28E6A95-2191-4529-9B99-B2A5859819A7}"/>
    <w:embedBold r:id="rId3" w:fontKey="{9999CD92-2D5F-45D0-91E6-AB71777CC6A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6905516-C242-4CEC-8E41-51413123E3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2753045-F072-4E17-A22B-AA6513303F3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851F0" w14:textId="77777777" w:rsidR="00312BD4" w:rsidRDefault="00312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90C0D2C" w14:textId="77777777" w:rsidR="00312BD4" w:rsidRDefault="00312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981FB" w14:textId="77777777" w:rsidR="00B737DE" w:rsidRDefault="00B737DE">
      <w:pPr>
        <w:spacing w:after="0" w:line="240" w:lineRule="auto"/>
      </w:pPr>
      <w:r>
        <w:separator/>
      </w:r>
    </w:p>
  </w:footnote>
  <w:footnote w:type="continuationSeparator" w:id="0">
    <w:p w14:paraId="57FB8B92" w14:textId="77777777" w:rsidR="00B737DE" w:rsidRDefault="00B737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8780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55"/>
      <w:gridCol w:w="4961"/>
      <w:gridCol w:w="2264"/>
    </w:tblGrid>
    <w:tr w:rsidR="00371BE3" w14:paraId="3662E884" w14:textId="77777777" w:rsidTr="002F213E">
      <w:trPr>
        <w:jc w:val="center"/>
      </w:trPr>
      <w:tc>
        <w:tcPr>
          <w:tcW w:w="1555" w:type="dxa"/>
          <w:vMerge w:val="restart"/>
          <w:vAlign w:val="center"/>
        </w:tcPr>
        <w:p w14:paraId="4EE7FF26" w14:textId="77777777" w:rsidR="00371BE3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2336" behindDoc="0" locked="0" layoutInCell="1" hidden="0" allowOverlap="1" wp14:anchorId="514E6546" wp14:editId="5FC8C2BF">
                <wp:simplePos x="0" y="0"/>
                <wp:positionH relativeFrom="column">
                  <wp:posOffset>8890</wp:posOffset>
                </wp:positionH>
                <wp:positionV relativeFrom="paragraph">
                  <wp:posOffset>-8255</wp:posOffset>
                </wp:positionV>
                <wp:extent cx="826770" cy="423545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29532" t="23546" r="38391" b="3630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6770" cy="4235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3534244E" w14:textId="77777777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4"/>
              <w:szCs w:val="24"/>
            </w:rPr>
            <w:t>DESCRIPCIÓN DE PERFIL DE CARGO</w:t>
          </w:r>
        </w:p>
      </w:tc>
      <w:tc>
        <w:tcPr>
          <w:tcW w:w="2264" w:type="dxa"/>
          <w:vAlign w:val="center"/>
        </w:tcPr>
        <w:p w14:paraId="2C619376" w14:textId="77777777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Código: TH-00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2</w:t>
          </w:r>
        </w:p>
      </w:tc>
    </w:tr>
    <w:tr w:rsidR="00371BE3" w14:paraId="225B110C" w14:textId="77777777" w:rsidTr="002F213E">
      <w:trPr>
        <w:jc w:val="center"/>
      </w:trPr>
      <w:tc>
        <w:tcPr>
          <w:tcW w:w="1555" w:type="dxa"/>
          <w:vMerge/>
          <w:vAlign w:val="center"/>
        </w:tcPr>
        <w:p w14:paraId="0B7ED0D8" w14:textId="77777777" w:rsidR="00371BE3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4961" w:type="dxa"/>
          <w:vMerge/>
          <w:vAlign w:val="center"/>
        </w:tcPr>
        <w:p w14:paraId="1B1EAD7C" w14:textId="77777777" w:rsidR="00371BE3" w:rsidRPr="002F213E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Arial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264" w:type="dxa"/>
          <w:vAlign w:val="center"/>
        </w:tcPr>
        <w:p w14:paraId="02F23EAC" w14:textId="63211524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 xml:space="preserve">Vigencia: 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17</w:t>
          </w: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/0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4</w:t>
          </w: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/26</w:t>
          </w:r>
        </w:p>
      </w:tc>
    </w:tr>
    <w:tr w:rsidR="00371BE3" w14:paraId="197F884F" w14:textId="77777777" w:rsidTr="002F213E">
      <w:trPr>
        <w:jc w:val="center"/>
      </w:trPr>
      <w:tc>
        <w:tcPr>
          <w:tcW w:w="1555" w:type="dxa"/>
          <w:vMerge/>
          <w:vAlign w:val="center"/>
        </w:tcPr>
        <w:p w14:paraId="15553C25" w14:textId="77777777" w:rsidR="00371BE3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4961" w:type="dxa"/>
          <w:vMerge/>
          <w:vAlign w:val="center"/>
        </w:tcPr>
        <w:p w14:paraId="01F102C1" w14:textId="77777777" w:rsidR="00371BE3" w:rsidRPr="002F213E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Arial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264" w:type="dxa"/>
          <w:vAlign w:val="center"/>
        </w:tcPr>
        <w:p w14:paraId="16035924" w14:textId="5B928EE0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Versión: 1</w:t>
          </w:r>
        </w:p>
      </w:tc>
    </w:tr>
  </w:tbl>
  <w:p w14:paraId="1AA9B48F" w14:textId="77777777" w:rsidR="00312BD4" w:rsidRDefault="007512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2A09"/>
    <w:multiLevelType w:val="hybridMultilevel"/>
    <w:tmpl w:val="71A07EC0"/>
    <w:lvl w:ilvl="0" w:tplc="3712159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2372A"/>
    <w:multiLevelType w:val="hybridMultilevel"/>
    <w:tmpl w:val="152814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24D03"/>
    <w:multiLevelType w:val="hybridMultilevel"/>
    <w:tmpl w:val="430C8A4C"/>
    <w:lvl w:ilvl="0" w:tplc="B1988E0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E6AB5"/>
    <w:multiLevelType w:val="hybridMultilevel"/>
    <w:tmpl w:val="A4804AC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3B004E"/>
    <w:multiLevelType w:val="hybridMultilevel"/>
    <w:tmpl w:val="677461C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262B60"/>
    <w:multiLevelType w:val="hybridMultilevel"/>
    <w:tmpl w:val="73A4D59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CF76BBD"/>
    <w:multiLevelType w:val="hybridMultilevel"/>
    <w:tmpl w:val="0DD8925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75044F"/>
    <w:multiLevelType w:val="multilevel"/>
    <w:tmpl w:val="F42E0EB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5590F8D"/>
    <w:multiLevelType w:val="hybridMultilevel"/>
    <w:tmpl w:val="3958556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A177938"/>
    <w:multiLevelType w:val="hybridMultilevel"/>
    <w:tmpl w:val="374265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3228F4"/>
    <w:multiLevelType w:val="multilevel"/>
    <w:tmpl w:val="8BDE60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30B721E7"/>
    <w:multiLevelType w:val="hybridMultilevel"/>
    <w:tmpl w:val="7C8EB2C6"/>
    <w:lvl w:ilvl="0" w:tplc="858E1F0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3378D2"/>
    <w:multiLevelType w:val="multilevel"/>
    <w:tmpl w:val="9FFE7C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2424F94"/>
    <w:multiLevelType w:val="hybridMultilevel"/>
    <w:tmpl w:val="2C4E354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B4595E"/>
    <w:multiLevelType w:val="hybridMultilevel"/>
    <w:tmpl w:val="8608445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66C17D3"/>
    <w:multiLevelType w:val="hybridMultilevel"/>
    <w:tmpl w:val="1536173C"/>
    <w:lvl w:ilvl="0" w:tplc="B1988E0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096A99"/>
    <w:multiLevelType w:val="hybridMultilevel"/>
    <w:tmpl w:val="981A952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B767075"/>
    <w:multiLevelType w:val="hybridMultilevel"/>
    <w:tmpl w:val="01B8429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653CC5"/>
    <w:multiLevelType w:val="hybridMultilevel"/>
    <w:tmpl w:val="2AE84FA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49F5926"/>
    <w:multiLevelType w:val="hybridMultilevel"/>
    <w:tmpl w:val="8502FD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CC594B"/>
    <w:multiLevelType w:val="hybridMultilevel"/>
    <w:tmpl w:val="90FED9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D279F3"/>
    <w:multiLevelType w:val="hybridMultilevel"/>
    <w:tmpl w:val="4EAA22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A27024"/>
    <w:multiLevelType w:val="hybridMultilevel"/>
    <w:tmpl w:val="BCB889D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765503F"/>
    <w:multiLevelType w:val="hybridMultilevel"/>
    <w:tmpl w:val="A538D17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A7D1436"/>
    <w:multiLevelType w:val="hybridMultilevel"/>
    <w:tmpl w:val="19624B1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E12765B"/>
    <w:multiLevelType w:val="hybridMultilevel"/>
    <w:tmpl w:val="8176272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042542D"/>
    <w:multiLevelType w:val="multilevel"/>
    <w:tmpl w:val="0870F2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723D6931"/>
    <w:multiLevelType w:val="hybridMultilevel"/>
    <w:tmpl w:val="9D24F6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996FD5"/>
    <w:multiLevelType w:val="multilevel"/>
    <w:tmpl w:val="F6EEC09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79020142"/>
    <w:multiLevelType w:val="hybridMultilevel"/>
    <w:tmpl w:val="85F224AE"/>
    <w:lvl w:ilvl="0" w:tplc="3BF2116A">
      <w:numFmt w:val="bullet"/>
      <w:lvlText w:val="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97F5A9A"/>
    <w:multiLevelType w:val="hybridMultilevel"/>
    <w:tmpl w:val="43F682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F67A03"/>
    <w:multiLevelType w:val="multilevel"/>
    <w:tmpl w:val="0DF0ED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361581"/>
    <w:multiLevelType w:val="hybridMultilevel"/>
    <w:tmpl w:val="506A736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3195244">
    <w:abstractNumId w:val="26"/>
  </w:num>
  <w:num w:numId="2" w16cid:durableId="455026083">
    <w:abstractNumId w:val="28"/>
  </w:num>
  <w:num w:numId="3" w16cid:durableId="1623875910">
    <w:abstractNumId w:val="12"/>
  </w:num>
  <w:num w:numId="4" w16cid:durableId="501627336">
    <w:abstractNumId w:val="31"/>
  </w:num>
  <w:num w:numId="5" w16cid:durableId="1331715380">
    <w:abstractNumId w:val="10"/>
  </w:num>
  <w:num w:numId="6" w16cid:durableId="1600521677">
    <w:abstractNumId w:val="7"/>
  </w:num>
  <w:num w:numId="7" w16cid:durableId="345250668">
    <w:abstractNumId w:val="19"/>
  </w:num>
  <w:num w:numId="8" w16cid:durableId="2136869555">
    <w:abstractNumId w:val="29"/>
  </w:num>
  <w:num w:numId="9" w16cid:durableId="1489862091">
    <w:abstractNumId w:val="8"/>
  </w:num>
  <w:num w:numId="10" w16cid:durableId="376055086">
    <w:abstractNumId w:val="3"/>
  </w:num>
  <w:num w:numId="11" w16cid:durableId="239557310">
    <w:abstractNumId w:val="32"/>
  </w:num>
  <w:num w:numId="12" w16cid:durableId="28141485">
    <w:abstractNumId w:val="5"/>
  </w:num>
  <w:num w:numId="13" w16cid:durableId="1583836585">
    <w:abstractNumId w:val="25"/>
  </w:num>
  <w:num w:numId="14" w16cid:durableId="1564947968">
    <w:abstractNumId w:val="21"/>
  </w:num>
  <w:num w:numId="15" w16cid:durableId="77558222">
    <w:abstractNumId w:val="9"/>
  </w:num>
  <w:num w:numId="16" w16cid:durableId="565191723">
    <w:abstractNumId w:val="18"/>
  </w:num>
  <w:num w:numId="17" w16cid:durableId="1463690271">
    <w:abstractNumId w:val="24"/>
  </w:num>
  <w:num w:numId="18" w16cid:durableId="1270041432">
    <w:abstractNumId w:val="11"/>
  </w:num>
  <w:num w:numId="19" w16cid:durableId="751851379">
    <w:abstractNumId w:val="13"/>
  </w:num>
  <w:num w:numId="20" w16cid:durableId="861866791">
    <w:abstractNumId w:val="1"/>
  </w:num>
  <w:num w:numId="21" w16cid:durableId="1742293563">
    <w:abstractNumId w:val="30"/>
  </w:num>
  <w:num w:numId="22" w16cid:durableId="258880387">
    <w:abstractNumId w:val="23"/>
  </w:num>
  <w:num w:numId="23" w16cid:durableId="1203784490">
    <w:abstractNumId w:val="22"/>
  </w:num>
  <w:num w:numId="24" w16cid:durableId="1128814071">
    <w:abstractNumId w:val="0"/>
  </w:num>
  <w:num w:numId="25" w16cid:durableId="1044594428">
    <w:abstractNumId w:val="6"/>
  </w:num>
  <w:num w:numId="26" w16cid:durableId="1434593153">
    <w:abstractNumId w:val="16"/>
  </w:num>
  <w:num w:numId="27" w16cid:durableId="1445879729">
    <w:abstractNumId w:val="15"/>
  </w:num>
  <w:num w:numId="28" w16cid:durableId="1172794415">
    <w:abstractNumId w:val="2"/>
  </w:num>
  <w:num w:numId="29" w16cid:durableId="1388992835">
    <w:abstractNumId w:val="4"/>
  </w:num>
  <w:num w:numId="30" w16cid:durableId="424351756">
    <w:abstractNumId w:val="14"/>
  </w:num>
  <w:num w:numId="31" w16cid:durableId="15035929">
    <w:abstractNumId w:val="27"/>
  </w:num>
  <w:num w:numId="32" w16cid:durableId="1430077519">
    <w:abstractNumId w:val="20"/>
  </w:num>
  <w:num w:numId="33" w16cid:durableId="7899786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BD4"/>
    <w:rsid w:val="00061933"/>
    <w:rsid w:val="0007300B"/>
    <w:rsid w:val="00083187"/>
    <w:rsid w:val="00233238"/>
    <w:rsid w:val="002F213E"/>
    <w:rsid w:val="00312BD4"/>
    <w:rsid w:val="00371BE3"/>
    <w:rsid w:val="003D0827"/>
    <w:rsid w:val="003D2408"/>
    <w:rsid w:val="00545AD1"/>
    <w:rsid w:val="005C7B8A"/>
    <w:rsid w:val="006A6782"/>
    <w:rsid w:val="007419B7"/>
    <w:rsid w:val="0075122B"/>
    <w:rsid w:val="007E2E04"/>
    <w:rsid w:val="008B1158"/>
    <w:rsid w:val="00930CBF"/>
    <w:rsid w:val="009B118D"/>
    <w:rsid w:val="00AD6861"/>
    <w:rsid w:val="00AF7FBC"/>
    <w:rsid w:val="00B737DE"/>
    <w:rsid w:val="00B767F3"/>
    <w:rsid w:val="00BE0445"/>
    <w:rsid w:val="00CC672D"/>
    <w:rsid w:val="00F43FBA"/>
    <w:rsid w:val="00FD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2E4BE"/>
  <w15:docId w15:val="{68AA9343-393A-43F3-AF54-5BAC25649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43F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3FBA"/>
  </w:style>
  <w:style w:type="paragraph" w:styleId="Piedepgina">
    <w:name w:val="footer"/>
    <w:basedOn w:val="Normal"/>
    <w:link w:val="PiedepginaCar"/>
    <w:uiPriority w:val="99"/>
    <w:unhideWhenUsed/>
    <w:rsid w:val="00F43F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3FBA"/>
  </w:style>
  <w:style w:type="table" w:styleId="Tablaconcuadrcula">
    <w:name w:val="Table Grid"/>
    <w:basedOn w:val="Tablanormal"/>
    <w:uiPriority w:val="39"/>
    <w:rsid w:val="00371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F7F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D796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6agOZgo2PZ/fnfHYCH01tgiiKg==">CgMxLjA4AHIhMXZ3dFhyOGVUY19LQTZHeVRtOUdGQXNnWVJyOExQS0s3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926</Words>
  <Characters>5095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YERLIS</dc:creator>
  <cp:lastModifiedBy>SE_RI</cp:lastModifiedBy>
  <cp:revision>4</cp:revision>
  <cp:lastPrinted>2026-09-27T04:05:00Z</cp:lastPrinted>
  <dcterms:created xsi:type="dcterms:W3CDTF">2026-09-27T05:14:00Z</dcterms:created>
  <dcterms:modified xsi:type="dcterms:W3CDTF">2026-09-27T05:22:00Z</dcterms:modified>
</cp:coreProperties>
</file>