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D3F1B" w14:textId="77777777" w:rsidR="00142B07" w:rsidRPr="00D67713" w:rsidRDefault="00142B07" w:rsidP="00142B0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b/>
          <w:bCs/>
          <w:sz w:val="24"/>
          <w:szCs w:val="24"/>
        </w:rPr>
        <w:t>Solar EV Charging PH · Feasibility Study</w:t>
      </w:r>
      <w:r w:rsidRPr="00D67713">
        <w:rPr>
          <w:rFonts w:asciiTheme="majorHAnsi" w:eastAsia="Times New Roman" w:hAnsiTheme="majorHAnsi" w:cstheme="majorHAnsi"/>
          <w:sz w:val="24"/>
          <w:szCs w:val="24"/>
        </w:rPr>
        <w:t xml:space="preserve"> To understand the needs of Filipino drivers and evaluate the demand for a 100% solar-powered EV charging network, independent of the main electricity grid.</w:t>
      </w:r>
    </w:p>
    <w:p w14:paraId="103AC368" w14:textId="77777777" w:rsidR="00142B07" w:rsidRPr="00D67713" w:rsidRDefault="00000000" w:rsidP="00142B0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sz w:val="24"/>
          <w:szCs w:val="24"/>
        </w:rPr>
        <w:pict w14:anchorId="4C32CB82">
          <v:rect id="_x0000_i1025" style="width:0;height:1.5pt" o:hralign="center" o:hrstd="t" o:hr="t" fillcolor="#a0a0a0" stroked="f"/>
        </w:pict>
      </w:r>
    </w:p>
    <w:p w14:paraId="39672308" w14:textId="77777777" w:rsidR="00142B07" w:rsidRPr="00D67713" w:rsidRDefault="00142B07" w:rsidP="00142B0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D67713">
        <w:rPr>
          <w:rFonts w:asciiTheme="majorHAnsi" w:eastAsia="Times New Roman" w:hAnsiTheme="majorHAnsi" w:cstheme="majorHAnsi"/>
          <w:b/>
          <w:bCs/>
          <w:sz w:val="27"/>
          <w:szCs w:val="27"/>
        </w:rPr>
        <w:t>Page 1: Basic Information</w:t>
      </w:r>
    </w:p>
    <w:p w14:paraId="44B7B0DD" w14:textId="77777777" w:rsidR="00142B07" w:rsidRPr="00D67713" w:rsidRDefault="00142B07" w:rsidP="00142B0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i/>
          <w:iCs/>
          <w:sz w:val="24"/>
          <w:szCs w:val="24"/>
        </w:rPr>
        <w:t>General demographics for research segmentation.</w:t>
      </w:r>
    </w:p>
    <w:p w14:paraId="5608E8A6" w14:textId="77777777" w:rsidR="00142B07" w:rsidRPr="00D67713" w:rsidRDefault="00142B07" w:rsidP="00142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b/>
          <w:bCs/>
          <w:sz w:val="24"/>
          <w:szCs w:val="24"/>
        </w:rPr>
        <w:t>Question 1: Name or Nickname</w:t>
      </w:r>
    </w:p>
    <w:p w14:paraId="2ED20465" w14:textId="77777777" w:rsidR="00142B07" w:rsidRPr="00D67713" w:rsidRDefault="00142B07" w:rsidP="00142B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i/>
          <w:iCs/>
          <w:sz w:val="24"/>
          <w:szCs w:val="24"/>
        </w:rPr>
        <w:t>Input:</w:t>
      </w:r>
      <w:r w:rsidRPr="00D67713">
        <w:rPr>
          <w:rFonts w:asciiTheme="majorHAnsi" w:eastAsia="Times New Roman" w:hAnsiTheme="majorHAnsi" w:cstheme="majorHAnsi"/>
          <w:sz w:val="24"/>
          <w:szCs w:val="24"/>
        </w:rPr>
        <w:t xml:space="preserve"> Text</w:t>
      </w:r>
    </w:p>
    <w:p w14:paraId="49FF533C" w14:textId="77777777" w:rsidR="00142B07" w:rsidRPr="00D67713" w:rsidRDefault="00142B07" w:rsidP="00142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b/>
          <w:bCs/>
          <w:sz w:val="24"/>
          <w:szCs w:val="24"/>
        </w:rPr>
        <w:t>Question 2: Age</w:t>
      </w:r>
    </w:p>
    <w:p w14:paraId="6328F5A5" w14:textId="77777777" w:rsidR="00142B07" w:rsidRPr="00D67713" w:rsidRDefault="00142B07" w:rsidP="00142B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i/>
          <w:iCs/>
          <w:sz w:val="24"/>
          <w:szCs w:val="24"/>
        </w:rPr>
        <w:t>Input:</w:t>
      </w:r>
      <w:r w:rsidRPr="00D67713">
        <w:rPr>
          <w:rFonts w:asciiTheme="majorHAnsi" w:eastAsia="Times New Roman" w:hAnsiTheme="majorHAnsi" w:cstheme="majorHAnsi"/>
          <w:sz w:val="24"/>
          <w:szCs w:val="24"/>
        </w:rPr>
        <w:t xml:space="preserve"> Number (Valid range: 15–90)</w:t>
      </w:r>
    </w:p>
    <w:p w14:paraId="35649468" w14:textId="77777777" w:rsidR="00142B07" w:rsidRPr="00D67713" w:rsidRDefault="00142B07" w:rsidP="00142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b/>
          <w:bCs/>
          <w:sz w:val="24"/>
          <w:szCs w:val="24"/>
        </w:rPr>
        <w:t>Question 3: Gender</w:t>
      </w:r>
    </w:p>
    <w:p w14:paraId="6E9E2EF9" w14:textId="77777777" w:rsidR="00142B07" w:rsidRPr="00D67713" w:rsidRDefault="00142B07" w:rsidP="00142B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i/>
          <w:iCs/>
          <w:sz w:val="24"/>
          <w:szCs w:val="24"/>
        </w:rPr>
        <w:t>Options:</w:t>
      </w:r>
      <w:r w:rsidRPr="00D67713">
        <w:rPr>
          <w:rFonts w:asciiTheme="majorHAnsi" w:eastAsia="Times New Roman" w:hAnsiTheme="majorHAnsi" w:cstheme="majorHAnsi"/>
          <w:sz w:val="24"/>
          <w:szCs w:val="24"/>
        </w:rPr>
        <w:t xml:space="preserve"> Male, Female, Non-binary, </w:t>
      </w:r>
      <w:proofErr w:type="gramStart"/>
      <w:r w:rsidRPr="00D67713">
        <w:rPr>
          <w:rFonts w:asciiTheme="majorHAnsi" w:eastAsia="Times New Roman" w:hAnsiTheme="majorHAnsi" w:cstheme="majorHAnsi"/>
          <w:sz w:val="24"/>
          <w:szCs w:val="24"/>
        </w:rPr>
        <w:t>Prefer</w:t>
      </w:r>
      <w:proofErr w:type="gramEnd"/>
      <w:r w:rsidRPr="00D67713">
        <w:rPr>
          <w:rFonts w:asciiTheme="majorHAnsi" w:eastAsia="Times New Roman" w:hAnsiTheme="majorHAnsi" w:cstheme="majorHAnsi"/>
          <w:sz w:val="24"/>
          <w:szCs w:val="24"/>
        </w:rPr>
        <w:t xml:space="preserve"> not to say</w:t>
      </w:r>
    </w:p>
    <w:p w14:paraId="457CF474" w14:textId="77777777" w:rsidR="00142B07" w:rsidRPr="00D67713" w:rsidRDefault="00142B07" w:rsidP="00142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b/>
          <w:bCs/>
          <w:sz w:val="24"/>
          <w:szCs w:val="24"/>
        </w:rPr>
        <w:t>Question 4: Occupation</w:t>
      </w:r>
    </w:p>
    <w:p w14:paraId="65BAD27E" w14:textId="77777777" w:rsidR="00142B07" w:rsidRPr="00D67713" w:rsidRDefault="00142B07" w:rsidP="00142B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i/>
          <w:iCs/>
          <w:sz w:val="24"/>
          <w:szCs w:val="24"/>
        </w:rPr>
        <w:t>Options:</w:t>
      </w:r>
      <w:r w:rsidRPr="00D67713">
        <w:rPr>
          <w:rFonts w:asciiTheme="majorHAnsi" w:eastAsia="Times New Roman" w:hAnsiTheme="majorHAnsi" w:cstheme="majorHAnsi"/>
          <w:sz w:val="24"/>
          <w:szCs w:val="24"/>
        </w:rPr>
        <w:t xml:space="preserve"> Private Sector, Government, Self-employed/Freelancer, Business Owner, Student, Professional Driver, Retired, Unemployed, Other</w:t>
      </w:r>
    </w:p>
    <w:p w14:paraId="4B2A0922" w14:textId="77777777" w:rsidR="00142B07" w:rsidRPr="00D67713" w:rsidRDefault="00142B07" w:rsidP="00142B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b/>
          <w:bCs/>
          <w:sz w:val="24"/>
          <w:szCs w:val="24"/>
        </w:rPr>
        <w:t>Question 5: Monthly Household Income</w:t>
      </w:r>
    </w:p>
    <w:p w14:paraId="26AD43A1" w14:textId="77777777" w:rsidR="00142B07" w:rsidRPr="00D67713" w:rsidRDefault="00142B07" w:rsidP="00142B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i/>
          <w:iCs/>
          <w:sz w:val="24"/>
          <w:szCs w:val="24"/>
        </w:rPr>
        <w:t>Options:</w:t>
      </w:r>
      <w:r w:rsidRPr="00D67713">
        <w:rPr>
          <w:rFonts w:asciiTheme="majorHAnsi" w:eastAsia="Times New Roman" w:hAnsiTheme="majorHAnsi" w:cstheme="majorHAnsi"/>
          <w:sz w:val="24"/>
          <w:szCs w:val="24"/>
        </w:rPr>
        <w:t xml:space="preserve"> Under ₱15k, ₱15k–₱30k, ₱30k–₱60k, ₱60k–₱100k, ₱100k–₱200k, </w:t>
      </w:r>
      <w:proofErr w:type="gramStart"/>
      <w:r w:rsidRPr="00D67713">
        <w:rPr>
          <w:rFonts w:asciiTheme="majorHAnsi" w:eastAsia="Times New Roman" w:hAnsiTheme="majorHAnsi" w:cstheme="majorHAnsi"/>
          <w:sz w:val="24"/>
          <w:szCs w:val="24"/>
        </w:rPr>
        <w:t>Over</w:t>
      </w:r>
      <w:proofErr w:type="gramEnd"/>
      <w:r w:rsidRPr="00D67713">
        <w:rPr>
          <w:rFonts w:asciiTheme="majorHAnsi" w:eastAsia="Times New Roman" w:hAnsiTheme="majorHAnsi" w:cstheme="majorHAnsi"/>
          <w:sz w:val="24"/>
          <w:szCs w:val="24"/>
        </w:rPr>
        <w:t xml:space="preserve"> ₱200k, Prefer not to say</w:t>
      </w:r>
    </w:p>
    <w:p w14:paraId="60084F01" w14:textId="77777777" w:rsidR="00142B07" w:rsidRPr="00D67713" w:rsidRDefault="00000000" w:rsidP="00142B0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sz w:val="24"/>
          <w:szCs w:val="24"/>
        </w:rPr>
        <w:pict w14:anchorId="53B60EF8">
          <v:rect id="_x0000_i1026" style="width:0;height:1.5pt" o:hralign="center" o:hrstd="t" o:hr="t" fillcolor="#a0a0a0" stroked="f"/>
        </w:pict>
      </w:r>
    </w:p>
    <w:p w14:paraId="39CBB933" w14:textId="77777777" w:rsidR="00142B07" w:rsidRPr="00D67713" w:rsidRDefault="00142B07" w:rsidP="00142B0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D67713">
        <w:rPr>
          <w:rFonts w:asciiTheme="majorHAnsi" w:eastAsia="Times New Roman" w:hAnsiTheme="majorHAnsi" w:cstheme="majorHAnsi"/>
          <w:b/>
          <w:bCs/>
          <w:sz w:val="27"/>
          <w:szCs w:val="27"/>
        </w:rPr>
        <w:t>Page 2: Your Ride</w:t>
      </w:r>
    </w:p>
    <w:p w14:paraId="578C9937" w14:textId="77777777" w:rsidR="00142B07" w:rsidRPr="00D67713" w:rsidRDefault="00142B07" w:rsidP="00142B07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i/>
          <w:iCs/>
          <w:sz w:val="24"/>
          <w:szCs w:val="24"/>
        </w:rPr>
        <w:t>Understanding the types of EVs on the road.</w:t>
      </w:r>
    </w:p>
    <w:p w14:paraId="47DEBBF4" w14:textId="77777777" w:rsidR="00142B07" w:rsidRPr="00D67713" w:rsidRDefault="00142B07" w:rsidP="00142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b/>
          <w:bCs/>
          <w:sz w:val="24"/>
          <w:szCs w:val="24"/>
        </w:rPr>
        <w:t>Question 6: What type of electric vehicle do you own or plan to own?</w:t>
      </w:r>
    </w:p>
    <w:p w14:paraId="46DD6BD6" w14:textId="77777777" w:rsidR="00142B07" w:rsidRPr="00D67713" w:rsidRDefault="00142B07" w:rsidP="00142B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i/>
          <w:iCs/>
          <w:sz w:val="24"/>
          <w:szCs w:val="24"/>
        </w:rPr>
        <w:t>Options (Multi-select):</w:t>
      </w:r>
      <w:r w:rsidRPr="00D67713">
        <w:rPr>
          <w:rFonts w:asciiTheme="majorHAnsi" w:eastAsia="Times New Roman" w:hAnsiTheme="majorHAnsi" w:cstheme="majorHAnsi"/>
          <w:sz w:val="24"/>
          <w:szCs w:val="24"/>
        </w:rPr>
        <w:t xml:space="preserve"> Electric Car, E-Moto, E-Bike, E-Trike, Electric Scooter, I don't own one yet.</w:t>
      </w:r>
    </w:p>
    <w:p w14:paraId="377ED5AC" w14:textId="77777777" w:rsidR="00142B07" w:rsidRPr="00D67713" w:rsidRDefault="00142B07" w:rsidP="00142B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b/>
          <w:bCs/>
          <w:sz w:val="24"/>
          <w:szCs w:val="24"/>
        </w:rPr>
        <w:t>Question 7: If you own an electric car, what brand is it?</w:t>
      </w:r>
    </w:p>
    <w:p w14:paraId="17D7F4AA" w14:textId="77777777" w:rsidR="00142B07" w:rsidRPr="00D67713" w:rsidRDefault="00142B07" w:rsidP="00142B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i/>
          <w:iCs/>
          <w:sz w:val="24"/>
          <w:szCs w:val="24"/>
        </w:rPr>
        <w:t>Options (Multi-select/Skippable):</w:t>
      </w:r>
      <w:r w:rsidRPr="00D67713">
        <w:rPr>
          <w:rFonts w:asciiTheme="majorHAnsi" w:eastAsia="Times New Roman" w:hAnsiTheme="majorHAnsi" w:cstheme="majorHAnsi"/>
          <w:sz w:val="24"/>
          <w:szCs w:val="24"/>
        </w:rPr>
        <w:t xml:space="preserve"> BYD, Nissan, MG, Hyundai, Kia, Tesla, Volvo, BMW/Mini, Other, </w:t>
      </w:r>
      <w:proofErr w:type="gramStart"/>
      <w:r w:rsidRPr="00D67713">
        <w:rPr>
          <w:rFonts w:asciiTheme="majorHAnsi" w:eastAsia="Times New Roman" w:hAnsiTheme="majorHAnsi" w:cstheme="majorHAnsi"/>
          <w:sz w:val="24"/>
          <w:szCs w:val="24"/>
        </w:rPr>
        <w:t>Not</w:t>
      </w:r>
      <w:proofErr w:type="gramEnd"/>
      <w:r w:rsidRPr="00D67713">
        <w:rPr>
          <w:rFonts w:asciiTheme="majorHAnsi" w:eastAsia="Times New Roman" w:hAnsiTheme="majorHAnsi" w:cstheme="majorHAnsi"/>
          <w:sz w:val="24"/>
          <w:szCs w:val="24"/>
        </w:rPr>
        <w:t xml:space="preserve"> applicable.</w:t>
      </w:r>
    </w:p>
    <w:p w14:paraId="52D1D4AE" w14:textId="77777777" w:rsidR="00142B07" w:rsidRPr="00D67713" w:rsidRDefault="00000000" w:rsidP="00142B0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sz w:val="24"/>
          <w:szCs w:val="24"/>
        </w:rPr>
        <w:pict w14:anchorId="0A692AA5">
          <v:rect id="_x0000_i1027" style="width:0;height:1.5pt" o:hralign="center" o:hrstd="t" o:hr="t" fillcolor="#a0a0a0" stroked="f"/>
        </w:pict>
      </w:r>
    </w:p>
    <w:p w14:paraId="56D8F685" w14:textId="77777777" w:rsidR="00142B07" w:rsidRPr="00D67713" w:rsidRDefault="00142B07" w:rsidP="00142B0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D67713">
        <w:rPr>
          <w:rFonts w:asciiTheme="majorHAnsi" w:eastAsia="Times New Roman" w:hAnsiTheme="majorHAnsi" w:cstheme="majorHAnsi"/>
          <w:b/>
          <w:bCs/>
          <w:sz w:val="27"/>
          <w:szCs w:val="27"/>
        </w:rPr>
        <w:t>Page 3: Charging Pain Points</w:t>
      </w:r>
    </w:p>
    <w:p w14:paraId="5C7627F4" w14:textId="77777777" w:rsidR="00142B07" w:rsidRPr="00D67713" w:rsidRDefault="00142B07" w:rsidP="00142B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b/>
          <w:bCs/>
          <w:sz w:val="24"/>
          <w:szCs w:val="24"/>
        </w:rPr>
        <w:t>Question 8: How hard is it for you to find a charging station near you?</w:t>
      </w:r>
    </w:p>
    <w:p w14:paraId="3BE79B1A" w14:textId="77777777" w:rsidR="00142B07" w:rsidRPr="00D67713" w:rsidRDefault="00142B07" w:rsidP="00142B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i/>
          <w:iCs/>
          <w:sz w:val="24"/>
          <w:szCs w:val="24"/>
        </w:rPr>
        <w:t>Options:</w:t>
      </w:r>
      <w:r w:rsidRPr="00D67713">
        <w:rPr>
          <w:rFonts w:asciiTheme="majorHAnsi" w:eastAsia="Times New Roman" w:hAnsiTheme="majorHAnsi" w:cstheme="majorHAnsi"/>
          <w:sz w:val="24"/>
          <w:szCs w:val="24"/>
        </w:rPr>
        <w:t xml:space="preserve"> Very Hard (Impossible), Hard (Plan ahead), Manageable (Inconvenient), Easy (Accessible), I charge only at home.</w:t>
      </w:r>
    </w:p>
    <w:p w14:paraId="3F35F7A8" w14:textId="77777777" w:rsidR="00142B07" w:rsidRPr="00D67713" w:rsidRDefault="00000000" w:rsidP="00142B0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sz w:val="24"/>
          <w:szCs w:val="24"/>
        </w:rPr>
        <w:lastRenderedPageBreak/>
        <w:pict w14:anchorId="7F95BAA7">
          <v:rect id="_x0000_i1028" style="width:0;height:1.5pt" o:hralign="center" o:hrstd="t" o:hr="t" fillcolor="#a0a0a0" stroked="f"/>
        </w:pict>
      </w:r>
    </w:p>
    <w:p w14:paraId="146ABF40" w14:textId="77777777" w:rsidR="00142B07" w:rsidRPr="00D67713" w:rsidRDefault="00142B07" w:rsidP="00142B0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D67713">
        <w:rPr>
          <w:rFonts w:asciiTheme="majorHAnsi" w:eastAsia="Times New Roman" w:hAnsiTheme="majorHAnsi" w:cstheme="majorHAnsi"/>
          <w:b/>
          <w:bCs/>
          <w:sz w:val="27"/>
          <w:szCs w:val="27"/>
        </w:rPr>
        <w:t>Page 4: Charging Behavior</w:t>
      </w:r>
    </w:p>
    <w:p w14:paraId="5E37BE35" w14:textId="77777777" w:rsidR="00142B07" w:rsidRPr="00D67713" w:rsidRDefault="00142B07" w:rsidP="00142B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b/>
          <w:bCs/>
          <w:sz w:val="24"/>
          <w:szCs w:val="24"/>
        </w:rPr>
        <w:t>Question 9: Where do you currently charge or prefer to charge your EV?</w:t>
      </w:r>
    </w:p>
    <w:p w14:paraId="1B88EDCB" w14:textId="77777777" w:rsidR="00142B07" w:rsidRPr="00D67713" w:rsidRDefault="00142B07" w:rsidP="00142B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i/>
          <w:iCs/>
          <w:sz w:val="24"/>
          <w:szCs w:val="24"/>
        </w:rPr>
        <w:t>Options (Multi-select):</w:t>
      </w:r>
      <w:r w:rsidRPr="00D67713">
        <w:rPr>
          <w:rFonts w:asciiTheme="majorHAnsi" w:eastAsia="Times New Roman" w:hAnsiTheme="majorHAnsi" w:cstheme="majorHAnsi"/>
          <w:sz w:val="24"/>
          <w:szCs w:val="24"/>
        </w:rPr>
        <w:t xml:space="preserve"> Home, Mall/Commercial, Work/Office, Gas Stations, Dedicated EV Hubs, No preference.</w:t>
      </w:r>
    </w:p>
    <w:p w14:paraId="6F1745DB" w14:textId="77777777" w:rsidR="00142B07" w:rsidRPr="00D67713" w:rsidRDefault="00142B07" w:rsidP="00142B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b/>
          <w:bCs/>
          <w:sz w:val="24"/>
          <w:szCs w:val="24"/>
        </w:rPr>
        <w:t>Question 10: What charging speed do you prefer when charging outside your home?</w:t>
      </w:r>
    </w:p>
    <w:p w14:paraId="6ADFDCD7" w14:textId="77777777" w:rsidR="00142B07" w:rsidRPr="00D67713" w:rsidRDefault="00142B07" w:rsidP="00142B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i/>
          <w:iCs/>
          <w:sz w:val="24"/>
          <w:szCs w:val="24"/>
        </w:rPr>
        <w:t>Options:</w:t>
      </w:r>
      <w:r w:rsidRPr="00D67713">
        <w:rPr>
          <w:rFonts w:asciiTheme="majorHAnsi" w:eastAsia="Times New Roman" w:hAnsiTheme="majorHAnsi" w:cstheme="majorHAnsi"/>
          <w:sz w:val="24"/>
          <w:szCs w:val="24"/>
        </w:rPr>
        <w:t xml:space="preserve"> Fast Charging (DC / 30–60 mins), Standard (AC / 2–4 </w:t>
      </w:r>
      <w:proofErr w:type="spellStart"/>
      <w:r w:rsidRPr="00D67713">
        <w:rPr>
          <w:rFonts w:asciiTheme="majorHAnsi" w:eastAsia="Times New Roman" w:hAnsiTheme="majorHAnsi" w:cstheme="majorHAnsi"/>
          <w:sz w:val="24"/>
          <w:szCs w:val="24"/>
        </w:rPr>
        <w:t>hrs</w:t>
      </w:r>
      <w:proofErr w:type="spellEnd"/>
      <w:r w:rsidRPr="00D67713">
        <w:rPr>
          <w:rFonts w:asciiTheme="majorHAnsi" w:eastAsia="Times New Roman" w:hAnsiTheme="majorHAnsi" w:cstheme="majorHAnsi"/>
          <w:sz w:val="24"/>
          <w:szCs w:val="24"/>
        </w:rPr>
        <w:t>), No preference, I only charge at home.</w:t>
      </w:r>
    </w:p>
    <w:p w14:paraId="29280EBB" w14:textId="77777777" w:rsidR="00142B07" w:rsidRPr="00D67713" w:rsidRDefault="00000000" w:rsidP="00142B0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sz w:val="24"/>
          <w:szCs w:val="24"/>
        </w:rPr>
        <w:pict w14:anchorId="2E269A25">
          <v:rect id="_x0000_i1029" style="width:0;height:1.5pt" o:hralign="center" o:hrstd="t" o:hr="t" fillcolor="#a0a0a0" stroked="f"/>
        </w:pict>
      </w:r>
    </w:p>
    <w:p w14:paraId="00C9E1B2" w14:textId="77777777" w:rsidR="00142B07" w:rsidRPr="00D67713" w:rsidRDefault="00142B07" w:rsidP="00142B0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D67713">
        <w:rPr>
          <w:rFonts w:asciiTheme="majorHAnsi" w:eastAsia="Times New Roman" w:hAnsiTheme="majorHAnsi" w:cstheme="majorHAnsi"/>
          <w:b/>
          <w:bCs/>
          <w:sz w:val="27"/>
          <w:szCs w:val="27"/>
        </w:rPr>
        <w:t>Page 5: Green Energy &amp; Economics</w:t>
      </w:r>
    </w:p>
    <w:p w14:paraId="5BE42142" w14:textId="77777777" w:rsidR="00142B07" w:rsidRPr="00D67713" w:rsidRDefault="00142B07" w:rsidP="00142B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b/>
          <w:bCs/>
          <w:sz w:val="24"/>
          <w:szCs w:val="24"/>
        </w:rPr>
        <w:t>Question 11: Would you prefer to charge your EV using solar-powered stations?</w:t>
      </w:r>
    </w:p>
    <w:p w14:paraId="59DCD8A3" w14:textId="77777777" w:rsidR="00142B07" w:rsidRPr="00D67713" w:rsidRDefault="00142B07" w:rsidP="00142B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i/>
          <w:iCs/>
          <w:sz w:val="24"/>
          <w:szCs w:val="24"/>
        </w:rPr>
        <w:t>Options:</w:t>
      </w:r>
      <w:r w:rsidRPr="00D67713">
        <w:rPr>
          <w:rFonts w:asciiTheme="majorHAnsi" w:eastAsia="Times New Roman" w:hAnsiTheme="majorHAnsi" w:cstheme="majorHAnsi"/>
          <w:sz w:val="24"/>
          <w:szCs w:val="24"/>
        </w:rPr>
        <w:t xml:space="preserve"> Yes (100% clean), Yes (if price is competitive), Neutral, No preference, No (trust current grid).</w:t>
      </w:r>
    </w:p>
    <w:p w14:paraId="086FCD98" w14:textId="77777777" w:rsidR="00142B07" w:rsidRPr="00D67713" w:rsidRDefault="00142B07" w:rsidP="00142B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b/>
          <w:bCs/>
          <w:sz w:val="24"/>
          <w:szCs w:val="24"/>
        </w:rPr>
        <w:t>Question 12: How concerned are you about rising electricity costs (Meralco bills) affecting your EV charging?</w:t>
      </w:r>
    </w:p>
    <w:p w14:paraId="442EF4AB" w14:textId="77777777" w:rsidR="00142B07" w:rsidRPr="00D67713" w:rsidRDefault="00142B07" w:rsidP="00142B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i/>
          <w:iCs/>
          <w:sz w:val="24"/>
          <w:szCs w:val="24"/>
        </w:rPr>
        <w:t>Options:</w:t>
      </w:r>
      <w:r w:rsidRPr="00D67713">
        <w:rPr>
          <w:rFonts w:asciiTheme="majorHAnsi" w:eastAsia="Times New Roman" w:hAnsiTheme="majorHAnsi" w:cstheme="majorHAnsi"/>
          <w:sz w:val="24"/>
          <w:szCs w:val="24"/>
        </w:rPr>
        <w:t xml:space="preserve"> Extremely concerned, Concerned, Somewhat, </w:t>
      </w:r>
      <w:proofErr w:type="gramStart"/>
      <w:r w:rsidRPr="00D67713">
        <w:rPr>
          <w:rFonts w:asciiTheme="majorHAnsi" w:eastAsia="Times New Roman" w:hAnsiTheme="majorHAnsi" w:cstheme="majorHAnsi"/>
          <w:sz w:val="24"/>
          <w:szCs w:val="24"/>
        </w:rPr>
        <w:t>Not</w:t>
      </w:r>
      <w:proofErr w:type="gramEnd"/>
      <w:r w:rsidRPr="00D67713">
        <w:rPr>
          <w:rFonts w:asciiTheme="majorHAnsi" w:eastAsia="Times New Roman" w:hAnsiTheme="majorHAnsi" w:cstheme="majorHAnsi"/>
          <w:sz w:val="24"/>
          <w:szCs w:val="24"/>
        </w:rPr>
        <w:t xml:space="preserve"> really, Not at all.</w:t>
      </w:r>
    </w:p>
    <w:p w14:paraId="586D23A7" w14:textId="77777777" w:rsidR="00142B07" w:rsidRPr="00D67713" w:rsidRDefault="00142B07" w:rsidP="00142B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b/>
          <w:bCs/>
          <w:sz w:val="24"/>
          <w:szCs w:val="24"/>
        </w:rPr>
        <w:t>Question 13: How much would you pay per kWh for solar-powered EV charging?</w:t>
      </w:r>
    </w:p>
    <w:p w14:paraId="6DFDAE35" w14:textId="77777777" w:rsidR="00142B07" w:rsidRPr="00D67713" w:rsidRDefault="00142B07" w:rsidP="00142B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i/>
          <w:iCs/>
          <w:sz w:val="24"/>
          <w:szCs w:val="24"/>
        </w:rPr>
        <w:t>Options:</w:t>
      </w:r>
      <w:r w:rsidRPr="00D67713">
        <w:rPr>
          <w:rFonts w:asciiTheme="majorHAnsi" w:eastAsia="Times New Roman" w:hAnsiTheme="majorHAnsi" w:cstheme="majorHAnsi"/>
          <w:sz w:val="24"/>
          <w:szCs w:val="24"/>
        </w:rPr>
        <w:t xml:space="preserve"> Below ₱14.35 (Cheaper than Meralco), ₱14.35–₱23 (Fair range), ₱23–₱28.50 (Commercial fast rate), I don't mind the price if it's solar/fast.</w:t>
      </w:r>
    </w:p>
    <w:p w14:paraId="381120B7" w14:textId="77777777" w:rsidR="00142B07" w:rsidRPr="00D67713" w:rsidRDefault="00000000" w:rsidP="00142B0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sz w:val="24"/>
          <w:szCs w:val="24"/>
        </w:rPr>
        <w:pict w14:anchorId="19F4527D">
          <v:rect id="_x0000_i1030" style="width:0;height:1.5pt" o:hralign="center" o:hrstd="t" o:hr="t" fillcolor="#a0a0a0" stroked="f"/>
        </w:pict>
      </w:r>
    </w:p>
    <w:p w14:paraId="0420D0E5" w14:textId="77777777" w:rsidR="00142B07" w:rsidRPr="00D67713" w:rsidRDefault="00142B07" w:rsidP="00142B07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</w:rPr>
      </w:pPr>
      <w:r w:rsidRPr="00D67713">
        <w:rPr>
          <w:rFonts w:asciiTheme="majorHAnsi" w:eastAsia="Times New Roman" w:hAnsiTheme="majorHAnsi" w:cstheme="majorHAnsi"/>
          <w:b/>
          <w:bCs/>
          <w:sz w:val="27"/>
          <w:szCs w:val="27"/>
        </w:rPr>
        <w:t>Page 6: About You (Timeline &amp; Location)</w:t>
      </w:r>
    </w:p>
    <w:p w14:paraId="79FA8E72" w14:textId="77777777" w:rsidR="00142B07" w:rsidRPr="00D67713" w:rsidRDefault="00142B07" w:rsidP="00142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b/>
          <w:bCs/>
          <w:sz w:val="24"/>
          <w:szCs w:val="24"/>
        </w:rPr>
        <w:t>Question 14: Where in the Philippines are you based?</w:t>
      </w:r>
    </w:p>
    <w:p w14:paraId="1C37A088" w14:textId="77777777" w:rsidR="00142B07" w:rsidRPr="00D67713" w:rsidRDefault="00142B07" w:rsidP="00142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i/>
          <w:iCs/>
          <w:sz w:val="24"/>
          <w:szCs w:val="24"/>
        </w:rPr>
        <w:t>Options:</w:t>
      </w:r>
      <w:r w:rsidRPr="00D67713">
        <w:rPr>
          <w:rFonts w:asciiTheme="majorHAnsi" w:eastAsia="Times New Roman" w:hAnsiTheme="majorHAnsi" w:cstheme="majorHAnsi"/>
          <w:sz w:val="24"/>
          <w:szCs w:val="24"/>
        </w:rPr>
        <w:t xml:space="preserve"> Metro Manila (NCR), Luzon (outside NCR), Visayas, Mindanao.</w:t>
      </w:r>
    </w:p>
    <w:p w14:paraId="1D16314A" w14:textId="77777777" w:rsidR="00142B07" w:rsidRPr="00D67713" w:rsidRDefault="00142B07" w:rsidP="00142B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b/>
          <w:bCs/>
          <w:sz w:val="24"/>
          <w:szCs w:val="24"/>
        </w:rPr>
        <w:t>Question 15: When do you plan to own or switch to an EV?</w:t>
      </w:r>
    </w:p>
    <w:p w14:paraId="776D99FA" w14:textId="77777777" w:rsidR="00142B07" w:rsidRPr="00D67713" w:rsidRDefault="00142B07" w:rsidP="00142B0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67713">
        <w:rPr>
          <w:rFonts w:asciiTheme="majorHAnsi" w:eastAsia="Times New Roman" w:hAnsiTheme="majorHAnsi" w:cstheme="majorHAnsi"/>
          <w:i/>
          <w:iCs/>
          <w:sz w:val="24"/>
          <w:szCs w:val="24"/>
        </w:rPr>
        <w:t>Options:</w:t>
      </w:r>
      <w:r w:rsidRPr="00D67713">
        <w:rPr>
          <w:rFonts w:asciiTheme="majorHAnsi" w:eastAsia="Times New Roman" w:hAnsiTheme="majorHAnsi" w:cstheme="majorHAnsi"/>
          <w:sz w:val="24"/>
          <w:szCs w:val="24"/>
        </w:rPr>
        <w:t xml:space="preserve"> Already own one, Within 6 months, 1–2 years, 2–5 years, </w:t>
      </w:r>
      <w:proofErr w:type="gramStart"/>
      <w:r w:rsidRPr="00D67713">
        <w:rPr>
          <w:rFonts w:asciiTheme="majorHAnsi" w:eastAsia="Times New Roman" w:hAnsiTheme="majorHAnsi" w:cstheme="majorHAnsi"/>
          <w:sz w:val="24"/>
          <w:szCs w:val="24"/>
        </w:rPr>
        <w:t>Not</w:t>
      </w:r>
      <w:proofErr w:type="gramEnd"/>
      <w:r w:rsidRPr="00D67713">
        <w:rPr>
          <w:rFonts w:asciiTheme="majorHAnsi" w:eastAsia="Times New Roman" w:hAnsiTheme="majorHAnsi" w:cstheme="majorHAnsi"/>
          <w:sz w:val="24"/>
          <w:szCs w:val="24"/>
        </w:rPr>
        <w:t xml:space="preserve"> sure yet.</w:t>
      </w:r>
    </w:p>
    <w:p w14:paraId="1FA7083F" w14:textId="77777777" w:rsidR="008837A0" w:rsidRPr="00D67713" w:rsidRDefault="008837A0">
      <w:pPr>
        <w:rPr>
          <w:rFonts w:asciiTheme="majorHAnsi" w:hAnsiTheme="majorHAnsi" w:cstheme="majorHAnsi"/>
        </w:rPr>
      </w:pPr>
    </w:p>
    <w:sectPr w:rsidR="008837A0" w:rsidRPr="00D67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24198"/>
    <w:multiLevelType w:val="multilevel"/>
    <w:tmpl w:val="6EB47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D2D22"/>
    <w:multiLevelType w:val="multilevel"/>
    <w:tmpl w:val="68D6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0048B"/>
    <w:multiLevelType w:val="multilevel"/>
    <w:tmpl w:val="E4A8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65588"/>
    <w:multiLevelType w:val="multilevel"/>
    <w:tmpl w:val="2844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77EA2"/>
    <w:multiLevelType w:val="multilevel"/>
    <w:tmpl w:val="DD5C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F7703"/>
    <w:multiLevelType w:val="multilevel"/>
    <w:tmpl w:val="E44A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375587">
    <w:abstractNumId w:val="4"/>
  </w:num>
  <w:num w:numId="2" w16cid:durableId="1305888886">
    <w:abstractNumId w:val="1"/>
  </w:num>
  <w:num w:numId="3" w16cid:durableId="247934404">
    <w:abstractNumId w:val="0"/>
  </w:num>
  <w:num w:numId="4" w16cid:durableId="1831670896">
    <w:abstractNumId w:val="5"/>
  </w:num>
  <w:num w:numId="5" w16cid:durableId="1150252614">
    <w:abstractNumId w:val="3"/>
  </w:num>
  <w:num w:numId="6" w16cid:durableId="897323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B07"/>
    <w:rsid w:val="00142B07"/>
    <w:rsid w:val="008837A0"/>
    <w:rsid w:val="00D6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F8304"/>
  <w15:chartTrackingRefBased/>
  <w15:docId w15:val="{E44E714F-F479-4E46-A6FF-AF58D2CA9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2B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2B0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42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6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Eljin Aguilar</dc:creator>
  <cp:keywords/>
  <dc:description/>
  <cp:lastModifiedBy>Eljin Aguilar</cp:lastModifiedBy>
  <cp:revision>3</cp:revision>
  <dcterms:created xsi:type="dcterms:W3CDTF">2026-05-07T00:31:00Z</dcterms:created>
  <dcterms:modified xsi:type="dcterms:W3CDTF">2026-05-07T00:34:00Z</dcterms:modified>
</cp:coreProperties>
</file>