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FF6184">
              <w:rPr>
                <w:lang w:val="pl-PL"/>
              </w:rPr>
              <w:t>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4D7524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FF6184">
              <w:rPr>
                <w:lang w:val="pl-PL"/>
              </w:rPr>
              <w:t>5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4D7524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4D7524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4D7524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4D7524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r>
            <w:t>Spis treści</w:t>
          </w:r>
        </w:p>
        <w:p w:rsidR="00156C2E" w:rsidRDefault="00C44F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552471" w:history="1">
            <w:r w:rsidR="00156C2E" w:rsidRPr="00BE4B20">
              <w:rPr>
                <w:rStyle w:val="Hyperlink"/>
                <w:noProof/>
                <w:lang w:val="pl-PL"/>
              </w:rPr>
              <w:t>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Streszczenie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_Toc433552471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2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2" w:history="1">
            <w:r w:rsidR="00156C2E" w:rsidRPr="00BE4B20">
              <w:rPr>
                <w:rStyle w:val="Hyperlink"/>
                <w:noProof/>
                <w:lang w:val="pl-PL"/>
              </w:rPr>
              <w:t>2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Cel systemu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_Toc433552472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3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3" w:history="1">
            <w:r w:rsidR="00156C2E" w:rsidRPr="00BE4B20">
              <w:rPr>
                <w:rStyle w:val="Hyperlink"/>
                <w:noProof/>
                <w:lang w:val="pl-PL"/>
              </w:rPr>
              <w:t>3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Słownik pojęć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_Toc433552473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3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4" w:history="1">
            <w:r w:rsidR="00156C2E" w:rsidRPr="00BE4B20">
              <w:rPr>
                <w:rStyle w:val="Hyperlink"/>
                <w:noProof/>
                <w:lang w:val="pl-PL"/>
              </w:rPr>
              <w:t>4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Wymagania funkcjonalne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_Toc433552474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4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5" w:history="1">
            <w:r w:rsidR="00156C2E" w:rsidRPr="00BE4B20">
              <w:rPr>
                <w:rStyle w:val="Hyperlink"/>
                <w:noProof/>
                <w:lang w:val="pl-PL"/>
              </w:rPr>
              <w:t>4.1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Nie wiem jak nazwać tę sekcję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_Toc433552475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4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6" w:history="1">
            <w:r w:rsidR="00156C2E" w:rsidRPr="00BE4B20">
              <w:rPr>
                <w:rStyle w:val="Hyperlink"/>
                <w:noProof/>
                <w:lang w:val="pl-PL"/>
              </w:rPr>
              <w:t>4.1.1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Użytkownicy systemu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_Toc433552476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4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7" w:history="1">
            <w:r w:rsidR="00156C2E" w:rsidRPr="00BE4B20">
              <w:rPr>
                <w:rStyle w:val="Hyperlink"/>
                <w:noProof/>
                <w:lang w:val="pl-PL"/>
              </w:rPr>
              <w:t>4.1.2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Przypadki użycia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_Toc433552477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5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8" w:history="1">
            <w:r w:rsidR="00156C2E" w:rsidRPr="00BE4B20">
              <w:rPr>
                <w:rStyle w:val="Hyperlink"/>
                <w:noProof/>
                <w:lang w:val="pl-PL"/>
              </w:rPr>
              <w:t>4.2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Moduł forum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_Toc433552478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5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9" w:history="1">
            <w:r w:rsidR="00156C2E" w:rsidRPr="00BE4B20">
              <w:rPr>
                <w:rStyle w:val="Hyperlink"/>
                <w:noProof/>
                <w:lang w:val="pl-PL"/>
              </w:rPr>
              <w:t>4.2.1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Opis modułu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_Toc433552479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5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0" w:history="1">
            <w:r w:rsidR="00156C2E" w:rsidRPr="00BE4B20">
              <w:rPr>
                <w:rStyle w:val="Hyperlink"/>
                <w:noProof/>
                <w:lang w:val="pl-PL"/>
              </w:rPr>
              <w:t>4.2.2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Przypadki użycia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_Toc433552480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5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1" w:history="1">
            <w:r w:rsidR="00156C2E" w:rsidRPr="00BE4B20">
              <w:rPr>
                <w:rStyle w:val="Hyperlink"/>
                <w:noProof/>
                <w:lang w:val="pl-PL"/>
              </w:rPr>
              <w:t>4.3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Moduł stron informacyjnych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_Toc433552481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6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2" w:history="1">
            <w:r w:rsidR="00156C2E" w:rsidRPr="00BE4B20">
              <w:rPr>
                <w:rStyle w:val="Hyperlink"/>
                <w:noProof/>
                <w:lang w:val="pl-PL"/>
              </w:rPr>
              <w:t>4.3.1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Opis modułu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_Toc433552482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6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3" w:history="1">
            <w:r w:rsidR="00156C2E" w:rsidRPr="00BE4B20">
              <w:rPr>
                <w:rStyle w:val="Hyperlink"/>
                <w:noProof/>
                <w:lang w:val="pl-PL"/>
              </w:rPr>
              <w:t>4.3.2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Przypadki użycia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_Toc433552483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6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4" w:history="1">
            <w:r w:rsidR="00156C2E" w:rsidRPr="00BE4B20">
              <w:rPr>
                <w:rStyle w:val="Hyperlink"/>
                <w:noProof/>
                <w:lang w:val="pl-PL"/>
              </w:rPr>
              <w:t>4.4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Moduł dydaktyki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_Toc433552484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7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5" w:history="1">
            <w:r w:rsidR="00156C2E" w:rsidRPr="00BE4B20">
              <w:rPr>
                <w:rStyle w:val="Hyperlink"/>
                <w:noProof/>
                <w:lang w:val="pl-PL"/>
              </w:rPr>
              <w:t>4.4.1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Opis modułu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_Toc433552485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7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6" w:history="1">
            <w:r w:rsidR="00156C2E" w:rsidRPr="00BE4B20">
              <w:rPr>
                <w:rStyle w:val="Hyperlink"/>
                <w:noProof/>
                <w:lang w:val="pl-PL"/>
              </w:rPr>
              <w:t>4.4.2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Przypadki użycia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_Toc433552486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8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7" w:history="1">
            <w:r w:rsidR="00156C2E" w:rsidRPr="00BE4B20">
              <w:rPr>
                <w:rStyle w:val="Hyperlink"/>
                <w:noProof/>
                <w:lang w:val="pl-PL"/>
              </w:rPr>
              <w:t>4.5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Moduł administratora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_Toc433552487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9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8" w:history="1">
            <w:r w:rsidR="00156C2E" w:rsidRPr="00BE4B20">
              <w:rPr>
                <w:rStyle w:val="Hyperlink"/>
                <w:noProof/>
                <w:lang w:val="pl-PL"/>
              </w:rPr>
              <w:t>4.5.1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Opis modułu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_Toc433552488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9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9" w:history="1">
            <w:r w:rsidR="00156C2E" w:rsidRPr="00BE4B20">
              <w:rPr>
                <w:rStyle w:val="Hyperlink"/>
                <w:noProof/>
                <w:lang w:val="pl-PL"/>
              </w:rPr>
              <w:t>4.5.2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Przypadki użycia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_Toc433552489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10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90" w:history="1">
            <w:r w:rsidR="00156C2E" w:rsidRPr="00BE4B20">
              <w:rPr>
                <w:rStyle w:val="Hyperlink"/>
                <w:noProof/>
                <w:lang w:val="pl-PL"/>
              </w:rPr>
              <w:t>5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Wymagania niefunkcjonalne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_Toc433552490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13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76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91" w:history="1">
            <w:r w:rsidR="00156C2E" w:rsidRPr="00BE4B20">
              <w:rPr>
                <w:rStyle w:val="Hyperlink"/>
                <w:noProof/>
                <w:lang w:val="pl-PL"/>
              </w:rPr>
              <w:t>6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Specyfikacja uzupełniająca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_Toc433552491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13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200690" w:rsidRDefault="00C44F53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Heading1"/>
        <w:rPr>
          <w:lang w:val="pl-PL"/>
        </w:rPr>
      </w:pPr>
      <w:bookmarkStart w:id="0" w:name="_Toc433552471"/>
      <w:r w:rsidRPr="00CD621F">
        <w:rPr>
          <w:lang w:val="pl-PL"/>
        </w:rPr>
        <w:t>Streszczenie</w:t>
      </w:r>
      <w:bookmarkEnd w:id="0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forum,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stron informacyjnych,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dydaktyki,</w:t>
      </w:r>
    </w:p>
    <w:p w:rsidR="00DA3022" w:rsidRDefault="001729C6" w:rsidP="00DA3022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administracyjny</w:t>
      </w:r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lastRenderedPageBreak/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Heading1"/>
        <w:rPr>
          <w:lang w:val="pl-PL"/>
        </w:rPr>
      </w:pPr>
      <w:bookmarkStart w:id="1" w:name="_Toc433552472"/>
      <w:r>
        <w:rPr>
          <w:lang w:val="pl-PL"/>
        </w:rPr>
        <w:t>Cel systemu</w:t>
      </w:r>
      <w:bookmarkEnd w:id="1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informacyjną,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obsługę dydaktyki</w:t>
      </w:r>
    </w:p>
    <w:p w:rsidR="00B22F59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Heading1"/>
        <w:rPr>
          <w:lang w:val="pl-PL"/>
        </w:rPr>
      </w:pPr>
      <w:bookmarkStart w:id="2" w:name="_Toc433552473"/>
      <w:r w:rsidRPr="00CD621F">
        <w:rPr>
          <w:lang w:val="pl-PL"/>
        </w:rPr>
        <w:t>Słownik pojęć</w:t>
      </w:r>
      <w:bookmarkEnd w:id="2"/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wymagań jakie musi spełniać system operacyjny aby możliwa była poprawna praca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pracy ale zostanie wykorzystany w celu zbudowania jednej z lub wielu funkcjonalności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 Sign On) sposób integracji różnych systemów umożliwiający korzystanie z nich po jednorazowym wprowadzeniu loginu i hasła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lastRenderedPageBreak/>
        <w:t>Kafelek</w:t>
      </w:r>
      <w:r w:rsidRPr="006F4DFA">
        <w:rPr>
          <w:lang w:val="pl-PL"/>
        </w:rPr>
        <w:t xml:space="preserve"> – graficzny element systemu charakteryzujący się kształtem prostokąta oraz tym  że zwykle występuje w otoczeniu większej ilości takich obiektów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wyświetlana jako pierwsza po przejściu pod adres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nie będąca stroną główną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6F4DFA" w:rsidRDefault="006F4DFA" w:rsidP="006F4DFA">
      <w:pPr>
        <w:pStyle w:val="Heading1"/>
        <w:rPr>
          <w:lang w:val="pl-PL"/>
        </w:rPr>
      </w:pPr>
      <w:bookmarkStart w:id="3" w:name="_Toc433552474"/>
      <w:r w:rsidRPr="006F4DFA">
        <w:rPr>
          <w:lang w:val="pl-PL"/>
        </w:rPr>
        <w:t>Wymagania funkcjonalne</w:t>
      </w:r>
      <w:bookmarkEnd w:id="3"/>
    </w:p>
    <w:p w:rsidR="00BB0B84" w:rsidRDefault="00FB3DD4" w:rsidP="00BB0B84">
      <w:pPr>
        <w:pStyle w:val="Heading2"/>
        <w:rPr>
          <w:lang w:val="pl-PL"/>
        </w:rPr>
      </w:pPr>
      <w:bookmarkStart w:id="4" w:name="_Toc433552475"/>
      <w:r w:rsidRPr="00FB3DD4">
        <w:rPr>
          <w:color w:val="FF0000"/>
          <w:lang w:val="pl-PL"/>
        </w:rPr>
        <w:t>Nie</w:t>
      </w:r>
      <w:r>
        <w:rPr>
          <w:lang w:val="pl-PL"/>
        </w:rPr>
        <w:t xml:space="preserve"> </w:t>
      </w:r>
      <w:r w:rsidRPr="00FB3DD4">
        <w:rPr>
          <w:color w:val="FF0000"/>
          <w:lang w:val="pl-PL"/>
        </w:rPr>
        <w:t>wiem jak nazwać tę sekcję</w:t>
      </w:r>
      <w:bookmarkEnd w:id="4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FB3DD4" w:rsidP="00FB3DD4">
      <w:pPr>
        <w:pStyle w:val="Heading3"/>
        <w:rPr>
          <w:lang w:val="pl-PL"/>
        </w:rPr>
      </w:pPr>
      <w:bookmarkStart w:id="5" w:name="_Toc433552476"/>
      <w:r>
        <w:rPr>
          <w:lang w:val="pl-PL"/>
        </w:rPr>
        <w:t>Użytkownicy systemu</w:t>
      </w:r>
      <w:bookmarkEnd w:id="5"/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lastRenderedPageBreak/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Każdy użytkownik systemu niebędący do niego zalogowany. Ma dostęp jedynie do modułu stron statycznych systemu.</w:t>
      </w:r>
    </w:p>
    <w:p w:rsidR="00FB3DD4" w:rsidRDefault="00FB3DD4" w:rsidP="00BB0B84">
      <w:pPr>
        <w:pStyle w:val="Heading3"/>
        <w:rPr>
          <w:lang w:val="pl-PL"/>
        </w:rPr>
      </w:pPr>
      <w:bookmarkStart w:id="6" w:name="_Toc433552477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6"/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D</w:t>
      </w:r>
      <w:r w:rsidR="00BB0B84">
        <w:rPr>
          <w:lang w:val="pl-PL"/>
        </w:rPr>
        <w:t>odanie nowego użytkownika</w:t>
      </w:r>
    </w:p>
    <w:p w:rsidR="00BB0B84" w:rsidRPr="007C276C" w:rsidRDefault="00BB0B84" w:rsidP="00BB0B84">
      <w:pPr>
        <w:rPr>
          <w:lang w:val="pl-PL"/>
        </w:rPr>
      </w:pPr>
      <w:r>
        <w:rPr>
          <w:lang w:val="pl-PL"/>
        </w:rPr>
        <w:t>Przypadek jest opisany w sekcji modułu administratora.</w:t>
      </w:r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logowanie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zgłasza chęć zalogowania się do systemu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Pr="006E6D2D" w:rsidRDefault="00FB3DD4" w:rsidP="00BB0B84">
      <w:pPr>
        <w:pStyle w:val="Heading4"/>
        <w:rPr>
          <w:color w:val="FF0000"/>
          <w:lang w:val="pl-PL"/>
        </w:rPr>
      </w:pPr>
      <w:r w:rsidRPr="006E6D2D">
        <w:rPr>
          <w:color w:val="FF0000"/>
          <w:lang w:val="pl-PL"/>
        </w:rPr>
        <w:t>Z</w:t>
      </w:r>
      <w:r w:rsidR="00BB0B84" w:rsidRPr="006E6D2D">
        <w:rPr>
          <w:color w:val="FF0000"/>
          <w:lang w:val="pl-PL"/>
        </w:rPr>
        <w:t>miana hasła użytkownika</w:t>
      </w:r>
    </w:p>
    <w:p w:rsidR="00C36CEB" w:rsidRDefault="00C36CEB" w:rsidP="006F4DFA">
      <w:pPr>
        <w:pStyle w:val="Heading2"/>
        <w:rPr>
          <w:lang w:val="pl-PL"/>
        </w:rPr>
      </w:pPr>
      <w:bookmarkStart w:id="7" w:name="_Toc433552478"/>
      <w:r w:rsidRPr="00CD621F">
        <w:rPr>
          <w:lang w:val="pl-PL"/>
        </w:rPr>
        <w:t>Moduł forum</w:t>
      </w:r>
      <w:bookmarkEnd w:id="7"/>
    </w:p>
    <w:p w:rsidR="0097543C" w:rsidRPr="0097543C" w:rsidRDefault="0097543C" w:rsidP="0097543C">
      <w:pPr>
        <w:pStyle w:val="Heading3"/>
        <w:rPr>
          <w:lang w:val="pl-PL"/>
        </w:rPr>
      </w:pPr>
      <w:bookmarkStart w:id="8" w:name="_Toc433552479"/>
      <w:r>
        <w:rPr>
          <w:lang w:val="pl-PL"/>
        </w:rPr>
        <w:t>Opis modułu</w:t>
      </w:r>
      <w:bookmarkEnd w:id="8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się. Dostęp do modułu forum jest umożliwiony z każdego innego punktu systemu.</w:t>
      </w:r>
    </w:p>
    <w:p w:rsidR="0097543C" w:rsidRDefault="0097543C" w:rsidP="008414E2">
      <w:pPr>
        <w:pStyle w:val="Heading3"/>
        <w:rPr>
          <w:lang w:val="pl-PL"/>
        </w:rPr>
      </w:pPr>
      <w:bookmarkStart w:id="9" w:name="_Toc433552480"/>
      <w:r>
        <w:rPr>
          <w:lang w:val="pl-PL"/>
        </w:rPr>
        <w:t>Przypadki użycia</w:t>
      </w:r>
      <w:bookmarkEnd w:id="9"/>
    </w:p>
    <w:p w:rsidR="008414E2" w:rsidRDefault="0097543C" w:rsidP="0097543C">
      <w:pPr>
        <w:pStyle w:val="Heading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AC2B2E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0" w:name="_Toc433552481"/>
      <w:r w:rsidRPr="00CD621F">
        <w:rPr>
          <w:lang w:val="pl-PL"/>
        </w:rPr>
        <w:lastRenderedPageBreak/>
        <w:t xml:space="preserve">Moduł stron </w:t>
      </w:r>
      <w:r w:rsidR="006F4DFA">
        <w:rPr>
          <w:lang w:val="pl-PL"/>
        </w:rPr>
        <w:t>informacyjnych</w:t>
      </w:r>
      <w:bookmarkEnd w:id="10"/>
    </w:p>
    <w:p w:rsidR="0097543C" w:rsidRPr="0097543C" w:rsidRDefault="0097543C" w:rsidP="0097543C">
      <w:pPr>
        <w:pStyle w:val="Heading3"/>
        <w:rPr>
          <w:lang w:val="pl-PL"/>
        </w:rPr>
      </w:pPr>
      <w:bookmarkStart w:id="11" w:name="_Toc433552482"/>
      <w:r>
        <w:rPr>
          <w:lang w:val="pl-PL"/>
        </w:rPr>
        <w:t>Opis modułu</w:t>
      </w:r>
      <w:bookmarkEnd w:id="11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odpowiedzialny za wyświetlanie </w:t>
      </w:r>
      <w:r w:rsidR="00AC2B2E">
        <w:rPr>
          <w:lang w:val="pl-PL"/>
        </w:rPr>
        <w:t>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404CFC">
      <w:pPr>
        <w:pStyle w:val="BodyText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AC2B2E">
      <w:pPr>
        <w:pStyle w:val="BodyText"/>
        <w:numPr>
          <w:ilvl w:val="0"/>
          <w:numId w:val="35"/>
        </w:numPr>
        <w:rPr>
          <w:lang w:val="pl-PL"/>
        </w:rPr>
      </w:pPr>
      <w:r>
        <w:rPr>
          <w:lang w:val="pl-PL"/>
        </w:rPr>
        <w:t>kafelki</w:t>
      </w:r>
    </w:p>
    <w:p w:rsidR="009E2F79" w:rsidRDefault="009C3692" w:rsidP="00AC2B2E">
      <w:pPr>
        <w:pStyle w:val="BodyText"/>
        <w:numPr>
          <w:ilvl w:val="0"/>
          <w:numId w:val="35"/>
        </w:numPr>
        <w:rPr>
          <w:lang w:val="pl-PL"/>
        </w:rPr>
      </w:pPr>
      <w:r>
        <w:rPr>
          <w:lang w:val="pl-PL"/>
        </w:rPr>
        <w:t>zawartość</w:t>
      </w:r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r w:rsidR="00265BB3" w:rsidRPr="00CC6D46">
        <w:rPr>
          <w:lang w:val="pl-PL"/>
        </w:rPr>
        <w:t>www.XXXXX.XX/nazwa_podstrony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Heading3"/>
        <w:rPr>
          <w:lang w:val="pl-PL"/>
        </w:rPr>
      </w:pPr>
      <w:bookmarkStart w:id="12" w:name="_Toc433552483"/>
      <w:r>
        <w:rPr>
          <w:lang w:val="pl-PL"/>
        </w:rPr>
        <w:t>Przypadki użycia</w:t>
      </w:r>
      <w:bookmarkEnd w:id="12"/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prezentuje flagi odpowiadające językom</w:t>
      </w:r>
    </w:p>
    <w:p w:rsid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C36CEB" w:rsidRDefault="00C36CEB" w:rsidP="00C36CEB">
      <w:pPr>
        <w:pStyle w:val="Heading2"/>
        <w:rPr>
          <w:lang w:val="pl-PL"/>
        </w:rPr>
      </w:pPr>
      <w:bookmarkStart w:id="13" w:name="_Toc433552484"/>
      <w:r w:rsidRPr="00CD621F">
        <w:rPr>
          <w:lang w:val="pl-PL"/>
        </w:rPr>
        <w:lastRenderedPageBreak/>
        <w:t>Moduł dydaktyki</w:t>
      </w:r>
      <w:bookmarkEnd w:id="13"/>
    </w:p>
    <w:p w:rsidR="00ED2827" w:rsidRPr="00ED2827" w:rsidRDefault="00ED2827" w:rsidP="00ED2827">
      <w:pPr>
        <w:pStyle w:val="Heading3"/>
        <w:rPr>
          <w:lang w:val="pl-PL"/>
        </w:rPr>
      </w:pPr>
      <w:bookmarkStart w:id="14" w:name="_Toc433552485"/>
      <w:r>
        <w:rPr>
          <w:lang w:val="pl-PL"/>
        </w:rPr>
        <w:t>Opis modułu</w:t>
      </w:r>
      <w:bookmarkEnd w:id="14"/>
    </w:p>
    <w:p w:rsidR="00546D0C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BodyText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BodyText"/>
        <w:keepNext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C6D46" w:rsidRPr="00CD621F" w:rsidRDefault="00546D0C" w:rsidP="00546D0C">
      <w:pPr>
        <w:pStyle w:val="Caption"/>
        <w:rPr>
          <w:lang w:val="pl-PL"/>
        </w:rPr>
      </w:pPr>
      <w:r w:rsidRPr="00546D0C">
        <w:rPr>
          <w:lang w:val="pl-PL"/>
        </w:rPr>
        <w:t xml:space="preserve">Rysunek </w:t>
      </w:r>
      <w:r>
        <w:fldChar w:fldCharType="begin"/>
      </w:r>
      <w:r w:rsidRPr="00546D0C">
        <w:rPr>
          <w:lang w:val="pl-PL"/>
        </w:rPr>
        <w:instrText xml:space="preserve"> SEQ Rysunek \* ARABIC </w:instrText>
      </w:r>
      <w:r>
        <w:fldChar w:fldCharType="separate"/>
      </w:r>
      <w:r w:rsidRPr="00546D0C">
        <w:rPr>
          <w:noProof/>
          <w:lang w:val="pl-PL"/>
        </w:rPr>
        <w:t>1</w:t>
      </w:r>
      <w:r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nauczyciela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8F20BE" w:rsidRDefault="00EF0830" w:rsidP="008F20BE">
      <w:pPr>
        <w:pStyle w:val="ListParagraph"/>
        <w:numPr>
          <w:ilvl w:val="0"/>
          <w:numId w:val="5"/>
        </w:numPr>
        <w:rPr>
          <w:lang w:val="pl-PL"/>
        </w:rPr>
      </w:pPr>
      <w:r w:rsidRPr="008F20BE">
        <w:rPr>
          <w:lang w:val="pl-PL"/>
        </w:rPr>
        <w:t>materiałów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Heading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lastRenderedPageBreak/>
        <w:t>listy plików zamieszczonych przez nauczyciela.</w:t>
      </w:r>
    </w:p>
    <w:p w:rsidR="008F20BE" w:rsidRDefault="008F20BE" w:rsidP="008F20BE">
      <w:pPr>
        <w:pStyle w:val="BodyText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BodyText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Pr="00EF0830" w:rsidRDefault="00ED2827" w:rsidP="00ED2827">
      <w:pPr>
        <w:pStyle w:val="Heading3"/>
        <w:rPr>
          <w:lang w:val="pl-PL"/>
        </w:rPr>
      </w:pPr>
      <w:bookmarkStart w:id="15" w:name="_Toc433552486"/>
      <w:r>
        <w:rPr>
          <w:lang w:val="pl-PL"/>
        </w:rPr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5"/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E</w:t>
      </w:r>
      <w:r w:rsidR="008414E2">
        <w:rPr>
          <w:lang w:val="pl-PL"/>
        </w:rPr>
        <w:t>dycja strony przedmiotu przez nauczyciela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t>dodaje/usuwa plik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t>edytuje wpis w pozostałych sekcjach</w:t>
      </w:r>
    </w:p>
    <w:p w:rsidR="005572DE" w:rsidRPr="007D67A8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P</w:t>
      </w:r>
      <w:r w:rsidR="008414E2">
        <w:rPr>
          <w:lang w:val="pl-PL"/>
        </w:rPr>
        <w:t>obranie pliku przez ucznia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933B69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Heading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>dczyt informacji zawartych na stronie przedmiotu przez ucznia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lastRenderedPageBreak/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CB78F1">
        <w:rPr>
          <w:lang w:val="pl-PL"/>
        </w:rPr>
        <w:t>miana hasła do przedmiotu przez nauczyciela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CA5E26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14E2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8414E2">
        <w:rPr>
          <w:lang w:val="pl-PL"/>
        </w:rPr>
        <w:t>apisanie się do danego przedmiotu przez ucznia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6" w:name="_Toc433552487"/>
      <w:r w:rsidRPr="00CD621F">
        <w:rPr>
          <w:lang w:val="pl-PL"/>
        </w:rPr>
        <w:t>Moduł administratora</w:t>
      </w:r>
      <w:bookmarkEnd w:id="16"/>
    </w:p>
    <w:p w:rsidR="00BE0E2E" w:rsidRPr="00BE0E2E" w:rsidRDefault="00BE0E2E" w:rsidP="00BE0E2E">
      <w:pPr>
        <w:pStyle w:val="Heading3"/>
        <w:rPr>
          <w:lang w:val="pl-PL"/>
        </w:rPr>
      </w:pPr>
      <w:bookmarkStart w:id="17" w:name="_Toc433552488"/>
      <w:r>
        <w:rPr>
          <w:lang w:val="pl-PL"/>
        </w:rPr>
        <w:t>Opis modułu</w:t>
      </w:r>
      <w:bookmarkEnd w:id="17"/>
    </w:p>
    <w:p w:rsidR="00C36CEB" w:rsidRDefault="00A467F3" w:rsidP="00404CFC">
      <w:pPr>
        <w:pStyle w:val="BodyText"/>
        <w:rPr>
          <w:lang w:val="pl-PL"/>
        </w:rPr>
      </w:pPr>
      <w:r>
        <w:rPr>
          <w:lang w:val="pl-PL"/>
        </w:rPr>
        <w:t xml:space="preserve">Zawiera zestaw funkcjonalności umożliwiających zarządzanie i edycję zawartości </w:t>
      </w:r>
      <w:r w:rsidR="00900DAA">
        <w:rPr>
          <w:lang w:val="pl-PL"/>
        </w:rPr>
        <w:t>systemu</w:t>
      </w:r>
      <w:r>
        <w:rPr>
          <w:lang w:val="pl-PL"/>
        </w:rPr>
        <w:t>.</w:t>
      </w:r>
    </w:p>
    <w:p w:rsidR="00404CFC" w:rsidRDefault="003D7A7C" w:rsidP="00404CFC">
      <w:pPr>
        <w:pStyle w:val="BodyText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BodyText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 xml:space="preserve">Moje przedmioty – istotna głównie z punktu widzenia nauczyciela, wyświetla przedmioty, do których jest przypisany. Po </w:t>
      </w:r>
      <w:r w:rsidR="00640D8F">
        <w:rPr>
          <w:lang w:val="pl-PL"/>
        </w:rPr>
        <w:t>wybraniu pozycji możliwa edycja</w:t>
      </w:r>
      <w:r>
        <w:rPr>
          <w:lang w:val="pl-PL"/>
        </w:rPr>
        <w:t xml:space="preserve"> zgodnie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BodyText"/>
        <w:rPr>
          <w:lang w:val="pl-PL"/>
        </w:rPr>
      </w:pPr>
      <w:r>
        <w:rPr>
          <w:lang w:val="pl-PL"/>
        </w:rPr>
        <w:t>Menu nawigacyjne – pozwala na konfigurację menu wyświetlanego na wszystkich 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CA5E26" w:rsidRDefault="00CA5E26" w:rsidP="00404CFC">
      <w:pPr>
        <w:pStyle w:val="BodyText"/>
        <w:rPr>
          <w:lang w:val="pl-PL"/>
        </w:rPr>
      </w:pPr>
      <w:r>
        <w:rPr>
          <w:lang w:val="pl-PL"/>
        </w:rPr>
        <w:t>Języki – umożliwia zarządzanie wersjami językowymi systemu. Pozwala na dodanie nowego języka wraz ze zdefiniowaniem tłumaczeń dla statycznych tekstów zawartych na stronie. Umożliwia również przypisanie danej stronie jej tłumaczenia w innym języku.</w:t>
      </w:r>
    </w:p>
    <w:p w:rsidR="00BE0E2E" w:rsidRDefault="00BE0E2E" w:rsidP="00657C2E">
      <w:pPr>
        <w:pStyle w:val="Heading3"/>
        <w:rPr>
          <w:lang w:val="pl-PL"/>
        </w:rPr>
      </w:pPr>
      <w:bookmarkStart w:id="18" w:name="_Toc433552489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18"/>
    </w:p>
    <w:p w:rsidR="004D7524" w:rsidRPr="004D7524" w:rsidRDefault="004D7524" w:rsidP="004D7524">
      <w:pPr>
        <w:spacing w:after="0"/>
        <w:rPr>
          <w:lang w:val="pl-PL"/>
        </w:rPr>
      </w:pPr>
      <w:r>
        <w:object w:dxaOrig="12961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3.25pt" o:ole="">
            <v:imagedata r:id="rId13" o:title=""/>
          </v:shape>
          <o:OLEObject Type="Embed" ProgID="Visio.Drawing.15" ShapeID="_x0000_i1025" DrawAspect="Content" ObjectID="_1507297361" r:id="rId14"/>
        </w:object>
      </w:r>
      <w:bookmarkStart w:id="19" w:name="_GoBack"/>
      <w:bookmarkEnd w:id="19"/>
    </w:p>
    <w:p w:rsidR="00657C2E" w:rsidRPr="00657C2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265BB3">
        <w:rPr>
          <w:lang w:val="pl-PL"/>
        </w:rPr>
        <w:t>odanie nowego odnośnika do menu nawigacyjnego</w:t>
      </w:r>
    </w:p>
    <w:p w:rsid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253708">
        <w:rPr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0D06C0" w:rsidP="00657C2E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0D06C0" w:rsidRPr="000D06C0" w:rsidRDefault="00657C2E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404CFC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265BB3">
        <w:rPr>
          <w:lang w:val="pl-PL"/>
        </w:rPr>
        <w:t>odanie nowej strony</w:t>
      </w:r>
    </w:p>
    <w:p w:rsidR="00657C2E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CA5E26">
        <w:rPr>
          <w:lang w:val="pl-PL"/>
        </w:rPr>
        <w:t xml:space="preserve"> </w:t>
      </w:r>
      <w:r>
        <w:rPr>
          <w:lang w:val="pl-PL"/>
        </w:rPr>
        <w:t>dodanie nowej strony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zwiększenie ilości informacji prezentowanych w </w:t>
      </w:r>
      <w:r w:rsidR="003161B8">
        <w:rPr>
          <w:lang w:val="pl-PL"/>
        </w:rPr>
        <w:t>systemie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B704C7">
        <w:rPr>
          <w:lang w:val="pl-PL"/>
        </w:rPr>
        <w:t>wymga podania nazwy</w:t>
      </w:r>
    </w:p>
    <w:p w:rsidR="00657C2E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B704C7" w:rsidRPr="000D06C0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A27B68" w:rsidP="00B704C7">
      <w:pPr>
        <w:spacing w:after="0"/>
        <w:ind w:left="360"/>
        <w:rPr>
          <w:lang w:val="pl-PL"/>
        </w:rPr>
      </w:pPr>
      <w:r>
        <w:rPr>
          <w:lang w:val="pl-PL"/>
        </w:rPr>
        <w:t>2</w:t>
      </w:r>
      <w:r w:rsidR="00B704C7">
        <w:rPr>
          <w:lang w:val="pl-PL"/>
        </w:rPr>
        <w:t>a.</w:t>
      </w:r>
      <w:r>
        <w:rPr>
          <w:lang w:val="pl-PL"/>
        </w:rPr>
        <w:t xml:space="preserve"> Administrator odrzuca podanie danych</w:t>
      </w:r>
    </w:p>
    <w:p w:rsidR="00657C2E" w:rsidRDefault="00A27B68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265BB3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265BB3">
        <w:rPr>
          <w:lang w:val="pl-PL"/>
        </w:rPr>
        <w:t>odanie nowego przedmiotu</w:t>
      </w:r>
    </w:p>
    <w:p w:rsidR="00A27B68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Nauczyciel zgłasza potrzębę dodania nowego przedmiotu do systemu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wymga podania nazwy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A27B68" w:rsidRDefault="00A27B68" w:rsidP="00A27B68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B01A7C" w:rsidRPr="00A27B68" w:rsidRDefault="00A27B68" w:rsidP="00770710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</w:t>
      </w:r>
      <w:r w:rsidR="00770710">
        <w:rPr>
          <w:lang w:val="pl-PL"/>
        </w:rPr>
        <w:t>tla komunikat o konflikcie i wymaga zmiany nazwy</w:t>
      </w:r>
    </w:p>
    <w:p w:rsidR="00B01A7C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B01A7C">
        <w:rPr>
          <w:lang w:val="pl-PL"/>
        </w:rPr>
        <w:t>odawanie roli nauczyciel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roli nauczyciela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770710" w:rsidRP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9C0DC1">
        <w:rPr>
          <w:lang w:val="pl-PL"/>
        </w:rPr>
        <w:t>Szukany przedmiot nie istnieje</w:t>
      </w:r>
    </w:p>
    <w:p w:rsidR="009C0DC1" w:rsidRDefault="009C0DC1" w:rsidP="009C0DC1">
      <w:pPr>
        <w:spacing w:after="0"/>
        <w:ind w:left="360" w:firstLine="360"/>
        <w:rPr>
          <w:lang w:val="pl-PL"/>
        </w:rPr>
      </w:pPr>
      <w:r>
        <w:rPr>
          <w:lang w:val="pl-PL"/>
        </w:rPr>
        <w:t xml:space="preserve">a.  </w:t>
      </w:r>
      <w:r w:rsidR="00524A18">
        <w:rPr>
          <w:lang w:val="pl-PL"/>
        </w:rPr>
        <w:t>Niepowodzeni</w:t>
      </w:r>
      <w:r w:rsidR="00CA5E26">
        <w:rPr>
          <w:lang w:val="pl-PL"/>
        </w:rPr>
        <w:t>e</w:t>
      </w:r>
    </w:p>
    <w:p w:rsidR="000045EA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365C8D">
        <w:rPr>
          <w:lang w:val="pl-PL"/>
        </w:rPr>
        <w:t>dodanie nowego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365C8D">
        <w:rPr>
          <w:lang w:val="pl-PL"/>
        </w:rPr>
        <w:t>Student, 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365C8D">
        <w:rPr>
          <w:lang w:val="pl-PL"/>
        </w:rPr>
        <w:t>umożliwienie dostępu użytkownikowi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wybiera rolę jaką nowy użytkownik bedzie pełnił w systemie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365C8D" w:rsidRPr="000D06C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365C8D" w:rsidRPr="00770710" w:rsidRDefault="00770710" w:rsidP="0062641C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365C8D">
        <w:rPr>
          <w:lang w:val="pl-PL"/>
        </w:rPr>
        <w:t>Użytkownik o podanych danych już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8683E">
        <w:rPr>
          <w:lang w:val="pl-PL"/>
        </w:rPr>
        <w:t>miana roli istniejącego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Z</w:t>
      </w:r>
      <w:r w:rsidR="0062641C">
        <w:rPr>
          <w:lang w:val="pl-PL"/>
        </w:rPr>
        <w:t>miana roli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62641C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zmiana uprawnień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62641C" w:rsidRPr="000D06C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wybiera nową rolę  z listy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836D41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U</w:t>
      </w:r>
      <w:r w:rsidR="0018683E">
        <w:rPr>
          <w:lang w:val="pl-PL"/>
        </w:rPr>
        <w:t>sunięcie istniejącego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U</w:t>
      </w:r>
      <w:r w:rsidR="0062641C">
        <w:rPr>
          <w:lang w:val="pl-PL"/>
        </w:rPr>
        <w:t>sunięcie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 w:rsidR="0062641C"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 xml:space="preserve">zabranie dostępu do </w:t>
      </w:r>
      <w:r w:rsidR="003161B8">
        <w:rPr>
          <w:lang w:val="pl-PL"/>
        </w:rPr>
        <w:t>systemu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62641C" w:rsidRPr="000D06C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Administator otrzymuje informację o potrzebie dodania nowego języka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lastRenderedPageBreak/>
        <w:t>Administrator dodaje nowy język do systemu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 zawartości strony</w:t>
      </w:r>
    </w:p>
    <w:p w:rsidR="007D2CD9" w:rsidRPr="000D06C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tłumaczenia dla istniejącej podstrony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tłumaczenie dla istniejącej podstrony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udostępninie zawartości strony w innym języku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tlumaczenia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7D2CD9" w:rsidRPr="000D06C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7D2CD9">
        <w:rPr>
          <w:lang w:val="pl-PL"/>
        </w:rPr>
        <w:t>Wyszukiwana strona nie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W</w:t>
      </w:r>
      <w:r w:rsidR="0018683E">
        <w:rPr>
          <w:lang w:val="pl-PL"/>
        </w:rPr>
        <w:t>yszukiwanie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W</w:t>
      </w:r>
      <w:r w:rsidR="0062641C">
        <w:rPr>
          <w:lang w:val="pl-PL"/>
        </w:rPr>
        <w:t>yszukiwanie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62016">
        <w:rPr>
          <w:lang w:val="pl-PL"/>
        </w:rPr>
        <w:t>odnalezienie poszukiwanageo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>
        <w:rPr>
          <w:lang w:val="pl-PL"/>
        </w:rPr>
        <w:t xml:space="preserve"> odnalezienia użytkownika</w:t>
      </w:r>
    </w:p>
    <w:p w:rsidR="00762016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Pr="007D67A8" w:rsidRDefault="007D67A8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 xml:space="preserve">System prezentuje </w:t>
      </w:r>
      <w:r w:rsidR="0076010C">
        <w:rPr>
          <w:lang w:val="pl-PL"/>
        </w:rPr>
        <w:t>rezultaty</w:t>
      </w:r>
      <w:r>
        <w:rPr>
          <w:lang w:val="pl-PL"/>
        </w:rPr>
        <w:t xml:space="preserve"> wyszukiwania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E</w:t>
      </w:r>
      <w:r w:rsidR="00BA397B">
        <w:rPr>
          <w:lang w:val="pl-PL"/>
        </w:rPr>
        <w:t>dycja/usunięcie istniejącej strony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BE0E2E">
        <w:rPr>
          <w:lang w:val="pl-PL"/>
        </w:rPr>
        <w:t>Z</w:t>
      </w:r>
      <w:r w:rsidR="0062641C">
        <w:rPr>
          <w:lang w:val="pl-PL"/>
        </w:rPr>
        <w:t>mniejszenie</w:t>
      </w:r>
      <w:r w:rsidR="00D93B3F">
        <w:rPr>
          <w:lang w:val="pl-PL"/>
        </w:rPr>
        <w:t xml:space="preserve"> lub zaktualizowanie</w:t>
      </w:r>
      <w:r w:rsidR="0062641C">
        <w:rPr>
          <w:lang w:val="pl-PL"/>
        </w:rPr>
        <w:t xml:space="preserve"> ilości dos</w:t>
      </w:r>
      <w:r w:rsidR="007C276C">
        <w:rPr>
          <w:lang w:val="pl-PL"/>
        </w:rPr>
        <w:t>t</w:t>
      </w:r>
      <w:r w:rsidR="0062641C">
        <w:rPr>
          <w:lang w:val="pl-PL"/>
        </w:rPr>
        <w:t>ę</w:t>
      </w:r>
      <w:r w:rsidR="007C276C">
        <w:rPr>
          <w:lang w:val="pl-PL"/>
        </w:rPr>
        <w:t>p</w:t>
      </w:r>
      <w:r w:rsidR="0062641C">
        <w:rPr>
          <w:lang w:val="pl-PL"/>
        </w:rPr>
        <w:t>nych danych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 xml:space="preserve">Administrator </w:t>
      </w:r>
      <w:r w:rsidR="001A2E9F">
        <w:rPr>
          <w:lang w:val="pl-PL"/>
        </w:rPr>
        <w:t>modyfikuje stronę</w:t>
      </w:r>
    </w:p>
    <w:p w:rsidR="00D93B3F" w:rsidRPr="000D06C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1A2E9F" w:rsidRDefault="00770710" w:rsidP="001A2E9F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D93B3F">
        <w:rPr>
          <w:lang w:val="pl-PL"/>
        </w:rPr>
        <w:t>Szukana strona nie istnieje</w:t>
      </w:r>
    </w:p>
    <w:p w:rsidR="001A2E9F" w:rsidRDefault="001A2E9F" w:rsidP="001A2E9F">
      <w:pPr>
        <w:spacing w:after="0"/>
        <w:ind w:left="360" w:firstLine="360"/>
        <w:rPr>
          <w:lang w:val="pl-PL"/>
        </w:rPr>
      </w:pPr>
      <w:r>
        <w:rPr>
          <w:lang w:val="pl-PL"/>
        </w:rPr>
        <w:t>a. Wyświetlana jest informacja o braku wynikow wyszukiwania</w:t>
      </w:r>
    </w:p>
    <w:p w:rsidR="001A2E9F" w:rsidRDefault="001A2E9F" w:rsidP="001A2E9F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1A2E9F" w:rsidRPr="00770710" w:rsidRDefault="001A2E9F" w:rsidP="001A2E9F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C36CEB" w:rsidRDefault="00C36CEB" w:rsidP="00C36CEB">
      <w:pPr>
        <w:pStyle w:val="Heading1"/>
        <w:rPr>
          <w:lang w:val="pl-PL"/>
        </w:rPr>
      </w:pPr>
      <w:bookmarkStart w:id="20" w:name="_Toc433552490"/>
      <w:r w:rsidRPr="00CD621F">
        <w:rPr>
          <w:lang w:val="pl-PL"/>
        </w:rPr>
        <w:t>Wymagania niefunkcjonalne</w:t>
      </w:r>
      <w:bookmarkEnd w:id="20"/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uczeń</w:t>
      </w:r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lastRenderedPageBreak/>
        <w:t>administrator</w:t>
      </w:r>
    </w:p>
    <w:p w:rsidR="009745B2" w:rsidRDefault="009745B2" w:rsidP="00CB78F1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super administrator</w:t>
      </w:r>
    </w:p>
    <w:p w:rsidR="00EF0830" w:rsidRDefault="00EF0830" w:rsidP="00CB78F1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gość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C512D3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715FE3" w:rsidRDefault="00715FE3" w:rsidP="00715FE3">
      <w:pPr>
        <w:rPr>
          <w:lang w:val="pl-PL"/>
        </w:rPr>
      </w:pPr>
      <w:r>
        <w:rPr>
          <w:lang w:val="pl-PL"/>
        </w:rPr>
        <w:t>Hasło do logowania w serwisie powinno być długości 8-16 znaków. dostępne są małe i wielkie litery alfabetu [a-zA-z], liczby [0-9] oraz znaki interpunkcyjne [!@#$%^&amp;*()-=_+[]{};’\:”|,./&lt;&gt;?].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1" w:name="_Toc433552491"/>
      <w:r w:rsidRPr="00CD621F">
        <w:rPr>
          <w:lang w:val="pl-PL"/>
        </w:rPr>
        <w:t>Specyfikacja uzupełniająca</w:t>
      </w:r>
      <w:bookmarkEnd w:id="21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 w:rsidSect="00C44F5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F73" w:rsidRDefault="00176F73" w:rsidP="008D4AFD">
      <w:pPr>
        <w:spacing w:after="0" w:line="240" w:lineRule="auto"/>
      </w:pPr>
      <w:r>
        <w:separator/>
      </w:r>
    </w:p>
  </w:endnote>
  <w:endnote w:type="continuationSeparator" w:id="0">
    <w:p w:rsidR="00176F73" w:rsidRDefault="00176F73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708" w:rsidRDefault="00253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52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53708" w:rsidRDefault="00253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F73" w:rsidRDefault="00176F73" w:rsidP="008D4AFD">
      <w:pPr>
        <w:spacing w:after="0" w:line="240" w:lineRule="auto"/>
      </w:pPr>
      <w:r>
        <w:separator/>
      </w:r>
    </w:p>
  </w:footnote>
  <w:footnote w:type="continuationSeparator" w:id="0">
    <w:p w:rsidR="00176F73" w:rsidRDefault="00176F73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0"/>
  </w:num>
  <w:num w:numId="4">
    <w:abstractNumId w:val="20"/>
  </w:num>
  <w:num w:numId="5">
    <w:abstractNumId w:val="2"/>
  </w:num>
  <w:num w:numId="6">
    <w:abstractNumId w:val="27"/>
  </w:num>
  <w:num w:numId="7">
    <w:abstractNumId w:val="5"/>
  </w:num>
  <w:num w:numId="8">
    <w:abstractNumId w:val="9"/>
  </w:num>
  <w:num w:numId="9">
    <w:abstractNumId w:val="37"/>
  </w:num>
  <w:num w:numId="10">
    <w:abstractNumId w:val="44"/>
  </w:num>
  <w:num w:numId="11">
    <w:abstractNumId w:val="15"/>
  </w:num>
  <w:num w:numId="12">
    <w:abstractNumId w:val="25"/>
  </w:num>
  <w:num w:numId="13">
    <w:abstractNumId w:val="8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8"/>
  </w:num>
  <w:num w:numId="17">
    <w:abstractNumId w:val="4"/>
  </w:num>
  <w:num w:numId="18">
    <w:abstractNumId w:val="39"/>
  </w:num>
  <w:num w:numId="19">
    <w:abstractNumId w:val="17"/>
  </w:num>
  <w:num w:numId="20">
    <w:abstractNumId w:val="35"/>
  </w:num>
  <w:num w:numId="21">
    <w:abstractNumId w:val="14"/>
  </w:num>
  <w:num w:numId="22">
    <w:abstractNumId w:val="13"/>
  </w:num>
  <w:num w:numId="23">
    <w:abstractNumId w:val="34"/>
  </w:num>
  <w:num w:numId="24">
    <w:abstractNumId w:val="26"/>
  </w:num>
  <w:num w:numId="25">
    <w:abstractNumId w:val="45"/>
  </w:num>
  <w:num w:numId="26">
    <w:abstractNumId w:val="30"/>
  </w:num>
  <w:num w:numId="27">
    <w:abstractNumId w:val="22"/>
  </w:num>
  <w:num w:numId="28">
    <w:abstractNumId w:val="36"/>
  </w:num>
  <w:num w:numId="29">
    <w:abstractNumId w:val="11"/>
  </w:num>
  <w:num w:numId="30">
    <w:abstractNumId w:val="10"/>
  </w:num>
  <w:num w:numId="31">
    <w:abstractNumId w:val="33"/>
  </w:num>
  <w:num w:numId="32">
    <w:abstractNumId w:val="24"/>
  </w:num>
  <w:num w:numId="33">
    <w:abstractNumId w:val="31"/>
  </w:num>
  <w:num w:numId="34">
    <w:abstractNumId w:val="6"/>
  </w:num>
  <w:num w:numId="35">
    <w:abstractNumId w:val="38"/>
  </w:num>
  <w:num w:numId="36">
    <w:abstractNumId w:val="32"/>
  </w:num>
  <w:num w:numId="37">
    <w:abstractNumId w:val="12"/>
  </w:num>
  <w:num w:numId="38">
    <w:abstractNumId w:val="18"/>
  </w:num>
  <w:num w:numId="39">
    <w:abstractNumId w:val="43"/>
  </w:num>
  <w:num w:numId="40">
    <w:abstractNumId w:val="23"/>
  </w:num>
  <w:num w:numId="41">
    <w:abstractNumId w:val="41"/>
  </w:num>
  <w:num w:numId="42">
    <w:abstractNumId w:val="21"/>
  </w:num>
  <w:num w:numId="43">
    <w:abstractNumId w:val="42"/>
  </w:num>
  <w:num w:numId="44">
    <w:abstractNumId w:val="3"/>
  </w:num>
  <w:num w:numId="45">
    <w:abstractNumId w:val="1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4224B"/>
    <w:rsid w:val="00156C2E"/>
    <w:rsid w:val="001729C6"/>
    <w:rsid w:val="00176F73"/>
    <w:rsid w:val="00183416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E138A"/>
    <w:rsid w:val="002F142C"/>
    <w:rsid w:val="003161B8"/>
    <w:rsid w:val="00326A78"/>
    <w:rsid w:val="00337C5F"/>
    <w:rsid w:val="00365C8D"/>
    <w:rsid w:val="003A3CA3"/>
    <w:rsid w:val="003C638D"/>
    <w:rsid w:val="003D7A7C"/>
    <w:rsid w:val="00404CFC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46CF2"/>
    <w:rsid w:val="00546D0C"/>
    <w:rsid w:val="005572DE"/>
    <w:rsid w:val="00583892"/>
    <w:rsid w:val="00597177"/>
    <w:rsid w:val="005A6973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E6D2D"/>
    <w:rsid w:val="006F35A6"/>
    <w:rsid w:val="006F4DFA"/>
    <w:rsid w:val="00715FE3"/>
    <w:rsid w:val="0074340D"/>
    <w:rsid w:val="0074601E"/>
    <w:rsid w:val="00756DE5"/>
    <w:rsid w:val="0076010C"/>
    <w:rsid w:val="00762016"/>
    <w:rsid w:val="00770710"/>
    <w:rsid w:val="007774A5"/>
    <w:rsid w:val="007C276C"/>
    <w:rsid w:val="007D2CD9"/>
    <w:rsid w:val="007D67A8"/>
    <w:rsid w:val="0082322F"/>
    <w:rsid w:val="00836D41"/>
    <w:rsid w:val="008414E2"/>
    <w:rsid w:val="008D4AFD"/>
    <w:rsid w:val="008F20BE"/>
    <w:rsid w:val="008F46F7"/>
    <w:rsid w:val="00900DAA"/>
    <w:rsid w:val="00933B69"/>
    <w:rsid w:val="009745B2"/>
    <w:rsid w:val="0097543C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C2B2E"/>
    <w:rsid w:val="00AD102B"/>
    <w:rsid w:val="00AF1C97"/>
    <w:rsid w:val="00AF6E21"/>
    <w:rsid w:val="00B01A7C"/>
    <w:rsid w:val="00B16A9D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86EFE"/>
    <w:rsid w:val="00CA1783"/>
    <w:rsid w:val="00CA5E26"/>
    <w:rsid w:val="00CB78F1"/>
    <w:rsid w:val="00CC6D46"/>
    <w:rsid w:val="00CD621F"/>
    <w:rsid w:val="00D266C5"/>
    <w:rsid w:val="00D66E68"/>
    <w:rsid w:val="00D93B3F"/>
    <w:rsid w:val="00DA3022"/>
    <w:rsid w:val="00DB0976"/>
    <w:rsid w:val="00DB5309"/>
    <w:rsid w:val="00DF676F"/>
    <w:rsid w:val="00E102BD"/>
    <w:rsid w:val="00E24173"/>
    <w:rsid w:val="00E86382"/>
    <w:rsid w:val="00EA4915"/>
    <w:rsid w:val="00EC0AC4"/>
    <w:rsid w:val="00ED2827"/>
    <w:rsid w:val="00EF0830"/>
    <w:rsid w:val="00EF328E"/>
    <w:rsid w:val="00F16BD2"/>
    <w:rsid w:val="00F24E64"/>
    <w:rsid w:val="00F528B2"/>
    <w:rsid w:val="00F76948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167FC4-FEAC-4CBF-84E1-2CC47E7F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53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Rysunek_programu_Microsoft_Visio1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681193EA-8F55-4FF1-8B06-F86D192FF89B}" type="presOf" srcId="{786A7877-3964-40DC-BD36-058D3FED8380}" destId="{A771428D-2DBF-4F58-967A-E9E4010E3F0E}" srcOrd="0" destOrd="0" presId="urn:microsoft.com/office/officeart/2005/8/layout/hierarchy2"/>
    <dgm:cxn modelId="{0C861583-5200-42C8-BFE9-5406C4136E08}" type="presOf" srcId="{591086E5-3CB7-431D-AFBE-574B4EFEDDFF}" destId="{CA3C065A-C516-4235-914B-E7477FFE6C11}" srcOrd="0" destOrd="0" presId="urn:microsoft.com/office/officeart/2005/8/layout/hierarchy2"/>
    <dgm:cxn modelId="{9263E350-A3A4-4791-B9BC-6E59EBC91BA9}" type="presOf" srcId="{786A7877-3964-40DC-BD36-058D3FED8380}" destId="{ADA3D404-BC01-44C6-A66F-1AE32B43F003}" srcOrd="1" destOrd="0" presId="urn:microsoft.com/office/officeart/2005/8/layout/hierarchy2"/>
    <dgm:cxn modelId="{70BD9946-BEE4-4318-BEC1-39C8A6577405}" type="presOf" srcId="{D7026AA4-8C81-456F-B99F-C4ACBCBDD65E}" destId="{D3536303-AC45-4D42-B008-1F7185A7B5A1}" srcOrd="0" destOrd="0" presId="urn:microsoft.com/office/officeart/2005/8/layout/hierarchy2"/>
    <dgm:cxn modelId="{5F9C1749-99EE-49DC-98FD-79FAC88F7EC7}" type="presOf" srcId="{D9430EEF-E884-48F6-AD5C-1F9E7ECFD8B6}" destId="{2C2F9879-D6D7-4ED7-8B2E-DFCF7BCE74CA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C1008C0-EA99-4D6F-89E9-12FB5E02D9A2}" type="presOf" srcId="{0FD2F8BC-89D1-4A6F-BBB5-017028F66DEC}" destId="{155C00BA-EEFF-4C4A-B5A7-31C20DD38225}" srcOrd="0" destOrd="0" presId="urn:microsoft.com/office/officeart/2005/8/layout/hierarchy2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6DB55FE6-3E1E-4C8B-A666-1A08632BFA0C}" type="presOf" srcId="{3D5117B7-1185-4320-9A2A-528D54B18428}" destId="{0C62FF27-6523-4069-81B8-FD70223ABAAA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432BE86E-2BCF-406A-BFF6-E5BB430AAFDF}" type="presOf" srcId="{4BC9D1D2-366C-4467-AD49-115829CC4761}" destId="{3D02EB9F-90C1-4514-A447-7A182DB52D55}" srcOrd="0" destOrd="0" presId="urn:microsoft.com/office/officeart/2005/8/layout/hierarchy2"/>
    <dgm:cxn modelId="{3104DE8D-722D-477E-A8B9-146EA5F9F143}" type="presOf" srcId="{D9430EEF-E884-48F6-AD5C-1F9E7ECFD8B6}" destId="{2275B310-7EC0-4D47-92E8-FD9F99FF7C29}" srcOrd="1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82F5BD2C-7718-4F9C-B031-C6621FC6FBB4}" type="presOf" srcId="{A4E72756-C958-4037-A664-D719E1C1E003}" destId="{AFA90631-9D5C-4F14-87E8-87DCF2D21615}" srcOrd="0" destOrd="0" presId="urn:microsoft.com/office/officeart/2005/8/layout/hierarchy2"/>
    <dgm:cxn modelId="{2539FE9C-0D2D-43F0-B100-9791DAF524CF}" type="presOf" srcId="{86B1AE10-888B-4A54-A6B9-E91489917C6E}" destId="{D789D313-5584-4980-939B-717212712BF5}" srcOrd="1" destOrd="0" presId="urn:microsoft.com/office/officeart/2005/8/layout/hierarchy2"/>
    <dgm:cxn modelId="{CF29360A-74D8-4094-975F-AB81FB06CD43}" type="presOf" srcId="{C086F9B5-7CA2-4999-A228-76042C98631C}" destId="{63553B4D-6C37-425F-9996-3DE23AA0D8E1}" srcOrd="0" destOrd="0" presId="urn:microsoft.com/office/officeart/2005/8/layout/hierarchy2"/>
    <dgm:cxn modelId="{6C4DA05D-0D85-4131-876D-CE35778F5656}" type="presOf" srcId="{0FD2F8BC-89D1-4A6F-BBB5-017028F66DEC}" destId="{8F2C9493-92E7-4333-AA35-E69AECD43044}" srcOrd="1" destOrd="0" presId="urn:microsoft.com/office/officeart/2005/8/layout/hierarchy2"/>
    <dgm:cxn modelId="{4E6D5D91-34B9-4A25-A96A-C8E53AA4F9B3}" type="presOf" srcId="{A2F8732D-97E9-4A00-BEFB-AD838084E84D}" destId="{080F0044-FF7F-4B18-94AF-3C33E8393ED8}" srcOrd="0" destOrd="0" presId="urn:microsoft.com/office/officeart/2005/8/layout/hierarchy2"/>
    <dgm:cxn modelId="{7F1972CB-59DB-4545-B460-BE6BEC17F854}" type="presOf" srcId="{D7026AA4-8C81-456F-B99F-C4ACBCBDD65E}" destId="{C2954993-483E-415E-B821-D57006AB9F6E}" srcOrd="1" destOrd="0" presId="urn:microsoft.com/office/officeart/2005/8/layout/hierarchy2"/>
    <dgm:cxn modelId="{4E1E180F-229D-4DB5-8396-942592BF2A8F}" type="presOf" srcId="{F4AD95ED-80AF-4366-85D5-FCED8BC94410}" destId="{92CEB5B5-8F84-470D-BA75-F9F6A8546651}" srcOrd="0" destOrd="0" presId="urn:microsoft.com/office/officeart/2005/8/layout/hierarchy2"/>
    <dgm:cxn modelId="{7D68DE3B-7CE5-4E44-BF99-1D94EC5E60C8}" type="presOf" srcId="{591086E5-3CB7-431D-AFBE-574B4EFEDDFF}" destId="{97F904A7-09ED-47A5-AE11-B191BFC696A7}" srcOrd="1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23C3FC1F-0E76-47D8-ADF8-273E31BE21D0}" type="presOf" srcId="{86B1AE10-888B-4A54-A6B9-E91489917C6E}" destId="{BF77AD1B-7ED4-4DB7-9EC9-C16AC28E302C}" srcOrd="0" destOrd="0" presId="urn:microsoft.com/office/officeart/2005/8/layout/hierarchy2"/>
    <dgm:cxn modelId="{5A08C7FB-6A78-48AB-9620-078CE47DED83}" type="presOf" srcId="{6F556CDB-36CF-4601-B719-2191D4307D3B}" destId="{D252F117-95A8-4317-9BCC-1BF2D90A90E8}" srcOrd="0" destOrd="0" presId="urn:microsoft.com/office/officeart/2005/8/layout/hierarchy2"/>
    <dgm:cxn modelId="{42752D3E-63C7-4247-BD86-8FABE1CBBE90}" type="presOf" srcId="{3D326954-D8F3-4A50-9807-9C73DC26F225}" destId="{27C67132-0040-43D6-9FE9-34B800A5595E}" srcOrd="0" destOrd="0" presId="urn:microsoft.com/office/officeart/2005/8/layout/hierarchy2"/>
    <dgm:cxn modelId="{CE13ADEC-C243-420F-B012-EF840E1DACFE}" type="presParOf" srcId="{D252F117-95A8-4317-9BCC-1BF2D90A90E8}" destId="{815266D4-62CE-494D-9BDE-23861E197AD0}" srcOrd="0" destOrd="0" presId="urn:microsoft.com/office/officeart/2005/8/layout/hierarchy2"/>
    <dgm:cxn modelId="{6E6CFCA1-A387-483B-8BE9-F9906BA4A6D2}" type="presParOf" srcId="{815266D4-62CE-494D-9BDE-23861E197AD0}" destId="{27C67132-0040-43D6-9FE9-34B800A5595E}" srcOrd="0" destOrd="0" presId="urn:microsoft.com/office/officeart/2005/8/layout/hierarchy2"/>
    <dgm:cxn modelId="{A294A320-42EC-4A3C-A677-F12193C540C9}" type="presParOf" srcId="{815266D4-62CE-494D-9BDE-23861E197AD0}" destId="{1552C717-C815-4123-9B63-F44B3E97683B}" srcOrd="1" destOrd="0" presId="urn:microsoft.com/office/officeart/2005/8/layout/hierarchy2"/>
    <dgm:cxn modelId="{0F930DD4-729F-4D72-B7A4-7388417FA828}" type="presParOf" srcId="{1552C717-C815-4123-9B63-F44B3E97683B}" destId="{BF77AD1B-7ED4-4DB7-9EC9-C16AC28E302C}" srcOrd="0" destOrd="0" presId="urn:microsoft.com/office/officeart/2005/8/layout/hierarchy2"/>
    <dgm:cxn modelId="{5AA153E6-C5D0-4381-80F5-365D77CDA049}" type="presParOf" srcId="{BF77AD1B-7ED4-4DB7-9EC9-C16AC28E302C}" destId="{D789D313-5584-4980-939B-717212712BF5}" srcOrd="0" destOrd="0" presId="urn:microsoft.com/office/officeart/2005/8/layout/hierarchy2"/>
    <dgm:cxn modelId="{EFAD8B19-14A4-4530-97D3-34C8CD20564A}" type="presParOf" srcId="{1552C717-C815-4123-9B63-F44B3E97683B}" destId="{9D15B2BB-3E00-4C58-B722-852593BA6198}" srcOrd="1" destOrd="0" presId="urn:microsoft.com/office/officeart/2005/8/layout/hierarchy2"/>
    <dgm:cxn modelId="{CF64B773-FF5C-4E2F-BCF4-8DC39EFAC3DC}" type="presParOf" srcId="{9D15B2BB-3E00-4C58-B722-852593BA6198}" destId="{AFA90631-9D5C-4F14-87E8-87DCF2D21615}" srcOrd="0" destOrd="0" presId="urn:microsoft.com/office/officeart/2005/8/layout/hierarchy2"/>
    <dgm:cxn modelId="{106CDC4F-2746-4E4A-8017-21E72438489B}" type="presParOf" srcId="{9D15B2BB-3E00-4C58-B722-852593BA6198}" destId="{F4C553F4-3D6C-4E46-8F12-EEDE94279365}" srcOrd="1" destOrd="0" presId="urn:microsoft.com/office/officeart/2005/8/layout/hierarchy2"/>
    <dgm:cxn modelId="{2C06A787-38CF-4797-A2DB-9CF3C7A816A3}" type="presParOf" srcId="{F4C553F4-3D6C-4E46-8F12-EEDE94279365}" destId="{CA3C065A-C516-4235-914B-E7477FFE6C11}" srcOrd="0" destOrd="0" presId="urn:microsoft.com/office/officeart/2005/8/layout/hierarchy2"/>
    <dgm:cxn modelId="{27F82F64-B34B-4C7B-AB8F-F028605F361D}" type="presParOf" srcId="{CA3C065A-C516-4235-914B-E7477FFE6C11}" destId="{97F904A7-09ED-47A5-AE11-B191BFC696A7}" srcOrd="0" destOrd="0" presId="urn:microsoft.com/office/officeart/2005/8/layout/hierarchy2"/>
    <dgm:cxn modelId="{CBA42B1D-B5FE-4176-AF69-1BDA0D0D0846}" type="presParOf" srcId="{F4C553F4-3D6C-4E46-8F12-EEDE94279365}" destId="{B1EA298C-A1C2-4DAB-90CB-053AF226D880}" srcOrd="1" destOrd="0" presId="urn:microsoft.com/office/officeart/2005/8/layout/hierarchy2"/>
    <dgm:cxn modelId="{7F914498-ECC1-4B9E-9DAF-1D12D92850D0}" type="presParOf" srcId="{B1EA298C-A1C2-4DAB-90CB-053AF226D880}" destId="{3D02EB9F-90C1-4514-A447-7A182DB52D55}" srcOrd="0" destOrd="0" presId="urn:microsoft.com/office/officeart/2005/8/layout/hierarchy2"/>
    <dgm:cxn modelId="{956B0703-660A-4901-96C0-B51095492020}" type="presParOf" srcId="{B1EA298C-A1C2-4DAB-90CB-053AF226D880}" destId="{4C4B74A9-6D28-4FEE-8606-6FA26B46D7FE}" srcOrd="1" destOrd="0" presId="urn:microsoft.com/office/officeart/2005/8/layout/hierarchy2"/>
    <dgm:cxn modelId="{29B137DD-33F3-4916-A47E-3B53EFD06A8A}" type="presParOf" srcId="{4C4B74A9-6D28-4FEE-8606-6FA26B46D7FE}" destId="{2C2F9879-D6D7-4ED7-8B2E-DFCF7BCE74CA}" srcOrd="0" destOrd="0" presId="urn:microsoft.com/office/officeart/2005/8/layout/hierarchy2"/>
    <dgm:cxn modelId="{D288C5D6-D153-4CAB-B171-C106CD159A87}" type="presParOf" srcId="{2C2F9879-D6D7-4ED7-8B2E-DFCF7BCE74CA}" destId="{2275B310-7EC0-4D47-92E8-FD9F99FF7C29}" srcOrd="0" destOrd="0" presId="urn:microsoft.com/office/officeart/2005/8/layout/hierarchy2"/>
    <dgm:cxn modelId="{BBED5E0D-DE87-462E-8500-D03B898DD522}" type="presParOf" srcId="{4C4B74A9-6D28-4FEE-8606-6FA26B46D7FE}" destId="{80339217-A28A-400C-A636-3E747A1EA0D4}" srcOrd="1" destOrd="0" presId="urn:microsoft.com/office/officeart/2005/8/layout/hierarchy2"/>
    <dgm:cxn modelId="{986B62DF-864F-4CF2-8502-9B086A0C7ECE}" type="presParOf" srcId="{80339217-A28A-400C-A636-3E747A1EA0D4}" destId="{0C62FF27-6523-4069-81B8-FD70223ABAAA}" srcOrd="0" destOrd="0" presId="urn:microsoft.com/office/officeart/2005/8/layout/hierarchy2"/>
    <dgm:cxn modelId="{042C70C4-E52A-40EA-83EE-92F2AA4D089E}" type="presParOf" srcId="{80339217-A28A-400C-A636-3E747A1EA0D4}" destId="{E78BBF6D-1E29-4899-B91C-35767DC740F7}" srcOrd="1" destOrd="0" presId="urn:microsoft.com/office/officeart/2005/8/layout/hierarchy2"/>
    <dgm:cxn modelId="{40DA2B00-02E4-49F3-A8B6-7F4CD6281521}" type="presParOf" srcId="{4C4B74A9-6D28-4FEE-8606-6FA26B46D7FE}" destId="{A771428D-2DBF-4F58-967A-E9E4010E3F0E}" srcOrd="2" destOrd="0" presId="urn:microsoft.com/office/officeart/2005/8/layout/hierarchy2"/>
    <dgm:cxn modelId="{7F79B8F9-8C3D-485B-90D2-F75B1B10B82D}" type="presParOf" srcId="{A771428D-2DBF-4F58-967A-E9E4010E3F0E}" destId="{ADA3D404-BC01-44C6-A66F-1AE32B43F003}" srcOrd="0" destOrd="0" presId="urn:microsoft.com/office/officeart/2005/8/layout/hierarchy2"/>
    <dgm:cxn modelId="{C2FA07B5-A1D0-4BB4-96A3-952A058F9F4D}" type="presParOf" srcId="{4C4B74A9-6D28-4FEE-8606-6FA26B46D7FE}" destId="{7722AB21-D902-4A6A-BC00-3C9520AF3E1A}" srcOrd="3" destOrd="0" presId="urn:microsoft.com/office/officeart/2005/8/layout/hierarchy2"/>
    <dgm:cxn modelId="{05D379BB-0F5A-42D5-8FBE-4540F6B82051}" type="presParOf" srcId="{7722AB21-D902-4A6A-BC00-3C9520AF3E1A}" destId="{63553B4D-6C37-425F-9996-3DE23AA0D8E1}" srcOrd="0" destOrd="0" presId="urn:microsoft.com/office/officeart/2005/8/layout/hierarchy2"/>
    <dgm:cxn modelId="{86478048-515C-4017-9F27-DBB2671FC881}" type="presParOf" srcId="{7722AB21-D902-4A6A-BC00-3C9520AF3E1A}" destId="{956E61B9-E169-436D-863A-7FCFF7B0E1B1}" srcOrd="1" destOrd="0" presId="urn:microsoft.com/office/officeart/2005/8/layout/hierarchy2"/>
    <dgm:cxn modelId="{9D8F1DE4-D9DD-4A0E-96B7-83ECA295C463}" type="presParOf" srcId="{4C4B74A9-6D28-4FEE-8606-6FA26B46D7FE}" destId="{155C00BA-EEFF-4C4A-B5A7-31C20DD38225}" srcOrd="4" destOrd="0" presId="urn:microsoft.com/office/officeart/2005/8/layout/hierarchy2"/>
    <dgm:cxn modelId="{CBB73537-3257-41D0-BF59-A080425AD342}" type="presParOf" srcId="{155C00BA-EEFF-4C4A-B5A7-31C20DD38225}" destId="{8F2C9493-92E7-4333-AA35-E69AECD43044}" srcOrd="0" destOrd="0" presId="urn:microsoft.com/office/officeart/2005/8/layout/hierarchy2"/>
    <dgm:cxn modelId="{641627C7-BA45-4B1D-AF80-ECBA9B2CC409}" type="presParOf" srcId="{4C4B74A9-6D28-4FEE-8606-6FA26B46D7FE}" destId="{32E7E577-613E-4349-BEF6-A27880013D02}" srcOrd="5" destOrd="0" presId="urn:microsoft.com/office/officeart/2005/8/layout/hierarchy2"/>
    <dgm:cxn modelId="{C476450F-799A-4763-B604-19EF242F64DB}" type="presParOf" srcId="{32E7E577-613E-4349-BEF6-A27880013D02}" destId="{080F0044-FF7F-4B18-94AF-3C33E8393ED8}" srcOrd="0" destOrd="0" presId="urn:microsoft.com/office/officeart/2005/8/layout/hierarchy2"/>
    <dgm:cxn modelId="{D46A1754-19E5-45FE-B774-235025B4A874}" type="presParOf" srcId="{32E7E577-613E-4349-BEF6-A27880013D02}" destId="{CEE81F7B-18B0-4E83-A5E7-0759F3655AB9}" srcOrd="1" destOrd="0" presId="urn:microsoft.com/office/officeart/2005/8/layout/hierarchy2"/>
    <dgm:cxn modelId="{4B7471AF-B38B-4660-84BF-9804818C70F0}" type="presParOf" srcId="{4C4B74A9-6D28-4FEE-8606-6FA26B46D7FE}" destId="{D3536303-AC45-4D42-B008-1F7185A7B5A1}" srcOrd="6" destOrd="0" presId="urn:microsoft.com/office/officeart/2005/8/layout/hierarchy2"/>
    <dgm:cxn modelId="{439BF417-3254-4974-8AD9-D7315D36BAE7}" type="presParOf" srcId="{D3536303-AC45-4D42-B008-1F7185A7B5A1}" destId="{C2954993-483E-415E-B821-D57006AB9F6E}" srcOrd="0" destOrd="0" presId="urn:microsoft.com/office/officeart/2005/8/layout/hierarchy2"/>
    <dgm:cxn modelId="{AE8E7B8A-9A5D-470D-BD94-D9549C398A7B}" type="presParOf" srcId="{4C4B74A9-6D28-4FEE-8606-6FA26B46D7FE}" destId="{B4BB2B3C-9AC5-4DD2-BBC9-75498A7C30C3}" srcOrd="7" destOrd="0" presId="urn:microsoft.com/office/officeart/2005/8/layout/hierarchy2"/>
    <dgm:cxn modelId="{A1E42E51-8BA0-4D48-B324-8C4A300634B2}" type="presParOf" srcId="{B4BB2B3C-9AC5-4DD2-BBC9-75498A7C30C3}" destId="{92CEB5B5-8F84-470D-BA75-F9F6A8546651}" srcOrd="0" destOrd="0" presId="urn:microsoft.com/office/officeart/2005/8/layout/hierarchy2"/>
    <dgm:cxn modelId="{C0858512-B805-47C2-8142-357EF0EAEB3E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6F2D-A29E-4281-8DB2-5ED4D3D6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14</Pages>
  <Words>3514</Words>
  <Characters>20032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76</cp:revision>
  <dcterms:created xsi:type="dcterms:W3CDTF">2015-10-10T11:06:00Z</dcterms:created>
  <dcterms:modified xsi:type="dcterms:W3CDTF">2015-10-25T15:56:00Z</dcterms:modified>
</cp:coreProperties>
</file>