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C253" w14:textId="607CAC90" w:rsidR="006F51C7" w:rsidRPr="0053181C" w:rsidRDefault="00C71624" w:rsidP="002C5734">
      <w:pPr>
        <w:spacing w:after="0" w:line="360" w:lineRule="auto"/>
        <w:jc w:val="center"/>
        <w:rPr>
          <w:rFonts w:ascii="Times New Roman" w:hAnsi="Times New Roman" w:cs="Times New Roman"/>
          <w:b/>
          <w:sz w:val="24"/>
          <w:szCs w:val="24"/>
          <w:lang w:val="id-ID"/>
        </w:rPr>
      </w:pPr>
      <w:r w:rsidRPr="0053181C">
        <w:rPr>
          <w:rFonts w:ascii="Times New Roman" w:hAnsi="Times New Roman" w:cs="Times New Roman"/>
          <w:b/>
          <w:sz w:val="24"/>
          <w:szCs w:val="24"/>
          <w:lang w:val="id-ID"/>
        </w:rPr>
        <w:t>PE</w:t>
      </w:r>
      <w:r w:rsidR="008166DC" w:rsidRPr="0053181C">
        <w:rPr>
          <w:rFonts w:ascii="Times New Roman" w:hAnsi="Times New Roman" w:cs="Times New Roman"/>
          <w:b/>
          <w:sz w:val="24"/>
          <w:szCs w:val="24"/>
          <w:lang w:val="id-ID"/>
        </w:rPr>
        <w:t>METAAN</w:t>
      </w:r>
      <w:r w:rsidR="00AA00C6" w:rsidRPr="0053181C">
        <w:rPr>
          <w:rFonts w:ascii="Times New Roman" w:hAnsi="Times New Roman" w:cs="Times New Roman"/>
          <w:b/>
          <w:sz w:val="24"/>
          <w:szCs w:val="24"/>
          <w:lang w:val="id-ID"/>
        </w:rPr>
        <w:t xml:space="preserve"> </w:t>
      </w:r>
      <w:r w:rsidR="00CB3BF1" w:rsidRPr="0053181C">
        <w:rPr>
          <w:rFonts w:ascii="Times New Roman" w:hAnsi="Times New Roman" w:cs="Times New Roman"/>
          <w:b/>
          <w:sz w:val="24"/>
          <w:szCs w:val="24"/>
          <w:lang w:val="id-ID"/>
        </w:rPr>
        <w:t xml:space="preserve">ZONA NILAI TANAH </w:t>
      </w:r>
      <w:r w:rsidR="006F51C7" w:rsidRPr="0053181C">
        <w:rPr>
          <w:rFonts w:ascii="Times New Roman" w:hAnsi="Times New Roman" w:cs="Times New Roman"/>
          <w:b/>
          <w:sz w:val="24"/>
          <w:szCs w:val="24"/>
          <w:lang w:val="id-ID"/>
        </w:rPr>
        <w:t xml:space="preserve">PADA </w:t>
      </w:r>
      <w:r w:rsidR="00A76E8C" w:rsidRPr="0053181C">
        <w:rPr>
          <w:rFonts w:ascii="Times New Roman" w:hAnsi="Times New Roman" w:cs="Times New Roman"/>
          <w:b/>
          <w:sz w:val="24"/>
          <w:szCs w:val="24"/>
          <w:lang w:val="id-ID"/>
        </w:rPr>
        <w:t>PENGINDERAAN JAUH</w:t>
      </w:r>
      <w:r w:rsidR="00BC7ABF" w:rsidRPr="0053181C">
        <w:rPr>
          <w:rFonts w:ascii="Times New Roman" w:hAnsi="Times New Roman" w:cs="Times New Roman"/>
          <w:b/>
          <w:sz w:val="24"/>
          <w:szCs w:val="24"/>
          <w:lang w:val="id-ID"/>
        </w:rPr>
        <w:t xml:space="preserve"> </w:t>
      </w:r>
    </w:p>
    <w:p w14:paraId="0B8D2AD4" w14:textId="5C2090A3" w:rsidR="00252CC9" w:rsidRPr="0053181C" w:rsidRDefault="00BC7ABF" w:rsidP="002C5734">
      <w:pPr>
        <w:spacing w:after="0" w:line="360" w:lineRule="auto"/>
        <w:jc w:val="center"/>
        <w:rPr>
          <w:rFonts w:ascii="Times New Roman" w:hAnsi="Times New Roman" w:cs="Times New Roman"/>
          <w:b/>
          <w:sz w:val="24"/>
          <w:szCs w:val="24"/>
          <w:lang w:val="id-ID"/>
        </w:rPr>
      </w:pPr>
      <w:r w:rsidRPr="0053181C">
        <w:rPr>
          <w:rFonts w:ascii="Times New Roman" w:hAnsi="Times New Roman" w:cs="Times New Roman"/>
          <w:b/>
          <w:sz w:val="24"/>
          <w:szCs w:val="24"/>
          <w:lang w:val="id-ID"/>
        </w:rPr>
        <w:t>DI</w:t>
      </w:r>
      <w:r w:rsidR="00A43C49" w:rsidRPr="0053181C">
        <w:rPr>
          <w:rFonts w:ascii="Times New Roman" w:hAnsi="Times New Roman" w:cs="Times New Roman"/>
          <w:b/>
          <w:sz w:val="24"/>
          <w:szCs w:val="24"/>
          <w:lang w:val="id-ID"/>
        </w:rPr>
        <w:t xml:space="preserve"> </w:t>
      </w:r>
      <w:r w:rsidRPr="0053181C">
        <w:rPr>
          <w:rFonts w:ascii="Times New Roman" w:hAnsi="Times New Roman" w:cs="Times New Roman"/>
          <w:b/>
          <w:sz w:val="24"/>
          <w:szCs w:val="24"/>
          <w:lang w:val="id-ID"/>
        </w:rPr>
        <w:t>KOTA PADANG</w:t>
      </w:r>
      <w:r w:rsidR="004E1111" w:rsidRPr="0053181C">
        <w:rPr>
          <w:rFonts w:ascii="Times New Roman" w:hAnsi="Times New Roman" w:cs="Times New Roman"/>
          <w:b/>
          <w:sz w:val="24"/>
          <w:szCs w:val="24"/>
          <w:lang w:val="id-ID"/>
        </w:rPr>
        <w:t xml:space="preserve"> PANJANG</w:t>
      </w:r>
    </w:p>
    <w:p w14:paraId="41B0C74E" w14:textId="011E8BF8" w:rsidR="00252CC9" w:rsidRPr="0053181C" w:rsidRDefault="00C71624" w:rsidP="002C5734">
      <w:pPr>
        <w:pStyle w:val="Default"/>
        <w:spacing w:line="360" w:lineRule="auto"/>
        <w:jc w:val="center"/>
        <w:rPr>
          <w:lang w:val="id-ID"/>
        </w:rPr>
      </w:pPr>
      <w:r w:rsidRPr="0053181C">
        <w:rPr>
          <w:lang w:val="id-ID"/>
        </w:rPr>
        <w:t>(Studi Kasus: Ke</w:t>
      </w:r>
      <w:r w:rsidR="007649DB" w:rsidRPr="0053181C">
        <w:rPr>
          <w:lang w:val="id-ID"/>
        </w:rPr>
        <w:t>lurahan</w:t>
      </w:r>
      <w:r w:rsidRPr="0053181C">
        <w:rPr>
          <w:lang w:val="id-ID"/>
        </w:rPr>
        <w:t xml:space="preserve"> </w:t>
      </w:r>
      <w:proofErr w:type="spellStart"/>
      <w:r w:rsidR="007649DB" w:rsidRPr="0053181C">
        <w:rPr>
          <w:lang w:val="id-ID"/>
        </w:rPr>
        <w:t>Silaing</w:t>
      </w:r>
      <w:proofErr w:type="spellEnd"/>
      <w:r w:rsidR="007649DB" w:rsidRPr="0053181C">
        <w:rPr>
          <w:lang w:val="id-ID"/>
        </w:rPr>
        <w:t xml:space="preserve"> Atas</w:t>
      </w:r>
      <w:r w:rsidR="00CB3BF1" w:rsidRPr="0053181C">
        <w:rPr>
          <w:lang w:val="id-ID"/>
        </w:rPr>
        <w:t xml:space="preserve"> </w:t>
      </w:r>
      <w:r w:rsidRPr="0053181C">
        <w:rPr>
          <w:lang w:val="id-ID"/>
        </w:rPr>
        <w:t>Kota Padang</w:t>
      </w:r>
      <w:r w:rsidR="007649DB" w:rsidRPr="0053181C">
        <w:rPr>
          <w:lang w:val="id-ID"/>
        </w:rPr>
        <w:t xml:space="preserve"> Panjang</w:t>
      </w:r>
      <w:r w:rsidRPr="0053181C">
        <w:rPr>
          <w:lang w:val="id-ID"/>
        </w:rPr>
        <w:t>)</w:t>
      </w:r>
    </w:p>
    <w:p w14:paraId="1BBFAF6A" w14:textId="77777777" w:rsidR="00F12F0C" w:rsidRPr="0053181C" w:rsidRDefault="00F12F0C" w:rsidP="002C5734">
      <w:pPr>
        <w:pStyle w:val="Default"/>
        <w:spacing w:line="360" w:lineRule="auto"/>
        <w:rPr>
          <w:lang w:val="id-ID"/>
        </w:rPr>
      </w:pPr>
    </w:p>
    <w:p w14:paraId="0226E2BD" w14:textId="1E9CE8E3" w:rsidR="003B1DD6" w:rsidRPr="0053181C" w:rsidRDefault="00C71624" w:rsidP="002C5734">
      <w:pPr>
        <w:spacing w:after="0"/>
        <w:jc w:val="center"/>
        <w:rPr>
          <w:rFonts w:ascii="Times New Roman" w:hAnsi="Times New Roman" w:cs="Times New Roman"/>
          <w:b/>
          <w:bCs/>
          <w:sz w:val="24"/>
          <w:szCs w:val="24"/>
          <w:lang w:val="id-ID"/>
        </w:rPr>
      </w:pPr>
      <w:r w:rsidRPr="0053181C">
        <w:rPr>
          <w:rFonts w:ascii="Times New Roman" w:hAnsi="Times New Roman" w:cs="Times New Roman"/>
          <w:b/>
          <w:bCs/>
          <w:sz w:val="24"/>
          <w:szCs w:val="24"/>
          <w:lang w:val="id-ID"/>
        </w:rPr>
        <w:t>TUGAS AKHIR</w:t>
      </w:r>
    </w:p>
    <w:p w14:paraId="049F14C6" w14:textId="77777777" w:rsidR="00427C66" w:rsidRPr="0053181C" w:rsidRDefault="00427C66" w:rsidP="002C5734">
      <w:pPr>
        <w:spacing w:after="0"/>
        <w:jc w:val="center"/>
        <w:rPr>
          <w:rFonts w:ascii="Times New Roman" w:hAnsi="Times New Roman" w:cs="Times New Roman"/>
          <w:b/>
          <w:bCs/>
          <w:sz w:val="24"/>
          <w:szCs w:val="24"/>
          <w:lang w:val="id-ID"/>
        </w:rPr>
      </w:pPr>
    </w:p>
    <w:p w14:paraId="28D51DAA" w14:textId="37ED1DCC" w:rsidR="00252CC9" w:rsidRPr="0053181C" w:rsidRDefault="00C71624" w:rsidP="002C5734">
      <w:pPr>
        <w:pStyle w:val="Default"/>
        <w:spacing w:line="360" w:lineRule="auto"/>
        <w:jc w:val="center"/>
        <w:rPr>
          <w:b/>
          <w:lang w:val="id-ID"/>
        </w:rPr>
      </w:pPr>
      <w:r w:rsidRPr="0053181C">
        <w:rPr>
          <w:b/>
          <w:i/>
          <w:iCs/>
          <w:lang w:val="id-ID"/>
        </w:rPr>
        <w:t>Diajukan untuk syarat memperoleh gelar Ahli Madya DIII</w:t>
      </w:r>
    </w:p>
    <w:p w14:paraId="12DFD4A9" w14:textId="09D3287D" w:rsidR="00252CC9" w:rsidRPr="0053181C" w:rsidRDefault="00C71624" w:rsidP="002C5734">
      <w:pPr>
        <w:pStyle w:val="Default"/>
        <w:spacing w:line="360" w:lineRule="auto"/>
        <w:jc w:val="center"/>
        <w:rPr>
          <w:b/>
          <w:lang w:val="id-ID"/>
        </w:rPr>
      </w:pPr>
      <w:r w:rsidRPr="0053181C">
        <w:rPr>
          <w:b/>
          <w:i/>
          <w:iCs/>
          <w:lang w:val="id-ID"/>
        </w:rPr>
        <w:t xml:space="preserve">Program Studi Teknologi </w:t>
      </w:r>
      <w:r w:rsidR="009F52C1" w:rsidRPr="0053181C">
        <w:rPr>
          <w:b/>
          <w:i/>
          <w:iCs/>
          <w:lang w:val="id-ID"/>
        </w:rPr>
        <w:t>Pengindraan</w:t>
      </w:r>
      <w:r w:rsidRPr="0053181C">
        <w:rPr>
          <w:b/>
          <w:i/>
          <w:iCs/>
          <w:lang w:val="id-ID"/>
        </w:rPr>
        <w:t xml:space="preserve"> Jauh</w:t>
      </w:r>
    </w:p>
    <w:p w14:paraId="2FEE0FF7" w14:textId="72DC00B0" w:rsidR="00252CC9" w:rsidRPr="0053181C" w:rsidRDefault="00C71624" w:rsidP="002C5734">
      <w:pPr>
        <w:spacing w:after="0" w:line="360" w:lineRule="auto"/>
        <w:jc w:val="center"/>
        <w:rPr>
          <w:rFonts w:ascii="Times New Roman" w:hAnsi="Times New Roman" w:cs="Times New Roman"/>
          <w:b/>
          <w:i/>
          <w:iCs/>
          <w:sz w:val="24"/>
          <w:szCs w:val="24"/>
          <w:lang w:val="id-ID"/>
        </w:rPr>
      </w:pPr>
      <w:r w:rsidRPr="0053181C">
        <w:rPr>
          <w:rFonts w:ascii="Times New Roman" w:hAnsi="Times New Roman" w:cs="Times New Roman"/>
          <w:b/>
          <w:i/>
          <w:iCs/>
          <w:sz w:val="24"/>
          <w:szCs w:val="24"/>
          <w:lang w:val="id-ID"/>
        </w:rPr>
        <w:t>Fakultas Ilmu Sosial Universitas Negeri Padang</w:t>
      </w:r>
    </w:p>
    <w:p w14:paraId="020705B1" w14:textId="64A044E1" w:rsidR="00F12F0C" w:rsidRPr="0053181C" w:rsidRDefault="00F12F0C" w:rsidP="002C5734">
      <w:pPr>
        <w:spacing w:after="0" w:line="360" w:lineRule="auto"/>
        <w:jc w:val="center"/>
        <w:rPr>
          <w:rFonts w:ascii="Times New Roman" w:hAnsi="Times New Roman" w:cs="Times New Roman"/>
          <w:b/>
          <w:i/>
          <w:iCs/>
          <w:sz w:val="24"/>
          <w:szCs w:val="24"/>
          <w:lang w:val="id-ID"/>
        </w:rPr>
      </w:pPr>
    </w:p>
    <w:p w14:paraId="737F56A8" w14:textId="77777777" w:rsidR="00F12F0C" w:rsidRPr="0053181C" w:rsidRDefault="00F12F0C" w:rsidP="002C5734">
      <w:pPr>
        <w:spacing w:after="0" w:line="360" w:lineRule="auto"/>
        <w:jc w:val="center"/>
        <w:rPr>
          <w:rFonts w:ascii="Times New Roman" w:hAnsi="Times New Roman" w:cs="Times New Roman"/>
          <w:b/>
          <w:i/>
          <w:iCs/>
          <w:sz w:val="24"/>
          <w:szCs w:val="24"/>
          <w:lang w:val="id-ID"/>
        </w:rPr>
      </w:pPr>
    </w:p>
    <w:p w14:paraId="5AE755E3" w14:textId="77777777" w:rsidR="00252CC9" w:rsidRPr="0053181C" w:rsidRDefault="00C71624" w:rsidP="002C5734">
      <w:pPr>
        <w:spacing w:after="0" w:line="360" w:lineRule="auto"/>
        <w:jc w:val="center"/>
        <w:rPr>
          <w:rFonts w:ascii="Times New Roman" w:hAnsi="Times New Roman" w:cs="Times New Roman"/>
          <w:b/>
          <w:i/>
          <w:iCs/>
          <w:sz w:val="24"/>
          <w:szCs w:val="24"/>
          <w:lang w:val="id-ID"/>
        </w:rPr>
      </w:pPr>
      <w:r w:rsidRPr="0053181C">
        <w:rPr>
          <w:rFonts w:ascii="Times New Roman" w:hAnsi="Times New Roman" w:cs="Times New Roman"/>
          <w:b/>
          <w:i/>
          <w:iCs/>
          <w:noProof/>
          <w:sz w:val="24"/>
          <w:szCs w:val="24"/>
          <w:lang w:val="id-ID" w:eastAsia="en-US"/>
        </w:rPr>
        <w:drawing>
          <wp:inline distT="0" distB="0" distL="0" distR="0" wp14:anchorId="68CFE960" wp14:editId="7C731EED">
            <wp:extent cx="1409700" cy="1349277"/>
            <wp:effectExtent l="0" t="0" r="0" b="3810"/>
            <wp:docPr id="3" name="Picture 1" descr="Download-logo-unp-coreldraw-eps-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ownload-logo-unp-coreldraw-eps-format"/>
                    <pic:cNvPicPr>
                      <a:picLocks noChangeAspect="1" noChangeArrowheads="1"/>
                    </pic:cNvPicPr>
                  </pic:nvPicPr>
                  <pic:blipFill>
                    <a:blip r:embed="rId9"/>
                    <a:srcRect/>
                    <a:stretch>
                      <a:fillRect/>
                    </a:stretch>
                  </pic:blipFill>
                  <pic:spPr>
                    <a:xfrm>
                      <a:off x="0" y="0"/>
                      <a:ext cx="1425196" cy="1364109"/>
                    </a:xfrm>
                    <a:prstGeom prst="rect">
                      <a:avLst/>
                    </a:prstGeom>
                    <a:noFill/>
                    <a:ln w="9525">
                      <a:noFill/>
                      <a:miter lim="800000"/>
                      <a:headEnd/>
                      <a:tailEnd/>
                    </a:ln>
                  </pic:spPr>
                </pic:pic>
              </a:graphicData>
            </a:graphic>
          </wp:inline>
        </w:drawing>
      </w:r>
    </w:p>
    <w:p w14:paraId="4E812A08" w14:textId="77777777" w:rsidR="00F12F0C" w:rsidRPr="0053181C" w:rsidRDefault="00F12F0C" w:rsidP="002C5734">
      <w:pPr>
        <w:spacing w:after="0"/>
        <w:jc w:val="center"/>
        <w:rPr>
          <w:rFonts w:ascii="Times New Roman" w:hAnsi="Times New Roman" w:cs="Times New Roman"/>
          <w:b/>
          <w:bCs/>
          <w:sz w:val="24"/>
          <w:szCs w:val="24"/>
          <w:lang w:val="id-ID"/>
        </w:rPr>
      </w:pPr>
    </w:p>
    <w:p w14:paraId="5CAE0D94" w14:textId="77777777" w:rsidR="00F12F0C" w:rsidRPr="0053181C" w:rsidRDefault="00F12F0C" w:rsidP="002C5734">
      <w:pPr>
        <w:spacing w:after="0"/>
        <w:jc w:val="center"/>
        <w:rPr>
          <w:rFonts w:ascii="Times New Roman" w:hAnsi="Times New Roman" w:cs="Times New Roman"/>
          <w:b/>
          <w:bCs/>
          <w:sz w:val="24"/>
          <w:szCs w:val="24"/>
          <w:lang w:val="id-ID"/>
        </w:rPr>
      </w:pPr>
    </w:p>
    <w:p w14:paraId="77D6D987" w14:textId="46F5507A" w:rsidR="00252CC9" w:rsidRPr="0053181C" w:rsidRDefault="00C71624" w:rsidP="002C5734">
      <w:pPr>
        <w:spacing w:after="0"/>
        <w:jc w:val="center"/>
        <w:rPr>
          <w:rFonts w:ascii="Times New Roman" w:hAnsi="Times New Roman" w:cs="Times New Roman"/>
          <w:b/>
          <w:bCs/>
          <w:sz w:val="24"/>
          <w:szCs w:val="24"/>
          <w:lang w:val="id-ID"/>
        </w:rPr>
      </w:pPr>
      <w:r w:rsidRPr="0053181C">
        <w:rPr>
          <w:rFonts w:ascii="Times New Roman" w:hAnsi="Times New Roman" w:cs="Times New Roman"/>
          <w:b/>
          <w:bCs/>
          <w:sz w:val="24"/>
          <w:szCs w:val="24"/>
          <w:lang w:val="id-ID"/>
        </w:rPr>
        <w:t>Oleh :</w:t>
      </w:r>
    </w:p>
    <w:p w14:paraId="4C1D23B3" w14:textId="77777777" w:rsidR="00427C66" w:rsidRPr="0053181C" w:rsidRDefault="00427C66" w:rsidP="002C5734">
      <w:pPr>
        <w:spacing w:after="0"/>
        <w:jc w:val="center"/>
        <w:rPr>
          <w:rFonts w:ascii="Times New Roman" w:hAnsi="Times New Roman" w:cs="Times New Roman"/>
          <w:b/>
          <w:bCs/>
          <w:sz w:val="24"/>
          <w:szCs w:val="24"/>
          <w:lang w:val="id-ID"/>
        </w:rPr>
      </w:pPr>
    </w:p>
    <w:p w14:paraId="7E241CD8" w14:textId="5229EB6F" w:rsidR="00252CC9" w:rsidRPr="0053181C" w:rsidRDefault="00C71624" w:rsidP="002C5734">
      <w:pPr>
        <w:pStyle w:val="BodyText"/>
        <w:spacing w:line="360" w:lineRule="auto"/>
        <w:jc w:val="center"/>
        <w:rPr>
          <w:b/>
          <w:lang w:val="id-ID"/>
        </w:rPr>
      </w:pPr>
      <w:r w:rsidRPr="0053181C">
        <w:rPr>
          <w:b/>
          <w:lang w:val="id-ID"/>
        </w:rPr>
        <w:t>Elkar Patria Akbar</w:t>
      </w:r>
      <w:r w:rsidR="00427C66" w:rsidRPr="0053181C">
        <w:rPr>
          <w:b/>
          <w:lang w:val="id-ID"/>
        </w:rPr>
        <w:t xml:space="preserve"> / 17331097</w:t>
      </w:r>
    </w:p>
    <w:p w14:paraId="2D39F098" w14:textId="1FE174BB" w:rsidR="00427C66" w:rsidRDefault="00427C66" w:rsidP="002C5734">
      <w:pPr>
        <w:pStyle w:val="BodyText"/>
        <w:spacing w:line="360" w:lineRule="auto"/>
        <w:jc w:val="center"/>
        <w:rPr>
          <w:b/>
          <w:lang w:val="id-ID"/>
        </w:rPr>
      </w:pPr>
    </w:p>
    <w:p w14:paraId="2747DB63" w14:textId="77777777" w:rsidR="002C5734" w:rsidRPr="0053181C" w:rsidRDefault="002C5734" w:rsidP="002C5734">
      <w:pPr>
        <w:pStyle w:val="BodyText"/>
        <w:spacing w:line="360" w:lineRule="auto"/>
        <w:jc w:val="center"/>
        <w:rPr>
          <w:b/>
          <w:lang w:val="id-ID"/>
        </w:rPr>
      </w:pPr>
    </w:p>
    <w:p w14:paraId="180FEF95" w14:textId="5DF1E7F8" w:rsidR="00427C66" w:rsidRPr="0053181C" w:rsidRDefault="00427C66" w:rsidP="002C5734">
      <w:pPr>
        <w:pStyle w:val="BodyText"/>
        <w:spacing w:line="360" w:lineRule="auto"/>
        <w:jc w:val="center"/>
        <w:rPr>
          <w:b/>
          <w:lang w:val="id-ID"/>
        </w:rPr>
      </w:pPr>
      <w:r w:rsidRPr="0053181C">
        <w:rPr>
          <w:b/>
          <w:lang w:val="id-ID"/>
        </w:rPr>
        <w:t>Pembimbing</w:t>
      </w:r>
    </w:p>
    <w:p w14:paraId="245CFB39" w14:textId="1220F91C" w:rsidR="00427C66" w:rsidRPr="0053181C" w:rsidRDefault="00427C66" w:rsidP="002C5734">
      <w:pPr>
        <w:pStyle w:val="BodyText"/>
        <w:spacing w:line="360" w:lineRule="auto"/>
        <w:jc w:val="center"/>
        <w:rPr>
          <w:bCs/>
          <w:u w:val="thick"/>
          <w:lang w:val="id-ID"/>
        </w:rPr>
      </w:pPr>
      <w:r w:rsidRPr="0053181C">
        <w:rPr>
          <w:bCs/>
          <w:u w:val="single"/>
          <w:lang w:val="id-ID"/>
        </w:rPr>
        <w:t xml:space="preserve">Dr. Yudi </w:t>
      </w:r>
      <w:proofErr w:type="spellStart"/>
      <w:r w:rsidRPr="0053181C">
        <w:rPr>
          <w:bCs/>
          <w:u w:val="single"/>
          <w:lang w:val="id-ID"/>
        </w:rPr>
        <w:t>Antomi</w:t>
      </w:r>
      <w:proofErr w:type="spellEnd"/>
      <w:r w:rsidRPr="0053181C">
        <w:rPr>
          <w:bCs/>
          <w:u w:val="single"/>
          <w:lang w:val="id-ID"/>
        </w:rPr>
        <w:t xml:space="preserve">, </w:t>
      </w:r>
      <w:proofErr w:type="spellStart"/>
      <w:r w:rsidRPr="0053181C">
        <w:rPr>
          <w:bCs/>
          <w:u w:val="single"/>
          <w:lang w:val="id-ID"/>
        </w:rPr>
        <w:t>M.Si</w:t>
      </w:r>
      <w:proofErr w:type="spellEnd"/>
    </w:p>
    <w:p w14:paraId="48643295" w14:textId="502EE316" w:rsidR="00427C66" w:rsidRPr="0053181C" w:rsidRDefault="00427C66" w:rsidP="002C5734">
      <w:pPr>
        <w:pStyle w:val="BodyText"/>
        <w:spacing w:line="360" w:lineRule="auto"/>
        <w:jc w:val="center"/>
        <w:rPr>
          <w:bCs/>
          <w:lang w:val="id-ID"/>
        </w:rPr>
      </w:pPr>
      <w:r w:rsidRPr="0053181C">
        <w:rPr>
          <w:rFonts w:asciiTheme="majorBidi" w:hAnsiTheme="majorBidi" w:cstheme="majorBidi"/>
          <w:lang w:val="id-ID"/>
        </w:rPr>
        <w:t>196812102008011012</w:t>
      </w:r>
    </w:p>
    <w:p w14:paraId="7F42C14B" w14:textId="77777777" w:rsidR="00F12F0C" w:rsidRPr="0053181C" w:rsidRDefault="00F12F0C" w:rsidP="002C5734">
      <w:pPr>
        <w:pStyle w:val="BodyText"/>
        <w:spacing w:line="360" w:lineRule="auto"/>
        <w:rPr>
          <w:b/>
          <w:lang w:val="id-ID"/>
        </w:rPr>
      </w:pPr>
    </w:p>
    <w:p w14:paraId="08FA9C67" w14:textId="19C14929" w:rsidR="00F12F0C" w:rsidRDefault="00F12F0C" w:rsidP="002C5734">
      <w:pPr>
        <w:pStyle w:val="BodyText"/>
        <w:spacing w:line="360" w:lineRule="auto"/>
        <w:jc w:val="center"/>
        <w:rPr>
          <w:b/>
          <w:lang w:val="id-ID"/>
        </w:rPr>
      </w:pPr>
    </w:p>
    <w:p w14:paraId="27205ECC" w14:textId="77777777" w:rsidR="002C5734" w:rsidRPr="0053181C" w:rsidRDefault="002C5734" w:rsidP="002C5734">
      <w:pPr>
        <w:pStyle w:val="BodyText"/>
        <w:spacing w:line="360" w:lineRule="auto"/>
        <w:jc w:val="center"/>
        <w:rPr>
          <w:b/>
          <w:lang w:val="id-ID"/>
        </w:rPr>
      </w:pPr>
    </w:p>
    <w:p w14:paraId="09ACA0B5" w14:textId="77777777" w:rsidR="00252CC9" w:rsidRPr="0053181C" w:rsidRDefault="00C71624" w:rsidP="002C5734">
      <w:pPr>
        <w:pStyle w:val="BodyText"/>
        <w:spacing w:line="360" w:lineRule="auto"/>
        <w:jc w:val="center"/>
        <w:rPr>
          <w:b/>
          <w:lang w:val="id-ID"/>
        </w:rPr>
      </w:pPr>
      <w:r w:rsidRPr="0053181C">
        <w:rPr>
          <w:b/>
          <w:lang w:val="id-ID"/>
        </w:rPr>
        <w:t>PROGRAM STUDI DIPLOMA III TEKNOLOGI PENGINDRAAN JAUH JURUSAN GEOGRAFI FAKULTAS ILMU SOSIAL</w:t>
      </w:r>
    </w:p>
    <w:p w14:paraId="3E9DFC4C" w14:textId="77777777" w:rsidR="00252CC9" w:rsidRPr="0053181C" w:rsidRDefault="00C71624" w:rsidP="002C5734">
      <w:pPr>
        <w:pStyle w:val="BodyText"/>
        <w:spacing w:line="360" w:lineRule="auto"/>
        <w:jc w:val="center"/>
        <w:rPr>
          <w:b/>
          <w:lang w:val="id-ID"/>
        </w:rPr>
      </w:pPr>
      <w:r w:rsidRPr="0053181C">
        <w:rPr>
          <w:b/>
          <w:lang w:val="id-ID"/>
        </w:rPr>
        <w:t>UNIVERSITAS NEGRI PADANG</w:t>
      </w:r>
    </w:p>
    <w:p w14:paraId="583D39E6" w14:textId="77777777" w:rsidR="00EE3CDE" w:rsidRPr="0053181C" w:rsidRDefault="00C71624" w:rsidP="002C5734">
      <w:pPr>
        <w:pStyle w:val="BodyText"/>
        <w:spacing w:line="360" w:lineRule="auto"/>
        <w:jc w:val="center"/>
        <w:rPr>
          <w:b/>
          <w:sz w:val="26"/>
          <w:lang w:val="id-ID"/>
        </w:rPr>
        <w:sectPr w:rsidR="00EE3CDE" w:rsidRPr="0053181C" w:rsidSect="002C5734">
          <w:pgSz w:w="11907" w:h="16840" w:code="9"/>
          <w:pgMar w:top="1701" w:right="1701" w:bottom="1701" w:left="2268" w:header="709" w:footer="709" w:gutter="0"/>
          <w:pgNumType w:fmt="lowerRoman" w:start="1"/>
          <w:cols w:space="708"/>
          <w:docGrid w:linePitch="360"/>
        </w:sectPr>
      </w:pPr>
      <w:r w:rsidRPr="0053181C">
        <w:rPr>
          <w:b/>
          <w:sz w:val="26"/>
          <w:lang w:val="id-ID"/>
        </w:rPr>
        <w:t>202</w:t>
      </w:r>
      <w:r w:rsidR="00F12F0C" w:rsidRPr="0053181C">
        <w:rPr>
          <w:b/>
          <w:sz w:val="26"/>
          <w:lang w:val="id-ID"/>
        </w:rPr>
        <w:t>2</w:t>
      </w:r>
    </w:p>
    <w:p w14:paraId="69677E70" w14:textId="41AAA97F" w:rsidR="00427C66" w:rsidRPr="0053181C" w:rsidRDefault="00427C66" w:rsidP="002C5734">
      <w:pPr>
        <w:spacing w:after="0" w:line="360" w:lineRule="auto"/>
        <w:jc w:val="center"/>
        <w:rPr>
          <w:rFonts w:ascii="Times New Roman" w:hAnsi="Times New Roman" w:cs="Times New Roman"/>
          <w:b/>
          <w:sz w:val="24"/>
          <w:szCs w:val="24"/>
          <w:lang w:val="id-ID"/>
        </w:rPr>
      </w:pPr>
      <w:r w:rsidRPr="0053181C">
        <w:rPr>
          <w:rFonts w:ascii="Times New Roman" w:hAnsi="Times New Roman" w:cs="Times New Roman"/>
          <w:b/>
          <w:sz w:val="24"/>
          <w:szCs w:val="24"/>
          <w:lang w:val="id-ID"/>
        </w:rPr>
        <w:lastRenderedPageBreak/>
        <w:t>PEMETAAN ZONA NILAI TANAH PADA PENGINDERAAN JAUH</w:t>
      </w:r>
    </w:p>
    <w:p w14:paraId="386BE52B" w14:textId="1E160C06" w:rsidR="00427C66" w:rsidRPr="0053181C" w:rsidRDefault="00427C66" w:rsidP="002C5734">
      <w:pPr>
        <w:spacing w:after="0" w:line="360" w:lineRule="auto"/>
        <w:jc w:val="center"/>
        <w:rPr>
          <w:rFonts w:ascii="Times New Roman" w:hAnsi="Times New Roman" w:cs="Times New Roman"/>
          <w:b/>
          <w:sz w:val="24"/>
          <w:szCs w:val="24"/>
          <w:lang w:val="id-ID"/>
        </w:rPr>
      </w:pPr>
      <w:r w:rsidRPr="0053181C">
        <w:rPr>
          <w:rFonts w:ascii="Times New Roman" w:hAnsi="Times New Roman" w:cs="Times New Roman"/>
          <w:b/>
          <w:sz w:val="24"/>
          <w:szCs w:val="24"/>
          <w:lang w:val="id-ID"/>
        </w:rPr>
        <w:t>DI KOTA PADANG PANJANG</w:t>
      </w:r>
    </w:p>
    <w:p w14:paraId="1E437CC3" w14:textId="16CD805C" w:rsidR="00427C66" w:rsidRPr="0053181C" w:rsidRDefault="00427C66" w:rsidP="002C5734">
      <w:pPr>
        <w:pStyle w:val="Default"/>
        <w:spacing w:line="360" w:lineRule="auto"/>
        <w:jc w:val="center"/>
        <w:rPr>
          <w:lang w:val="id-ID"/>
        </w:rPr>
      </w:pPr>
      <w:r w:rsidRPr="0053181C">
        <w:rPr>
          <w:lang w:val="id-ID"/>
        </w:rPr>
        <w:t xml:space="preserve">(Studi Kasus: Kelurahan </w:t>
      </w:r>
      <w:proofErr w:type="spellStart"/>
      <w:r w:rsidRPr="0053181C">
        <w:rPr>
          <w:lang w:val="id-ID"/>
        </w:rPr>
        <w:t>Silaing</w:t>
      </w:r>
      <w:proofErr w:type="spellEnd"/>
      <w:r w:rsidRPr="0053181C">
        <w:rPr>
          <w:lang w:val="id-ID"/>
        </w:rPr>
        <w:t xml:space="preserve"> Atas Kota Padang Panjang)</w:t>
      </w:r>
    </w:p>
    <w:p w14:paraId="21ED6E13" w14:textId="016AA140" w:rsidR="004B0F60" w:rsidRPr="0053181C" w:rsidRDefault="004B0F60" w:rsidP="002C5734">
      <w:pPr>
        <w:pStyle w:val="Default"/>
        <w:spacing w:line="360" w:lineRule="auto"/>
        <w:jc w:val="center"/>
        <w:rPr>
          <w:lang w:val="id-ID"/>
        </w:rPr>
      </w:pPr>
      <w:r w:rsidRPr="0053181C">
        <w:rPr>
          <w:lang w:val="id-ID"/>
        </w:rPr>
        <w:t>Oleh :</w:t>
      </w:r>
    </w:p>
    <w:p w14:paraId="72B8C121" w14:textId="6D46B3F7" w:rsidR="004B0F60" w:rsidRPr="0053181C" w:rsidRDefault="004B0F60" w:rsidP="002C5734">
      <w:pPr>
        <w:pStyle w:val="Default"/>
        <w:spacing w:line="360" w:lineRule="auto"/>
        <w:jc w:val="center"/>
        <w:rPr>
          <w:lang w:val="id-ID"/>
        </w:rPr>
      </w:pPr>
      <w:r w:rsidRPr="0053181C">
        <w:rPr>
          <w:lang w:val="id-ID"/>
        </w:rPr>
        <w:t>Elkar Patria Akbar</w:t>
      </w:r>
    </w:p>
    <w:p w14:paraId="4C730889" w14:textId="2A703239" w:rsidR="004B0F60" w:rsidRPr="0053181C" w:rsidRDefault="004B0F60" w:rsidP="002C5734">
      <w:pPr>
        <w:pStyle w:val="Default"/>
        <w:spacing w:line="360" w:lineRule="auto"/>
        <w:jc w:val="center"/>
        <w:rPr>
          <w:lang w:val="id-ID"/>
        </w:rPr>
      </w:pPr>
      <w:r w:rsidRPr="0053181C">
        <w:rPr>
          <w:lang w:val="id-ID"/>
        </w:rPr>
        <w:t>17331097/2022</w:t>
      </w:r>
    </w:p>
    <w:p w14:paraId="2D436DCE" w14:textId="0ED83B0D" w:rsidR="004B0F60" w:rsidRPr="0053181C" w:rsidRDefault="004B0F60" w:rsidP="002C5734">
      <w:pPr>
        <w:pStyle w:val="Default"/>
        <w:spacing w:line="360" w:lineRule="auto"/>
        <w:jc w:val="center"/>
        <w:rPr>
          <w:lang w:val="id-ID"/>
        </w:rPr>
      </w:pPr>
    </w:p>
    <w:p w14:paraId="185E1294" w14:textId="5933A647" w:rsidR="004B0F60" w:rsidRPr="0053181C" w:rsidRDefault="004B0F60" w:rsidP="002C5734">
      <w:pPr>
        <w:pStyle w:val="Default"/>
        <w:spacing w:line="360" w:lineRule="auto"/>
        <w:jc w:val="center"/>
        <w:rPr>
          <w:b/>
          <w:bCs/>
          <w:lang w:val="id-ID"/>
        </w:rPr>
      </w:pPr>
      <w:r w:rsidRPr="0053181C">
        <w:rPr>
          <w:b/>
          <w:bCs/>
          <w:lang w:val="id-ID"/>
        </w:rPr>
        <w:t>ABSTRAK</w:t>
      </w:r>
    </w:p>
    <w:p w14:paraId="512E1AB7" w14:textId="58A91B96" w:rsidR="00427C66" w:rsidRPr="00807957" w:rsidRDefault="004B0F60" w:rsidP="002C5734">
      <w:pPr>
        <w:spacing w:line="357" w:lineRule="auto"/>
        <w:ind w:firstLine="720"/>
        <w:jc w:val="both"/>
        <w:rPr>
          <w:rFonts w:ascii="Times New Roman" w:eastAsia="Times New Roman" w:hAnsi="Times New Roman" w:cs="Times New Roman"/>
          <w:color w:val="000000"/>
          <w:sz w:val="24"/>
          <w:lang w:val="id-ID" w:eastAsia="zh-CN"/>
        </w:rPr>
      </w:pPr>
      <w:r w:rsidRPr="00807957">
        <w:rPr>
          <w:rFonts w:ascii="Times New Roman" w:eastAsia="Times New Roman" w:hAnsi="Times New Roman" w:cs="Times New Roman"/>
          <w:color w:val="000000"/>
          <w:sz w:val="24"/>
          <w:lang w:val="id-ID" w:eastAsia="zh-CN"/>
        </w:rPr>
        <w:t xml:space="preserve">Tujuan penelitian ini yaitu 1) Untuk memetakan klasifikasi zona nilai tanah Kelurahan </w:t>
      </w:r>
      <w:proofErr w:type="spellStart"/>
      <w:r w:rsidRPr="00807957">
        <w:rPr>
          <w:rFonts w:ascii="Times New Roman" w:eastAsia="Times New Roman" w:hAnsi="Times New Roman" w:cs="Times New Roman"/>
          <w:color w:val="000000"/>
          <w:sz w:val="24"/>
          <w:lang w:val="id-ID" w:eastAsia="zh-CN"/>
        </w:rPr>
        <w:t>Silaing</w:t>
      </w:r>
      <w:proofErr w:type="spellEnd"/>
      <w:r w:rsidRPr="00807957">
        <w:rPr>
          <w:rFonts w:ascii="Times New Roman" w:eastAsia="Times New Roman" w:hAnsi="Times New Roman" w:cs="Times New Roman"/>
          <w:color w:val="000000"/>
          <w:sz w:val="24"/>
          <w:lang w:val="id-ID" w:eastAsia="zh-CN"/>
        </w:rPr>
        <w:t xml:space="preserve"> Atas menggunakan citra resolusi tinggi, 2) Menentukan Zona Nilai Tanah (ZNT) dengan Nilai Indikasi Rata-rata (NIR) dalam pen</w:t>
      </w:r>
      <w:r w:rsidR="00DB16D6" w:rsidRPr="00807957">
        <w:rPr>
          <w:rFonts w:ascii="Times New Roman" w:eastAsia="Times New Roman" w:hAnsi="Times New Roman" w:cs="Times New Roman"/>
          <w:color w:val="000000"/>
          <w:sz w:val="24"/>
          <w:lang w:val="id-ID" w:eastAsia="zh-CN"/>
        </w:rPr>
        <w:t>entuan</w:t>
      </w:r>
      <w:r w:rsidRPr="00807957">
        <w:rPr>
          <w:rFonts w:ascii="Times New Roman" w:eastAsia="Times New Roman" w:hAnsi="Times New Roman" w:cs="Times New Roman"/>
          <w:color w:val="000000"/>
          <w:sz w:val="24"/>
          <w:lang w:val="id-ID" w:eastAsia="zh-CN"/>
        </w:rPr>
        <w:t xml:space="preserve"> NJOP mendekati atau sama dengan nilai pasar. </w:t>
      </w:r>
      <w:r w:rsidR="00BA310F" w:rsidRPr="00807957">
        <w:rPr>
          <w:rFonts w:ascii="Times New Roman" w:eastAsia="Times New Roman" w:hAnsi="Times New Roman" w:cs="Times New Roman"/>
          <w:color w:val="000000"/>
          <w:sz w:val="24"/>
          <w:lang w:val="id-ID" w:eastAsia="zh-CN"/>
        </w:rPr>
        <w:t>Pada penelitian ini dibuat peta ZNT berdasarkan nilai tanah dengan penilaian massal melalui pendekatan data harga pasar dan dibandingkan dengan nilai tanah berdasarkan NJOP. Data harga tanah yang dihitung adalah data harga pasar tanah dengan nilai ban</w:t>
      </w:r>
      <w:r w:rsidR="00DB16D6" w:rsidRPr="00807957">
        <w:rPr>
          <w:rFonts w:ascii="Times New Roman" w:eastAsia="Times New Roman" w:hAnsi="Times New Roman" w:cs="Times New Roman"/>
          <w:color w:val="000000"/>
          <w:sz w:val="24"/>
          <w:lang w:val="id-ID" w:eastAsia="zh-CN"/>
        </w:rPr>
        <w:t>gunan</w:t>
      </w:r>
      <w:r w:rsidR="00BA310F" w:rsidRPr="00807957">
        <w:rPr>
          <w:rFonts w:ascii="Times New Roman" w:eastAsia="Times New Roman" w:hAnsi="Times New Roman" w:cs="Times New Roman"/>
          <w:color w:val="000000"/>
          <w:sz w:val="24"/>
          <w:lang w:val="id-ID" w:eastAsia="zh-CN"/>
        </w:rPr>
        <w:t xml:space="preserve"> yang sudah dikeluarkan dan penyesuaian sesuai karakteristik kondisi sosial ekonomi daerah. Dalam penelitian ini pengolahan data menggunakan </w:t>
      </w:r>
      <w:proofErr w:type="spellStart"/>
      <w:r w:rsidR="00BA310F" w:rsidRPr="00807957">
        <w:rPr>
          <w:rFonts w:ascii="Times New Roman" w:eastAsia="Times New Roman" w:hAnsi="Times New Roman" w:cs="Times New Roman"/>
          <w:color w:val="000000"/>
          <w:sz w:val="24"/>
          <w:lang w:val="id-ID" w:eastAsia="zh-CN"/>
        </w:rPr>
        <w:t>s</w:t>
      </w:r>
      <w:r w:rsidR="00DB16D6" w:rsidRPr="00807957">
        <w:rPr>
          <w:rFonts w:ascii="Times New Roman" w:eastAsia="Times New Roman" w:hAnsi="Times New Roman" w:cs="Times New Roman"/>
          <w:color w:val="000000"/>
          <w:sz w:val="24"/>
          <w:lang w:val="id-ID" w:eastAsia="zh-CN"/>
        </w:rPr>
        <w:t>oftware</w:t>
      </w:r>
      <w:proofErr w:type="spellEnd"/>
      <w:r w:rsidR="009B1B65">
        <w:rPr>
          <w:rFonts w:ascii="Times New Roman" w:eastAsia="Times New Roman" w:hAnsi="Times New Roman" w:cs="Times New Roman"/>
          <w:color w:val="000000"/>
          <w:sz w:val="24"/>
          <w:lang w:val="id-ID" w:eastAsia="zh-CN"/>
        </w:rPr>
        <w:t xml:space="preserve"> </w:t>
      </w:r>
      <w:proofErr w:type="spellStart"/>
      <w:r w:rsidR="00BA310F" w:rsidRPr="00807957">
        <w:rPr>
          <w:rFonts w:ascii="Times New Roman" w:eastAsia="Times New Roman" w:hAnsi="Times New Roman" w:cs="Times New Roman"/>
          <w:color w:val="000000"/>
          <w:sz w:val="24"/>
          <w:lang w:val="id-ID" w:eastAsia="zh-CN"/>
        </w:rPr>
        <w:t>ArcGIS</w:t>
      </w:r>
      <w:proofErr w:type="spellEnd"/>
      <w:r w:rsidR="00BA310F" w:rsidRPr="00807957">
        <w:rPr>
          <w:rFonts w:ascii="Times New Roman" w:eastAsia="Times New Roman" w:hAnsi="Times New Roman" w:cs="Times New Roman"/>
          <w:color w:val="000000"/>
          <w:sz w:val="24"/>
          <w:lang w:val="id-ID" w:eastAsia="zh-CN"/>
        </w:rPr>
        <w:t xml:space="preserve"> 10.3 dan Microsoft Word</w:t>
      </w:r>
      <w:r w:rsidR="00E66FE9" w:rsidRPr="00807957">
        <w:rPr>
          <w:rFonts w:ascii="Times New Roman" w:eastAsia="Times New Roman" w:hAnsi="Times New Roman" w:cs="Times New Roman"/>
          <w:color w:val="000000"/>
          <w:sz w:val="24"/>
          <w:lang w:val="id-ID" w:eastAsia="zh-CN"/>
        </w:rPr>
        <w:t>. Hasil Penelitian menunjukkan terdapat 8 Zona Nilai Tanah dari data N</w:t>
      </w:r>
      <w:r w:rsidR="00DB16D6" w:rsidRPr="00807957">
        <w:rPr>
          <w:rFonts w:ascii="Times New Roman" w:eastAsia="Times New Roman" w:hAnsi="Times New Roman" w:cs="Times New Roman"/>
          <w:color w:val="000000"/>
          <w:sz w:val="24"/>
          <w:lang w:val="id-ID" w:eastAsia="zh-CN"/>
        </w:rPr>
        <w:t>IR</w:t>
      </w:r>
      <w:r w:rsidR="00E66FE9" w:rsidRPr="00807957">
        <w:rPr>
          <w:rFonts w:ascii="Times New Roman" w:eastAsia="Times New Roman" w:hAnsi="Times New Roman" w:cs="Times New Roman"/>
          <w:color w:val="000000"/>
          <w:sz w:val="24"/>
          <w:lang w:val="id-ID" w:eastAsia="zh-CN"/>
        </w:rPr>
        <w:t xml:space="preserve"> (Nilai Indikasi</w:t>
      </w:r>
      <w:r w:rsidR="00DB16D6" w:rsidRPr="00807957">
        <w:rPr>
          <w:rFonts w:ascii="Times New Roman" w:eastAsia="Times New Roman" w:hAnsi="Times New Roman" w:cs="Times New Roman"/>
          <w:color w:val="000000"/>
          <w:sz w:val="24"/>
          <w:lang w:val="id-ID" w:eastAsia="zh-CN"/>
        </w:rPr>
        <w:t xml:space="preserve"> Rata</w:t>
      </w:r>
      <w:r w:rsidR="00E66FE9" w:rsidRPr="00807957">
        <w:rPr>
          <w:rFonts w:ascii="Times New Roman" w:eastAsia="Times New Roman" w:hAnsi="Times New Roman" w:cs="Times New Roman"/>
          <w:color w:val="000000"/>
          <w:sz w:val="24"/>
          <w:lang w:val="id-ID" w:eastAsia="zh-CN"/>
        </w:rPr>
        <w:t xml:space="preserve">) dan 13 Zona Nilai Tanah berdasarkan </w:t>
      </w:r>
      <w:proofErr w:type="spellStart"/>
      <w:r w:rsidR="00E66FE9" w:rsidRPr="00807957">
        <w:rPr>
          <w:rFonts w:ascii="Times New Roman" w:eastAsia="Times New Roman" w:hAnsi="Times New Roman" w:cs="Times New Roman"/>
          <w:color w:val="000000"/>
          <w:sz w:val="24"/>
          <w:lang w:val="id-ID" w:eastAsia="zh-CN"/>
        </w:rPr>
        <w:t>S</w:t>
      </w:r>
      <w:r w:rsidR="00DB16D6" w:rsidRPr="00807957">
        <w:rPr>
          <w:rFonts w:ascii="Times New Roman" w:eastAsia="Times New Roman" w:hAnsi="Times New Roman" w:cs="Times New Roman"/>
          <w:color w:val="000000"/>
          <w:sz w:val="24"/>
          <w:lang w:val="id-ID" w:eastAsia="zh-CN"/>
        </w:rPr>
        <w:t>urvey</w:t>
      </w:r>
      <w:proofErr w:type="spellEnd"/>
      <w:r w:rsidR="00E66FE9" w:rsidRPr="00807957">
        <w:rPr>
          <w:rFonts w:ascii="Times New Roman" w:eastAsia="Times New Roman" w:hAnsi="Times New Roman" w:cs="Times New Roman"/>
          <w:color w:val="000000"/>
          <w:sz w:val="24"/>
          <w:lang w:val="id-ID" w:eastAsia="zh-CN"/>
        </w:rPr>
        <w:t xml:space="preserve"> Transaksi Harga Tanah dengan Kenaikan Nilai Indikasi Rata-rata (NIR) </w:t>
      </w:r>
      <w:r w:rsidR="009A1168" w:rsidRPr="00807957">
        <w:rPr>
          <w:rFonts w:ascii="Times New Roman" w:eastAsia="Times New Roman" w:hAnsi="Times New Roman" w:cs="Times New Roman"/>
          <w:color w:val="000000"/>
          <w:sz w:val="24"/>
          <w:lang w:val="id-ID" w:eastAsia="zh-CN"/>
        </w:rPr>
        <w:t xml:space="preserve">dengan </w:t>
      </w:r>
      <w:r w:rsidR="00E66FE9" w:rsidRPr="00807957">
        <w:rPr>
          <w:rFonts w:ascii="Times New Roman" w:eastAsia="Times New Roman" w:hAnsi="Times New Roman" w:cs="Times New Roman"/>
          <w:color w:val="000000"/>
          <w:sz w:val="24"/>
          <w:lang w:val="id-ID" w:eastAsia="zh-CN"/>
        </w:rPr>
        <w:t>persentase tertinggi yaitu 994% dan terendah dengan NIR per</w:t>
      </w:r>
      <w:r w:rsidR="00DB16D6" w:rsidRPr="00807957">
        <w:rPr>
          <w:rFonts w:ascii="Times New Roman" w:eastAsia="Times New Roman" w:hAnsi="Times New Roman" w:cs="Times New Roman"/>
          <w:color w:val="000000"/>
          <w:sz w:val="24"/>
          <w:lang w:val="id-ID" w:eastAsia="zh-CN"/>
        </w:rPr>
        <w:t>sentase</w:t>
      </w:r>
      <w:r w:rsidR="00E66FE9" w:rsidRPr="00807957">
        <w:rPr>
          <w:rFonts w:ascii="Times New Roman" w:eastAsia="Times New Roman" w:hAnsi="Times New Roman" w:cs="Times New Roman"/>
          <w:color w:val="000000"/>
          <w:sz w:val="24"/>
          <w:lang w:val="id-ID" w:eastAsia="zh-CN"/>
        </w:rPr>
        <w:t xml:space="preserve"> 316%</w:t>
      </w:r>
    </w:p>
    <w:p w14:paraId="7BABCAC7" w14:textId="77777777" w:rsidR="00E66FE9" w:rsidRPr="0053181C" w:rsidRDefault="00E66FE9" w:rsidP="002C5734">
      <w:pPr>
        <w:pStyle w:val="Abstrak"/>
      </w:pPr>
    </w:p>
    <w:p w14:paraId="18652F8E" w14:textId="4DA98732" w:rsidR="00E66FE9" w:rsidRPr="0053181C" w:rsidRDefault="00E66FE9" w:rsidP="002C5734">
      <w:pPr>
        <w:pStyle w:val="Abstrak"/>
      </w:pPr>
      <w:r w:rsidRPr="0053181C">
        <w:rPr>
          <w:b/>
          <w:bCs/>
        </w:rPr>
        <w:t xml:space="preserve">Kata Kunci : </w:t>
      </w:r>
      <w:r w:rsidRPr="0053181C">
        <w:t>Zona Nilai Tanah (ZNT), Nilai Indikasi Rata-rata (NIR),</w:t>
      </w:r>
    </w:p>
    <w:p w14:paraId="7BB47342" w14:textId="469878A1" w:rsidR="00E66FE9" w:rsidRPr="0053181C" w:rsidRDefault="00E66FE9" w:rsidP="002C5734">
      <w:pPr>
        <w:pStyle w:val="Abstrak"/>
      </w:pPr>
      <w:r w:rsidRPr="0053181C">
        <w:rPr>
          <w:b/>
          <w:bCs/>
        </w:rPr>
        <w:tab/>
      </w:r>
      <w:r w:rsidRPr="0053181C">
        <w:rPr>
          <w:b/>
          <w:bCs/>
        </w:rPr>
        <w:tab/>
      </w:r>
      <w:r w:rsidRPr="0053181C">
        <w:t>Nilai Jual Objek Pajak (NJOP)</w:t>
      </w:r>
    </w:p>
    <w:p w14:paraId="6258927A" w14:textId="77777777" w:rsidR="0097148F" w:rsidRPr="0053181C" w:rsidRDefault="0097148F" w:rsidP="002C5734">
      <w:pPr>
        <w:rPr>
          <w:lang w:val="id-ID"/>
        </w:rPr>
      </w:pPr>
    </w:p>
    <w:p w14:paraId="5BB821F8" w14:textId="36567DBE" w:rsidR="00252CC9" w:rsidRPr="0053181C" w:rsidRDefault="00C71624" w:rsidP="002C5734">
      <w:pPr>
        <w:pStyle w:val="Heading1"/>
        <w:numPr>
          <w:ilvl w:val="0"/>
          <w:numId w:val="0"/>
        </w:numPr>
      </w:pPr>
      <w:bookmarkStart w:id="0" w:name="_Toc119755616"/>
      <w:bookmarkStart w:id="1" w:name="_Toc119761434"/>
      <w:r w:rsidRPr="0053181C">
        <w:lastRenderedPageBreak/>
        <w:t>KATA PENGANTAR</w:t>
      </w:r>
      <w:bookmarkEnd w:id="0"/>
      <w:bookmarkEnd w:id="1"/>
    </w:p>
    <w:p w14:paraId="3B9D16ED" w14:textId="5C38E1F3" w:rsidR="0072327E" w:rsidRPr="00F34B3C" w:rsidRDefault="0072327E" w:rsidP="007D47EA">
      <w:pPr>
        <w:spacing w:after="0" w:line="361" w:lineRule="auto"/>
        <w:ind w:firstLine="720"/>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Alhamdulillah, Puji dan Syukur kita panjatkan kepada Allah Subhanahu </w:t>
      </w:r>
      <w:proofErr w:type="spellStart"/>
      <w:r w:rsidRPr="00F34B3C">
        <w:rPr>
          <w:rFonts w:ascii="Times New Roman" w:eastAsia="Times New Roman" w:hAnsi="Times New Roman" w:cs="Times New Roman"/>
          <w:color w:val="000000"/>
          <w:sz w:val="24"/>
          <w:lang w:val="id-ID" w:eastAsia="zh-CN"/>
        </w:rPr>
        <w:t>Wata’ala</w:t>
      </w:r>
      <w:proofErr w:type="spellEnd"/>
      <w:r w:rsidRPr="00F34B3C">
        <w:rPr>
          <w:rFonts w:ascii="Times New Roman" w:eastAsia="Times New Roman" w:hAnsi="Times New Roman" w:cs="Times New Roman"/>
          <w:color w:val="000000"/>
          <w:sz w:val="24"/>
          <w:lang w:val="id-ID" w:eastAsia="zh-CN"/>
        </w:rPr>
        <w:t xml:space="preserve">. </w:t>
      </w:r>
      <w:proofErr w:type="spellStart"/>
      <w:r w:rsidRPr="00F34B3C">
        <w:rPr>
          <w:rFonts w:ascii="Times New Roman" w:eastAsia="Times New Roman" w:hAnsi="Times New Roman" w:cs="Times New Roman"/>
          <w:color w:val="000000"/>
          <w:sz w:val="24"/>
          <w:lang w:val="id-ID" w:eastAsia="zh-CN"/>
        </w:rPr>
        <w:t>Dzat</w:t>
      </w:r>
      <w:proofErr w:type="spellEnd"/>
      <w:r w:rsidRPr="00F34B3C">
        <w:rPr>
          <w:rFonts w:ascii="Times New Roman" w:eastAsia="Times New Roman" w:hAnsi="Times New Roman" w:cs="Times New Roman"/>
          <w:color w:val="000000"/>
          <w:sz w:val="24"/>
          <w:lang w:val="id-ID" w:eastAsia="zh-CN"/>
        </w:rPr>
        <w:t xml:space="preserve"> yang hanya kepada-Nya memohon pertolongan. Alhamdulillah atas segala pertolongan, rahmat, dan kasih sayang-Nya sehingga penulis dapat menyelesaikan </w:t>
      </w:r>
      <w:r w:rsidR="0046497A" w:rsidRPr="00F34B3C">
        <w:rPr>
          <w:rFonts w:ascii="Times New Roman" w:eastAsia="Times New Roman" w:hAnsi="Times New Roman" w:cs="Times New Roman"/>
          <w:color w:val="000000"/>
          <w:sz w:val="24"/>
          <w:lang w:val="id-ID" w:eastAsia="zh-CN"/>
        </w:rPr>
        <w:t xml:space="preserve">tugas akhir </w:t>
      </w:r>
      <w:r w:rsidRPr="00F34B3C">
        <w:rPr>
          <w:rFonts w:ascii="Times New Roman" w:eastAsia="Times New Roman" w:hAnsi="Times New Roman" w:cs="Times New Roman"/>
          <w:color w:val="000000"/>
          <w:sz w:val="24"/>
          <w:lang w:val="id-ID" w:eastAsia="zh-CN"/>
        </w:rPr>
        <w:t xml:space="preserve">yang berjudul “Pemetaan Zona Nilai Tanah Pada </w:t>
      </w:r>
      <w:proofErr w:type="spellStart"/>
      <w:r w:rsidRPr="00F34B3C">
        <w:rPr>
          <w:rFonts w:ascii="Times New Roman" w:eastAsia="Times New Roman" w:hAnsi="Times New Roman" w:cs="Times New Roman"/>
          <w:color w:val="000000"/>
          <w:sz w:val="24"/>
          <w:lang w:val="id-ID" w:eastAsia="zh-CN"/>
        </w:rPr>
        <w:t>Penginderaan</w:t>
      </w:r>
      <w:proofErr w:type="spellEnd"/>
      <w:r w:rsidRPr="00F34B3C">
        <w:rPr>
          <w:rFonts w:ascii="Times New Roman" w:eastAsia="Times New Roman" w:hAnsi="Times New Roman" w:cs="Times New Roman"/>
          <w:color w:val="000000"/>
          <w:sz w:val="24"/>
          <w:lang w:val="id-ID" w:eastAsia="zh-CN"/>
        </w:rPr>
        <w:t xml:space="preserve"> Jauh Di Kota Padang Panjang”. </w:t>
      </w:r>
      <w:proofErr w:type="spellStart"/>
      <w:r w:rsidRPr="00F34B3C">
        <w:rPr>
          <w:rFonts w:ascii="Times New Roman" w:eastAsia="Times New Roman" w:hAnsi="Times New Roman" w:cs="Times New Roman"/>
          <w:color w:val="000000"/>
          <w:sz w:val="24"/>
          <w:lang w:val="id-ID" w:eastAsia="zh-CN"/>
        </w:rPr>
        <w:t>Shalawat</w:t>
      </w:r>
      <w:proofErr w:type="spellEnd"/>
      <w:r w:rsidRPr="00F34B3C">
        <w:rPr>
          <w:rFonts w:ascii="Times New Roman" w:eastAsia="Times New Roman" w:hAnsi="Times New Roman" w:cs="Times New Roman"/>
          <w:color w:val="000000"/>
          <w:sz w:val="24"/>
          <w:lang w:val="id-ID" w:eastAsia="zh-CN"/>
        </w:rPr>
        <w:t xml:space="preserve"> dan salam kepada Rasulullah </w:t>
      </w:r>
      <w:proofErr w:type="spellStart"/>
      <w:r w:rsidRPr="00F34B3C">
        <w:rPr>
          <w:rFonts w:ascii="Times New Roman" w:eastAsia="Times New Roman" w:hAnsi="Times New Roman" w:cs="Times New Roman"/>
          <w:color w:val="000000"/>
          <w:sz w:val="24"/>
          <w:lang w:val="id-ID" w:eastAsia="zh-CN"/>
        </w:rPr>
        <w:t>Shallallahu</w:t>
      </w:r>
      <w:proofErr w:type="spellEnd"/>
      <w:r w:rsidRPr="00F34B3C">
        <w:rPr>
          <w:rFonts w:ascii="Times New Roman" w:eastAsia="Times New Roman" w:hAnsi="Times New Roman" w:cs="Times New Roman"/>
          <w:color w:val="000000"/>
          <w:sz w:val="24"/>
          <w:lang w:val="id-ID" w:eastAsia="zh-CN"/>
        </w:rPr>
        <w:t xml:space="preserve"> Alaihi </w:t>
      </w:r>
      <w:proofErr w:type="spellStart"/>
      <w:r w:rsidRPr="00F34B3C">
        <w:rPr>
          <w:rFonts w:ascii="Times New Roman" w:eastAsia="Times New Roman" w:hAnsi="Times New Roman" w:cs="Times New Roman"/>
          <w:color w:val="000000"/>
          <w:sz w:val="24"/>
          <w:lang w:val="id-ID" w:eastAsia="zh-CN"/>
        </w:rPr>
        <w:t>Wasallam</w:t>
      </w:r>
      <w:proofErr w:type="spellEnd"/>
      <w:r w:rsidRPr="00F34B3C">
        <w:rPr>
          <w:rFonts w:ascii="Times New Roman" w:eastAsia="Times New Roman" w:hAnsi="Times New Roman" w:cs="Times New Roman"/>
          <w:color w:val="000000"/>
          <w:sz w:val="24"/>
          <w:lang w:val="id-ID" w:eastAsia="zh-CN"/>
        </w:rPr>
        <w:t xml:space="preserve"> yang senantiasa menjadi sumber inspirasi dan teladan terbaik untuk umat manusia.</w:t>
      </w:r>
    </w:p>
    <w:p w14:paraId="14854AA2" w14:textId="79E84922" w:rsidR="0072327E" w:rsidRPr="00F34B3C" w:rsidRDefault="0046497A" w:rsidP="007D47EA">
      <w:pPr>
        <w:spacing w:after="0" w:line="361" w:lineRule="auto"/>
        <w:ind w:firstLine="720"/>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Zona Nilai Tanah (ZNT) adalah zona geografis yang terdiri atas kelompok objek pajak yang mempunyai satu Nilai Indikasi </w:t>
      </w:r>
      <w:proofErr w:type="spellStart"/>
      <w:r w:rsidRPr="00F34B3C">
        <w:rPr>
          <w:rFonts w:ascii="Times New Roman" w:eastAsia="Times New Roman" w:hAnsi="Times New Roman" w:cs="Times New Roman"/>
          <w:color w:val="000000"/>
          <w:sz w:val="24"/>
          <w:lang w:val="id-ID" w:eastAsia="zh-CN"/>
        </w:rPr>
        <w:t>Rata-Rata</w:t>
      </w:r>
      <w:proofErr w:type="spellEnd"/>
      <w:r w:rsidRPr="00F34B3C">
        <w:rPr>
          <w:rFonts w:ascii="Times New Roman" w:eastAsia="Times New Roman" w:hAnsi="Times New Roman" w:cs="Times New Roman"/>
          <w:color w:val="000000"/>
          <w:sz w:val="24"/>
          <w:lang w:val="id-ID" w:eastAsia="zh-CN"/>
        </w:rPr>
        <w:t xml:space="preserve"> (NIR) yang dibatasi oleh batas penguasaan/pemilikan objek pajak dalam satu satuan wilayah administrasi pemerintahan desa/kelurahan tanpa terikat pada batas blok. Informasi yang berkaitan dengan letak geografis diwujudkan dalam bentuk peta atau </w:t>
      </w:r>
      <w:proofErr w:type="spellStart"/>
      <w:r w:rsidRPr="00F34B3C">
        <w:rPr>
          <w:rFonts w:ascii="Times New Roman" w:eastAsia="Times New Roman" w:hAnsi="Times New Roman" w:cs="Times New Roman"/>
          <w:color w:val="000000"/>
          <w:sz w:val="24"/>
          <w:lang w:val="id-ID" w:eastAsia="zh-CN"/>
        </w:rPr>
        <w:t>sket</w:t>
      </w:r>
      <w:proofErr w:type="spellEnd"/>
      <w:r w:rsidR="0072327E" w:rsidRPr="00F34B3C">
        <w:rPr>
          <w:rFonts w:ascii="Times New Roman" w:eastAsia="Times New Roman" w:hAnsi="Times New Roman" w:cs="Times New Roman"/>
          <w:color w:val="000000"/>
          <w:sz w:val="24"/>
          <w:lang w:val="id-ID" w:eastAsia="zh-CN"/>
        </w:rPr>
        <w:t>.</w:t>
      </w:r>
    </w:p>
    <w:p w14:paraId="1F3AF826" w14:textId="63D2CAC6" w:rsidR="00252CC9" w:rsidRPr="00F34B3C" w:rsidRDefault="0072327E" w:rsidP="007D47EA">
      <w:pPr>
        <w:spacing w:after="0" w:line="361" w:lineRule="auto"/>
        <w:ind w:firstLine="720"/>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Penulis menyadari banyak pihak yang memberikan dukungan dan bantuan selama menyelesaikan studi dan tugas akhir ini. Oleh karena itu, sudah sepantasnya penulis dengan penuh hormat mengucapkan </w:t>
      </w:r>
      <w:r w:rsidR="00EE3CDE" w:rsidRPr="00F34B3C">
        <w:rPr>
          <w:rFonts w:ascii="Times New Roman" w:eastAsia="Times New Roman" w:hAnsi="Times New Roman" w:cs="Times New Roman"/>
          <w:color w:val="000000"/>
          <w:sz w:val="24"/>
          <w:lang w:val="id-ID" w:eastAsia="zh-CN"/>
        </w:rPr>
        <w:t>terima kasih</w:t>
      </w:r>
      <w:r w:rsidRPr="00F34B3C">
        <w:rPr>
          <w:rFonts w:ascii="Times New Roman" w:eastAsia="Times New Roman" w:hAnsi="Times New Roman" w:cs="Times New Roman"/>
          <w:color w:val="000000"/>
          <w:sz w:val="24"/>
          <w:lang w:val="id-ID" w:eastAsia="zh-CN"/>
        </w:rPr>
        <w:t xml:space="preserve"> dan mendoakan semoga Allah memberikan balasan terbaik kepada:</w:t>
      </w:r>
    </w:p>
    <w:p w14:paraId="02F2B436" w14:textId="3D75AFF1" w:rsidR="0046497A" w:rsidRPr="0053181C" w:rsidRDefault="0046497A">
      <w:pPr>
        <w:numPr>
          <w:ilvl w:val="0"/>
          <w:numId w:val="6"/>
        </w:numPr>
        <w:spacing w:after="0" w:line="357" w:lineRule="auto"/>
        <w:ind w:left="708" w:hanging="449"/>
        <w:jc w:val="both"/>
        <w:rPr>
          <w:rFonts w:ascii="Times New Roman" w:eastAsia="SimSun" w:hAnsi="Times New Roman" w:cs="Times New Roman"/>
          <w:color w:val="000000"/>
          <w:sz w:val="24"/>
          <w:szCs w:val="24"/>
          <w:lang w:val="id-ID" w:eastAsia="en-US"/>
        </w:rPr>
      </w:pPr>
      <w:r w:rsidRPr="0053181C">
        <w:rPr>
          <w:rFonts w:ascii="Times New Roman" w:eastAsia="SimSun" w:hAnsi="Times New Roman" w:cs="Times New Roman"/>
          <w:color w:val="000000"/>
          <w:sz w:val="24"/>
          <w:szCs w:val="24"/>
          <w:lang w:val="id-ID" w:eastAsia="en-US"/>
        </w:rPr>
        <w:t xml:space="preserve">Dr. Yudi </w:t>
      </w:r>
      <w:proofErr w:type="spellStart"/>
      <w:r w:rsidRPr="0053181C">
        <w:rPr>
          <w:rFonts w:ascii="Times New Roman" w:eastAsia="SimSun" w:hAnsi="Times New Roman" w:cs="Times New Roman"/>
          <w:color w:val="000000"/>
          <w:sz w:val="24"/>
          <w:szCs w:val="24"/>
          <w:lang w:val="id-ID" w:eastAsia="en-US"/>
        </w:rPr>
        <w:t>Antomi</w:t>
      </w:r>
      <w:proofErr w:type="spellEnd"/>
      <w:r w:rsidRPr="0053181C">
        <w:rPr>
          <w:rFonts w:ascii="Times New Roman" w:eastAsia="SimSun" w:hAnsi="Times New Roman" w:cs="Times New Roman"/>
          <w:color w:val="000000"/>
          <w:sz w:val="24"/>
          <w:szCs w:val="24"/>
          <w:lang w:val="id-ID" w:eastAsia="en-US"/>
        </w:rPr>
        <w:t xml:space="preserve">, </w:t>
      </w:r>
      <w:proofErr w:type="spellStart"/>
      <w:r w:rsidRPr="0053181C">
        <w:rPr>
          <w:rFonts w:ascii="Times New Roman" w:eastAsia="SimSun" w:hAnsi="Times New Roman" w:cs="Times New Roman"/>
          <w:color w:val="000000"/>
          <w:sz w:val="24"/>
          <w:szCs w:val="24"/>
          <w:lang w:val="id-ID" w:eastAsia="en-US"/>
        </w:rPr>
        <w:t>M.Si</w:t>
      </w:r>
      <w:proofErr w:type="spellEnd"/>
      <w:r w:rsidRPr="0053181C">
        <w:rPr>
          <w:rFonts w:ascii="Times New Roman" w:eastAsia="SimSun" w:hAnsi="Times New Roman" w:cs="Times New Roman"/>
          <w:color w:val="000000"/>
          <w:sz w:val="24"/>
          <w:szCs w:val="24"/>
          <w:lang w:val="id-ID" w:eastAsia="en-US"/>
        </w:rPr>
        <w:t xml:space="preserve"> selaku dosen </w:t>
      </w:r>
      <w:r w:rsidRPr="00F34B3C">
        <w:rPr>
          <w:rFonts w:ascii="Times New Roman" w:eastAsia="Times New Roman" w:hAnsi="Times New Roman" w:cs="Times New Roman"/>
          <w:color w:val="000000"/>
          <w:sz w:val="24"/>
          <w:lang w:val="id-ID" w:eastAsia="zh-CN"/>
        </w:rPr>
        <w:t>pembimbing</w:t>
      </w:r>
      <w:r w:rsidRPr="0053181C">
        <w:rPr>
          <w:rFonts w:ascii="Times New Roman" w:eastAsia="SimSun" w:hAnsi="Times New Roman" w:cs="Times New Roman"/>
          <w:color w:val="000000"/>
          <w:sz w:val="24"/>
          <w:szCs w:val="24"/>
          <w:lang w:val="id-ID" w:eastAsia="en-US"/>
        </w:rPr>
        <w:t xml:space="preserve"> tugas akhir yang telah menyediakan waktu, tenaga dan pikiran untuk membimbing penulis dalam menyelesaikan tugas akhir ini. </w:t>
      </w:r>
    </w:p>
    <w:p w14:paraId="33F83E61" w14:textId="67E12F09" w:rsidR="0046497A" w:rsidRPr="00F34B3C" w:rsidRDefault="0046497A">
      <w:pPr>
        <w:numPr>
          <w:ilvl w:val="0"/>
          <w:numId w:val="6"/>
        </w:numPr>
        <w:spacing w:after="4" w:line="357" w:lineRule="auto"/>
        <w:ind w:left="708" w:hanging="449"/>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Fitriana </w:t>
      </w:r>
      <w:proofErr w:type="spellStart"/>
      <w:r w:rsidRPr="00F34B3C">
        <w:rPr>
          <w:rFonts w:ascii="Times New Roman" w:eastAsia="Times New Roman" w:hAnsi="Times New Roman" w:cs="Times New Roman"/>
          <w:color w:val="000000"/>
          <w:sz w:val="24"/>
          <w:lang w:val="id-ID" w:eastAsia="zh-CN"/>
        </w:rPr>
        <w:t>Syahar</w:t>
      </w:r>
      <w:proofErr w:type="spellEnd"/>
      <w:r w:rsidRPr="00F34B3C">
        <w:rPr>
          <w:rFonts w:ascii="Times New Roman" w:eastAsia="Times New Roman" w:hAnsi="Times New Roman" w:cs="Times New Roman"/>
          <w:color w:val="000000"/>
          <w:sz w:val="24"/>
          <w:lang w:val="id-ID" w:eastAsia="zh-CN"/>
        </w:rPr>
        <w:t xml:space="preserve">, </w:t>
      </w:r>
      <w:proofErr w:type="spellStart"/>
      <w:r w:rsidRPr="00F34B3C">
        <w:rPr>
          <w:rFonts w:ascii="Times New Roman" w:eastAsia="Times New Roman" w:hAnsi="Times New Roman" w:cs="Times New Roman"/>
          <w:color w:val="000000"/>
          <w:sz w:val="24"/>
          <w:lang w:val="id-ID" w:eastAsia="zh-CN"/>
        </w:rPr>
        <w:t>S.Si</w:t>
      </w:r>
      <w:proofErr w:type="spellEnd"/>
      <w:r w:rsidRPr="00F34B3C">
        <w:rPr>
          <w:rFonts w:ascii="Times New Roman" w:eastAsia="Times New Roman" w:hAnsi="Times New Roman" w:cs="Times New Roman"/>
          <w:color w:val="000000"/>
          <w:sz w:val="24"/>
          <w:lang w:val="id-ID" w:eastAsia="zh-CN"/>
        </w:rPr>
        <w:t xml:space="preserve">, </w:t>
      </w:r>
      <w:proofErr w:type="spellStart"/>
      <w:r w:rsidRPr="00F34B3C">
        <w:rPr>
          <w:rFonts w:ascii="Times New Roman" w:eastAsia="Times New Roman" w:hAnsi="Times New Roman" w:cs="Times New Roman"/>
          <w:color w:val="000000"/>
          <w:sz w:val="24"/>
          <w:lang w:val="id-ID" w:eastAsia="zh-CN"/>
        </w:rPr>
        <w:t>M.Si</w:t>
      </w:r>
      <w:proofErr w:type="spellEnd"/>
      <w:r w:rsidR="0097148F" w:rsidRPr="00F34B3C">
        <w:rPr>
          <w:rFonts w:ascii="Times New Roman" w:eastAsia="Times New Roman" w:hAnsi="Times New Roman" w:cs="Times New Roman"/>
          <w:color w:val="000000"/>
          <w:sz w:val="24"/>
          <w:lang w:val="id-ID" w:eastAsia="zh-CN"/>
        </w:rPr>
        <w:t xml:space="preserve"> </w:t>
      </w:r>
      <w:r w:rsidRPr="00F34B3C">
        <w:rPr>
          <w:rFonts w:ascii="Times New Roman" w:eastAsia="Times New Roman" w:hAnsi="Times New Roman" w:cs="Times New Roman"/>
          <w:color w:val="000000"/>
          <w:sz w:val="24"/>
          <w:lang w:val="id-ID" w:eastAsia="zh-CN"/>
        </w:rPr>
        <w:t xml:space="preserve">selaku dosen penguji tugas akhir, yang telah memberikan masukan yang sangat berguna untuk memperbaiki penyusunan tugas akhir ini. </w:t>
      </w:r>
    </w:p>
    <w:p w14:paraId="557DE302" w14:textId="6E23A0EA" w:rsidR="0046497A" w:rsidRPr="00F34B3C" w:rsidRDefault="0046497A">
      <w:pPr>
        <w:numPr>
          <w:ilvl w:val="0"/>
          <w:numId w:val="6"/>
        </w:numPr>
        <w:spacing w:after="4" w:line="357" w:lineRule="auto"/>
        <w:ind w:left="708" w:hanging="449"/>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Dedy Fitriawan, </w:t>
      </w:r>
      <w:proofErr w:type="spellStart"/>
      <w:r w:rsidRPr="00F34B3C">
        <w:rPr>
          <w:rFonts w:ascii="Times New Roman" w:eastAsia="Times New Roman" w:hAnsi="Times New Roman" w:cs="Times New Roman"/>
          <w:color w:val="000000"/>
          <w:sz w:val="24"/>
          <w:lang w:val="id-ID" w:eastAsia="zh-CN"/>
        </w:rPr>
        <w:t>S.Pd</w:t>
      </w:r>
      <w:proofErr w:type="spellEnd"/>
      <w:r w:rsidRPr="00F34B3C">
        <w:rPr>
          <w:rFonts w:ascii="Times New Roman" w:eastAsia="Times New Roman" w:hAnsi="Times New Roman" w:cs="Times New Roman"/>
          <w:color w:val="000000"/>
          <w:sz w:val="24"/>
          <w:lang w:val="id-ID" w:eastAsia="zh-CN"/>
        </w:rPr>
        <w:t xml:space="preserve">, </w:t>
      </w:r>
      <w:proofErr w:type="spellStart"/>
      <w:r w:rsidRPr="00F34B3C">
        <w:rPr>
          <w:rFonts w:ascii="Times New Roman" w:eastAsia="Times New Roman" w:hAnsi="Times New Roman" w:cs="Times New Roman"/>
          <w:color w:val="000000"/>
          <w:sz w:val="24"/>
          <w:lang w:val="id-ID" w:eastAsia="zh-CN"/>
        </w:rPr>
        <w:t>M.Si</w:t>
      </w:r>
      <w:proofErr w:type="spellEnd"/>
      <w:r w:rsidRPr="00F34B3C">
        <w:rPr>
          <w:rFonts w:ascii="Times New Roman" w:eastAsia="Times New Roman" w:hAnsi="Times New Roman" w:cs="Times New Roman"/>
          <w:color w:val="000000"/>
          <w:sz w:val="24"/>
          <w:lang w:val="id-ID" w:eastAsia="zh-CN"/>
        </w:rPr>
        <w:t xml:space="preserve"> selaku dosen penguji yang selalu memberikan arahan dan nasihat kepada penulis dan masukan yang sangat berguna untuk memperbaiki penyusunan tugas akhir ini. </w:t>
      </w:r>
    </w:p>
    <w:p w14:paraId="597AB76A" w14:textId="67BE4A3F" w:rsidR="0046497A" w:rsidRPr="00F34B3C" w:rsidRDefault="0046497A">
      <w:pPr>
        <w:numPr>
          <w:ilvl w:val="0"/>
          <w:numId w:val="6"/>
        </w:numPr>
        <w:spacing w:after="4" w:line="357" w:lineRule="auto"/>
        <w:ind w:left="708" w:hanging="449"/>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Bapak/Ibu dosen Program Studi Teknologi </w:t>
      </w:r>
      <w:proofErr w:type="spellStart"/>
      <w:r w:rsidRPr="00F34B3C">
        <w:rPr>
          <w:rFonts w:ascii="Times New Roman" w:eastAsia="Times New Roman" w:hAnsi="Times New Roman" w:cs="Times New Roman"/>
          <w:color w:val="000000"/>
          <w:sz w:val="24"/>
          <w:lang w:val="id-ID" w:eastAsia="zh-CN"/>
        </w:rPr>
        <w:t>Penginderaan</w:t>
      </w:r>
      <w:proofErr w:type="spellEnd"/>
      <w:r w:rsidRPr="00F34B3C">
        <w:rPr>
          <w:rFonts w:ascii="Times New Roman" w:eastAsia="Times New Roman" w:hAnsi="Times New Roman" w:cs="Times New Roman"/>
          <w:color w:val="000000"/>
          <w:sz w:val="24"/>
          <w:lang w:val="id-ID" w:eastAsia="zh-CN"/>
        </w:rPr>
        <w:t xml:space="preserve"> Jauh Diploma III yang telah memberikan ilmu dan bimbingan selama masa kuliah, serta telah memberikan pengalaman yang sangat luar biasa. </w:t>
      </w:r>
    </w:p>
    <w:p w14:paraId="546BBC75" w14:textId="77777777" w:rsidR="00EE3CDE" w:rsidRPr="00F34B3C" w:rsidRDefault="0046497A">
      <w:pPr>
        <w:numPr>
          <w:ilvl w:val="0"/>
          <w:numId w:val="6"/>
        </w:numPr>
        <w:spacing w:after="4" w:line="357" w:lineRule="auto"/>
        <w:ind w:left="708" w:hanging="449"/>
        <w:jc w:val="both"/>
        <w:rPr>
          <w:rFonts w:ascii="Times New Roman" w:eastAsia="Times New Roman" w:hAnsi="Times New Roman" w:cs="Times New Roman"/>
          <w:color w:val="000000"/>
          <w:sz w:val="24"/>
          <w:lang w:val="id-ID" w:eastAsia="zh-CN"/>
        </w:rPr>
      </w:pPr>
      <w:r w:rsidRPr="00F34B3C">
        <w:rPr>
          <w:rFonts w:ascii="Times New Roman" w:eastAsia="Times New Roman" w:hAnsi="Times New Roman" w:cs="Times New Roman"/>
          <w:color w:val="000000"/>
          <w:sz w:val="24"/>
          <w:lang w:val="id-ID" w:eastAsia="zh-CN"/>
        </w:rPr>
        <w:t xml:space="preserve">Orang tua penulis serta kakak dan adik tercinta yang telah memberikan doa, </w:t>
      </w:r>
      <w:r w:rsidR="00EE3CDE" w:rsidRPr="00F34B3C">
        <w:rPr>
          <w:rFonts w:ascii="Times New Roman" w:eastAsia="Times New Roman" w:hAnsi="Times New Roman" w:cs="Times New Roman"/>
          <w:color w:val="000000"/>
          <w:sz w:val="24"/>
          <w:lang w:val="id-ID" w:eastAsia="zh-CN"/>
        </w:rPr>
        <w:t>semangat</w:t>
      </w:r>
      <w:r w:rsidRPr="00F34B3C">
        <w:rPr>
          <w:rFonts w:ascii="Times New Roman" w:eastAsia="Times New Roman" w:hAnsi="Times New Roman" w:cs="Times New Roman"/>
          <w:color w:val="000000"/>
          <w:sz w:val="24"/>
          <w:lang w:val="id-ID" w:eastAsia="zh-CN"/>
        </w:rPr>
        <w:t xml:space="preserve">, dan materi kepada penulis dalam penyelesaian tugas akhir ini. </w:t>
      </w:r>
    </w:p>
    <w:p w14:paraId="05F0858C" w14:textId="2B617254" w:rsidR="00320FE2" w:rsidRPr="0053181C" w:rsidRDefault="0046497A">
      <w:pPr>
        <w:numPr>
          <w:ilvl w:val="0"/>
          <w:numId w:val="6"/>
        </w:numPr>
        <w:spacing w:after="4" w:line="357" w:lineRule="auto"/>
        <w:ind w:left="708" w:hanging="449"/>
        <w:jc w:val="both"/>
        <w:rPr>
          <w:rFonts w:ascii="Times New Roman" w:eastAsia="SimSun" w:hAnsi="Times New Roman" w:cs="Times New Roman"/>
          <w:color w:val="000000"/>
          <w:sz w:val="24"/>
          <w:szCs w:val="24"/>
          <w:lang w:val="id-ID" w:eastAsia="en-US"/>
        </w:rPr>
      </w:pPr>
      <w:r w:rsidRPr="00F34B3C">
        <w:rPr>
          <w:rFonts w:ascii="Times New Roman" w:eastAsia="Times New Roman" w:hAnsi="Times New Roman" w:cs="Times New Roman"/>
          <w:color w:val="000000"/>
          <w:sz w:val="24"/>
          <w:lang w:val="id-ID" w:eastAsia="zh-CN"/>
        </w:rPr>
        <w:lastRenderedPageBreak/>
        <w:t>Penulis ucapkan juga terima kasih untuk diri sendiri yang telah berjuang dalam proses menyelesaikan</w:t>
      </w:r>
      <w:r w:rsidRPr="0053181C">
        <w:rPr>
          <w:rFonts w:ascii="Times New Roman" w:eastAsia="SimSun" w:hAnsi="Times New Roman" w:cs="Times New Roman"/>
          <w:color w:val="000000"/>
          <w:sz w:val="24"/>
          <w:szCs w:val="24"/>
          <w:lang w:val="id-ID" w:eastAsia="en-US"/>
        </w:rPr>
        <w:t xml:space="preserve"> tugas akhir ini.</w:t>
      </w:r>
      <w:r w:rsidR="00320FE2" w:rsidRPr="0053181C">
        <w:rPr>
          <w:rFonts w:ascii="Times New Roman" w:eastAsia="SimSun" w:hAnsi="Times New Roman" w:cs="Times New Roman"/>
          <w:color w:val="000000"/>
          <w:sz w:val="24"/>
          <w:szCs w:val="24"/>
          <w:lang w:val="id-ID" w:eastAsia="en-US"/>
        </w:rPr>
        <w:t xml:space="preserve"> </w:t>
      </w:r>
    </w:p>
    <w:p w14:paraId="1D40CB27" w14:textId="77400F24" w:rsidR="0046497A" w:rsidRPr="00F34B3C" w:rsidRDefault="0046497A" w:rsidP="002C5734">
      <w:pPr>
        <w:spacing w:after="4" w:line="357" w:lineRule="auto"/>
        <w:ind w:firstLine="720"/>
        <w:jc w:val="both"/>
        <w:rPr>
          <w:rFonts w:ascii="Times New Roman" w:eastAsia="Times New Roman" w:hAnsi="Times New Roman" w:cs="Times New Roman"/>
          <w:color w:val="000000"/>
          <w:sz w:val="24"/>
          <w:lang w:val="id-ID" w:eastAsia="zh-CN"/>
        </w:rPr>
      </w:pPr>
      <w:r w:rsidRPr="0053181C">
        <w:rPr>
          <w:rFonts w:ascii="Times New Roman" w:eastAsia="SimSun" w:hAnsi="Times New Roman" w:cs="Times New Roman"/>
          <w:sz w:val="24"/>
          <w:szCs w:val="24"/>
          <w:lang w:val="id-ID" w:eastAsia="en-US"/>
        </w:rPr>
        <w:t xml:space="preserve">Akhir kata penulis menyadari bahwa tidak ada yang sempurna, penulis masih melakukan </w:t>
      </w:r>
      <w:r w:rsidRPr="00F34B3C">
        <w:rPr>
          <w:rFonts w:ascii="Times New Roman" w:eastAsia="Times New Roman" w:hAnsi="Times New Roman" w:cs="Times New Roman"/>
          <w:color w:val="000000"/>
          <w:sz w:val="24"/>
          <w:lang w:val="id-ID" w:eastAsia="zh-CN"/>
        </w:rPr>
        <w:t>kesalahan dalam penyusunan tugas akhir. Oleh karena itu, penulis meminta maaf yang sedalam-dalamnya atas kesalahan yang dilakukan penulis.</w:t>
      </w:r>
    </w:p>
    <w:p w14:paraId="7D06AD62" w14:textId="506AEA46" w:rsidR="0046497A" w:rsidRPr="0053181C" w:rsidRDefault="0046497A" w:rsidP="002C5734">
      <w:pPr>
        <w:spacing w:after="4" w:line="357" w:lineRule="auto"/>
        <w:ind w:firstLine="720"/>
        <w:jc w:val="both"/>
        <w:rPr>
          <w:rFonts w:ascii="Times New Roman" w:eastAsia="SimSun" w:hAnsi="Times New Roman" w:cs="Times New Roman"/>
          <w:sz w:val="24"/>
          <w:szCs w:val="24"/>
          <w:lang w:val="id-ID" w:eastAsia="en-US"/>
        </w:rPr>
      </w:pPr>
      <w:r w:rsidRPr="00F34B3C">
        <w:rPr>
          <w:rFonts w:ascii="Times New Roman" w:eastAsia="Times New Roman" w:hAnsi="Times New Roman" w:cs="Times New Roman"/>
          <w:color w:val="000000"/>
          <w:sz w:val="24"/>
          <w:lang w:val="id-ID" w:eastAsia="zh-CN"/>
        </w:rPr>
        <w:t>Peneliti berharap semoga tugas akhir ini dapat bermanfaat bagi pembaca dan dapat dijadikan referensi</w:t>
      </w:r>
      <w:r w:rsidRPr="0053181C">
        <w:rPr>
          <w:rFonts w:ascii="Times New Roman" w:eastAsia="SimSun" w:hAnsi="Times New Roman" w:cs="Times New Roman"/>
          <w:sz w:val="24"/>
          <w:szCs w:val="24"/>
          <w:lang w:val="id-ID" w:eastAsia="en-US"/>
        </w:rPr>
        <w:t xml:space="preserve"> demi pengembangan ke arah yang lebih baik. Kebenaran datangnya dari Allah dan kesalahan datangnya dari diri penulis. Semoga Allah SWT senantiasa melimpahkan Rahmat dan Ridho-</w:t>
      </w:r>
      <w:proofErr w:type="spellStart"/>
      <w:r w:rsidRPr="0053181C">
        <w:rPr>
          <w:rFonts w:ascii="Times New Roman" w:eastAsia="SimSun" w:hAnsi="Times New Roman" w:cs="Times New Roman"/>
          <w:sz w:val="24"/>
          <w:szCs w:val="24"/>
          <w:lang w:val="id-ID" w:eastAsia="en-US"/>
        </w:rPr>
        <w:t>Nya</w:t>
      </w:r>
      <w:proofErr w:type="spellEnd"/>
      <w:r w:rsidRPr="0053181C">
        <w:rPr>
          <w:rFonts w:ascii="Times New Roman" w:eastAsia="SimSun" w:hAnsi="Times New Roman" w:cs="Times New Roman"/>
          <w:sz w:val="24"/>
          <w:szCs w:val="24"/>
          <w:lang w:val="id-ID" w:eastAsia="en-US"/>
        </w:rPr>
        <w:t xml:space="preserve"> kepada kita semua.</w:t>
      </w:r>
    </w:p>
    <w:p w14:paraId="38112E6D" w14:textId="3631B622" w:rsidR="002B31D0" w:rsidRPr="0053181C" w:rsidRDefault="002B31D0" w:rsidP="002C5734">
      <w:pPr>
        <w:autoSpaceDE w:val="0"/>
        <w:autoSpaceDN w:val="0"/>
        <w:adjustRightInd w:val="0"/>
        <w:spacing w:after="0" w:line="240" w:lineRule="auto"/>
        <w:rPr>
          <w:rFonts w:ascii="Times New Roman" w:eastAsia="SimSun" w:hAnsi="Times New Roman" w:cs="Times New Roman"/>
          <w:sz w:val="23"/>
          <w:szCs w:val="23"/>
          <w:lang w:val="id-ID" w:eastAsia="en-US"/>
        </w:rPr>
      </w:pPr>
    </w:p>
    <w:p w14:paraId="6F8BB16B" w14:textId="3C481F19" w:rsidR="008739BF" w:rsidRPr="0053181C" w:rsidRDefault="008739BF" w:rsidP="002C5734">
      <w:pPr>
        <w:pStyle w:val="BodyText"/>
        <w:spacing w:line="360" w:lineRule="auto"/>
        <w:jc w:val="right"/>
        <w:rPr>
          <w:lang w:val="id-ID"/>
        </w:rPr>
      </w:pPr>
    </w:p>
    <w:p w14:paraId="35DDDD1F" w14:textId="7780DB73" w:rsidR="00320FE2" w:rsidRPr="0053181C" w:rsidRDefault="00320FE2" w:rsidP="002C5734">
      <w:pPr>
        <w:pStyle w:val="BodyText"/>
        <w:spacing w:line="360" w:lineRule="auto"/>
        <w:jc w:val="right"/>
        <w:rPr>
          <w:lang w:val="id-ID"/>
        </w:rPr>
      </w:pPr>
      <w:r w:rsidRPr="0053181C">
        <w:rPr>
          <w:lang w:val="id-ID"/>
        </w:rPr>
        <w:t>Padang, 17 November 2022</w:t>
      </w:r>
    </w:p>
    <w:p w14:paraId="256FBD7F" w14:textId="4AC56835" w:rsidR="00320FE2" w:rsidRPr="0053181C" w:rsidRDefault="00320FE2" w:rsidP="002C5734">
      <w:pPr>
        <w:pStyle w:val="BodyText"/>
        <w:spacing w:line="360" w:lineRule="auto"/>
        <w:jc w:val="right"/>
        <w:rPr>
          <w:lang w:val="id-ID"/>
        </w:rPr>
      </w:pPr>
    </w:p>
    <w:p w14:paraId="6A58E466" w14:textId="6F3EFF95" w:rsidR="00320FE2" w:rsidRPr="0053181C" w:rsidRDefault="00320FE2" w:rsidP="002C5734">
      <w:pPr>
        <w:pStyle w:val="BodyText"/>
        <w:spacing w:line="360" w:lineRule="auto"/>
        <w:jc w:val="right"/>
        <w:rPr>
          <w:lang w:val="id-ID"/>
        </w:rPr>
      </w:pPr>
    </w:p>
    <w:p w14:paraId="5EDFF1DC" w14:textId="504E7324" w:rsidR="00320FE2" w:rsidRPr="0053181C" w:rsidRDefault="00320FE2" w:rsidP="002C5734">
      <w:pPr>
        <w:pStyle w:val="BodyText"/>
        <w:spacing w:line="360" w:lineRule="auto"/>
        <w:jc w:val="right"/>
        <w:rPr>
          <w:lang w:val="id-ID"/>
        </w:rPr>
      </w:pPr>
    </w:p>
    <w:p w14:paraId="6CA40D55" w14:textId="35A34742" w:rsidR="00320FE2" w:rsidRPr="0053181C" w:rsidRDefault="00320FE2" w:rsidP="002C5734">
      <w:pPr>
        <w:pStyle w:val="BodyText"/>
        <w:spacing w:line="360" w:lineRule="auto"/>
        <w:jc w:val="right"/>
        <w:rPr>
          <w:lang w:val="id-ID"/>
        </w:rPr>
      </w:pPr>
      <w:r w:rsidRPr="0053181C">
        <w:rPr>
          <w:lang w:val="id-ID"/>
        </w:rPr>
        <w:t>Elkar Patria Akbar</w:t>
      </w:r>
    </w:p>
    <w:p w14:paraId="56E2B6F5" w14:textId="5291C339" w:rsidR="006856C2" w:rsidRPr="0053181C" w:rsidRDefault="006856C2" w:rsidP="002C5734">
      <w:pPr>
        <w:spacing w:after="0" w:line="240" w:lineRule="auto"/>
        <w:rPr>
          <w:rFonts w:ascii="Times New Roman" w:eastAsia="Times New Roman" w:hAnsi="Times New Roman" w:cs="Times New Roman"/>
          <w:sz w:val="24"/>
          <w:szCs w:val="24"/>
          <w:lang w:val="id-ID"/>
        </w:rPr>
      </w:pPr>
      <w:r w:rsidRPr="0053181C">
        <w:rPr>
          <w:lang w:val="id-ID"/>
        </w:rPr>
        <w:br w:type="page"/>
      </w:r>
    </w:p>
    <w:p w14:paraId="3CFB42F7" w14:textId="0FF24734" w:rsidR="006856C2" w:rsidRPr="0053181C" w:rsidRDefault="00AA00C6" w:rsidP="002C5734">
      <w:pPr>
        <w:pStyle w:val="Heading1"/>
        <w:numPr>
          <w:ilvl w:val="0"/>
          <w:numId w:val="0"/>
        </w:numPr>
      </w:pPr>
      <w:bookmarkStart w:id="2" w:name="_Toc119755617"/>
      <w:bookmarkStart w:id="3" w:name="_Toc119761435"/>
      <w:r w:rsidRPr="0053181C">
        <w:lastRenderedPageBreak/>
        <w:t>DAFTAR ISI</w:t>
      </w:r>
      <w:bookmarkEnd w:id="2"/>
      <w:bookmarkEnd w:id="3"/>
    </w:p>
    <w:p w14:paraId="5276AAA0" w14:textId="2538032E" w:rsidR="0030501B" w:rsidRDefault="00282EEF" w:rsidP="002C5734">
      <w:pPr>
        <w:pStyle w:val="TOC1"/>
        <w:rPr>
          <w:rFonts w:asciiTheme="minorHAnsi" w:hAnsiTheme="minorHAnsi"/>
          <w:noProof/>
          <w:sz w:val="22"/>
          <w:lang w:val="id-ID" w:eastAsia="zh-CN"/>
        </w:rPr>
      </w:pPr>
      <w:r>
        <w:rPr>
          <w:lang w:val="id-ID"/>
        </w:rPr>
        <w:fldChar w:fldCharType="begin"/>
      </w:r>
      <w:r>
        <w:rPr>
          <w:lang w:val="id-ID"/>
        </w:rPr>
        <w:instrText xml:space="preserve"> TOC \o "1-2" \h \z \u </w:instrText>
      </w:r>
      <w:r>
        <w:rPr>
          <w:lang w:val="id-ID"/>
        </w:rPr>
        <w:fldChar w:fldCharType="separate"/>
      </w:r>
      <w:hyperlink w:anchor="_Toc119761434" w:history="1">
        <w:r w:rsidR="0030501B" w:rsidRPr="00211129">
          <w:rPr>
            <w:rStyle w:val="Hyperlink"/>
            <w:noProof/>
          </w:rPr>
          <w:t>KATA PENGANTAR</w:t>
        </w:r>
        <w:r w:rsidR="0030501B">
          <w:rPr>
            <w:noProof/>
            <w:webHidden/>
          </w:rPr>
          <w:tab/>
        </w:r>
        <w:r w:rsidR="0030501B">
          <w:rPr>
            <w:noProof/>
            <w:webHidden/>
          </w:rPr>
          <w:fldChar w:fldCharType="begin"/>
        </w:r>
        <w:r w:rsidR="0030501B">
          <w:rPr>
            <w:noProof/>
            <w:webHidden/>
          </w:rPr>
          <w:instrText xml:space="preserve"> PAGEREF _Toc119761434 \h </w:instrText>
        </w:r>
        <w:r w:rsidR="0030501B">
          <w:rPr>
            <w:noProof/>
            <w:webHidden/>
          </w:rPr>
        </w:r>
        <w:r w:rsidR="0030501B">
          <w:rPr>
            <w:noProof/>
            <w:webHidden/>
          </w:rPr>
          <w:fldChar w:fldCharType="separate"/>
        </w:r>
        <w:r w:rsidR="00A07A5C">
          <w:rPr>
            <w:noProof/>
            <w:webHidden/>
          </w:rPr>
          <w:t>ii</w:t>
        </w:r>
        <w:r w:rsidR="0030501B">
          <w:rPr>
            <w:noProof/>
            <w:webHidden/>
          </w:rPr>
          <w:fldChar w:fldCharType="end"/>
        </w:r>
      </w:hyperlink>
    </w:p>
    <w:p w14:paraId="2D7CAADF" w14:textId="54448C8C" w:rsidR="0030501B" w:rsidRDefault="00000000" w:rsidP="002C5734">
      <w:pPr>
        <w:pStyle w:val="TOC1"/>
        <w:rPr>
          <w:rFonts w:asciiTheme="minorHAnsi" w:hAnsiTheme="minorHAnsi"/>
          <w:noProof/>
          <w:sz w:val="22"/>
          <w:lang w:val="id-ID" w:eastAsia="zh-CN"/>
        </w:rPr>
      </w:pPr>
      <w:hyperlink w:anchor="_Toc119761435" w:history="1">
        <w:r w:rsidR="0030501B" w:rsidRPr="00211129">
          <w:rPr>
            <w:rStyle w:val="Hyperlink"/>
            <w:noProof/>
          </w:rPr>
          <w:t>DAFTAR ISI</w:t>
        </w:r>
        <w:r w:rsidR="0030501B">
          <w:rPr>
            <w:noProof/>
            <w:webHidden/>
          </w:rPr>
          <w:tab/>
        </w:r>
        <w:r w:rsidR="0030501B">
          <w:rPr>
            <w:noProof/>
            <w:webHidden/>
          </w:rPr>
          <w:fldChar w:fldCharType="begin"/>
        </w:r>
        <w:r w:rsidR="0030501B">
          <w:rPr>
            <w:noProof/>
            <w:webHidden/>
          </w:rPr>
          <w:instrText xml:space="preserve"> PAGEREF _Toc119761435 \h </w:instrText>
        </w:r>
        <w:r w:rsidR="0030501B">
          <w:rPr>
            <w:noProof/>
            <w:webHidden/>
          </w:rPr>
        </w:r>
        <w:r w:rsidR="0030501B">
          <w:rPr>
            <w:noProof/>
            <w:webHidden/>
          </w:rPr>
          <w:fldChar w:fldCharType="separate"/>
        </w:r>
        <w:r w:rsidR="00A07A5C">
          <w:rPr>
            <w:noProof/>
            <w:webHidden/>
          </w:rPr>
          <w:t>iv</w:t>
        </w:r>
        <w:r w:rsidR="0030501B">
          <w:rPr>
            <w:noProof/>
            <w:webHidden/>
          </w:rPr>
          <w:fldChar w:fldCharType="end"/>
        </w:r>
      </w:hyperlink>
    </w:p>
    <w:p w14:paraId="22B3F253" w14:textId="38986C5A" w:rsidR="0030501B" w:rsidRDefault="00000000" w:rsidP="002C5734">
      <w:pPr>
        <w:pStyle w:val="TOC1"/>
        <w:rPr>
          <w:rFonts w:asciiTheme="minorHAnsi" w:hAnsiTheme="minorHAnsi"/>
          <w:noProof/>
          <w:sz w:val="22"/>
          <w:lang w:val="id-ID" w:eastAsia="zh-CN"/>
        </w:rPr>
      </w:pPr>
      <w:hyperlink w:anchor="_Toc119761436" w:history="1">
        <w:r w:rsidR="0030501B" w:rsidRPr="00211129">
          <w:rPr>
            <w:rStyle w:val="Hyperlink"/>
            <w:noProof/>
          </w:rPr>
          <w:t>DAFTAR TABEL</w:t>
        </w:r>
        <w:r w:rsidR="0030501B">
          <w:rPr>
            <w:noProof/>
            <w:webHidden/>
          </w:rPr>
          <w:tab/>
        </w:r>
        <w:r w:rsidR="0030501B">
          <w:rPr>
            <w:noProof/>
            <w:webHidden/>
          </w:rPr>
          <w:fldChar w:fldCharType="begin"/>
        </w:r>
        <w:r w:rsidR="0030501B">
          <w:rPr>
            <w:noProof/>
            <w:webHidden/>
          </w:rPr>
          <w:instrText xml:space="preserve"> PAGEREF _Toc119761436 \h </w:instrText>
        </w:r>
        <w:r w:rsidR="0030501B">
          <w:rPr>
            <w:noProof/>
            <w:webHidden/>
          </w:rPr>
        </w:r>
        <w:r w:rsidR="0030501B">
          <w:rPr>
            <w:noProof/>
            <w:webHidden/>
          </w:rPr>
          <w:fldChar w:fldCharType="separate"/>
        </w:r>
        <w:r w:rsidR="00A07A5C">
          <w:rPr>
            <w:noProof/>
            <w:webHidden/>
          </w:rPr>
          <w:t>vi</w:t>
        </w:r>
        <w:r w:rsidR="0030501B">
          <w:rPr>
            <w:noProof/>
            <w:webHidden/>
          </w:rPr>
          <w:fldChar w:fldCharType="end"/>
        </w:r>
      </w:hyperlink>
    </w:p>
    <w:p w14:paraId="6C640E4D" w14:textId="64D7465C" w:rsidR="0030501B" w:rsidRDefault="00000000" w:rsidP="002C5734">
      <w:pPr>
        <w:pStyle w:val="TOC1"/>
        <w:rPr>
          <w:rFonts w:asciiTheme="minorHAnsi" w:hAnsiTheme="minorHAnsi"/>
          <w:noProof/>
          <w:sz w:val="22"/>
          <w:lang w:val="id-ID" w:eastAsia="zh-CN"/>
        </w:rPr>
      </w:pPr>
      <w:hyperlink w:anchor="_Toc119761437" w:history="1">
        <w:r w:rsidR="0030501B" w:rsidRPr="00211129">
          <w:rPr>
            <w:rStyle w:val="Hyperlink"/>
            <w:noProof/>
          </w:rPr>
          <w:t>DAFTAR GAMBAR</w:t>
        </w:r>
        <w:r w:rsidR="0030501B">
          <w:rPr>
            <w:noProof/>
            <w:webHidden/>
          </w:rPr>
          <w:tab/>
        </w:r>
        <w:r w:rsidR="0030501B">
          <w:rPr>
            <w:noProof/>
            <w:webHidden/>
          </w:rPr>
          <w:fldChar w:fldCharType="begin"/>
        </w:r>
        <w:r w:rsidR="0030501B">
          <w:rPr>
            <w:noProof/>
            <w:webHidden/>
          </w:rPr>
          <w:instrText xml:space="preserve"> PAGEREF _Toc119761437 \h </w:instrText>
        </w:r>
        <w:r w:rsidR="0030501B">
          <w:rPr>
            <w:noProof/>
            <w:webHidden/>
          </w:rPr>
        </w:r>
        <w:r w:rsidR="0030501B">
          <w:rPr>
            <w:noProof/>
            <w:webHidden/>
          </w:rPr>
          <w:fldChar w:fldCharType="separate"/>
        </w:r>
        <w:r w:rsidR="00A07A5C">
          <w:rPr>
            <w:noProof/>
            <w:webHidden/>
          </w:rPr>
          <w:t>vii</w:t>
        </w:r>
        <w:r w:rsidR="0030501B">
          <w:rPr>
            <w:noProof/>
            <w:webHidden/>
          </w:rPr>
          <w:fldChar w:fldCharType="end"/>
        </w:r>
      </w:hyperlink>
    </w:p>
    <w:p w14:paraId="558589FF" w14:textId="3D9E8988" w:rsidR="0030501B" w:rsidRDefault="00000000" w:rsidP="002C5734">
      <w:pPr>
        <w:pStyle w:val="TOC1"/>
        <w:rPr>
          <w:rFonts w:asciiTheme="minorHAnsi" w:hAnsiTheme="minorHAnsi"/>
          <w:noProof/>
          <w:sz w:val="22"/>
          <w:lang w:val="id-ID" w:eastAsia="zh-CN"/>
        </w:rPr>
      </w:pPr>
      <w:hyperlink w:anchor="_Toc119761438" w:history="1">
        <w:r w:rsidR="0030501B" w:rsidRPr="00211129">
          <w:rPr>
            <w:rStyle w:val="Hyperlink"/>
            <w:noProof/>
          </w:rPr>
          <w:t>BAB I PENDAHULUAN</w:t>
        </w:r>
        <w:r w:rsidR="0030501B">
          <w:rPr>
            <w:noProof/>
            <w:webHidden/>
          </w:rPr>
          <w:tab/>
        </w:r>
        <w:r w:rsidR="0030501B">
          <w:rPr>
            <w:noProof/>
            <w:webHidden/>
          </w:rPr>
          <w:fldChar w:fldCharType="begin"/>
        </w:r>
        <w:r w:rsidR="0030501B">
          <w:rPr>
            <w:noProof/>
            <w:webHidden/>
          </w:rPr>
          <w:instrText xml:space="preserve"> PAGEREF _Toc119761438 \h </w:instrText>
        </w:r>
        <w:r w:rsidR="0030501B">
          <w:rPr>
            <w:noProof/>
            <w:webHidden/>
          </w:rPr>
        </w:r>
        <w:r w:rsidR="0030501B">
          <w:rPr>
            <w:noProof/>
            <w:webHidden/>
          </w:rPr>
          <w:fldChar w:fldCharType="separate"/>
        </w:r>
        <w:r w:rsidR="00A07A5C">
          <w:rPr>
            <w:noProof/>
            <w:webHidden/>
          </w:rPr>
          <w:t>1</w:t>
        </w:r>
        <w:r w:rsidR="0030501B">
          <w:rPr>
            <w:noProof/>
            <w:webHidden/>
          </w:rPr>
          <w:fldChar w:fldCharType="end"/>
        </w:r>
      </w:hyperlink>
    </w:p>
    <w:p w14:paraId="7F0BD65F" w14:textId="0530A91A" w:rsidR="0030501B" w:rsidRDefault="00000000" w:rsidP="002C5734">
      <w:pPr>
        <w:pStyle w:val="TOC2"/>
        <w:rPr>
          <w:rFonts w:asciiTheme="minorHAnsi" w:hAnsiTheme="minorHAnsi"/>
          <w:noProof/>
          <w:sz w:val="22"/>
          <w:lang w:val="id-ID" w:eastAsia="zh-CN"/>
        </w:rPr>
      </w:pPr>
      <w:hyperlink w:anchor="_Toc119761439"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Latar Belakang</w:t>
        </w:r>
        <w:r w:rsidR="0030501B">
          <w:rPr>
            <w:noProof/>
            <w:webHidden/>
          </w:rPr>
          <w:tab/>
        </w:r>
        <w:r w:rsidR="0030501B">
          <w:rPr>
            <w:noProof/>
            <w:webHidden/>
          </w:rPr>
          <w:fldChar w:fldCharType="begin"/>
        </w:r>
        <w:r w:rsidR="0030501B">
          <w:rPr>
            <w:noProof/>
            <w:webHidden/>
          </w:rPr>
          <w:instrText xml:space="preserve"> PAGEREF _Toc119761439 \h </w:instrText>
        </w:r>
        <w:r w:rsidR="0030501B">
          <w:rPr>
            <w:noProof/>
            <w:webHidden/>
          </w:rPr>
        </w:r>
        <w:r w:rsidR="0030501B">
          <w:rPr>
            <w:noProof/>
            <w:webHidden/>
          </w:rPr>
          <w:fldChar w:fldCharType="separate"/>
        </w:r>
        <w:r w:rsidR="00A07A5C">
          <w:rPr>
            <w:noProof/>
            <w:webHidden/>
          </w:rPr>
          <w:t>1</w:t>
        </w:r>
        <w:r w:rsidR="0030501B">
          <w:rPr>
            <w:noProof/>
            <w:webHidden/>
          </w:rPr>
          <w:fldChar w:fldCharType="end"/>
        </w:r>
      </w:hyperlink>
    </w:p>
    <w:p w14:paraId="042BF972" w14:textId="7DC11867" w:rsidR="0030501B" w:rsidRDefault="00000000" w:rsidP="002C5734">
      <w:pPr>
        <w:pStyle w:val="TOC2"/>
        <w:rPr>
          <w:rFonts w:asciiTheme="minorHAnsi" w:hAnsiTheme="minorHAnsi"/>
          <w:noProof/>
          <w:sz w:val="22"/>
          <w:lang w:val="id-ID" w:eastAsia="zh-CN"/>
        </w:rPr>
      </w:pPr>
      <w:hyperlink w:anchor="_Toc119761440"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Identifikasi Masalah</w:t>
        </w:r>
        <w:r w:rsidR="0030501B">
          <w:rPr>
            <w:noProof/>
            <w:webHidden/>
          </w:rPr>
          <w:tab/>
        </w:r>
        <w:r w:rsidR="0030501B">
          <w:rPr>
            <w:noProof/>
            <w:webHidden/>
          </w:rPr>
          <w:fldChar w:fldCharType="begin"/>
        </w:r>
        <w:r w:rsidR="0030501B">
          <w:rPr>
            <w:noProof/>
            <w:webHidden/>
          </w:rPr>
          <w:instrText xml:space="preserve"> PAGEREF _Toc119761440 \h </w:instrText>
        </w:r>
        <w:r w:rsidR="0030501B">
          <w:rPr>
            <w:noProof/>
            <w:webHidden/>
          </w:rPr>
        </w:r>
        <w:r w:rsidR="0030501B">
          <w:rPr>
            <w:noProof/>
            <w:webHidden/>
          </w:rPr>
          <w:fldChar w:fldCharType="separate"/>
        </w:r>
        <w:r w:rsidR="00A07A5C">
          <w:rPr>
            <w:noProof/>
            <w:webHidden/>
          </w:rPr>
          <w:t>4</w:t>
        </w:r>
        <w:r w:rsidR="0030501B">
          <w:rPr>
            <w:noProof/>
            <w:webHidden/>
          </w:rPr>
          <w:fldChar w:fldCharType="end"/>
        </w:r>
      </w:hyperlink>
    </w:p>
    <w:p w14:paraId="260D3281" w14:textId="60359148" w:rsidR="0030501B" w:rsidRDefault="00000000" w:rsidP="002C5734">
      <w:pPr>
        <w:pStyle w:val="TOC2"/>
        <w:rPr>
          <w:rFonts w:asciiTheme="minorHAnsi" w:hAnsiTheme="minorHAnsi"/>
          <w:noProof/>
          <w:sz w:val="22"/>
          <w:lang w:val="id-ID" w:eastAsia="zh-CN"/>
        </w:rPr>
      </w:pPr>
      <w:hyperlink w:anchor="_Toc119761441" w:history="1">
        <w:r w:rsidR="0030501B" w:rsidRPr="00211129">
          <w:rPr>
            <w:rStyle w:val="Hyperlink"/>
            <w:noProof/>
          </w:rPr>
          <w:t>C.</w:t>
        </w:r>
        <w:r w:rsidR="0030501B">
          <w:rPr>
            <w:rFonts w:asciiTheme="minorHAnsi" w:hAnsiTheme="minorHAnsi"/>
            <w:noProof/>
            <w:sz w:val="22"/>
            <w:lang w:val="id-ID" w:eastAsia="zh-CN"/>
          </w:rPr>
          <w:tab/>
        </w:r>
        <w:r w:rsidR="0030501B" w:rsidRPr="00211129">
          <w:rPr>
            <w:rStyle w:val="Hyperlink"/>
            <w:noProof/>
          </w:rPr>
          <w:t>Batasan Masalah</w:t>
        </w:r>
        <w:r w:rsidR="0030501B">
          <w:rPr>
            <w:noProof/>
            <w:webHidden/>
          </w:rPr>
          <w:tab/>
        </w:r>
        <w:r w:rsidR="0030501B">
          <w:rPr>
            <w:noProof/>
            <w:webHidden/>
          </w:rPr>
          <w:fldChar w:fldCharType="begin"/>
        </w:r>
        <w:r w:rsidR="0030501B">
          <w:rPr>
            <w:noProof/>
            <w:webHidden/>
          </w:rPr>
          <w:instrText xml:space="preserve"> PAGEREF _Toc119761441 \h </w:instrText>
        </w:r>
        <w:r w:rsidR="0030501B">
          <w:rPr>
            <w:noProof/>
            <w:webHidden/>
          </w:rPr>
        </w:r>
        <w:r w:rsidR="0030501B">
          <w:rPr>
            <w:noProof/>
            <w:webHidden/>
          </w:rPr>
          <w:fldChar w:fldCharType="separate"/>
        </w:r>
        <w:r w:rsidR="00A07A5C">
          <w:rPr>
            <w:noProof/>
            <w:webHidden/>
          </w:rPr>
          <w:t>4</w:t>
        </w:r>
        <w:r w:rsidR="0030501B">
          <w:rPr>
            <w:noProof/>
            <w:webHidden/>
          </w:rPr>
          <w:fldChar w:fldCharType="end"/>
        </w:r>
      </w:hyperlink>
    </w:p>
    <w:p w14:paraId="63573928" w14:textId="3EC8A240" w:rsidR="0030501B" w:rsidRDefault="00000000" w:rsidP="002C5734">
      <w:pPr>
        <w:pStyle w:val="TOC2"/>
        <w:rPr>
          <w:rFonts w:asciiTheme="minorHAnsi" w:hAnsiTheme="minorHAnsi"/>
          <w:noProof/>
          <w:sz w:val="22"/>
          <w:lang w:val="id-ID" w:eastAsia="zh-CN"/>
        </w:rPr>
      </w:pPr>
      <w:hyperlink w:anchor="_Toc119761442" w:history="1">
        <w:r w:rsidR="0030501B" w:rsidRPr="00211129">
          <w:rPr>
            <w:rStyle w:val="Hyperlink"/>
            <w:noProof/>
          </w:rPr>
          <w:t>D.</w:t>
        </w:r>
        <w:r w:rsidR="0030501B">
          <w:rPr>
            <w:rFonts w:asciiTheme="minorHAnsi" w:hAnsiTheme="minorHAnsi"/>
            <w:noProof/>
            <w:sz w:val="22"/>
            <w:lang w:val="id-ID" w:eastAsia="zh-CN"/>
          </w:rPr>
          <w:tab/>
        </w:r>
        <w:r w:rsidR="0030501B" w:rsidRPr="00211129">
          <w:rPr>
            <w:rStyle w:val="Hyperlink"/>
            <w:noProof/>
          </w:rPr>
          <w:t>Rumusan Masalah</w:t>
        </w:r>
        <w:r w:rsidR="0030501B">
          <w:rPr>
            <w:noProof/>
            <w:webHidden/>
          </w:rPr>
          <w:tab/>
        </w:r>
        <w:r w:rsidR="0030501B">
          <w:rPr>
            <w:noProof/>
            <w:webHidden/>
          </w:rPr>
          <w:fldChar w:fldCharType="begin"/>
        </w:r>
        <w:r w:rsidR="0030501B">
          <w:rPr>
            <w:noProof/>
            <w:webHidden/>
          </w:rPr>
          <w:instrText xml:space="preserve"> PAGEREF _Toc119761442 \h </w:instrText>
        </w:r>
        <w:r w:rsidR="0030501B">
          <w:rPr>
            <w:noProof/>
            <w:webHidden/>
          </w:rPr>
        </w:r>
        <w:r w:rsidR="0030501B">
          <w:rPr>
            <w:noProof/>
            <w:webHidden/>
          </w:rPr>
          <w:fldChar w:fldCharType="separate"/>
        </w:r>
        <w:r w:rsidR="00A07A5C">
          <w:rPr>
            <w:noProof/>
            <w:webHidden/>
          </w:rPr>
          <w:t>5</w:t>
        </w:r>
        <w:r w:rsidR="0030501B">
          <w:rPr>
            <w:noProof/>
            <w:webHidden/>
          </w:rPr>
          <w:fldChar w:fldCharType="end"/>
        </w:r>
      </w:hyperlink>
    </w:p>
    <w:p w14:paraId="24389983" w14:textId="109D1458" w:rsidR="0030501B" w:rsidRDefault="00000000" w:rsidP="002C5734">
      <w:pPr>
        <w:pStyle w:val="TOC2"/>
        <w:rPr>
          <w:rFonts w:asciiTheme="minorHAnsi" w:hAnsiTheme="minorHAnsi"/>
          <w:noProof/>
          <w:sz w:val="22"/>
          <w:lang w:val="id-ID" w:eastAsia="zh-CN"/>
        </w:rPr>
      </w:pPr>
      <w:hyperlink w:anchor="_Toc119761443" w:history="1">
        <w:r w:rsidR="0030501B" w:rsidRPr="00211129">
          <w:rPr>
            <w:rStyle w:val="Hyperlink"/>
            <w:noProof/>
          </w:rPr>
          <w:t>E.</w:t>
        </w:r>
        <w:r w:rsidR="0030501B">
          <w:rPr>
            <w:rFonts w:asciiTheme="minorHAnsi" w:hAnsiTheme="minorHAnsi"/>
            <w:noProof/>
            <w:sz w:val="22"/>
            <w:lang w:val="id-ID" w:eastAsia="zh-CN"/>
          </w:rPr>
          <w:tab/>
        </w:r>
        <w:r w:rsidR="0030501B" w:rsidRPr="00211129">
          <w:rPr>
            <w:rStyle w:val="Hyperlink"/>
            <w:noProof/>
          </w:rPr>
          <w:t>Tujuan Penelitian</w:t>
        </w:r>
        <w:r w:rsidR="0030501B">
          <w:rPr>
            <w:noProof/>
            <w:webHidden/>
          </w:rPr>
          <w:tab/>
        </w:r>
        <w:r w:rsidR="0030501B">
          <w:rPr>
            <w:noProof/>
            <w:webHidden/>
          </w:rPr>
          <w:fldChar w:fldCharType="begin"/>
        </w:r>
        <w:r w:rsidR="0030501B">
          <w:rPr>
            <w:noProof/>
            <w:webHidden/>
          </w:rPr>
          <w:instrText xml:space="preserve"> PAGEREF _Toc119761443 \h </w:instrText>
        </w:r>
        <w:r w:rsidR="0030501B">
          <w:rPr>
            <w:noProof/>
            <w:webHidden/>
          </w:rPr>
        </w:r>
        <w:r w:rsidR="0030501B">
          <w:rPr>
            <w:noProof/>
            <w:webHidden/>
          </w:rPr>
          <w:fldChar w:fldCharType="separate"/>
        </w:r>
        <w:r w:rsidR="00A07A5C">
          <w:rPr>
            <w:noProof/>
            <w:webHidden/>
          </w:rPr>
          <w:t>5</w:t>
        </w:r>
        <w:r w:rsidR="0030501B">
          <w:rPr>
            <w:noProof/>
            <w:webHidden/>
          </w:rPr>
          <w:fldChar w:fldCharType="end"/>
        </w:r>
      </w:hyperlink>
    </w:p>
    <w:p w14:paraId="2A65F23C" w14:textId="3A757068" w:rsidR="0030501B" w:rsidRDefault="00000000" w:rsidP="002C5734">
      <w:pPr>
        <w:pStyle w:val="TOC2"/>
        <w:rPr>
          <w:rFonts w:asciiTheme="minorHAnsi" w:hAnsiTheme="minorHAnsi"/>
          <w:noProof/>
          <w:sz w:val="22"/>
          <w:lang w:val="id-ID" w:eastAsia="zh-CN"/>
        </w:rPr>
      </w:pPr>
      <w:hyperlink w:anchor="_Toc119761444" w:history="1">
        <w:r w:rsidR="0030501B" w:rsidRPr="00211129">
          <w:rPr>
            <w:rStyle w:val="Hyperlink"/>
            <w:noProof/>
          </w:rPr>
          <w:t>F.</w:t>
        </w:r>
        <w:r w:rsidR="0030501B">
          <w:rPr>
            <w:rFonts w:asciiTheme="minorHAnsi" w:hAnsiTheme="minorHAnsi"/>
            <w:noProof/>
            <w:sz w:val="22"/>
            <w:lang w:val="id-ID" w:eastAsia="zh-CN"/>
          </w:rPr>
          <w:tab/>
        </w:r>
        <w:r w:rsidR="0030501B" w:rsidRPr="00211129">
          <w:rPr>
            <w:rStyle w:val="Hyperlink"/>
            <w:noProof/>
          </w:rPr>
          <w:t>Manfaat Penelitian</w:t>
        </w:r>
        <w:r w:rsidR="0030501B">
          <w:rPr>
            <w:noProof/>
            <w:webHidden/>
          </w:rPr>
          <w:tab/>
        </w:r>
        <w:r w:rsidR="0030501B">
          <w:rPr>
            <w:noProof/>
            <w:webHidden/>
          </w:rPr>
          <w:fldChar w:fldCharType="begin"/>
        </w:r>
        <w:r w:rsidR="0030501B">
          <w:rPr>
            <w:noProof/>
            <w:webHidden/>
          </w:rPr>
          <w:instrText xml:space="preserve"> PAGEREF _Toc119761444 \h </w:instrText>
        </w:r>
        <w:r w:rsidR="0030501B">
          <w:rPr>
            <w:noProof/>
            <w:webHidden/>
          </w:rPr>
        </w:r>
        <w:r w:rsidR="0030501B">
          <w:rPr>
            <w:noProof/>
            <w:webHidden/>
          </w:rPr>
          <w:fldChar w:fldCharType="separate"/>
        </w:r>
        <w:r w:rsidR="00A07A5C">
          <w:rPr>
            <w:noProof/>
            <w:webHidden/>
          </w:rPr>
          <w:t>5</w:t>
        </w:r>
        <w:r w:rsidR="0030501B">
          <w:rPr>
            <w:noProof/>
            <w:webHidden/>
          </w:rPr>
          <w:fldChar w:fldCharType="end"/>
        </w:r>
      </w:hyperlink>
    </w:p>
    <w:p w14:paraId="240AB1C1" w14:textId="54820355" w:rsidR="0030501B" w:rsidRDefault="00000000" w:rsidP="002C5734">
      <w:pPr>
        <w:pStyle w:val="TOC1"/>
        <w:rPr>
          <w:rFonts w:asciiTheme="minorHAnsi" w:hAnsiTheme="minorHAnsi"/>
          <w:noProof/>
          <w:sz w:val="22"/>
          <w:lang w:val="id-ID" w:eastAsia="zh-CN"/>
        </w:rPr>
      </w:pPr>
      <w:hyperlink w:anchor="_Toc119761445" w:history="1">
        <w:r w:rsidR="0030501B" w:rsidRPr="00211129">
          <w:rPr>
            <w:rStyle w:val="Hyperlink"/>
            <w:noProof/>
          </w:rPr>
          <w:t>BAB II TINJAUAN PUSTAKA</w:t>
        </w:r>
        <w:r w:rsidR="0030501B">
          <w:rPr>
            <w:noProof/>
            <w:webHidden/>
          </w:rPr>
          <w:tab/>
        </w:r>
        <w:r w:rsidR="0030501B">
          <w:rPr>
            <w:noProof/>
            <w:webHidden/>
          </w:rPr>
          <w:fldChar w:fldCharType="begin"/>
        </w:r>
        <w:r w:rsidR="0030501B">
          <w:rPr>
            <w:noProof/>
            <w:webHidden/>
          </w:rPr>
          <w:instrText xml:space="preserve"> PAGEREF _Toc119761445 \h </w:instrText>
        </w:r>
        <w:r w:rsidR="0030501B">
          <w:rPr>
            <w:noProof/>
            <w:webHidden/>
          </w:rPr>
        </w:r>
        <w:r w:rsidR="0030501B">
          <w:rPr>
            <w:noProof/>
            <w:webHidden/>
          </w:rPr>
          <w:fldChar w:fldCharType="separate"/>
        </w:r>
        <w:r w:rsidR="00A07A5C">
          <w:rPr>
            <w:noProof/>
            <w:webHidden/>
          </w:rPr>
          <w:t>7</w:t>
        </w:r>
        <w:r w:rsidR="0030501B">
          <w:rPr>
            <w:noProof/>
            <w:webHidden/>
          </w:rPr>
          <w:fldChar w:fldCharType="end"/>
        </w:r>
      </w:hyperlink>
    </w:p>
    <w:p w14:paraId="4951F74E" w14:textId="54EBE787" w:rsidR="0030501B" w:rsidRDefault="00000000" w:rsidP="002C5734">
      <w:pPr>
        <w:pStyle w:val="TOC2"/>
        <w:rPr>
          <w:rFonts w:asciiTheme="minorHAnsi" w:hAnsiTheme="minorHAnsi"/>
          <w:noProof/>
          <w:sz w:val="22"/>
          <w:lang w:val="id-ID" w:eastAsia="zh-CN"/>
        </w:rPr>
      </w:pPr>
      <w:hyperlink w:anchor="_Toc119761446"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Kajian teori</w:t>
        </w:r>
        <w:r w:rsidR="0030501B">
          <w:rPr>
            <w:noProof/>
            <w:webHidden/>
          </w:rPr>
          <w:tab/>
        </w:r>
        <w:r w:rsidR="0030501B">
          <w:rPr>
            <w:noProof/>
            <w:webHidden/>
          </w:rPr>
          <w:fldChar w:fldCharType="begin"/>
        </w:r>
        <w:r w:rsidR="0030501B">
          <w:rPr>
            <w:noProof/>
            <w:webHidden/>
          </w:rPr>
          <w:instrText xml:space="preserve"> PAGEREF _Toc119761446 \h </w:instrText>
        </w:r>
        <w:r w:rsidR="0030501B">
          <w:rPr>
            <w:noProof/>
            <w:webHidden/>
          </w:rPr>
        </w:r>
        <w:r w:rsidR="0030501B">
          <w:rPr>
            <w:noProof/>
            <w:webHidden/>
          </w:rPr>
          <w:fldChar w:fldCharType="separate"/>
        </w:r>
        <w:r w:rsidR="00A07A5C">
          <w:rPr>
            <w:noProof/>
            <w:webHidden/>
          </w:rPr>
          <w:t>7</w:t>
        </w:r>
        <w:r w:rsidR="0030501B">
          <w:rPr>
            <w:noProof/>
            <w:webHidden/>
          </w:rPr>
          <w:fldChar w:fldCharType="end"/>
        </w:r>
      </w:hyperlink>
    </w:p>
    <w:p w14:paraId="68893C08" w14:textId="131BA2AB" w:rsidR="0030501B" w:rsidRDefault="00000000" w:rsidP="002C5734">
      <w:pPr>
        <w:pStyle w:val="TOC2"/>
        <w:rPr>
          <w:rFonts w:asciiTheme="minorHAnsi" w:hAnsiTheme="minorHAnsi"/>
          <w:noProof/>
          <w:sz w:val="22"/>
          <w:lang w:val="id-ID" w:eastAsia="zh-CN"/>
        </w:rPr>
      </w:pPr>
      <w:hyperlink w:anchor="_Toc119761447"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Penelitian yang Relevan</w:t>
        </w:r>
        <w:r w:rsidR="0030501B">
          <w:rPr>
            <w:noProof/>
            <w:webHidden/>
          </w:rPr>
          <w:tab/>
        </w:r>
        <w:r w:rsidR="0030501B">
          <w:rPr>
            <w:noProof/>
            <w:webHidden/>
          </w:rPr>
          <w:fldChar w:fldCharType="begin"/>
        </w:r>
        <w:r w:rsidR="0030501B">
          <w:rPr>
            <w:noProof/>
            <w:webHidden/>
          </w:rPr>
          <w:instrText xml:space="preserve"> PAGEREF _Toc119761447 \h </w:instrText>
        </w:r>
        <w:r w:rsidR="0030501B">
          <w:rPr>
            <w:noProof/>
            <w:webHidden/>
          </w:rPr>
        </w:r>
        <w:r w:rsidR="0030501B">
          <w:rPr>
            <w:noProof/>
            <w:webHidden/>
          </w:rPr>
          <w:fldChar w:fldCharType="separate"/>
        </w:r>
        <w:r w:rsidR="00A07A5C">
          <w:rPr>
            <w:noProof/>
            <w:webHidden/>
          </w:rPr>
          <w:t>34</w:t>
        </w:r>
        <w:r w:rsidR="0030501B">
          <w:rPr>
            <w:noProof/>
            <w:webHidden/>
          </w:rPr>
          <w:fldChar w:fldCharType="end"/>
        </w:r>
      </w:hyperlink>
    </w:p>
    <w:p w14:paraId="73D0F0CB" w14:textId="6DDC162F" w:rsidR="0030501B" w:rsidRDefault="00000000" w:rsidP="002C5734">
      <w:pPr>
        <w:pStyle w:val="TOC2"/>
        <w:rPr>
          <w:rFonts w:asciiTheme="minorHAnsi" w:hAnsiTheme="minorHAnsi"/>
          <w:noProof/>
          <w:sz w:val="22"/>
          <w:lang w:val="id-ID" w:eastAsia="zh-CN"/>
        </w:rPr>
      </w:pPr>
      <w:hyperlink w:anchor="_Toc119761448" w:history="1">
        <w:r w:rsidR="0030501B" w:rsidRPr="00211129">
          <w:rPr>
            <w:rStyle w:val="Hyperlink"/>
            <w:noProof/>
          </w:rPr>
          <w:t>C.</w:t>
        </w:r>
        <w:r w:rsidR="0030501B">
          <w:rPr>
            <w:rFonts w:asciiTheme="minorHAnsi" w:hAnsiTheme="minorHAnsi"/>
            <w:noProof/>
            <w:sz w:val="22"/>
            <w:lang w:val="id-ID" w:eastAsia="zh-CN"/>
          </w:rPr>
          <w:tab/>
        </w:r>
        <w:r w:rsidR="0030501B" w:rsidRPr="00211129">
          <w:rPr>
            <w:rStyle w:val="Hyperlink"/>
            <w:noProof/>
          </w:rPr>
          <w:t>Kerangka Konseptual</w:t>
        </w:r>
        <w:r w:rsidR="0030501B">
          <w:rPr>
            <w:noProof/>
            <w:webHidden/>
          </w:rPr>
          <w:tab/>
        </w:r>
        <w:r w:rsidR="0030501B">
          <w:rPr>
            <w:noProof/>
            <w:webHidden/>
          </w:rPr>
          <w:fldChar w:fldCharType="begin"/>
        </w:r>
        <w:r w:rsidR="0030501B">
          <w:rPr>
            <w:noProof/>
            <w:webHidden/>
          </w:rPr>
          <w:instrText xml:space="preserve"> PAGEREF _Toc119761448 \h </w:instrText>
        </w:r>
        <w:r w:rsidR="0030501B">
          <w:rPr>
            <w:noProof/>
            <w:webHidden/>
          </w:rPr>
        </w:r>
        <w:r w:rsidR="0030501B">
          <w:rPr>
            <w:noProof/>
            <w:webHidden/>
          </w:rPr>
          <w:fldChar w:fldCharType="separate"/>
        </w:r>
        <w:r w:rsidR="00A07A5C">
          <w:rPr>
            <w:noProof/>
            <w:webHidden/>
          </w:rPr>
          <w:t>36</w:t>
        </w:r>
        <w:r w:rsidR="0030501B">
          <w:rPr>
            <w:noProof/>
            <w:webHidden/>
          </w:rPr>
          <w:fldChar w:fldCharType="end"/>
        </w:r>
      </w:hyperlink>
    </w:p>
    <w:p w14:paraId="31B29F8C" w14:textId="0ED9AAE9" w:rsidR="0030501B" w:rsidRDefault="00000000" w:rsidP="002C5734">
      <w:pPr>
        <w:pStyle w:val="TOC1"/>
        <w:rPr>
          <w:rFonts w:asciiTheme="minorHAnsi" w:hAnsiTheme="minorHAnsi"/>
          <w:noProof/>
          <w:sz w:val="22"/>
          <w:lang w:val="id-ID" w:eastAsia="zh-CN"/>
        </w:rPr>
      </w:pPr>
      <w:hyperlink w:anchor="_Toc119761449" w:history="1">
        <w:r w:rsidR="0030501B" w:rsidRPr="00211129">
          <w:rPr>
            <w:rStyle w:val="Hyperlink"/>
            <w:noProof/>
          </w:rPr>
          <w:t>BAB III METODE PENELITIAN</w:t>
        </w:r>
        <w:r w:rsidR="0030501B">
          <w:rPr>
            <w:noProof/>
            <w:webHidden/>
          </w:rPr>
          <w:tab/>
        </w:r>
        <w:r w:rsidR="0030501B">
          <w:rPr>
            <w:noProof/>
            <w:webHidden/>
          </w:rPr>
          <w:fldChar w:fldCharType="begin"/>
        </w:r>
        <w:r w:rsidR="0030501B">
          <w:rPr>
            <w:noProof/>
            <w:webHidden/>
          </w:rPr>
          <w:instrText xml:space="preserve"> PAGEREF _Toc119761449 \h </w:instrText>
        </w:r>
        <w:r w:rsidR="0030501B">
          <w:rPr>
            <w:noProof/>
            <w:webHidden/>
          </w:rPr>
        </w:r>
        <w:r w:rsidR="0030501B">
          <w:rPr>
            <w:noProof/>
            <w:webHidden/>
          </w:rPr>
          <w:fldChar w:fldCharType="separate"/>
        </w:r>
        <w:r w:rsidR="00A07A5C">
          <w:rPr>
            <w:noProof/>
            <w:webHidden/>
          </w:rPr>
          <w:t>38</w:t>
        </w:r>
        <w:r w:rsidR="0030501B">
          <w:rPr>
            <w:noProof/>
            <w:webHidden/>
          </w:rPr>
          <w:fldChar w:fldCharType="end"/>
        </w:r>
      </w:hyperlink>
    </w:p>
    <w:p w14:paraId="2C9F84D1" w14:textId="4037200B" w:rsidR="0030501B" w:rsidRDefault="00000000" w:rsidP="002C5734">
      <w:pPr>
        <w:pStyle w:val="TOC2"/>
        <w:rPr>
          <w:rFonts w:asciiTheme="minorHAnsi" w:hAnsiTheme="minorHAnsi"/>
          <w:noProof/>
          <w:sz w:val="22"/>
          <w:lang w:val="id-ID" w:eastAsia="zh-CN"/>
        </w:rPr>
      </w:pPr>
      <w:hyperlink w:anchor="_Toc119761450"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Lokasi Penelitian</w:t>
        </w:r>
        <w:r w:rsidR="0030501B">
          <w:rPr>
            <w:noProof/>
            <w:webHidden/>
          </w:rPr>
          <w:tab/>
        </w:r>
        <w:r w:rsidR="0030501B">
          <w:rPr>
            <w:noProof/>
            <w:webHidden/>
          </w:rPr>
          <w:fldChar w:fldCharType="begin"/>
        </w:r>
        <w:r w:rsidR="0030501B">
          <w:rPr>
            <w:noProof/>
            <w:webHidden/>
          </w:rPr>
          <w:instrText xml:space="preserve"> PAGEREF _Toc119761450 \h </w:instrText>
        </w:r>
        <w:r w:rsidR="0030501B">
          <w:rPr>
            <w:noProof/>
            <w:webHidden/>
          </w:rPr>
        </w:r>
        <w:r w:rsidR="0030501B">
          <w:rPr>
            <w:noProof/>
            <w:webHidden/>
          </w:rPr>
          <w:fldChar w:fldCharType="separate"/>
        </w:r>
        <w:r w:rsidR="00A07A5C">
          <w:rPr>
            <w:noProof/>
            <w:webHidden/>
          </w:rPr>
          <w:t>38</w:t>
        </w:r>
        <w:r w:rsidR="0030501B">
          <w:rPr>
            <w:noProof/>
            <w:webHidden/>
          </w:rPr>
          <w:fldChar w:fldCharType="end"/>
        </w:r>
      </w:hyperlink>
    </w:p>
    <w:p w14:paraId="7EB72049" w14:textId="140DC819" w:rsidR="0030501B" w:rsidRDefault="00000000" w:rsidP="002C5734">
      <w:pPr>
        <w:pStyle w:val="TOC2"/>
        <w:rPr>
          <w:rFonts w:asciiTheme="minorHAnsi" w:hAnsiTheme="minorHAnsi"/>
          <w:noProof/>
          <w:sz w:val="22"/>
          <w:lang w:val="id-ID" w:eastAsia="zh-CN"/>
        </w:rPr>
      </w:pPr>
      <w:hyperlink w:anchor="_Toc119761451"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Data Penelitian</w:t>
        </w:r>
        <w:r w:rsidR="0030501B">
          <w:rPr>
            <w:noProof/>
            <w:webHidden/>
          </w:rPr>
          <w:tab/>
        </w:r>
        <w:r w:rsidR="0030501B">
          <w:rPr>
            <w:noProof/>
            <w:webHidden/>
          </w:rPr>
          <w:fldChar w:fldCharType="begin"/>
        </w:r>
        <w:r w:rsidR="0030501B">
          <w:rPr>
            <w:noProof/>
            <w:webHidden/>
          </w:rPr>
          <w:instrText xml:space="preserve"> PAGEREF _Toc119761451 \h </w:instrText>
        </w:r>
        <w:r w:rsidR="0030501B">
          <w:rPr>
            <w:noProof/>
            <w:webHidden/>
          </w:rPr>
        </w:r>
        <w:r w:rsidR="0030501B">
          <w:rPr>
            <w:noProof/>
            <w:webHidden/>
          </w:rPr>
          <w:fldChar w:fldCharType="separate"/>
        </w:r>
        <w:r w:rsidR="00A07A5C">
          <w:rPr>
            <w:noProof/>
            <w:webHidden/>
          </w:rPr>
          <w:t>38</w:t>
        </w:r>
        <w:r w:rsidR="0030501B">
          <w:rPr>
            <w:noProof/>
            <w:webHidden/>
          </w:rPr>
          <w:fldChar w:fldCharType="end"/>
        </w:r>
      </w:hyperlink>
    </w:p>
    <w:p w14:paraId="525E92F8" w14:textId="06B7F826" w:rsidR="0030501B" w:rsidRDefault="00000000" w:rsidP="002C5734">
      <w:pPr>
        <w:pStyle w:val="TOC2"/>
        <w:rPr>
          <w:rFonts w:asciiTheme="minorHAnsi" w:hAnsiTheme="minorHAnsi"/>
          <w:noProof/>
          <w:sz w:val="22"/>
          <w:lang w:val="id-ID" w:eastAsia="zh-CN"/>
        </w:rPr>
      </w:pPr>
      <w:hyperlink w:anchor="_Toc119761452" w:history="1">
        <w:r w:rsidR="0030501B" w:rsidRPr="00211129">
          <w:rPr>
            <w:rStyle w:val="Hyperlink"/>
            <w:noProof/>
          </w:rPr>
          <w:t>C.</w:t>
        </w:r>
        <w:r w:rsidR="0030501B">
          <w:rPr>
            <w:rFonts w:asciiTheme="minorHAnsi" w:hAnsiTheme="minorHAnsi"/>
            <w:noProof/>
            <w:sz w:val="22"/>
            <w:lang w:val="id-ID" w:eastAsia="zh-CN"/>
          </w:rPr>
          <w:tab/>
        </w:r>
        <w:r w:rsidR="0030501B" w:rsidRPr="00211129">
          <w:rPr>
            <w:rStyle w:val="Hyperlink"/>
            <w:noProof/>
          </w:rPr>
          <w:t>Alat dan Bahan Penelitian</w:t>
        </w:r>
        <w:r w:rsidR="0030501B">
          <w:rPr>
            <w:noProof/>
            <w:webHidden/>
          </w:rPr>
          <w:tab/>
        </w:r>
        <w:r w:rsidR="0030501B">
          <w:rPr>
            <w:noProof/>
            <w:webHidden/>
          </w:rPr>
          <w:fldChar w:fldCharType="begin"/>
        </w:r>
        <w:r w:rsidR="0030501B">
          <w:rPr>
            <w:noProof/>
            <w:webHidden/>
          </w:rPr>
          <w:instrText xml:space="preserve"> PAGEREF _Toc119761452 \h </w:instrText>
        </w:r>
        <w:r w:rsidR="0030501B">
          <w:rPr>
            <w:noProof/>
            <w:webHidden/>
          </w:rPr>
        </w:r>
        <w:r w:rsidR="0030501B">
          <w:rPr>
            <w:noProof/>
            <w:webHidden/>
          </w:rPr>
          <w:fldChar w:fldCharType="separate"/>
        </w:r>
        <w:r w:rsidR="00A07A5C">
          <w:rPr>
            <w:noProof/>
            <w:webHidden/>
          </w:rPr>
          <w:t>39</w:t>
        </w:r>
        <w:r w:rsidR="0030501B">
          <w:rPr>
            <w:noProof/>
            <w:webHidden/>
          </w:rPr>
          <w:fldChar w:fldCharType="end"/>
        </w:r>
      </w:hyperlink>
    </w:p>
    <w:p w14:paraId="11391714" w14:textId="4B511035" w:rsidR="0030501B" w:rsidRDefault="00000000" w:rsidP="002C5734">
      <w:pPr>
        <w:pStyle w:val="TOC2"/>
        <w:rPr>
          <w:rFonts w:asciiTheme="minorHAnsi" w:hAnsiTheme="minorHAnsi"/>
          <w:noProof/>
          <w:sz w:val="22"/>
          <w:lang w:val="id-ID" w:eastAsia="zh-CN"/>
        </w:rPr>
      </w:pPr>
      <w:hyperlink w:anchor="_Toc119761453" w:history="1">
        <w:r w:rsidR="0030501B" w:rsidRPr="00211129">
          <w:rPr>
            <w:rStyle w:val="Hyperlink"/>
            <w:noProof/>
          </w:rPr>
          <w:t>D.</w:t>
        </w:r>
        <w:r w:rsidR="0030501B">
          <w:rPr>
            <w:rFonts w:asciiTheme="minorHAnsi" w:hAnsiTheme="minorHAnsi"/>
            <w:noProof/>
            <w:sz w:val="22"/>
            <w:lang w:val="id-ID" w:eastAsia="zh-CN"/>
          </w:rPr>
          <w:tab/>
        </w:r>
        <w:r w:rsidR="0030501B" w:rsidRPr="00211129">
          <w:rPr>
            <w:rStyle w:val="Hyperlink"/>
            <w:noProof/>
          </w:rPr>
          <w:t>Teknik Pengumpulan Data</w:t>
        </w:r>
        <w:r w:rsidR="0030501B">
          <w:rPr>
            <w:noProof/>
            <w:webHidden/>
          </w:rPr>
          <w:tab/>
        </w:r>
        <w:r w:rsidR="0030501B">
          <w:rPr>
            <w:noProof/>
            <w:webHidden/>
          </w:rPr>
          <w:fldChar w:fldCharType="begin"/>
        </w:r>
        <w:r w:rsidR="0030501B">
          <w:rPr>
            <w:noProof/>
            <w:webHidden/>
          </w:rPr>
          <w:instrText xml:space="preserve"> PAGEREF _Toc119761453 \h </w:instrText>
        </w:r>
        <w:r w:rsidR="0030501B">
          <w:rPr>
            <w:noProof/>
            <w:webHidden/>
          </w:rPr>
        </w:r>
        <w:r w:rsidR="0030501B">
          <w:rPr>
            <w:noProof/>
            <w:webHidden/>
          </w:rPr>
          <w:fldChar w:fldCharType="separate"/>
        </w:r>
        <w:r w:rsidR="00A07A5C">
          <w:rPr>
            <w:noProof/>
            <w:webHidden/>
          </w:rPr>
          <w:t>40</w:t>
        </w:r>
        <w:r w:rsidR="0030501B">
          <w:rPr>
            <w:noProof/>
            <w:webHidden/>
          </w:rPr>
          <w:fldChar w:fldCharType="end"/>
        </w:r>
      </w:hyperlink>
    </w:p>
    <w:p w14:paraId="56370BB8" w14:textId="75BF5C29" w:rsidR="0030501B" w:rsidRDefault="00000000" w:rsidP="002C5734">
      <w:pPr>
        <w:pStyle w:val="TOC2"/>
        <w:rPr>
          <w:rFonts w:asciiTheme="minorHAnsi" w:hAnsiTheme="minorHAnsi"/>
          <w:noProof/>
          <w:sz w:val="22"/>
          <w:lang w:val="id-ID" w:eastAsia="zh-CN"/>
        </w:rPr>
      </w:pPr>
      <w:hyperlink w:anchor="_Toc119761454" w:history="1">
        <w:r w:rsidR="0030501B" w:rsidRPr="00211129">
          <w:rPr>
            <w:rStyle w:val="Hyperlink"/>
            <w:noProof/>
          </w:rPr>
          <w:t>E.</w:t>
        </w:r>
        <w:r w:rsidR="0030501B">
          <w:rPr>
            <w:rFonts w:asciiTheme="minorHAnsi" w:hAnsiTheme="minorHAnsi"/>
            <w:noProof/>
            <w:sz w:val="22"/>
            <w:lang w:val="id-ID" w:eastAsia="zh-CN"/>
          </w:rPr>
          <w:tab/>
        </w:r>
        <w:r w:rsidR="0030501B" w:rsidRPr="00211129">
          <w:rPr>
            <w:rStyle w:val="Hyperlink"/>
            <w:noProof/>
          </w:rPr>
          <w:t>Pelaksanaan</w:t>
        </w:r>
        <w:r w:rsidR="0030501B">
          <w:rPr>
            <w:noProof/>
            <w:webHidden/>
          </w:rPr>
          <w:tab/>
        </w:r>
        <w:r w:rsidR="0030501B">
          <w:rPr>
            <w:noProof/>
            <w:webHidden/>
          </w:rPr>
          <w:fldChar w:fldCharType="begin"/>
        </w:r>
        <w:r w:rsidR="0030501B">
          <w:rPr>
            <w:noProof/>
            <w:webHidden/>
          </w:rPr>
          <w:instrText xml:space="preserve"> PAGEREF _Toc119761454 \h </w:instrText>
        </w:r>
        <w:r w:rsidR="0030501B">
          <w:rPr>
            <w:noProof/>
            <w:webHidden/>
          </w:rPr>
        </w:r>
        <w:r w:rsidR="0030501B">
          <w:rPr>
            <w:noProof/>
            <w:webHidden/>
          </w:rPr>
          <w:fldChar w:fldCharType="separate"/>
        </w:r>
        <w:r w:rsidR="00A07A5C">
          <w:rPr>
            <w:noProof/>
            <w:webHidden/>
          </w:rPr>
          <w:t>40</w:t>
        </w:r>
        <w:r w:rsidR="0030501B">
          <w:rPr>
            <w:noProof/>
            <w:webHidden/>
          </w:rPr>
          <w:fldChar w:fldCharType="end"/>
        </w:r>
      </w:hyperlink>
    </w:p>
    <w:p w14:paraId="18C96731" w14:textId="2504D0F9" w:rsidR="0030501B" w:rsidRDefault="00000000" w:rsidP="002C5734">
      <w:pPr>
        <w:pStyle w:val="TOC2"/>
        <w:rPr>
          <w:rFonts w:asciiTheme="minorHAnsi" w:hAnsiTheme="minorHAnsi"/>
          <w:noProof/>
          <w:sz w:val="22"/>
          <w:lang w:val="id-ID" w:eastAsia="zh-CN"/>
        </w:rPr>
      </w:pPr>
      <w:hyperlink w:anchor="_Toc119761455" w:history="1">
        <w:r w:rsidR="0030501B" w:rsidRPr="00211129">
          <w:rPr>
            <w:rStyle w:val="Hyperlink"/>
            <w:noProof/>
          </w:rPr>
          <w:t>F.</w:t>
        </w:r>
        <w:r w:rsidR="0030501B">
          <w:rPr>
            <w:rFonts w:asciiTheme="minorHAnsi" w:hAnsiTheme="minorHAnsi"/>
            <w:noProof/>
            <w:sz w:val="22"/>
            <w:lang w:val="id-ID" w:eastAsia="zh-CN"/>
          </w:rPr>
          <w:tab/>
        </w:r>
        <w:r w:rsidR="0030501B" w:rsidRPr="00211129">
          <w:rPr>
            <w:rStyle w:val="Hyperlink"/>
            <w:noProof/>
          </w:rPr>
          <w:t>Diagram Alir Penelitian</w:t>
        </w:r>
        <w:r w:rsidR="0030501B">
          <w:rPr>
            <w:noProof/>
            <w:webHidden/>
          </w:rPr>
          <w:tab/>
        </w:r>
        <w:r w:rsidR="0030501B">
          <w:rPr>
            <w:noProof/>
            <w:webHidden/>
          </w:rPr>
          <w:fldChar w:fldCharType="begin"/>
        </w:r>
        <w:r w:rsidR="0030501B">
          <w:rPr>
            <w:noProof/>
            <w:webHidden/>
          </w:rPr>
          <w:instrText xml:space="preserve"> PAGEREF _Toc119761455 \h </w:instrText>
        </w:r>
        <w:r w:rsidR="0030501B">
          <w:rPr>
            <w:noProof/>
            <w:webHidden/>
          </w:rPr>
        </w:r>
        <w:r w:rsidR="0030501B">
          <w:rPr>
            <w:noProof/>
            <w:webHidden/>
          </w:rPr>
          <w:fldChar w:fldCharType="separate"/>
        </w:r>
        <w:r w:rsidR="00A07A5C">
          <w:rPr>
            <w:noProof/>
            <w:webHidden/>
          </w:rPr>
          <w:t>43</w:t>
        </w:r>
        <w:r w:rsidR="0030501B">
          <w:rPr>
            <w:noProof/>
            <w:webHidden/>
          </w:rPr>
          <w:fldChar w:fldCharType="end"/>
        </w:r>
      </w:hyperlink>
    </w:p>
    <w:p w14:paraId="01887202" w14:textId="3789A4F8" w:rsidR="0030501B" w:rsidRDefault="00000000" w:rsidP="002C5734">
      <w:pPr>
        <w:pStyle w:val="TOC1"/>
        <w:rPr>
          <w:rFonts w:asciiTheme="minorHAnsi" w:hAnsiTheme="minorHAnsi"/>
          <w:noProof/>
          <w:sz w:val="22"/>
          <w:lang w:val="id-ID" w:eastAsia="zh-CN"/>
        </w:rPr>
      </w:pPr>
      <w:hyperlink w:anchor="_Toc119761456" w:history="1">
        <w:r w:rsidR="0030501B" w:rsidRPr="00211129">
          <w:rPr>
            <w:rStyle w:val="Hyperlink"/>
            <w:noProof/>
          </w:rPr>
          <w:t>BAB IV DESKRIPSI WILAYAH</w:t>
        </w:r>
        <w:r w:rsidR="0030501B">
          <w:rPr>
            <w:noProof/>
            <w:webHidden/>
          </w:rPr>
          <w:tab/>
        </w:r>
        <w:r w:rsidR="0030501B">
          <w:rPr>
            <w:noProof/>
            <w:webHidden/>
          </w:rPr>
          <w:fldChar w:fldCharType="begin"/>
        </w:r>
        <w:r w:rsidR="0030501B">
          <w:rPr>
            <w:noProof/>
            <w:webHidden/>
          </w:rPr>
          <w:instrText xml:space="preserve"> PAGEREF _Toc119761456 \h </w:instrText>
        </w:r>
        <w:r w:rsidR="0030501B">
          <w:rPr>
            <w:noProof/>
            <w:webHidden/>
          </w:rPr>
        </w:r>
        <w:r w:rsidR="0030501B">
          <w:rPr>
            <w:noProof/>
            <w:webHidden/>
          </w:rPr>
          <w:fldChar w:fldCharType="separate"/>
        </w:r>
        <w:r w:rsidR="00A07A5C">
          <w:rPr>
            <w:noProof/>
            <w:webHidden/>
          </w:rPr>
          <w:t>44</w:t>
        </w:r>
        <w:r w:rsidR="0030501B">
          <w:rPr>
            <w:noProof/>
            <w:webHidden/>
          </w:rPr>
          <w:fldChar w:fldCharType="end"/>
        </w:r>
      </w:hyperlink>
    </w:p>
    <w:p w14:paraId="6A8A7AD6" w14:textId="7F43CE5D" w:rsidR="0030501B" w:rsidRDefault="00000000" w:rsidP="002C5734">
      <w:pPr>
        <w:pStyle w:val="TOC2"/>
        <w:rPr>
          <w:rFonts w:asciiTheme="minorHAnsi" w:hAnsiTheme="minorHAnsi"/>
          <w:noProof/>
          <w:sz w:val="22"/>
          <w:lang w:val="id-ID" w:eastAsia="zh-CN"/>
        </w:rPr>
      </w:pPr>
      <w:hyperlink w:anchor="_Toc119761457"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Kondisi Fisik</w:t>
        </w:r>
        <w:r w:rsidR="0030501B">
          <w:rPr>
            <w:noProof/>
            <w:webHidden/>
          </w:rPr>
          <w:tab/>
        </w:r>
        <w:r w:rsidR="0030501B">
          <w:rPr>
            <w:noProof/>
            <w:webHidden/>
          </w:rPr>
          <w:fldChar w:fldCharType="begin"/>
        </w:r>
        <w:r w:rsidR="0030501B">
          <w:rPr>
            <w:noProof/>
            <w:webHidden/>
          </w:rPr>
          <w:instrText xml:space="preserve"> PAGEREF _Toc119761457 \h </w:instrText>
        </w:r>
        <w:r w:rsidR="0030501B">
          <w:rPr>
            <w:noProof/>
            <w:webHidden/>
          </w:rPr>
        </w:r>
        <w:r w:rsidR="0030501B">
          <w:rPr>
            <w:noProof/>
            <w:webHidden/>
          </w:rPr>
          <w:fldChar w:fldCharType="separate"/>
        </w:r>
        <w:r w:rsidR="00A07A5C">
          <w:rPr>
            <w:noProof/>
            <w:webHidden/>
          </w:rPr>
          <w:t>44</w:t>
        </w:r>
        <w:r w:rsidR="0030501B">
          <w:rPr>
            <w:noProof/>
            <w:webHidden/>
          </w:rPr>
          <w:fldChar w:fldCharType="end"/>
        </w:r>
      </w:hyperlink>
    </w:p>
    <w:p w14:paraId="5D9741DA" w14:textId="1D729325" w:rsidR="0030501B" w:rsidRDefault="00000000" w:rsidP="002C5734">
      <w:pPr>
        <w:pStyle w:val="TOC2"/>
        <w:rPr>
          <w:rFonts w:asciiTheme="minorHAnsi" w:hAnsiTheme="minorHAnsi"/>
          <w:noProof/>
          <w:sz w:val="22"/>
          <w:lang w:val="id-ID" w:eastAsia="zh-CN"/>
        </w:rPr>
      </w:pPr>
      <w:hyperlink w:anchor="_Toc119761458"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Topografi</w:t>
        </w:r>
        <w:r w:rsidR="0030501B">
          <w:rPr>
            <w:noProof/>
            <w:webHidden/>
          </w:rPr>
          <w:tab/>
        </w:r>
        <w:r w:rsidR="0030501B">
          <w:rPr>
            <w:noProof/>
            <w:webHidden/>
          </w:rPr>
          <w:fldChar w:fldCharType="begin"/>
        </w:r>
        <w:r w:rsidR="0030501B">
          <w:rPr>
            <w:noProof/>
            <w:webHidden/>
          </w:rPr>
          <w:instrText xml:space="preserve"> PAGEREF _Toc119761458 \h </w:instrText>
        </w:r>
        <w:r w:rsidR="0030501B">
          <w:rPr>
            <w:noProof/>
            <w:webHidden/>
          </w:rPr>
        </w:r>
        <w:r w:rsidR="0030501B">
          <w:rPr>
            <w:noProof/>
            <w:webHidden/>
          </w:rPr>
          <w:fldChar w:fldCharType="separate"/>
        </w:r>
        <w:r w:rsidR="00A07A5C">
          <w:rPr>
            <w:noProof/>
            <w:webHidden/>
          </w:rPr>
          <w:t>45</w:t>
        </w:r>
        <w:r w:rsidR="0030501B">
          <w:rPr>
            <w:noProof/>
            <w:webHidden/>
          </w:rPr>
          <w:fldChar w:fldCharType="end"/>
        </w:r>
      </w:hyperlink>
    </w:p>
    <w:p w14:paraId="0EC632E6" w14:textId="09F9891B" w:rsidR="0030501B" w:rsidRDefault="00000000" w:rsidP="002C5734">
      <w:pPr>
        <w:pStyle w:val="TOC2"/>
        <w:rPr>
          <w:rFonts w:asciiTheme="minorHAnsi" w:hAnsiTheme="minorHAnsi"/>
          <w:noProof/>
          <w:sz w:val="22"/>
          <w:lang w:val="id-ID" w:eastAsia="zh-CN"/>
        </w:rPr>
      </w:pPr>
      <w:hyperlink w:anchor="_Toc119761459" w:history="1">
        <w:r w:rsidR="0030501B" w:rsidRPr="00211129">
          <w:rPr>
            <w:rStyle w:val="Hyperlink"/>
            <w:noProof/>
          </w:rPr>
          <w:t>C.</w:t>
        </w:r>
        <w:r w:rsidR="0030501B">
          <w:rPr>
            <w:rFonts w:asciiTheme="minorHAnsi" w:hAnsiTheme="minorHAnsi"/>
            <w:noProof/>
            <w:sz w:val="22"/>
            <w:lang w:val="id-ID" w:eastAsia="zh-CN"/>
          </w:rPr>
          <w:tab/>
        </w:r>
        <w:r w:rsidR="0030501B" w:rsidRPr="00211129">
          <w:rPr>
            <w:rStyle w:val="Hyperlink"/>
            <w:noProof/>
          </w:rPr>
          <w:t>Geologi</w:t>
        </w:r>
        <w:r w:rsidR="0030501B">
          <w:rPr>
            <w:noProof/>
            <w:webHidden/>
          </w:rPr>
          <w:tab/>
        </w:r>
        <w:r w:rsidR="0030501B">
          <w:rPr>
            <w:noProof/>
            <w:webHidden/>
          </w:rPr>
          <w:fldChar w:fldCharType="begin"/>
        </w:r>
        <w:r w:rsidR="0030501B">
          <w:rPr>
            <w:noProof/>
            <w:webHidden/>
          </w:rPr>
          <w:instrText xml:space="preserve"> PAGEREF _Toc119761459 \h </w:instrText>
        </w:r>
        <w:r w:rsidR="0030501B">
          <w:rPr>
            <w:noProof/>
            <w:webHidden/>
          </w:rPr>
        </w:r>
        <w:r w:rsidR="0030501B">
          <w:rPr>
            <w:noProof/>
            <w:webHidden/>
          </w:rPr>
          <w:fldChar w:fldCharType="separate"/>
        </w:r>
        <w:r w:rsidR="00A07A5C">
          <w:rPr>
            <w:noProof/>
            <w:webHidden/>
          </w:rPr>
          <w:t>45</w:t>
        </w:r>
        <w:r w:rsidR="0030501B">
          <w:rPr>
            <w:noProof/>
            <w:webHidden/>
          </w:rPr>
          <w:fldChar w:fldCharType="end"/>
        </w:r>
      </w:hyperlink>
    </w:p>
    <w:p w14:paraId="649B47D7" w14:textId="321D1BC1" w:rsidR="0030501B" w:rsidRDefault="00000000" w:rsidP="002C5734">
      <w:pPr>
        <w:pStyle w:val="TOC2"/>
        <w:rPr>
          <w:rFonts w:asciiTheme="minorHAnsi" w:hAnsiTheme="minorHAnsi"/>
          <w:noProof/>
          <w:sz w:val="22"/>
          <w:lang w:val="id-ID" w:eastAsia="zh-CN"/>
        </w:rPr>
      </w:pPr>
      <w:hyperlink w:anchor="_Toc119761460" w:history="1">
        <w:r w:rsidR="0030501B" w:rsidRPr="00211129">
          <w:rPr>
            <w:rStyle w:val="Hyperlink"/>
            <w:noProof/>
          </w:rPr>
          <w:t>D.</w:t>
        </w:r>
        <w:r w:rsidR="0030501B">
          <w:rPr>
            <w:rFonts w:asciiTheme="minorHAnsi" w:hAnsiTheme="minorHAnsi"/>
            <w:noProof/>
            <w:sz w:val="22"/>
            <w:lang w:val="id-ID" w:eastAsia="zh-CN"/>
          </w:rPr>
          <w:tab/>
        </w:r>
        <w:r w:rsidR="0030501B" w:rsidRPr="00211129">
          <w:rPr>
            <w:rStyle w:val="Hyperlink"/>
            <w:noProof/>
          </w:rPr>
          <w:t>Potensi pengembangan Wilayah</w:t>
        </w:r>
        <w:r w:rsidR="0030501B">
          <w:rPr>
            <w:noProof/>
            <w:webHidden/>
          </w:rPr>
          <w:tab/>
        </w:r>
        <w:r w:rsidR="0030501B">
          <w:rPr>
            <w:noProof/>
            <w:webHidden/>
          </w:rPr>
          <w:fldChar w:fldCharType="begin"/>
        </w:r>
        <w:r w:rsidR="0030501B">
          <w:rPr>
            <w:noProof/>
            <w:webHidden/>
          </w:rPr>
          <w:instrText xml:space="preserve"> PAGEREF _Toc119761460 \h </w:instrText>
        </w:r>
        <w:r w:rsidR="0030501B">
          <w:rPr>
            <w:noProof/>
            <w:webHidden/>
          </w:rPr>
        </w:r>
        <w:r w:rsidR="0030501B">
          <w:rPr>
            <w:noProof/>
            <w:webHidden/>
          </w:rPr>
          <w:fldChar w:fldCharType="separate"/>
        </w:r>
        <w:r w:rsidR="00A07A5C">
          <w:rPr>
            <w:noProof/>
            <w:webHidden/>
          </w:rPr>
          <w:t>46</w:t>
        </w:r>
        <w:r w:rsidR="0030501B">
          <w:rPr>
            <w:noProof/>
            <w:webHidden/>
          </w:rPr>
          <w:fldChar w:fldCharType="end"/>
        </w:r>
      </w:hyperlink>
    </w:p>
    <w:p w14:paraId="341FFC57" w14:textId="2523604F" w:rsidR="0030501B" w:rsidRDefault="00000000" w:rsidP="002C5734">
      <w:pPr>
        <w:pStyle w:val="TOC2"/>
        <w:rPr>
          <w:rFonts w:asciiTheme="minorHAnsi" w:hAnsiTheme="minorHAnsi"/>
          <w:noProof/>
          <w:sz w:val="22"/>
          <w:lang w:val="id-ID" w:eastAsia="zh-CN"/>
        </w:rPr>
      </w:pPr>
      <w:hyperlink w:anchor="_Toc119761461" w:history="1">
        <w:r w:rsidR="0030501B" w:rsidRPr="00211129">
          <w:rPr>
            <w:rStyle w:val="Hyperlink"/>
            <w:noProof/>
          </w:rPr>
          <w:t>E.</w:t>
        </w:r>
        <w:r w:rsidR="0030501B">
          <w:rPr>
            <w:rFonts w:asciiTheme="minorHAnsi" w:hAnsiTheme="minorHAnsi"/>
            <w:noProof/>
            <w:sz w:val="22"/>
            <w:lang w:val="id-ID" w:eastAsia="zh-CN"/>
          </w:rPr>
          <w:tab/>
        </w:r>
        <w:r w:rsidR="0030501B" w:rsidRPr="00211129">
          <w:rPr>
            <w:rStyle w:val="Hyperlink"/>
            <w:noProof/>
          </w:rPr>
          <w:t>Aspek Demografis</w:t>
        </w:r>
        <w:r w:rsidR="0030501B">
          <w:rPr>
            <w:noProof/>
            <w:webHidden/>
          </w:rPr>
          <w:tab/>
        </w:r>
        <w:r w:rsidR="0030501B">
          <w:rPr>
            <w:noProof/>
            <w:webHidden/>
          </w:rPr>
          <w:fldChar w:fldCharType="begin"/>
        </w:r>
        <w:r w:rsidR="0030501B">
          <w:rPr>
            <w:noProof/>
            <w:webHidden/>
          </w:rPr>
          <w:instrText xml:space="preserve"> PAGEREF _Toc119761461 \h </w:instrText>
        </w:r>
        <w:r w:rsidR="0030501B">
          <w:rPr>
            <w:noProof/>
            <w:webHidden/>
          </w:rPr>
        </w:r>
        <w:r w:rsidR="0030501B">
          <w:rPr>
            <w:noProof/>
            <w:webHidden/>
          </w:rPr>
          <w:fldChar w:fldCharType="separate"/>
        </w:r>
        <w:r w:rsidR="00A07A5C">
          <w:rPr>
            <w:noProof/>
            <w:webHidden/>
          </w:rPr>
          <w:t>47</w:t>
        </w:r>
        <w:r w:rsidR="0030501B">
          <w:rPr>
            <w:noProof/>
            <w:webHidden/>
          </w:rPr>
          <w:fldChar w:fldCharType="end"/>
        </w:r>
      </w:hyperlink>
    </w:p>
    <w:p w14:paraId="4A206B66" w14:textId="0175CB9D" w:rsidR="0030501B" w:rsidRDefault="00000000" w:rsidP="002C5734">
      <w:pPr>
        <w:pStyle w:val="TOC2"/>
        <w:rPr>
          <w:rFonts w:asciiTheme="minorHAnsi" w:hAnsiTheme="minorHAnsi"/>
          <w:noProof/>
          <w:sz w:val="22"/>
          <w:lang w:val="id-ID" w:eastAsia="zh-CN"/>
        </w:rPr>
      </w:pPr>
      <w:hyperlink w:anchor="_Toc119761462" w:history="1">
        <w:r w:rsidR="0030501B" w:rsidRPr="00211129">
          <w:rPr>
            <w:rStyle w:val="Hyperlink"/>
            <w:noProof/>
          </w:rPr>
          <w:t>F.</w:t>
        </w:r>
        <w:r w:rsidR="0030501B">
          <w:rPr>
            <w:rFonts w:asciiTheme="minorHAnsi" w:hAnsiTheme="minorHAnsi"/>
            <w:noProof/>
            <w:sz w:val="22"/>
            <w:lang w:val="id-ID" w:eastAsia="zh-CN"/>
          </w:rPr>
          <w:tab/>
        </w:r>
        <w:r w:rsidR="0030501B" w:rsidRPr="00211129">
          <w:rPr>
            <w:rStyle w:val="Hyperlink"/>
            <w:noProof/>
          </w:rPr>
          <w:t>Pendidikan dan Kesehatan</w:t>
        </w:r>
        <w:r w:rsidR="0030501B">
          <w:rPr>
            <w:noProof/>
            <w:webHidden/>
          </w:rPr>
          <w:tab/>
        </w:r>
        <w:r w:rsidR="0030501B">
          <w:rPr>
            <w:noProof/>
            <w:webHidden/>
          </w:rPr>
          <w:fldChar w:fldCharType="begin"/>
        </w:r>
        <w:r w:rsidR="0030501B">
          <w:rPr>
            <w:noProof/>
            <w:webHidden/>
          </w:rPr>
          <w:instrText xml:space="preserve"> PAGEREF _Toc119761462 \h </w:instrText>
        </w:r>
        <w:r w:rsidR="0030501B">
          <w:rPr>
            <w:noProof/>
            <w:webHidden/>
          </w:rPr>
        </w:r>
        <w:r w:rsidR="0030501B">
          <w:rPr>
            <w:noProof/>
            <w:webHidden/>
          </w:rPr>
          <w:fldChar w:fldCharType="separate"/>
        </w:r>
        <w:r w:rsidR="00A07A5C">
          <w:rPr>
            <w:noProof/>
            <w:webHidden/>
          </w:rPr>
          <w:t>48</w:t>
        </w:r>
        <w:r w:rsidR="0030501B">
          <w:rPr>
            <w:noProof/>
            <w:webHidden/>
          </w:rPr>
          <w:fldChar w:fldCharType="end"/>
        </w:r>
      </w:hyperlink>
    </w:p>
    <w:p w14:paraId="58C50111" w14:textId="69BC82B3" w:rsidR="0030501B" w:rsidRDefault="00000000" w:rsidP="002C5734">
      <w:pPr>
        <w:pStyle w:val="TOC2"/>
        <w:rPr>
          <w:rFonts w:asciiTheme="minorHAnsi" w:hAnsiTheme="minorHAnsi"/>
          <w:noProof/>
          <w:sz w:val="22"/>
          <w:lang w:val="id-ID" w:eastAsia="zh-CN"/>
        </w:rPr>
      </w:pPr>
      <w:hyperlink w:anchor="_Toc119761463" w:history="1">
        <w:r w:rsidR="0030501B" w:rsidRPr="00211129">
          <w:rPr>
            <w:rStyle w:val="Hyperlink"/>
            <w:noProof/>
          </w:rPr>
          <w:t>G.</w:t>
        </w:r>
        <w:r w:rsidR="0030501B">
          <w:rPr>
            <w:rFonts w:asciiTheme="minorHAnsi" w:hAnsiTheme="minorHAnsi"/>
            <w:noProof/>
            <w:sz w:val="22"/>
            <w:lang w:val="id-ID" w:eastAsia="zh-CN"/>
          </w:rPr>
          <w:tab/>
        </w:r>
        <w:r w:rsidR="0030501B" w:rsidRPr="00211129">
          <w:rPr>
            <w:rStyle w:val="Hyperlink"/>
            <w:noProof/>
          </w:rPr>
          <w:t>Pekerjaan Umum dan Penataan Ruang</w:t>
        </w:r>
        <w:r w:rsidR="0030501B">
          <w:rPr>
            <w:noProof/>
            <w:webHidden/>
          </w:rPr>
          <w:tab/>
        </w:r>
        <w:r w:rsidR="0030501B">
          <w:rPr>
            <w:noProof/>
            <w:webHidden/>
          </w:rPr>
          <w:fldChar w:fldCharType="begin"/>
        </w:r>
        <w:r w:rsidR="0030501B">
          <w:rPr>
            <w:noProof/>
            <w:webHidden/>
          </w:rPr>
          <w:instrText xml:space="preserve"> PAGEREF _Toc119761463 \h </w:instrText>
        </w:r>
        <w:r w:rsidR="0030501B">
          <w:rPr>
            <w:noProof/>
            <w:webHidden/>
          </w:rPr>
        </w:r>
        <w:r w:rsidR="0030501B">
          <w:rPr>
            <w:noProof/>
            <w:webHidden/>
          </w:rPr>
          <w:fldChar w:fldCharType="separate"/>
        </w:r>
        <w:r w:rsidR="00A07A5C">
          <w:rPr>
            <w:noProof/>
            <w:webHidden/>
          </w:rPr>
          <w:t>50</w:t>
        </w:r>
        <w:r w:rsidR="0030501B">
          <w:rPr>
            <w:noProof/>
            <w:webHidden/>
          </w:rPr>
          <w:fldChar w:fldCharType="end"/>
        </w:r>
      </w:hyperlink>
    </w:p>
    <w:p w14:paraId="18C6E14A" w14:textId="0EF427FE" w:rsidR="0030501B" w:rsidRDefault="00000000" w:rsidP="002C5734">
      <w:pPr>
        <w:pStyle w:val="TOC1"/>
        <w:rPr>
          <w:rFonts w:asciiTheme="minorHAnsi" w:hAnsiTheme="minorHAnsi"/>
          <w:noProof/>
          <w:sz w:val="22"/>
          <w:lang w:val="id-ID" w:eastAsia="zh-CN"/>
        </w:rPr>
      </w:pPr>
      <w:hyperlink w:anchor="_Toc119761464" w:history="1">
        <w:r w:rsidR="0030501B" w:rsidRPr="00211129">
          <w:rPr>
            <w:rStyle w:val="Hyperlink"/>
            <w:noProof/>
          </w:rPr>
          <w:t>BAB V HASIL DAN PEMBAHASAN</w:t>
        </w:r>
        <w:r w:rsidR="0030501B">
          <w:rPr>
            <w:noProof/>
            <w:webHidden/>
          </w:rPr>
          <w:tab/>
        </w:r>
        <w:r w:rsidR="0030501B">
          <w:rPr>
            <w:noProof/>
            <w:webHidden/>
          </w:rPr>
          <w:fldChar w:fldCharType="begin"/>
        </w:r>
        <w:r w:rsidR="0030501B">
          <w:rPr>
            <w:noProof/>
            <w:webHidden/>
          </w:rPr>
          <w:instrText xml:space="preserve"> PAGEREF _Toc119761464 \h </w:instrText>
        </w:r>
        <w:r w:rsidR="0030501B">
          <w:rPr>
            <w:noProof/>
            <w:webHidden/>
          </w:rPr>
        </w:r>
        <w:r w:rsidR="0030501B">
          <w:rPr>
            <w:noProof/>
            <w:webHidden/>
          </w:rPr>
          <w:fldChar w:fldCharType="separate"/>
        </w:r>
        <w:r w:rsidR="00A07A5C">
          <w:rPr>
            <w:noProof/>
            <w:webHidden/>
          </w:rPr>
          <w:t>52</w:t>
        </w:r>
        <w:r w:rsidR="0030501B">
          <w:rPr>
            <w:noProof/>
            <w:webHidden/>
          </w:rPr>
          <w:fldChar w:fldCharType="end"/>
        </w:r>
      </w:hyperlink>
    </w:p>
    <w:p w14:paraId="20BD8DE1" w14:textId="1DAB062F" w:rsidR="0030501B" w:rsidRDefault="00000000" w:rsidP="002C5734">
      <w:pPr>
        <w:pStyle w:val="TOC2"/>
        <w:rPr>
          <w:rFonts w:asciiTheme="minorHAnsi" w:hAnsiTheme="minorHAnsi"/>
          <w:noProof/>
          <w:sz w:val="22"/>
          <w:lang w:val="id-ID" w:eastAsia="zh-CN"/>
        </w:rPr>
      </w:pPr>
      <w:hyperlink w:anchor="_Toc119761465"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Hasil Pengolahan Data Harga Pasar</w:t>
        </w:r>
        <w:r w:rsidR="0030501B">
          <w:rPr>
            <w:noProof/>
            <w:webHidden/>
          </w:rPr>
          <w:tab/>
        </w:r>
        <w:r w:rsidR="0030501B">
          <w:rPr>
            <w:noProof/>
            <w:webHidden/>
          </w:rPr>
          <w:fldChar w:fldCharType="begin"/>
        </w:r>
        <w:r w:rsidR="0030501B">
          <w:rPr>
            <w:noProof/>
            <w:webHidden/>
          </w:rPr>
          <w:instrText xml:space="preserve"> PAGEREF _Toc119761465 \h </w:instrText>
        </w:r>
        <w:r w:rsidR="0030501B">
          <w:rPr>
            <w:noProof/>
            <w:webHidden/>
          </w:rPr>
        </w:r>
        <w:r w:rsidR="0030501B">
          <w:rPr>
            <w:noProof/>
            <w:webHidden/>
          </w:rPr>
          <w:fldChar w:fldCharType="separate"/>
        </w:r>
        <w:r w:rsidR="00A07A5C">
          <w:rPr>
            <w:noProof/>
            <w:webHidden/>
          </w:rPr>
          <w:t>52</w:t>
        </w:r>
        <w:r w:rsidR="0030501B">
          <w:rPr>
            <w:noProof/>
            <w:webHidden/>
          </w:rPr>
          <w:fldChar w:fldCharType="end"/>
        </w:r>
      </w:hyperlink>
    </w:p>
    <w:p w14:paraId="22F8BAD8" w14:textId="680F70B4" w:rsidR="0030501B" w:rsidRDefault="00000000" w:rsidP="002C5734">
      <w:pPr>
        <w:pStyle w:val="TOC2"/>
        <w:rPr>
          <w:rFonts w:asciiTheme="minorHAnsi" w:hAnsiTheme="minorHAnsi"/>
          <w:noProof/>
          <w:sz w:val="22"/>
          <w:lang w:val="id-ID" w:eastAsia="zh-CN"/>
        </w:rPr>
      </w:pPr>
      <w:hyperlink w:anchor="_Toc119761466"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Zonasi Nilai Tanah Berdasarkan Data pasar (NIR)</w:t>
        </w:r>
        <w:r w:rsidR="0030501B">
          <w:rPr>
            <w:noProof/>
            <w:webHidden/>
          </w:rPr>
          <w:tab/>
        </w:r>
        <w:r w:rsidR="0030501B">
          <w:rPr>
            <w:noProof/>
            <w:webHidden/>
          </w:rPr>
          <w:fldChar w:fldCharType="begin"/>
        </w:r>
        <w:r w:rsidR="0030501B">
          <w:rPr>
            <w:noProof/>
            <w:webHidden/>
          </w:rPr>
          <w:instrText xml:space="preserve"> PAGEREF _Toc119761466 \h </w:instrText>
        </w:r>
        <w:r w:rsidR="0030501B">
          <w:rPr>
            <w:noProof/>
            <w:webHidden/>
          </w:rPr>
        </w:r>
        <w:r w:rsidR="0030501B">
          <w:rPr>
            <w:noProof/>
            <w:webHidden/>
          </w:rPr>
          <w:fldChar w:fldCharType="separate"/>
        </w:r>
        <w:r w:rsidR="00A07A5C">
          <w:rPr>
            <w:noProof/>
            <w:webHidden/>
          </w:rPr>
          <w:t>53</w:t>
        </w:r>
        <w:r w:rsidR="0030501B">
          <w:rPr>
            <w:noProof/>
            <w:webHidden/>
          </w:rPr>
          <w:fldChar w:fldCharType="end"/>
        </w:r>
      </w:hyperlink>
    </w:p>
    <w:p w14:paraId="3B24BC99" w14:textId="0E829F85" w:rsidR="0030501B" w:rsidRDefault="00000000" w:rsidP="002C5734">
      <w:pPr>
        <w:pStyle w:val="TOC1"/>
        <w:rPr>
          <w:rFonts w:asciiTheme="minorHAnsi" w:hAnsiTheme="minorHAnsi"/>
          <w:noProof/>
          <w:sz w:val="22"/>
          <w:lang w:val="id-ID" w:eastAsia="zh-CN"/>
        </w:rPr>
      </w:pPr>
      <w:hyperlink w:anchor="_Toc119761467" w:history="1">
        <w:r w:rsidR="0030501B" w:rsidRPr="00211129">
          <w:rPr>
            <w:rStyle w:val="Hyperlink"/>
            <w:noProof/>
          </w:rPr>
          <w:t>BAB VI KESIMPULAN DAN SARAN</w:t>
        </w:r>
        <w:r w:rsidR="0030501B">
          <w:rPr>
            <w:noProof/>
            <w:webHidden/>
          </w:rPr>
          <w:tab/>
        </w:r>
        <w:r w:rsidR="0030501B">
          <w:rPr>
            <w:noProof/>
            <w:webHidden/>
          </w:rPr>
          <w:fldChar w:fldCharType="begin"/>
        </w:r>
        <w:r w:rsidR="0030501B">
          <w:rPr>
            <w:noProof/>
            <w:webHidden/>
          </w:rPr>
          <w:instrText xml:space="preserve"> PAGEREF _Toc119761467 \h </w:instrText>
        </w:r>
        <w:r w:rsidR="0030501B">
          <w:rPr>
            <w:noProof/>
            <w:webHidden/>
          </w:rPr>
        </w:r>
        <w:r w:rsidR="0030501B">
          <w:rPr>
            <w:noProof/>
            <w:webHidden/>
          </w:rPr>
          <w:fldChar w:fldCharType="separate"/>
        </w:r>
        <w:r w:rsidR="00A07A5C">
          <w:rPr>
            <w:noProof/>
            <w:webHidden/>
          </w:rPr>
          <w:t>59</w:t>
        </w:r>
        <w:r w:rsidR="0030501B">
          <w:rPr>
            <w:noProof/>
            <w:webHidden/>
          </w:rPr>
          <w:fldChar w:fldCharType="end"/>
        </w:r>
      </w:hyperlink>
    </w:p>
    <w:p w14:paraId="0B64020B" w14:textId="4264D6DA" w:rsidR="0030501B" w:rsidRDefault="00000000" w:rsidP="002C5734">
      <w:pPr>
        <w:pStyle w:val="TOC2"/>
        <w:rPr>
          <w:rFonts w:asciiTheme="minorHAnsi" w:hAnsiTheme="minorHAnsi"/>
          <w:noProof/>
          <w:sz w:val="22"/>
          <w:lang w:val="id-ID" w:eastAsia="zh-CN"/>
        </w:rPr>
      </w:pPr>
      <w:hyperlink w:anchor="_Toc119761468" w:history="1">
        <w:r w:rsidR="0030501B" w:rsidRPr="00211129">
          <w:rPr>
            <w:rStyle w:val="Hyperlink"/>
            <w:noProof/>
          </w:rPr>
          <w:t>A.</w:t>
        </w:r>
        <w:r w:rsidR="0030501B">
          <w:rPr>
            <w:rFonts w:asciiTheme="minorHAnsi" w:hAnsiTheme="minorHAnsi"/>
            <w:noProof/>
            <w:sz w:val="22"/>
            <w:lang w:val="id-ID" w:eastAsia="zh-CN"/>
          </w:rPr>
          <w:tab/>
        </w:r>
        <w:r w:rsidR="0030501B" w:rsidRPr="00211129">
          <w:rPr>
            <w:rStyle w:val="Hyperlink"/>
            <w:noProof/>
          </w:rPr>
          <w:t>Kesimpulan</w:t>
        </w:r>
        <w:r w:rsidR="0030501B">
          <w:rPr>
            <w:noProof/>
            <w:webHidden/>
          </w:rPr>
          <w:tab/>
        </w:r>
        <w:r w:rsidR="0030501B">
          <w:rPr>
            <w:noProof/>
            <w:webHidden/>
          </w:rPr>
          <w:fldChar w:fldCharType="begin"/>
        </w:r>
        <w:r w:rsidR="0030501B">
          <w:rPr>
            <w:noProof/>
            <w:webHidden/>
          </w:rPr>
          <w:instrText xml:space="preserve"> PAGEREF _Toc119761468 \h </w:instrText>
        </w:r>
        <w:r w:rsidR="0030501B">
          <w:rPr>
            <w:noProof/>
            <w:webHidden/>
          </w:rPr>
        </w:r>
        <w:r w:rsidR="0030501B">
          <w:rPr>
            <w:noProof/>
            <w:webHidden/>
          </w:rPr>
          <w:fldChar w:fldCharType="separate"/>
        </w:r>
        <w:r w:rsidR="00A07A5C">
          <w:rPr>
            <w:noProof/>
            <w:webHidden/>
          </w:rPr>
          <w:t>59</w:t>
        </w:r>
        <w:r w:rsidR="0030501B">
          <w:rPr>
            <w:noProof/>
            <w:webHidden/>
          </w:rPr>
          <w:fldChar w:fldCharType="end"/>
        </w:r>
      </w:hyperlink>
    </w:p>
    <w:p w14:paraId="16AF05EA" w14:textId="769FA30C" w:rsidR="0030501B" w:rsidRDefault="00000000" w:rsidP="002C5734">
      <w:pPr>
        <w:pStyle w:val="TOC2"/>
        <w:rPr>
          <w:rFonts w:asciiTheme="minorHAnsi" w:hAnsiTheme="minorHAnsi"/>
          <w:noProof/>
          <w:sz w:val="22"/>
          <w:lang w:val="id-ID" w:eastAsia="zh-CN"/>
        </w:rPr>
      </w:pPr>
      <w:hyperlink w:anchor="_Toc119761469" w:history="1">
        <w:r w:rsidR="0030501B" w:rsidRPr="00211129">
          <w:rPr>
            <w:rStyle w:val="Hyperlink"/>
            <w:noProof/>
          </w:rPr>
          <w:t>B.</w:t>
        </w:r>
        <w:r w:rsidR="0030501B">
          <w:rPr>
            <w:rFonts w:asciiTheme="minorHAnsi" w:hAnsiTheme="minorHAnsi"/>
            <w:noProof/>
            <w:sz w:val="22"/>
            <w:lang w:val="id-ID" w:eastAsia="zh-CN"/>
          </w:rPr>
          <w:tab/>
        </w:r>
        <w:r w:rsidR="0030501B" w:rsidRPr="00211129">
          <w:rPr>
            <w:rStyle w:val="Hyperlink"/>
            <w:noProof/>
          </w:rPr>
          <w:t>Saran</w:t>
        </w:r>
        <w:r w:rsidR="0030501B">
          <w:rPr>
            <w:noProof/>
            <w:webHidden/>
          </w:rPr>
          <w:tab/>
        </w:r>
        <w:r w:rsidR="0030501B">
          <w:rPr>
            <w:noProof/>
            <w:webHidden/>
          </w:rPr>
          <w:fldChar w:fldCharType="begin"/>
        </w:r>
        <w:r w:rsidR="0030501B">
          <w:rPr>
            <w:noProof/>
            <w:webHidden/>
          </w:rPr>
          <w:instrText xml:space="preserve"> PAGEREF _Toc119761469 \h </w:instrText>
        </w:r>
        <w:r w:rsidR="0030501B">
          <w:rPr>
            <w:noProof/>
            <w:webHidden/>
          </w:rPr>
        </w:r>
        <w:r w:rsidR="0030501B">
          <w:rPr>
            <w:noProof/>
            <w:webHidden/>
          </w:rPr>
          <w:fldChar w:fldCharType="separate"/>
        </w:r>
        <w:r w:rsidR="00A07A5C">
          <w:rPr>
            <w:noProof/>
            <w:webHidden/>
          </w:rPr>
          <w:t>59</w:t>
        </w:r>
        <w:r w:rsidR="0030501B">
          <w:rPr>
            <w:noProof/>
            <w:webHidden/>
          </w:rPr>
          <w:fldChar w:fldCharType="end"/>
        </w:r>
      </w:hyperlink>
    </w:p>
    <w:p w14:paraId="53829209" w14:textId="3A875EF1" w:rsidR="0030501B" w:rsidRDefault="00000000" w:rsidP="002C5734">
      <w:pPr>
        <w:pStyle w:val="TOC1"/>
        <w:rPr>
          <w:rFonts w:asciiTheme="minorHAnsi" w:hAnsiTheme="minorHAnsi"/>
          <w:noProof/>
          <w:sz w:val="22"/>
          <w:lang w:val="id-ID" w:eastAsia="zh-CN"/>
        </w:rPr>
      </w:pPr>
      <w:hyperlink w:anchor="_Toc119761470" w:history="1">
        <w:r w:rsidR="0030501B" w:rsidRPr="00211129">
          <w:rPr>
            <w:rStyle w:val="Hyperlink"/>
            <w:noProof/>
          </w:rPr>
          <w:t>DAFTAR PUSTAKA</w:t>
        </w:r>
        <w:r w:rsidR="0030501B">
          <w:rPr>
            <w:noProof/>
            <w:webHidden/>
          </w:rPr>
          <w:tab/>
        </w:r>
        <w:r w:rsidR="0030501B">
          <w:rPr>
            <w:noProof/>
            <w:webHidden/>
          </w:rPr>
          <w:fldChar w:fldCharType="begin"/>
        </w:r>
        <w:r w:rsidR="0030501B">
          <w:rPr>
            <w:noProof/>
            <w:webHidden/>
          </w:rPr>
          <w:instrText xml:space="preserve"> PAGEREF _Toc119761470 \h </w:instrText>
        </w:r>
        <w:r w:rsidR="0030501B">
          <w:rPr>
            <w:noProof/>
            <w:webHidden/>
          </w:rPr>
        </w:r>
        <w:r w:rsidR="0030501B">
          <w:rPr>
            <w:noProof/>
            <w:webHidden/>
          </w:rPr>
          <w:fldChar w:fldCharType="separate"/>
        </w:r>
        <w:r w:rsidR="00A07A5C">
          <w:rPr>
            <w:noProof/>
            <w:webHidden/>
          </w:rPr>
          <w:t>61</w:t>
        </w:r>
        <w:r w:rsidR="0030501B">
          <w:rPr>
            <w:noProof/>
            <w:webHidden/>
          </w:rPr>
          <w:fldChar w:fldCharType="end"/>
        </w:r>
      </w:hyperlink>
    </w:p>
    <w:p w14:paraId="64ED5786" w14:textId="53294DAB" w:rsidR="00EE3CDE" w:rsidRPr="0053181C" w:rsidRDefault="00282EEF" w:rsidP="002C5734">
      <w:pPr>
        <w:pStyle w:val="BodyText"/>
        <w:spacing w:line="360" w:lineRule="auto"/>
        <w:rPr>
          <w:lang w:val="id-ID"/>
        </w:rPr>
      </w:pPr>
      <w:r>
        <w:rPr>
          <w:lang w:val="id-ID"/>
        </w:rPr>
        <w:fldChar w:fldCharType="end"/>
      </w:r>
    </w:p>
    <w:p w14:paraId="1D6C83C4" w14:textId="77777777" w:rsidR="00EE3CDE" w:rsidRPr="0053181C" w:rsidRDefault="00EE3CDE" w:rsidP="002C5734">
      <w:pPr>
        <w:spacing w:after="0" w:line="240" w:lineRule="auto"/>
        <w:rPr>
          <w:rFonts w:ascii="Times New Roman" w:eastAsia="Times New Roman" w:hAnsi="Times New Roman" w:cs="Times New Roman"/>
          <w:sz w:val="24"/>
          <w:szCs w:val="24"/>
          <w:lang w:val="id-ID"/>
        </w:rPr>
      </w:pPr>
      <w:r w:rsidRPr="0053181C">
        <w:rPr>
          <w:lang w:val="id-ID"/>
        </w:rPr>
        <w:br w:type="page"/>
      </w:r>
    </w:p>
    <w:p w14:paraId="0FDE22F4" w14:textId="32CE1195" w:rsidR="006856C2" w:rsidRPr="0053181C" w:rsidRDefault="00C43A78" w:rsidP="002C5734">
      <w:pPr>
        <w:pStyle w:val="Heading1"/>
        <w:numPr>
          <w:ilvl w:val="0"/>
          <w:numId w:val="0"/>
        </w:numPr>
      </w:pPr>
      <w:bookmarkStart w:id="4" w:name="_Toc119761436"/>
      <w:r>
        <w:lastRenderedPageBreak/>
        <w:t>DAFTAR TABEL</w:t>
      </w:r>
      <w:bookmarkEnd w:id="4"/>
    </w:p>
    <w:p w14:paraId="4DF5C861" w14:textId="1E8AFEBA" w:rsidR="00C43A78" w:rsidRDefault="00C43A78" w:rsidP="002C5734">
      <w:pPr>
        <w:pStyle w:val="TableofFigures"/>
        <w:tabs>
          <w:tab w:val="right" w:leader="dot" w:pos="8261"/>
        </w:tabs>
        <w:spacing w:line="360" w:lineRule="auto"/>
        <w:ind w:right="0"/>
        <w:rPr>
          <w:rFonts w:asciiTheme="minorHAnsi" w:hAnsiTheme="minorHAnsi"/>
          <w:noProof/>
          <w:sz w:val="22"/>
          <w:lang w:val="id-ID" w:eastAsia="zh-CN"/>
        </w:rPr>
      </w:pPr>
      <w:r>
        <w:rPr>
          <w:lang w:val="id-ID"/>
        </w:rPr>
        <w:fldChar w:fldCharType="begin"/>
      </w:r>
      <w:r>
        <w:rPr>
          <w:lang w:val="id-ID"/>
        </w:rPr>
        <w:instrText xml:space="preserve"> TOC \h \z \c "Tabel " </w:instrText>
      </w:r>
      <w:r>
        <w:rPr>
          <w:lang w:val="id-ID"/>
        </w:rPr>
        <w:fldChar w:fldCharType="separate"/>
      </w:r>
      <w:hyperlink w:anchor="_Toc119755948" w:history="1">
        <w:r w:rsidRPr="006E0CD2">
          <w:rPr>
            <w:rStyle w:val="Hyperlink"/>
            <w:b/>
            <w:bCs/>
            <w:noProof/>
            <w:lang w:val="id-ID"/>
          </w:rPr>
          <w:t>Tabel</w:t>
        </w:r>
        <w:r w:rsidR="009B1B65">
          <w:rPr>
            <w:rStyle w:val="Hyperlink"/>
            <w:b/>
            <w:bCs/>
            <w:noProof/>
            <w:lang w:val="id-ID"/>
          </w:rPr>
          <w:t xml:space="preserve"> </w:t>
        </w:r>
        <w:r w:rsidRPr="006E0CD2">
          <w:rPr>
            <w:rStyle w:val="Hyperlink"/>
            <w:b/>
            <w:bCs/>
            <w:noProof/>
            <w:lang w:val="id-ID"/>
          </w:rPr>
          <w:t>1.</w:t>
        </w:r>
        <w:r w:rsidRPr="006E0CD2">
          <w:rPr>
            <w:rStyle w:val="Hyperlink"/>
            <w:noProof/>
            <w:lang w:val="id-ID"/>
          </w:rPr>
          <w:t xml:space="preserve"> Alat dan bahan penelitian</w:t>
        </w:r>
        <w:r>
          <w:rPr>
            <w:noProof/>
            <w:webHidden/>
          </w:rPr>
          <w:tab/>
        </w:r>
        <w:r>
          <w:rPr>
            <w:noProof/>
            <w:webHidden/>
          </w:rPr>
          <w:fldChar w:fldCharType="begin"/>
        </w:r>
        <w:r>
          <w:rPr>
            <w:noProof/>
            <w:webHidden/>
          </w:rPr>
          <w:instrText xml:space="preserve"> PAGEREF _Toc119755948 \h </w:instrText>
        </w:r>
        <w:r>
          <w:rPr>
            <w:noProof/>
            <w:webHidden/>
          </w:rPr>
        </w:r>
        <w:r>
          <w:rPr>
            <w:noProof/>
            <w:webHidden/>
          </w:rPr>
          <w:fldChar w:fldCharType="separate"/>
        </w:r>
        <w:r w:rsidR="00A07A5C">
          <w:rPr>
            <w:noProof/>
            <w:webHidden/>
          </w:rPr>
          <w:t>39</w:t>
        </w:r>
        <w:r>
          <w:rPr>
            <w:noProof/>
            <w:webHidden/>
          </w:rPr>
          <w:fldChar w:fldCharType="end"/>
        </w:r>
      </w:hyperlink>
    </w:p>
    <w:p w14:paraId="69150994" w14:textId="19007623"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49"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2</w:t>
        </w:r>
        <w:r w:rsidR="00C43A78" w:rsidRPr="006E0CD2">
          <w:rPr>
            <w:rStyle w:val="Hyperlink"/>
            <w:b/>
            <w:bCs/>
            <w:noProof/>
            <w:lang w:val="id-ID"/>
          </w:rPr>
          <w:t xml:space="preserve">. </w:t>
        </w:r>
        <w:r w:rsidR="00C43A78" w:rsidRPr="006E0CD2">
          <w:rPr>
            <w:rStyle w:val="Hyperlink"/>
            <w:noProof/>
            <w:lang w:val="id-ID"/>
          </w:rPr>
          <w:t>Luas Wilayah Kecamantan Padang Panjang Barat</w:t>
        </w:r>
        <w:r w:rsidR="00C43A78">
          <w:rPr>
            <w:noProof/>
            <w:webHidden/>
          </w:rPr>
          <w:tab/>
        </w:r>
        <w:r w:rsidR="00C43A78">
          <w:rPr>
            <w:noProof/>
            <w:webHidden/>
          </w:rPr>
          <w:fldChar w:fldCharType="begin"/>
        </w:r>
        <w:r w:rsidR="00C43A78">
          <w:rPr>
            <w:noProof/>
            <w:webHidden/>
          </w:rPr>
          <w:instrText xml:space="preserve"> PAGEREF _Toc119755949 \h </w:instrText>
        </w:r>
        <w:r w:rsidR="00C43A78">
          <w:rPr>
            <w:noProof/>
            <w:webHidden/>
          </w:rPr>
        </w:r>
        <w:r w:rsidR="00C43A78">
          <w:rPr>
            <w:noProof/>
            <w:webHidden/>
          </w:rPr>
          <w:fldChar w:fldCharType="separate"/>
        </w:r>
        <w:r w:rsidR="00A07A5C">
          <w:rPr>
            <w:noProof/>
            <w:webHidden/>
          </w:rPr>
          <w:t>45</w:t>
        </w:r>
        <w:r w:rsidR="00C43A78">
          <w:rPr>
            <w:noProof/>
            <w:webHidden/>
          </w:rPr>
          <w:fldChar w:fldCharType="end"/>
        </w:r>
      </w:hyperlink>
    </w:p>
    <w:p w14:paraId="671D5286" w14:textId="204153F8"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50"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3.</w:t>
        </w:r>
        <w:r w:rsidR="00C43A78" w:rsidRPr="006E0CD2">
          <w:rPr>
            <w:rStyle w:val="Hyperlink"/>
            <w:noProof/>
          </w:rPr>
          <w:t xml:space="preserve"> Jumlah Penduduk dan Jenis Kelamin di Kecamatan Padang Panjang Barat</w:t>
        </w:r>
        <w:r w:rsidR="00C43A78">
          <w:rPr>
            <w:noProof/>
            <w:webHidden/>
          </w:rPr>
          <w:tab/>
        </w:r>
        <w:r w:rsidR="00C43A78">
          <w:rPr>
            <w:noProof/>
            <w:webHidden/>
          </w:rPr>
          <w:fldChar w:fldCharType="begin"/>
        </w:r>
        <w:r w:rsidR="00C43A78">
          <w:rPr>
            <w:noProof/>
            <w:webHidden/>
          </w:rPr>
          <w:instrText xml:space="preserve"> PAGEREF _Toc119755950 \h </w:instrText>
        </w:r>
        <w:r w:rsidR="00C43A78">
          <w:rPr>
            <w:noProof/>
            <w:webHidden/>
          </w:rPr>
        </w:r>
        <w:r w:rsidR="00C43A78">
          <w:rPr>
            <w:noProof/>
            <w:webHidden/>
          </w:rPr>
          <w:fldChar w:fldCharType="separate"/>
        </w:r>
        <w:r w:rsidR="00A07A5C">
          <w:rPr>
            <w:noProof/>
            <w:webHidden/>
          </w:rPr>
          <w:t>48</w:t>
        </w:r>
        <w:r w:rsidR="00C43A78">
          <w:rPr>
            <w:noProof/>
            <w:webHidden/>
          </w:rPr>
          <w:fldChar w:fldCharType="end"/>
        </w:r>
      </w:hyperlink>
    </w:p>
    <w:p w14:paraId="6AF3BDC3" w14:textId="626D6F5C"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51"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4.</w:t>
        </w:r>
        <w:r w:rsidR="00C43A78" w:rsidRPr="006E0CD2">
          <w:rPr>
            <w:rStyle w:val="Hyperlink"/>
            <w:noProof/>
          </w:rPr>
          <w:t xml:space="preserve"> Panjang Jalan Menurut Kondisi dan Jenis di Kota Padang Panjang</w:t>
        </w:r>
        <w:r w:rsidR="00C43A78">
          <w:rPr>
            <w:noProof/>
            <w:webHidden/>
          </w:rPr>
          <w:tab/>
        </w:r>
        <w:r w:rsidR="00C43A78">
          <w:rPr>
            <w:noProof/>
            <w:webHidden/>
          </w:rPr>
          <w:fldChar w:fldCharType="begin"/>
        </w:r>
        <w:r w:rsidR="00C43A78">
          <w:rPr>
            <w:noProof/>
            <w:webHidden/>
          </w:rPr>
          <w:instrText xml:space="preserve"> PAGEREF _Toc119755951 \h </w:instrText>
        </w:r>
        <w:r w:rsidR="00C43A78">
          <w:rPr>
            <w:noProof/>
            <w:webHidden/>
          </w:rPr>
        </w:r>
        <w:r w:rsidR="00C43A78">
          <w:rPr>
            <w:noProof/>
            <w:webHidden/>
          </w:rPr>
          <w:fldChar w:fldCharType="separate"/>
        </w:r>
        <w:r w:rsidR="00A07A5C">
          <w:rPr>
            <w:noProof/>
            <w:webHidden/>
          </w:rPr>
          <w:t>50</w:t>
        </w:r>
        <w:r w:rsidR="00C43A78">
          <w:rPr>
            <w:noProof/>
            <w:webHidden/>
          </w:rPr>
          <w:fldChar w:fldCharType="end"/>
        </w:r>
      </w:hyperlink>
    </w:p>
    <w:p w14:paraId="23C3CEF0" w14:textId="4BE6793C"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52"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5</w:t>
        </w:r>
        <w:r w:rsidR="00C43A78" w:rsidRPr="006E0CD2">
          <w:rPr>
            <w:rStyle w:val="Hyperlink"/>
            <w:b/>
            <w:bCs/>
            <w:noProof/>
            <w:lang w:val="id-ID"/>
          </w:rPr>
          <w:t>.</w:t>
        </w:r>
        <w:r w:rsidR="00C43A78" w:rsidRPr="006E0CD2">
          <w:rPr>
            <w:rStyle w:val="Hyperlink"/>
            <w:noProof/>
            <w:lang w:val="id-ID"/>
          </w:rPr>
          <w:t xml:space="preserve"> Prasarana dan Sarana Jalan Darat di Kecamatan Padang Panjang Barat</w:t>
        </w:r>
        <w:r w:rsidR="00C43A78">
          <w:rPr>
            <w:noProof/>
            <w:webHidden/>
          </w:rPr>
          <w:tab/>
        </w:r>
        <w:r w:rsidR="00C43A78">
          <w:rPr>
            <w:noProof/>
            <w:webHidden/>
          </w:rPr>
          <w:fldChar w:fldCharType="begin"/>
        </w:r>
        <w:r w:rsidR="00C43A78">
          <w:rPr>
            <w:noProof/>
            <w:webHidden/>
          </w:rPr>
          <w:instrText xml:space="preserve"> PAGEREF _Toc119755952 \h </w:instrText>
        </w:r>
        <w:r w:rsidR="00C43A78">
          <w:rPr>
            <w:noProof/>
            <w:webHidden/>
          </w:rPr>
        </w:r>
        <w:r w:rsidR="00C43A78">
          <w:rPr>
            <w:noProof/>
            <w:webHidden/>
          </w:rPr>
          <w:fldChar w:fldCharType="separate"/>
        </w:r>
        <w:r w:rsidR="00A07A5C">
          <w:rPr>
            <w:noProof/>
            <w:webHidden/>
          </w:rPr>
          <w:t>51</w:t>
        </w:r>
        <w:r w:rsidR="00C43A78">
          <w:rPr>
            <w:noProof/>
            <w:webHidden/>
          </w:rPr>
          <w:fldChar w:fldCharType="end"/>
        </w:r>
      </w:hyperlink>
    </w:p>
    <w:p w14:paraId="29E692A6" w14:textId="38424420"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53"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6</w:t>
        </w:r>
        <w:r w:rsidR="00C43A78" w:rsidRPr="006E0CD2">
          <w:rPr>
            <w:rStyle w:val="Hyperlink"/>
            <w:b/>
            <w:bCs/>
            <w:noProof/>
            <w:lang w:val="id-ID"/>
          </w:rPr>
          <w:t>.</w:t>
        </w:r>
        <w:r w:rsidR="00C43A78" w:rsidRPr="006E0CD2">
          <w:rPr>
            <w:rStyle w:val="Hyperlink"/>
            <w:noProof/>
            <w:lang w:val="id-ID"/>
          </w:rPr>
          <w:t xml:space="preserve"> Hasil Perolehan Nilai Indikasi Rata-rata</w:t>
        </w:r>
        <w:r w:rsidR="00C43A78">
          <w:rPr>
            <w:noProof/>
            <w:webHidden/>
          </w:rPr>
          <w:tab/>
        </w:r>
        <w:r w:rsidR="00C43A78">
          <w:rPr>
            <w:noProof/>
            <w:webHidden/>
          </w:rPr>
          <w:fldChar w:fldCharType="begin"/>
        </w:r>
        <w:r w:rsidR="00C43A78">
          <w:rPr>
            <w:noProof/>
            <w:webHidden/>
          </w:rPr>
          <w:instrText xml:space="preserve"> PAGEREF _Toc119755953 \h </w:instrText>
        </w:r>
        <w:r w:rsidR="00C43A78">
          <w:rPr>
            <w:noProof/>
            <w:webHidden/>
          </w:rPr>
        </w:r>
        <w:r w:rsidR="00C43A78">
          <w:rPr>
            <w:noProof/>
            <w:webHidden/>
          </w:rPr>
          <w:fldChar w:fldCharType="separate"/>
        </w:r>
        <w:r w:rsidR="00A07A5C">
          <w:rPr>
            <w:noProof/>
            <w:webHidden/>
          </w:rPr>
          <w:t>52</w:t>
        </w:r>
        <w:r w:rsidR="00C43A78">
          <w:rPr>
            <w:noProof/>
            <w:webHidden/>
          </w:rPr>
          <w:fldChar w:fldCharType="end"/>
        </w:r>
      </w:hyperlink>
    </w:p>
    <w:p w14:paraId="0D94AC65" w14:textId="63B9B678" w:rsidR="00C43A78" w:rsidRDefault="00000000" w:rsidP="002C5734">
      <w:pPr>
        <w:pStyle w:val="TableofFigures"/>
        <w:tabs>
          <w:tab w:val="right" w:leader="dot" w:pos="8261"/>
        </w:tabs>
        <w:spacing w:line="360" w:lineRule="auto"/>
        <w:ind w:right="0"/>
        <w:rPr>
          <w:rFonts w:asciiTheme="minorHAnsi" w:hAnsiTheme="minorHAnsi"/>
          <w:noProof/>
          <w:sz w:val="22"/>
          <w:lang w:val="id-ID" w:eastAsia="zh-CN"/>
        </w:rPr>
      </w:pPr>
      <w:hyperlink w:anchor="_Toc119755954" w:history="1">
        <w:r w:rsidR="00C43A78" w:rsidRPr="006E0CD2">
          <w:rPr>
            <w:rStyle w:val="Hyperlink"/>
            <w:b/>
            <w:bCs/>
            <w:noProof/>
          </w:rPr>
          <w:t>Tabel</w:t>
        </w:r>
        <w:r w:rsidR="009B1B65">
          <w:rPr>
            <w:rStyle w:val="Hyperlink"/>
            <w:b/>
            <w:bCs/>
            <w:noProof/>
          </w:rPr>
          <w:t xml:space="preserve"> </w:t>
        </w:r>
        <w:r w:rsidR="00C43A78" w:rsidRPr="006E0CD2">
          <w:rPr>
            <w:rStyle w:val="Hyperlink"/>
            <w:b/>
            <w:bCs/>
            <w:noProof/>
          </w:rPr>
          <w:t xml:space="preserve">7. </w:t>
        </w:r>
        <w:r w:rsidR="00C43A78" w:rsidRPr="006E0CD2">
          <w:rPr>
            <w:rStyle w:val="Hyperlink"/>
            <w:noProof/>
          </w:rPr>
          <w:t>Deskripsi Zona Berdasarkan NIR</w:t>
        </w:r>
        <w:r w:rsidR="00C43A78">
          <w:rPr>
            <w:noProof/>
            <w:webHidden/>
          </w:rPr>
          <w:tab/>
        </w:r>
        <w:r w:rsidR="00C43A78">
          <w:rPr>
            <w:noProof/>
            <w:webHidden/>
          </w:rPr>
          <w:fldChar w:fldCharType="begin"/>
        </w:r>
        <w:r w:rsidR="00C43A78">
          <w:rPr>
            <w:noProof/>
            <w:webHidden/>
          </w:rPr>
          <w:instrText xml:space="preserve"> PAGEREF _Toc119755954 \h </w:instrText>
        </w:r>
        <w:r w:rsidR="00C43A78">
          <w:rPr>
            <w:noProof/>
            <w:webHidden/>
          </w:rPr>
        </w:r>
        <w:r w:rsidR="00C43A78">
          <w:rPr>
            <w:noProof/>
            <w:webHidden/>
          </w:rPr>
          <w:fldChar w:fldCharType="separate"/>
        </w:r>
        <w:r w:rsidR="00A07A5C">
          <w:rPr>
            <w:noProof/>
            <w:webHidden/>
          </w:rPr>
          <w:t>57</w:t>
        </w:r>
        <w:r w:rsidR="00C43A78">
          <w:rPr>
            <w:noProof/>
            <w:webHidden/>
          </w:rPr>
          <w:fldChar w:fldCharType="end"/>
        </w:r>
      </w:hyperlink>
    </w:p>
    <w:p w14:paraId="00BB9CFA" w14:textId="1BA65A1D" w:rsidR="006856C2" w:rsidRDefault="00C43A78" w:rsidP="002C5734">
      <w:pPr>
        <w:pStyle w:val="BodyText"/>
        <w:spacing w:line="360" w:lineRule="auto"/>
        <w:rPr>
          <w:lang w:val="id-ID"/>
        </w:rPr>
      </w:pPr>
      <w:r>
        <w:rPr>
          <w:lang w:val="id-ID"/>
        </w:rPr>
        <w:fldChar w:fldCharType="end"/>
      </w:r>
    </w:p>
    <w:p w14:paraId="28A9269D" w14:textId="7C3B2535" w:rsidR="00C43A78" w:rsidRDefault="00C43A78" w:rsidP="002C5734">
      <w:pPr>
        <w:pStyle w:val="BodyText"/>
        <w:spacing w:line="360" w:lineRule="auto"/>
        <w:rPr>
          <w:lang w:val="id-ID"/>
        </w:rPr>
      </w:pPr>
    </w:p>
    <w:p w14:paraId="040F49BC" w14:textId="598C5EED" w:rsidR="00C43A78" w:rsidRDefault="00C43A78" w:rsidP="002C5734">
      <w:pPr>
        <w:spacing w:after="0" w:line="240" w:lineRule="auto"/>
        <w:rPr>
          <w:rFonts w:ascii="Times New Roman" w:eastAsia="Times New Roman" w:hAnsi="Times New Roman" w:cs="Times New Roman"/>
          <w:sz w:val="24"/>
          <w:szCs w:val="24"/>
          <w:lang w:val="id-ID"/>
        </w:rPr>
      </w:pPr>
      <w:r>
        <w:rPr>
          <w:lang w:val="id-ID"/>
        </w:rPr>
        <w:br w:type="page"/>
      </w:r>
    </w:p>
    <w:p w14:paraId="79229BB0" w14:textId="4DB79BDE" w:rsidR="00C43A78" w:rsidRDefault="00C43A78" w:rsidP="002C5734">
      <w:pPr>
        <w:pStyle w:val="Heading1"/>
        <w:numPr>
          <w:ilvl w:val="0"/>
          <w:numId w:val="0"/>
        </w:numPr>
      </w:pPr>
      <w:bookmarkStart w:id="5" w:name="_Toc119761437"/>
      <w:r>
        <w:lastRenderedPageBreak/>
        <w:t>DAFTAR GAMBAR</w:t>
      </w:r>
      <w:bookmarkEnd w:id="5"/>
    </w:p>
    <w:p w14:paraId="6A3391CE" w14:textId="3DDA1B71" w:rsidR="00C43A78" w:rsidRDefault="00C43A78" w:rsidP="002C5734">
      <w:pPr>
        <w:pStyle w:val="TableofFigures"/>
        <w:tabs>
          <w:tab w:val="right" w:leader="dot" w:pos="8261"/>
        </w:tabs>
        <w:spacing w:line="360" w:lineRule="auto"/>
        <w:ind w:right="0"/>
        <w:jc w:val="center"/>
        <w:rPr>
          <w:rFonts w:asciiTheme="minorHAnsi" w:hAnsiTheme="minorHAnsi"/>
          <w:noProof/>
          <w:sz w:val="22"/>
          <w:lang w:val="id-ID" w:eastAsia="zh-CN"/>
        </w:rPr>
      </w:pPr>
      <w:r>
        <w:rPr>
          <w:lang w:val="id-ID"/>
        </w:rPr>
        <w:fldChar w:fldCharType="begin"/>
      </w:r>
      <w:r>
        <w:rPr>
          <w:lang w:val="id-ID"/>
        </w:rPr>
        <w:instrText xml:space="preserve"> TOC \h \z \c "Gambar" </w:instrText>
      </w:r>
      <w:r>
        <w:rPr>
          <w:lang w:val="id-ID"/>
        </w:rPr>
        <w:fldChar w:fldCharType="separate"/>
      </w:r>
      <w:hyperlink w:anchor="_Toc119756184" w:history="1">
        <w:r w:rsidRPr="004E31C7">
          <w:rPr>
            <w:rStyle w:val="Hyperlink"/>
            <w:b/>
            <w:bCs/>
            <w:noProof/>
            <w:lang w:val="id-ID"/>
          </w:rPr>
          <w:t>Gambar 1.</w:t>
        </w:r>
        <w:r w:rsidRPr="004E31C7">
          <w:rPr>
            <w:rStyle w:val="Hyperlink"/>
            <w:noProof/>
            <w:lang w:val="id-ID"/>
          </w:rPr>
          <w:t xml:space="preserve"> Sistem Pengindraan Jauh</w:t>
        </w:r>
        <w:r>
          <w:rPr>
            <w:noProof/>
            <w:webHidden/>
          </w:rPr>
          <w:tab/>
        </w:r>
        <w:r>
          <w:rPr>
            <w:noProof/>
            <w:webHidden/>
          </w:rPr>
          <w:fldChar w:fldCharType="begin"/>
        </w:r>
        <w:r>
          <w:rPr>
            <w:noProof/>
            <w:webHidden/>
          </w:rPr>
          <w:instrText xml:space="preserve"> PAGEREF _Toc119756184 \h </w:instrText>
        </w:r>
        <w:r>
          <w:rPr>
            <w:noProof/>
            <w:webHidden/>
          </w:rPr>
        </w:r>
        <w:r>
          <w:rPr>
            <w:noProof/>
            <w:webHidden/>
          </w:rPr>
          <w:fldChar w:fldCharType="separate"/>
        </w:r>
        <w:r w:rsidR="00A07A5C">
          <w:rPr>
            <w:noProof/>
            <w:webHidden/>
          </w:rPr>
          <w:t>9</w:t>
        </w:r>
        <w:r>
          <w:rPr>
            <w:noProof/>
            <w:webHidden/>
          </w:rPr>
          <w:fldChar w:fldCharType="end"/>
        </w:r>
      </w:hyperlink>
    </w:p>
    <w:p w14:paraId="576D7961" w14:textId="1A97263F"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85" w:history="1">
        <w:r w:rsidR="00C43A78" w:rsidRPr="004E31C7">
          <w:rPr>
            <w:rStyle w:val="Hyperlink"/>
            <w:b/>
            <w:bCs/>
            <w:noProof/>
            <w:lang w:val="id-ID"/>
          </w:rPr>
          <w:t>Gambar 2.</w:t>
        </w:r>
        <w:r w:rsidR="00C43A78" w:rsidRPr="004E31C7">
          <w:rPr>
            <w:rStyle w:val="Hyperlink"/>
            <w:noProof/>
            <w:lang w:val="id-ID"/>
          </w:rPr>
          <w:t xml:space="preserve"> Kelompok Software ArcGIS</w:t>
        </w:r>
        <w:r w:rsidR="00C43A78">
          <w:rPr>
            <w:noProof/>
            <w:webHidden/>
          </w:rPr>
          <w:tab/>
        </w:r>
        <w:r w:rsidR="00C43A78">
          <w:rPr>
            <w:noProof/>
            <w:webHidden/>
          </w:rPr>
          <w:fldChar w:fldCharType="begin"/>
        </w:r>
        <w:r w:rsidR="00C43A78">
          <w:rPr>
            <w:noProof/>
            <w:webHidden/>
          </w:rPr>
          <w:instrText xml:space="preserve"> PAGEREF _Toc119756185 \h </w:instrText>
        </w:r>
        <w:r w:rsidR="00C43A78">
          <w:rPr>
            <w:noProof/>
            <w:webHidden/>
          </w:rPr>
        </w:r>
        <w:r w:rsidR="00C43A78">
          <w:rPr>
            <w:noProof/>
            <w:webHidden/>
          </w:rPr>
          <w:fldChar w:fldCharType="separate"/>
        </w:r>
        <w:r w:rsidR="00A07A5C">
          <w:rPr>
            <w:noProof/>
            <w:webHidden/>
          </w:rPr>
          <w:t>12</w:t>
        </w:r>
        <w:r w:rsidR="00C43A78">
          <w:rPr>
            <w:noProof/>
            <w:webHidden/>
          </w:rPr>
          <w:fldChar w:fldCharType="end"/>
        </w:r>
      </w:hyperlink>
    </w:p>
    <w:p w14:paraId="1DD66D82" w14:textId="0E919BF1"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86" w:history="1">
        <w:r w:rsidR="00C43A78" w:rsidRPr="004E31C7">
          <w:rPr>
            <w:rStyle w:val="Hyperlink"/>
            <w:b/>
            <w:bCs/>
            <w:noProof/>
            <w:lang w:val="id-ID"/>
          </w:rPr>
          <w:t>Gambar 3.</w:t>
        </w:r>
        <w:r w:rsidR="00C43A78" w:rsidRPr="004E31C7">
          <w:rPr>
            <w:rStyle w:val="Hyperlink"/>
            <w:noProof/>
            <w:lang w:val="id-ID"/>
          </w:rPr>
          <w:t xml:space="preserve"> Ilustrasi Pendekatan Harga Pasar</w:t>
        </w:r>
        <w:r w:rsidR="00C43A78">
          <w:rPr>
            <w:noProof/>
            <w:webHidden/>
          </w:rPr>
          <w:tab/>
        </w:r>
        <w:r w:rsidR="00C43A78">
          <w:rPr>
            <w:noProof/>
            <w:webHidden/>
          </w:rPr>
          <w:fldChar w:fldCharType="begin"/>
        </w:r>
        <w:r w:rsidR="00C43A78">
          <w:rPr>
            <w:noProof/>
            <w:webHidden/>
          </w:rPr>
          <w:instrText xml:space="preserve"> PAGEREF _Toc119756186 \h </w:instrText>
        </w:r>
        <w:r w:rsidR="00C43A78">
          <w:rPr>
            <w:noProof/>
            <w:webHidden/>
          </w:rPr>
        </w:r>
        <w:r w:rsidR="00C43A78">
          <w:rPr>
            <w:noProof/>
            <w:webHidden/>
          </w:rPr>
          <w:fldChar w:fldCharType="separate"/>
        </w:r>
        <w:r w:rsidR="00A07A5C">
          <w:rPr>
            <w:noProof/>
            <w:webHidden/>
          </w:rPr>
          <w:t>24</w:t>
        </w:r>
        <w:r w:rsidR="00C43A78">
          <w:rPr>
            <w:noProof/>
            <w:webHidden/>
          </w:rPr>
          <w:fldChar w:fldCharType="end"/>
        </w:r>
      </w:hyperlink>
    </w:p>
    <w:p w14:paraId="4633E3F3" w14:textId="502137BF"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87" w:history="1">
        <w:r w:rsidR="00C43A78" w:rsidRPr="004E31C7">
          <w:rPr>
            <w:rStyle w:val="Hyperlink"/>
            <w:b/>
            <w:bCs/>
            <w:noProof/>
            <w:lang w:val="id-ID"/>
          </w:rPr>
          <w:t>Gambar 4.</w:t>
        </w:r>
        <w:r w:rsidR="00C43A78" w:rsidRPr="004E31C7">
          <w:rPr>
            <w:rStyle w:val="Hyperlink"/>
            <w:noProof/>
            <w:lang w:val="id-ID"/>
          </w:rPr>
          <w:t xml:space="preserve"> Teori Alfred Marshal</w:t>
        </w:r>
        <w:r w:rsidR="00C43A78">
          <w:rPr>
            <w:noProof/>
            <w:webHidden/>
          </w:rPr>
          <w:tab/>
        </w:r>
        <w:r w:rsidR="00C43A78">
          <w:rPr>
            <w:noProof/>
            <w:webHidden/>
          </w:rPr>
          <w:fldChar w:fldCharType="begin"/>
        </w:r>
        <w:r w:rsidR="00C43A78">
          <w:rPr>
            <w:noProof/>
            <w:webHidden/>
          </w:rPr>
          <w:instrText xml:space="preserve"> PAGEREF _Toc119756187 \h </w:instrText>
        </w:r>
        <w:r w:rsidR="00C43A78">
          <w:rPr>
            <w:noProof/>
            <w:webHidden/>
          </w:rPr>
        </w:r>
        <w:r w:rsidR="00C43A78">
          <w:rPr>
            <w:noProof/>
            <w:webHidden/>
          </w:rPr>
          <w:fldChar w:fldCharType="separate"/>
        </w:r>
        <w:r w:rsidR="00A07A5C">
          <w:rPr>
            <w:noProof/>
            <w:webHidden/>
          </w:rPr>
          <w:t>26</w:t>
        </w:r>
        <w:r w:rsidR="00C43A78">
          <w:rPr>
            <w:noProof/>
            <w:webHidden/>
          </w:rPr>
          <w:fldChar w:fldCharType="end"/>
        </w:r>
      </w:hyperlink>
    </w:p>
    <w:p w14:paraId="4FBCC54E" w14:textId="1D5814E1"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88" w:history="1">
        <w:r w:rsidR="00C43A78" w:rsidRPr="004E31C7">
          <w:rPr>
            <w:rStyle w:val="Hyperlink"/>
            <w:b/>
            <w:bCs/>
            <w:noProof/>
            <w:lang w:val="id-ID"/>
          </w:rPr>
          <w:t xml:space="preserve">Gambar 5. </w:t>
        </w:r>
        <w:r w:rsidR="00C43A78" w:rsidRPr="004E31C7">
          <w:rPr>
            <w:rStyle w:val="Hyperlink"/>
            <w:noProof/>
            <w:lang w:val="id-ID"/>
          </w:rPr>
          <w:t>Kerangka Konseptual</w:t>
        </w:r>
        <w:r w:rsidR="00C43A78">
          <w:rPr>
            <w:noProof/>
            <w:webHidden/>
          </w:rPr>
          <w:tab/>
        </w:r>
        <w:r w:rsidR="00C43A78">
          <w:rPr>
            <w:noProof/>
            <w:webHidden/>
          </w:rPr>
          <w:fldChar w:fldCharType="begin"/>
        </w:r>
        <w:r w:rsidR="00C43A78">
          <w:rPr>
            <w:noProof/>
            <w:webHidden/>
          </w:rPr>
          <w:instrText xml:space="preserve"> PAGEREF _Toc119756188 \h </w:instrText>
        </w:r>
        <w:r w:rsidR="00C43A78">
          <w:rPr>
            <w:noProof/>
            <w:webHidden/>
          </w:rPr>
        </w:r>
        <w:r w:rsidR="00C43A78">
          <w:rPr>
            <w:noProof/>
            <w:webHidden/>
          </w:rPr>
          <w:fldChar w:fldCharType="separate"/>
        </w:r>
        <w:r w:rsidR="00A07A5C">
          <w:rPr>
            <w:noProof/>
            <w:webHidden/>
          </w:rPr>
          <w:t>37</w:t>
        </w:r>
        <w:r w:rsidR="00C43A78">
          <w:rPr>
            <w:noProof/>
            <w:webHidden/>
          </w:rPr>
          <w:fldChar w:fldCharType="end"/>
        </w:r>
      </w:hyperlink>
    </w:p>
    <w:p w14:paraId="17EA2DFC" w14:textId="6062CD3D"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89" w:history="1">
        <w:r w:rsidR="00C43A78" w:rsidRPr="004E31C7">
          <w:rPr>
            <w:rStyle w:val="Hyperlink"/>
            <w:b/>
            <w:bCs/>
            <w:noProof/>
            <w:lang w:val="id-ID"/>
          </w:rPr>
          <w:t>Gambar 6.</w:t>
        </w:r>
        <w:r w:rsidR="00C43A78" w:rsidRPr="004E31C7">
          <w:rPr>
            <w:rStyle w:val="Hyperlink"/>
            <w:noProof/>
            <w:lang w:val="id-ID"/>
          </w:rPr>
          <w:t xml:space="preserve"> Lokasi Penelitian</w:t>
        </w:r>
        <w:r w:rsidR="00C43A78">
          <w:rPr>
            <w:noProof/>
            <w:webHidden/>
          </w:rPr>
          <w:tab/>
        </w:r>
        <w:r w:rsidR="00C43A78">
          <w:rPr>
            <w:noProof/>
            <w:webHidden/>
          </w:rPr>
          <w:fldChar w:fldCharType="begin"/>
        </w:r>
        <w:r w:rsidR="00C43A78">
          <w:rPr>
            <w:noProof/>
            <w:webHidden/>
          </w:rPr>
          <w:instrText xml:space="preserve"> PAGEREF _Toc119756189 \h </w:instrText>
        </w:r>
        <w:r w:rsidR="00C43A78">
          <w:rPr>
            <w:noProof/>
            <w:webHidden/>
          </w:rPr>
        </w:r>
        <w:r w:rsidR="00C43A78">
          <w:rPr>
            <w:noProof/>
            <w:webHidden/>
          </w:rPr>
          <w:fldChar w:fldCharType="separate"/>
        </w:r>
        <w:r w:rsidR="00A07A5C">
          <w:rPr>
            <w:noProof/>
            <w:webHidden/>
          </w:rPr>
          <w:t>38</w:t>
        </w:r>
        <w:r w:rsidR="00C43A78">
          <w:rPr>
            <w:noProof/>
            <w:webHidden/>
          </w:rPr>
          <w:fldChar w:fldCharType="end"/>
        </w:r>
      </w:hyperlink>
    </w:p>
    <w:p w14:paraId="0DF2DE90" w14:textId="4B3F036B"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90" w:history="1">
        <w:r w:rsidR="00C43A78" w:rsidRPr="004E31C7">
          <w:rPr>
            <w:rStyle w:val="Hyperlink"/>
            <w:b/>
            <w:bCs/>
            <w:noProof/>
          </w:rPr>
          <w:t xml:space="preserve">Gambar 7. </w:t>
        </w:r>
        <w:r w:rsidR="00C43A78" w:rsidRPr="004E31C7">
          <w:rPr>
            <w:rStyle w:val="Hyperlink"/>
            <w:noProof/>
          </w:rPr>
          <w:t>Diagram Alir</w:t>
        </w:r>
        <w:r w:rsidR="00C43A78">
          <w:rPr>
            <w:noProof/>
            <w:webHidden/>
          </w:rPr>
          <w:tab/>
        </w:r>
        <w:r w:rsidR="00C43A78">
          <w:rPr>
            <w:noProof/>
            <w:webHidden/>
          </w:rPr>
          <w:fldChar w:fldCharType="begin"/>
        </w:r>
        <w:r w:rsidR="00C43A78">
          <w:rPr>
            <w:noProof/>
            <w:webHidden/>
          </w:rPr>
          <w:instrText xml:space="preserve"> PAGEREF _Toc119756190 \h </w:instrText>
        </w:r>
        <w:r w:rsidR="00C43A78">
          <w:rPr>
            <w:noProof/>
            <w:webHidden/>
          </w:rPr>
        </w:r>
        <w:r w:rsidR="00C43A78">
          <w:rPr>
            <w:noProof/>
            <w:webHidden/>
          </w:rPr>
          <w:fldChar w:fldCharType="separate"/>
        </w:r>
        <w:r w:rsidR="00A07A5C">
          <w:rPr>
            <w:noProof/>
            <w:webHidden/>
          </w:rPr>
          <w:t>43</w:t>
        </w:r>
        <w:r w:rsidR="00C43A78">
          <w:rPr>
            <w:noProof/>
            <w:webHidden/>
          </w:rPr>
          <w:fldChar w:fldCharType="end"/>
        </w:r>
      </w:hyperlink>
    </w:p>
    <w:p w14:paraId="3950EEC3" w14:textId="13477F49"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91" w:history="1">
        <w:r w:rsidR="00C43A78" w:rsidRPr="004E31C7">
          <w:rPr>
            <w:rStyle w:val="Hyperlink"/>
            <w:b/>
            <w:bCs/>
            <w:noProof/>
          </w:rPr>
          <w:t>Gambar 8</w:t>
        </w:r>
        <w:r w:rsidR="00C43A78" w:rsidRPr="004E31C7">
          <w:rPr>
            <w:rStyle w:val="Hyperlink"/>
            <w:b/>
            <w:bCs/>
            <w:noProof/>
            <w:lang w:val="id-ID"/>
          </w:rPr>
          <w:t>.</w:t>
        </w:r>
        <w:r w:rsidR="00C43A78" w:rsidRPr="004E31C7">
          <w:rPr>
            <w:rStyle w:val="Hyperlink"/>
            <w:noProof/>
            <w:lang w:val="id-ID"/>
          </w:rPr>
          <w:t xml:space="preserve"> </w:t>
        </w:r>
        <w:r w:rsidR="00C43A78" w:rsidRPr="004E31C7">
          <w:rPr>
            <w:rStyle w:val="Hyperlink"/>
            <w:noProof/>
          </w:rPr>
          <w:t xml:space="preserve">Jumlah sekolah meneurut tingkat </w:t>
        </w:r>
        <w:r w:rsidR="00C43A78" w:rsidRPr="004E31C7">
          <w:rPr>
            <w:rStyle w:val="Hyperlink"/>
            <w:noProof/>
            <w:lang w:val="id-ID"/>
          </w:rPr>
          <w:t>P</w:t>
        </w:r>
        <w:r w:rsidR="00C43A78" w:rsidRPr="004E31C7">
          <w:rPr>
            <w:rStyle w:val="Hyperlink"/>
            <w:noProof/>
          </w:rPr>
          <w:t xml:space="preserve">endidikan </w:t>
        </w:r>
        <w:r w:rsidR="00C43A78" w:rsidRPr="004E31C7">
          <w:rPr>
            <w:rStyle w:val="Hyperlink"/>
            <w:noProof/>
            <w:lang w:val="id-ID"/>
          </w:rPr>
          <w:t>d</w:t>
        </w:r>
        <w:r w:rsidR="00C43A78" w:rsidRPr="004E31C7">
          <w:rPr>
            <w:rStyle w:val="Hyperlink"/>
            <w:noProof/>
          </w:rPr>
          <w:t xml:space="preserve">i </w:t>
        </w:r>
        <w:r w:rsidR="00C43A78" w:rsidRPr="004E31C7">
          <w:rPr>
            <w:rStyle w:val="Hyperlink"/>
            <w:noProof/>
            <w:lang w:val="id-ID"/>
          </w:rPr>
          <w:t>P</w:t>
        </w:r>
        <w:r w:rsidR="00C43A78" w:rsidRPr="004E31C7">
          <w:rPr>
            <w:rStyle w:val="Hyperlink"/>
            <w:noProof/>
          </w:rPr>
          <w:t>adang Panjang Barat</w:t>
        </w:r>
        <w:r w:rsidR="00C43A78">
          <w:rPr>
            <w:noProof/>
            <w:webHidden/>
          </w:rPr>
          <w:tab/>
        </w:r>
        <w:r w:rsidR="00C43A78">
          <w:rPr>
            <w:noProof/>
            <w:webHidden/>
          </w:rPr>
          <w:fldChar w:fldCharType="begin"/>
        </w:r>
        <w:r w:rsidR="00C43A78">
          <w:rPr>
            <w:noProof/>
            <w:webHidden/>
          </w:rPr>
          <w:instrText xml:space="preserve"> PAGEREF _Toc119756191 \h </w:instrText>
        </w:r>
        <w:r w:rsidR="00C43A78">
          <w:rPr>
            <w:noProof/>
            <w:webHidden/>
          </w:rPr>
        </w:r>
        <w:r w:rsidR="00C43A78">
          <w:rPr>
            <w:noProof/>
            <w:webHidden/>
          </w:rPr>
          <w:fldChar w:fldCharType="separate"/>
        </w:r>
        <w:r w:rsidR="00A07A5C">
          <w:rPr>
            <w:noProof/>
            <w:webHidden/>
          </w:rPr>
          <w:t>49</w:t>
        </w:r>
        <w:r w:rsidR="00C43A78">
          <w:rPr>
            <w:noProof/>
            <w:webHidden/>
          </w:rPr>
          <w:fldChar w:fldCharType="end"/>
        </w:r>
      </w:hyperlink>
    </w:p>
    <w:p w14:paraId="70E48E5F" w14:textId="23E37F29"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92" w:history="1">
        <w:r w:rsidR="00C43A78" w:rsidRPr="004E31C7">
          <w:rPr>
            <w:rStyle w:val="Hyperlink"/>
            <w:b/>
            <w:bCs/>
            <w:noProof/>
          </w:rPr>
          <w:t xml:space="preserve">Gambar 9. </w:t>
        </w:r>
        <w:r w:rsidR="00C43A78" w:rsidRPr="004E31C7">
          <w:rPr>
            <w:rStyle w:val="Hyperlink"/>
            <w:noProof/>
          </w:rPr>
          <w:t>Jumlah Tenaga Kesehatan Padang Panjang Barat</w:t>
        </w:r>
        <w:r w:rsidR="00C43A78">
          <w:rPr>
            <w:noProof/>
            <w:webHidden/>
          </w:rPr>
          <w:tab/>
        </w:r>
        <w:r w:rsidR="00C43A78">
          <w:rPr>
            <w:noProof/>
            <w:webHidden/>
          </w:rPr>
          <w:fldChar w:fldCharType="begin"/>
        </w:r>
        <w:r w:rsidR="00C43A78">
          <w:rPr>
            <w:noProof/>
            <w:webHidden/>
          </w:rPr>
          <w:instrText xml:space="preserve"> PAGEREF _Toc119756192 \h </w:instrText>
        </w:r>
        <w:r w:rsidR="00C43A78">
          <w:rPr>
            <w:noProof/>
            <w:webHidden/>
          </w:rPr>
        </w:r>
        <w:r w:rsidR="00C43A78">
          <w:rPr>
            <w:noProof/>
            <w:webHidden/>
          </w:rPr>
          <w:fldChar w:fldCharType="separate"/>
        </w:r>
        <w:r w:rsidR="00A07A5C">
          <w:rPr>
            <w:noProof/>
            <w:webHidden/>
          </w:rPr>
          <w:t>49</w:t>
        </w:r>
        <w:r w:rsidR="00C43A78">
          <w:rPr>
            <w:noProof/>
            <w:webHidden/>
          </w:rPr>
          <w:fldChar w:fldCharType="end"/>
        </w:r>
      </w:hyperlink>
    </w:p>
    <w:p w14:paraId="0B36C30F" w14:textId="24C36AE1" w:rsidR="00C43A78" w:rsidRDefault="00000000" w:rsidP="002C5734">
      <w:pPr>
        <w:pStyle w:val="TableofFigures"/>
        <w:tabs>
          <w:tab w:val="right" w:leader="dot" w:pos="8261"/>
        </w:tabs>
        <w:spacing w:line="360" w:lineRule="auto"/>
        <w:ind w:right="0"/>
        <w:jc w:val="center"/>
        <w:rPr>
          <w:rFonts w:asciiTheme="minorHAnsi" w:hAnsiTheme="minorHAnsi"/>
          <w:noProof/>
          <w:sz w:val="22"/>
          <w:lang w:val="id-ID" w:eastAsia="zh-CN"/>
        </w:rPr>
      </w:pPr>
      <w:hyperlink w:anchor="_Toc119756193" w:history="1">
        <w:r w:rsidR="00C43A78" w:rsidRPr="004E31C7">
          <w:rPr>
            <w:rStyle w:val="Hyperlink"/>
            <w:b/>
            <w:bCs/>
            <w:noProof/>
          </w:rPr>
          <w:t>Gambar 10.</w:t>
        </w:r>
        <w:r w:rsidR="00C43A78" w:rsidRPr="004E31C7">
          <w:rPr>
            <w:rStyle w:val="Hyperlink"/>
            <w:noProof/>
          </w:rPr>
          <w:t xml:space="preserve"> Peta Zona Nilai Tanah Kelurahan Silaing Atas</w:t>
        </w:r>
        <w:r w:rsidR="00C43A78">
          <w:rPr>
            <w:noProof/>
            <w:webHidden/>
          </w:rPr>
          <w:tab/>
        </w:r>
        <w:r w:rsidR="00C43A78">
          <w:rPr>
            <w:noProof/>
            <w:webHidden/>
          </w:rPr>
          <w:fldChar w:fldCharType="begin"/>
        </w:r>
        <w:r w:rsidR="00C43A78">
          <w:rPr>
            <w:noProof/>
            <w:webHidden/>
          </w:rPr>
          <w:instrText xml:space="preserve"> PAGEREF _Toc119756193 \h </w:instrText>
        </w:r>
        <w:r w:rsidR="00C43A78">
          <w:rPr>
            <w:noProof/>
            <w:webHidden/>
          </w:rPr>
        </w:r>
        <w:r w:rsidR="00C43A78">
          <w:rPr>
            <w:noProof/>
            <w:webHidden/>
          </w:rPr>
          <w:fldChar w:fldCharType="separate"/>
        </w:r>
        <w:r w:rsidR="00A07A5C">
          <w:rPr>
            <w:noProof/>
            <w:webHidden/>
          </w:rPr>
          <w:t>58</w:t>
        </w:r>
        <w:r w:rsidR="00C43A78">
          <w:rPr>
            <w:noProof/>
            <w:webHidden/>
          </w:rPr>
          <w:fldChar w:fldCharType="end"/>
        </w:r>
      </w:hyperlink>
    </w:p>
    <w:p w14:paraId="17E38578" w14:textId="4EE5C355" w:rsidR="00C43A78" w:rsidRPr="0053181C" w:rsidRDefault="00C43A78" w:rsidP="002C5734">
      <w:pPr>
        <w:pStyle w:val="BodyText"/>
        <w:spacing w:line="360" w:lineRule="auto"/>
        <w:rPr>
          <w:lang w:val="id-ID"/>
        </w:rPr>
      </w:pPr>
      <w:r>
        <w:rPr>
          <w:rFonts w:eastAsiaTheme="minorEastAsia" w:cstheme="minorBidi"/>
          <w:szCs w:val="22"/>
          <w:lang w:val="id-ID"/>
        </w:rPr>
        <w:fldChar w:fldCharType="end"/>
      </w:r>
    </w:p>
    <w:p w14:paraId="61335507" w14:textId="0951E0B6" w:rsidR="006856C2" w:rsidRPr="0053181C" w:rsidRDefault="006856C2" w:rsidP="002C5734">
      <w:pPr>
        <w:pStyle w:val="BodyText"/>
        <w:spacing w:line="360" w:lineRule="auto"/>
        <w:rPr>
          <w:lang w:val="id-ID"/>
        </w:rPr>
      </w:pPr>
    </w:p>
    <w:p w14:paraId="4C5341DD" w14:textId="77777777" w:rsidR="006856C2" w:rsidRPr="0053181C" w:rsidRDefault="006856C2" w:rsidP="002C5734">
      <w:pPr>
        <w:pStyle w:val="Heading1"/>
        <w:numPr>
          <w:ilvl w:val="0"/>
          <w:numId w:val="1"/>
        </w:numPr>
        <w:sectPr w:rsidR="006856C2" w:rsidRPr="0053181C" w:rsidSect="002C5734">
          <w:footerReference w:type="default" r:id="rId10"/>
          <w:pgSz w:w="11907" w:h="16840" w:code="9"/>
          <w:pgMar w:top="1701" w:right="1701" w:bottom="1701" w:left="2268" w:header="709" w:footer="709" w:gutter="0"/>
          <w:pgNumType w:fmt="lowerRoman" w:start="1"/>
          <w:cols w:space="708"/>
          <w:docGrid w:linePitch="360"/>
        </w:sectPr>
      </w:pPr>
    </w:p>
    <w:p w14:paraId="363C7375" w14:textId="09A71EB2" w:rsidR="00252CC9" w:rsidRPr="0053181C" w:rsidRDefault="00611BC9" w:rsidP="002C5734">
      <w:pPr>
        <w:pStyle w:val="Heading1"/>
      </w:pPr>
      <w:r w:rsidRPr="0053181C">
        <w:lastRenderedPageBreak/>
        <w:br/>
      </w:r>
      <w:bookmarkStart w:id="6" w:name="_Toc119755618"/>
      <w:bookmarkStart w:id="7" w:name="_Toc119761438"/>
      <w:r w:rsidR="00C71624" w:rsidRPr="0053181C">
        <w:t>PENDAHULUAN</w:t>
      </w:r>
      <w:bookmarkEnd w:id="6"/>
      <w:bookmarkEnd w:id="7"/>
    </w:p>
    <w:p w14:paraId="48260FB8" w14:textId="28ED06C8" w:rsidR="00585615" w:rsidRPr="00282EEF" w:rsidRDefault="00C71624" w:rsidP="002C5734">
      <w:pPr>
        <w:pStyle w:val="Heading2"/>
      </w:pPr>
      <w:bookmarkStart w:id="8" w:name="_Toc119755619"/>
      <w:bookmarkStart w:id="9" w:name="_Toc119761439"/>
      <w:r w:rsidRPr="00282EEF">
        <w:t>Latar Belakang</w:t>
      </w:r>
      <w:bookmarkEnd w:id="8"/>
      <w:bookmarkEnd w:id="9"/>
      <w:r w:rsidRPr="00282EEF">
        <w:t xml:space="preserve"> </w:t>
      </w:r>
    </w:p>
    <w:p w14:paraId="409A2E9E" w14:textId="33D4C0AD" w:rsidR="00B05C85" w:rsidRPr="0053181C" w:rsidRDefault="00B05C85" w:rsidP="002C5734">
      <w:pPr>
        <w:pStyle w:val="pARAGRAF1"/>
      </w:pPr>
      <w:r w:rsidRPr="0053181C">
        <w:t xml:space="preserve">Tanah merupakan salah satu penunjang yang membantu kehidupan semua </w:t>
      </w:r>
      <w:r w:rsidR="00EE3CDE" w:rsidRPr="0053181C">
        <w:t>makhluk</w:t>
      </w:r>
      <w:r w:rsidRPr="0053181C">
        <w:t xml:space="preserve"> hidup yang ada di bumi tidak terkecuali manusia. Bagi manusia Tanah mempunyai fungsi pokok yaitu sebagai tempat kelangsungan hidup (sebagai tempat tinggal dan investigasi). Dewasa ini seiring dengan semakin majunya perkembangan manusia dalam segala hal berpengaruh pada arti dan fungsi tanah tersebut. Oleh karena itu kebutuhan akan ketersediaan dan permintaan tanah menjadi semakin meningkat dari waktu ke waktu. Akibat dari permasalahan itu terjadi keterbatasan tersedianya tanah karena permintaan tanah yang meningkat lebih besar dari tanah yang dapat disediakan, sehingga mendorong kenaikan nilai tanah yang tak terkendali (Sukanto dan </w:t>
      </w:r>
      <w:proofErr w:type="spellStart"/>
      <w:r w:rsidRPr="0053181C">
        <w:t>Karseno</w:t>
      </w:r>
      <w:proofErr w:type="spellEnd"/>
      <w:r w:rsidRPr="0053181C">
        <w:t xml:space="preserve">, 1994). </w:t>
      </w:r>
      <w:r w:rsidR="006B6002" w:rsidRPr="0053181C">
        <w:t xml:space="preserve">Penilaian masyarakat terhadap sebidang tanah sangat bervariasi karena tanah memiliki beberapa ukuran dan dimensi yang berbeda. Oleh karena itu, diperlukan keahlian khusus dalam penilaian properti. Selain pengalaman, penilaian properti juga memerlukan pengetahuan yang memadai tentang prinsip penilaian, pendekatan penilaian, faktor-faktor yang mempengaruhi langsung atau tidak langsung dan pengetahuan tentang teknik atau metode yang dapat digunakan untuk memfasilitasi penilaian properti. </w:t>
      </w:r>
      <w:r w:rsidRPr="0053181C">
        <w:t>(Damayanti dan Syah, 2009)</w:t>
      </w:r>
      <w:r w:rsidR="007F740D" w:rsidRPr="0053181C">
        <w:t xml:space="preserve">. </w:t>
      </w:r>
    </w:p>
    <w:p w14:paraId="38387C9D" w14:textId="0780C499" w:rsidR="0070036F" w:rsidRPr="0053181C" w:rsidRDefault="0070036F" w:rsidP="002C5734">
      <w:pPr>
        <w:pStyle w:val="pARAGRAF1"/>
      </w:pPr>
      <w:r w:rsidRPr="0053181C">
        <w:t xml:space="preserve">Model penilaian tanah yang digunakan oleh BPN untuk pembuatan peta Zona Nilai Tanah (ZNT) adalah model penilaian tanah secara masal dengan menggunakan prosedur perbandingan pasar dalam satu zona. Zona Nilai Tanah (ZNT) merupakan area yang menggambarkan nilai tanah yang relatif sama. </w:t>
      </w:r>
      <w:r w:rsidRPr="0053181C">
        <w:lastRenderedPageBreak/>
        <w:t xml:space="preserve">Bersamaan dengan terbitnya </w:t>
      </w:r>
      <w:r w:rsidR="00DB16D6" w:rsidRPr="0053181C">
        <w:t>Undang - Undang</w:t>
      </w:r>
      <w:r w:rsidRPr="0053181C">
        <w:t xml:space="preserve"> No.28 Tahun 2009 aturan mengenai penarikan Pajak Bumi dan Bangunan (PBB), Bea Perolehan Hak atas Tanah dan Bangunan (BPHTB) serta Pajak Penghasilan PPh atas tanah dilaksanakan oleh Pemerintah Daerah. Maka dari itu perlu dianalisis penilaian tanah untuk membentuk peta ZNT yang dapat digunakan sebagai acuan penarikan pajak daerah sehingga dapat meningkatkan PAD (Pendapatan Asli Daerah) (Budi, 2014).</w:t>
      </w:r>
    </w:p>
    <w:p w14:paraId="5685E35C" w14:textId="78D5F126" w:rsidR="00171EBD" w:rsidRPr="0053181C" w:rsidRDefault="006B6002" w:rsidP="002C5734">
      <w:pPr>
        <w:pStyle w:val="Paragraf"/>
      </w:pPr>
      <w:r w:rsidRPr="0053181C">
        <w:t xml:space="preserve">Dalam penelitian ini dasar pengenaan Pajak Bumi dan Bangunan adalah Nilai Jual Objek Pajak (NJOP) yang ditentukan dengan model analisis khusus berdasarkan peraturan teknis yang berlaku di Direktorat Jenderal Pajak. NJOP yang mendasari pajak properti dan bangunan harus sesuai dengan nilai indikasi rata-rata setempat (NIR). Jika NJOP tidak sesuai dengan NIR, tidak dapat merepresentasikan nilai tanah zona, NIR yang tidak merepresentasikan nilai tanah zona akan mengakibatkan ketidaksesuaian pembentukan ZNT, sehingga juga akan terjadi ketidaksesuaian dengan Kondisi PBB di beberapa petak tanah. </w:t>
      </w:r>
      <w:r w:rsidR="006C5D15" w:rsidRPr="0053181C">
        <w:t>Berdasarkan Peraturan Daerah Kota Padang</w:t>
      </w:r>
      <w:r w:rsidR="00061BD8" w:rsidRPr="0053181C">
        <w:t xml:space="preserve"> Panjang</w:t>
      </w:r>
      <w:r w:rsidR="006C5D15" w:rsidRPr="0053181C">
        <w:t xml:space="preserve"> Nomor 0</w:t>
      </w:r>
      <w:r w:rsidR="003A4033" w:rsidRPr="0053181C">
        <w:t>3</w:t>
      </w:r>
      <w:r w:rsidR="006C5D15" w:rsidRPr="0053181C">
        <w:t xml:space="preserve"> Tahun 201</w:t>
      </w:r>
      <w:r w:rsidR="003A4033" w:rsidRPr="0053181C">
        <w:t>3</w:t>
      </w:r>
      <w:r w:rsidR="006C5D15" w:rsidRPr="0053181C">
        <w:t xml:space="preserve"> </w:t>
      </w:r>
      <w:r w:rsidR="007B13EA" w:rsidRPr="0053181C">
        <w:t>bahwa dalam menetapkan tarif Pajak Bumi dan Bangunan perlu disesuaikan dengan memperhatikan kondisi masyarakat dan objek dari Pajak Bumi dan Bangunan.</w:t>
      </w:r>
      <w:r w:rsidR="00A15D12" w:rsidRPr="0053181C">
        <w:t xml:space="preserve"> Tarif Pajak Bumi dan Bangunan Perdesaan dan Perkotaan yang ditetapkan sama sebesar 0,1 % (nol koma satu persen) untuk seluruh objek pajak sebagaimana dimaksud dalam Pasal 8 Peraturan Daerah Kota Padang Panjang Nomor 3 Tahun 2013, perlu dilakukan pembatasan NJOP sampai dengan 1 (satu) milyar dan NJOP di</w:t>
      </w:r>
      <w:r w:rsidR="00EE3CDE" w:rsidRPr="0053181C">
        <w:t xml:space="preserve"> </w:t>
      </w:r>
      <w:r w:rsidR="00A15D12" w:rsidRPr="0053181C">
        <w:t>atas 1 (satu) milyar,</w:t>
      </w:r>
      <w:r w:rsidR="00A15D12" w:rsidRPr="0053181C">
        <w:rPr>
          <w:rFonts w:asciiTheme="minorHAnsi" w:hAnsiTheme="minorHAnsi" w:cstheme="minorBidi"/>
          <w:color w:val="auto"/>
          <w:sz w:val="22"/>
          <w:szCs w:val="22"/>
        </w:rPr>
        <w:t xml:space="preserve"> </w:t>
      </w:r>
      <w:r w:rsidR="00A15D12" w:rsidRPr="0053181C">
        <w:t xml:space="preserve">pertimbangan sebagaimana dimaksud, perlu menetapkan Peraturan Daerah tentang Perubahan atas Peraturan Daerah </w:t>
      </w:r>
      <w:r w:rsidR="00A15D12" w:rsidRPr="0053181C">
        <w:lastRenderedPageBreak/>
        <w:t>Kota Padang Panjang Nomor 3 Tahun 2013 tentang Pajak Bumi dan Bangunan Perdesaan dan Perkotaan.</w:t>
      </w:r>
      <w:r w:rsidR="009B1B65">
        <w:t xml:space="preserve"> </w:t>
      </w:r>
      <w:r w:rsidR="00A15D12" w:rsidRPr="0053181C">
        <w:t>Oleh karena itu perlu diwujudkan informasi nilai tanah, properti, ekonomi, kawasan, serta total aset pertanahan sebagai rujukan nasional mewujudkan fungsi tanah. Salah satu perwujudannya adalah Peta ZNT (Zona Nilai Tanah).</w:t>
      </w:r>
    </w:p>
    <w:p w14:paraId="5C6E538C" w14:textId="41876230" w:rsidR="00F72E1A" w:rsidRPr="0053181C" w:rsidRDefault="006B6002" w:rsidP="002C5734">
      <w:pPr>
        <w:pStyle w:val="Paragraf"/>
      </w:pPr>
      <w:r w:rsidRPr="0053181C">
        <w:t xml:space="preserve">Baik Kementerian ATR/BPN maupun otoritas lain tidak sepenuhnya menggunakan kartu ZNT. Samodra (2016:2) bahwa peta ZNT tidak sepenuhnya digunakan sebagai sumber data nilai tanah untuk menentukan nilai NJOP dan NPOP untuk menghitung besaran nilai PBB dan BPHTB. Kelemahan peta ZNT oleh Sudirman (2013) adalah </w:t>
      </w:r>
      <w:r w:rsidR="00BA100B">
        <w:t>a)</w:t>
      </w:r>
      <w:r w:rsidRPr="0053181C">
        <w:t xml:space="preserve"> evaluasi lahan Kementerian ATR/BPN masih berbasis lanskap, sedangkan layanan PBB dan BPHTB bersifat spesifik sektor; b) Kurangnya kapasitas peralatan Kantor Pertanahan dalam menilai nilai properti. Administrasi pajak daerah harus memberikan informasi tentang nilai tanah, properti, ekonomi, wilayah, dan real estat sebagai acuan nasional untuk menyelenggarakan operasi negara untuk mencapai kekayaan yang sebesar-besarnya. Salah satu perwujudannya adalah peta ZNT (</w:t>
      </w:r>
      <w:r w:rsidR="0052416B">
        <w:rPr>
          <w:i/>
          <w:iCs/>
        </w:rPr>
        <w:t>Zona Nilai Tanah</w:t>
      </w:r>
      <w:r w:rsidRPr="0053181C">
        <w:t>).</w:t>
      </w:r>
      <w:r w:rsidR="00EE3CDE" w:rsidRPr="0053181C">
        <w:t xml:space="preserve"> </w:t>
      </w:r>
      <w:r w:rsidR="00EF1E4E" w:rsidRPr="0053181C">
        <w:t xml:space="preserve">Zona Nilai Tanah (ZNT) merupakan area yang menggambarkan nilai tanah yang relatif sama, sekumpulan bidang tanah di dalamnya yang batasannya bersifat </w:t>
      </w:r>
      <w:proofErr w:type="spellStart"/>
      <w:r w:rsidR="00EF1E4E" w:rsidRPr="0053181C">
        <w:rPr>
          <w:i/>
          <w:iCs/>
        </w:rPr>
        <w:t>imaginer</w:t>
      </w:r>
      <w:proofErr w:type="spellEnd"/>
      <w:r w:rsidR="00EF1E4E" w:rsidRPr="0053181C">
        <w:rPr>
          <w:i/>
          <w:iCs/>
        </w:rPr>
        <w:t xml:space="preserve"> </w:t>
      </w:r>
      <w:r w:rsidR="00EF1E4E" w:rsidRPr="0053181C">
        <w:t>ataupun nyata sesuai penggunaan tanah dan mempunyai perbedaan nilai antara yang satu dengan yang lainnya berdasarkan analisis perbandingan harga pasar dan biaya (MAPPI, 2007).</w:t>
      </w:r>
      <w:r w:rsidR="0045489F">
        <w:t xml:space="preserve"> </w:t>
      </w:r>
      <w:r w:rsidR="0045489F" w:rsidRPr="0045489F">
        <w:t xml:space="preserve">Citra Satelit Resolusi Tinggi (CSRT) merupakan alternatif untuk digunakan sebagai Peta Dasar dalam pemetaan skala besar (skala 1:10.000 atau lebih besar). Peta Dasar skala besar diperlukan dalam </w:t>
      </w:r>
      <w:r w:rsidR="0045489F" w:rsidRPr="0045489F">
        <w:lastRenderedPageBreak/>
        <w:t>pemetaan skala besar</w:t>
      </w:r>
      <w:r w:rsidR="0045489F">
        <w:t xml:space="preserve"> tentunya dengan menggunakan citra resolusi tinggi memudahkan dalam memetakan zona nilai tanah.</w:t>
      </w:r>
    </w:p>
    <w:p w14:paraId="6F9A5A2B" w14:textId="493F620E" w:rsidR="00956DC4" w:rsidRPr="0053181C" w:rsidRDefault="00926020" w:rsidP="002C5734">
      <w:pPr>
        <w:pStyle w:val="Paragraf"/>
      </w:pPr>
      <w:r w:rsidRPr="0053181C">
        <w:t xml:space="preserve">Berdasarkan latar belakang di atas, maka </w:t>
      </w:r>
      <w:r w:rsidR="00171EBD" w:rsidRPr="0053181C">
        <w:t xml:space="preserve">penulis </w:t>
      </w:r>
      <w:r w:rsidRPr="0053181C">
        <w:t xml:space="preserve">mengangkat </w:t>
      </w:r>
      <w:r w:rsidR="00171EBD" w:rsidRPr="0053181C">
        <w:t>judul “</w:t>
      </w:r>
      <w:r w:rsidR="009D5524" w:rsidRPr="0053181C">
        <w:t>Pe</w:t>
      </w:r>
      <w:r w:rsidR="00B21544" w:rsidRPr="0053181C">
        <w:t>metaan</w:t>
      </w:r>
      <w:r w:rsidR="009D5524" w:rsidRPr="0053181C">
        <w:t xml:space="preserve"> Zona Nilai Tanah Pada </w:t>
      </w:r>
      <w:proofErr w:type="spellStart"/>
      <w:r w:rsidR="003B3B5B" w:rsidRPr="0053181C">
        <w:t>Penginderaan</w:t>
      </w:r>
      <w:proofErr w:type="spellEnd"/>
      <w:r w:rsidR="003B3B5B" w:rsidRPr="0053181C">
        <w:t xml:space="preserve"> Jarak Jauh </w:t>
      </w:r>
      <w:r w:rsidR="006B6BB0" w:rsidRPr="0053181C">
        <w:t>d</w:t>
      </w:r>
      <w:r w:rsidR="009D5524" w:rsidRPr="0053181C">
        <w:t xml:space="preserve">i </w:t>
      </w:r>
      <w:r w:rsidR="006B6BB0" w:rsidRPr="0053181C">
        <w:t xml:space="preserve">Kelurahan </w:t>
      </w:r>
      <w:proofErr w:type="spellStart"/>
      <w:r w:rsidR="006B6BB0" w:rsidRPr="0053181C">
        <w:t>Silaing</w:t>
      </w:r>
      <w:proofErr w:type="spellEnd"/>
      <w:r w:rsidR="006B6BB0" w:rsidRPr="0053181C">
        <w:t xml:space="preserve"> Atas Kota Padang Panjang</w:t>
      </w:r>
      <w:r w:rsidR="005F529B" w:rsidRPr="0053181C">
        <w:t>”.</w:t>
      </w:r>
    </w:p>
    <w:p w14:paraId="1D17E1F4" w14:textId="579463D0" w:rsidR="00E67E7D" w:rsidRPr="00282EEF" w:rsidRDefault="00282EEF" w:rsidP="002C5734">
      <w:pPr>
        <w:pStyle w:val="Heading2"/>
      </w:pPr>
      <w:bookmarkStart w:id="10" w:name="_Toc119755620"/>
      <w:bookmarkStart w:id="11" w:name="_Toc119761440"/>
      <w:r w:rsidRPr="00282EEF">
        <w:t>Identifikasi</w:t>
      </w:r>
      <w:r w:rsidR="00630D2E" w:rsidRPr="00282EEF">
        <w:t xml:space="preserve"> Masalah</w:t>
      </w:r>
      <w:bookmarkEnd w:id="10"/>
      <w:bookmarkEnd w:id="11"/>
    </w:p>
    <w:p w14:paraId="4DA10F92" w14:textId="57A4130F" w:rsidR="00E67E7D" w:rsidRPr="0053181C" w:rsidRDefault="00E67E7D" w:rsidP="002C5734">
      <w:pPr>
        <w:pStyle w:val="Paragraf"/>
      </w:pPr>
      <w:r w:rsidRPr="0053181C">
        <w:t>Berdasarkan latar belakang di atas, maka didapat beberapa masalah sebagai</w:t>
      </w:r>
      <w:r w:rsidR="009B1B65">
        <w:t xml:space="preserve"> </w:t>
      </w:r>
      <w:r w:rsidRPr="0053181C">
        <w:t xml:space="preserve">berikut : </w:t>
      </w:r>
    </w:p>
    <w:p w14:paraId="2549A380" w14:textId="509ED4F4" w:rsidR="005F7A90" w:rsidRPr="0053181C" w:rsidRDefault="005F7A90" w:rsidP="002C5734">
      <w:pPr>
        <w:pStyle w:val="ListParagraph"/>
        <w:numPr>
          <w:ilvl w:val="0"/>
          <w:numId w:val="3"/>
        </w:numPr>
      </w:pPr>
      <w:r w:rsidRPr="0053181C">
        <w:t>Peta ZNT sampai saat ini belum sepenuhnya digunakan sebagai sumber informasi nilai tanah di dalam penetapan NJOP</w:t>
      </w:r>
      <w:r w:rsidR="009B1B65">
        <w:t xml:space="preserve"> </w:t>
      </w:r>
      <w:r w:rsidRPr="0053181C">
        <w:t xml:space="preserve">untuk keperluan penghitungan besaran nilai BPHTB sehingga perlunya </w:t>
      </w:r>
      <w:proofErr w:type="spellStart"/>
      <w:r w:rsidRPr="0053181C">
        <w:t>updating</w:t>
      </w:r>
      <w:proofErr w:type="spellEnd"/>
      <w:r w:rsidRPr="0053181C">
        <w:t xml:space="preserve"> </w:t>
      </w:r>
    </w:p>
    <w:p w14:paraId="5899D6F0" w14:textId="22B4CB96" w:rsidR="00E67E7D" w:rsidRPr="0053181C" w:rsidRDefault="005F7A90" w:rsidP="002C5734">
      <w:pPr>
        <w:pStyle w:val="ListParagraph"/>
        <w:numPr>
          <w:ilvl w:val="0"/>
          <w:numId w:val="3"/>
        </w:numPr>
      </w:pPr>
      <w:r w:rsidRPr="0053181C">
        <w:rPr>
          <w:rFonts w:cs="Times New Roman"/>
          <w:szCs w:val="24"/>
        </w:rPr>
        <w:t>Zo</w:t>
      </w:r>
      <w:r w:rsidR="00956DC4" w:rsidRPr="0053181C">
        <w:rPr>
          <w:rFonts w:cs="Times New Roman"/>
          <w:szCs w:val="24"/>
        </w:rPr>
        <w:t>n</w:t>
      </w:r>
      <w:r w:rsidRPr="0053181C">
        <w:rPr>
          <w:rFonts w:cs="Times New Roman"/>
          <w:szCs w:val="24"/>
        </w:rPr>
        <w:t>a</w:t>
      </w:r>
      <w:r w:rsidRPr="0053181C">
        <w:t xml:space="preserve"> Nilai Tanah</w:t>
      </w:r>
      <w:r w:rsidR="0000663B" w:rsidRPr="0053181C">
        <w:t xml:space="preserve"> yang menjadi dasar pengenaan Pajak Bumi dan Bangunan, seharusnya sesuai dengan Nilai Indikasi Rata-rata (NIR) yang berlaku di daerah tersebut. Apabila NJOP tidak sesuai dengan NIR, maka tidak dapat mewakili nilai tanah dalam suatu zona, NIR yang tidak dapat mewakili nilai tanah dalam suatu zona tersebut, akan mengakibatkan tidak sesuainya pembentukan ZNT</w:t>
      </w:r>
    </w:p>
    <w:p w14:paraId="4DC2106A" w14:textId="7877136D" w:rsidR="0020604E" w:rsidRPr="00282EEF" w:rsidRDefault="0020604E" w:rsidP="002C5734">
      <w:pPr>
        <w:pStyle w:val="Heading2"/>
      </w:pPr>
      <w:bookmarkStart w:id="12" w:name="_Toc119755621"/>
      <w:bookmarkStart w:id="13" w:name="_Toc119761441"/>
      <w:r w:rsidRPr="00282EEF">
        <w:t>Batasan Masalah</w:t>
      </w:r>
      <w:bookmarkEnd w:id="12"/>
      <w:bookmarkEnd w:id="13"/>
    </w:p>
    <w:p w14:paraId="6686D758" w14:textId="6DFF63DC" w:rsidR="00AE15C8" w:rsidRPr="0053181C" w:rsidRDefault="0020604E" w:rsidP="002C5734">
      <w:pPr>
        <w:pStyle w:val="Paragraf"/>
      </w:pPr>
      <w:r w:rsidRPr="0053181C">
        <w:t>Agar penelitian ini lebih terarah dan mencapai sasaran yang diharapkan, maka pembatasan masalah sebagai berikut:</w:t>
      </w:r>
    </w:p>
    <w:p w14:paraId="75A45EA2" w14:textId="656B9EA3" w:rsidR="0020604E" w:rsidRPr="0053181C" w:rsidRDefault="00B133BD">
      <w:pPr>
        <w:pStyle w:val="ListParagraph"/>
        <w:numPr>
          <w:ilvl w:val="0"/>
          <w:numId w:val="8"/>
        </w:numPr>
      </w:pPr>
      <w:r w:rsidRPr="0053181C">
        <w:t xml:space="preserve">Daerah studi meliputi wilayah Kecamatan </w:t>
      </w:r>
      <w:proofErr w:type="spellStart"/>
      <w:r w:rsidRPr="0053181C">
        <w:t>Silaing</w:t>
      </w:r>
      <w:proofErr w:type="spellEnd"/>
      <w:r w:rsidRPr="0053181C">
        <w:t xml:space="preserve"> Atas </w:t>
      </w:r>
      <w:r w:rsidR="005F7A90" w:rsidRPr="0053181C">
        <w:t>kota Padang Panjang</w:t>
      </w:r>
    </w:p>
    <w:p w14:paraId="23A6074A" w14:textId="4F2079EC" w:rsidR="00B133BD" w:rsidRPr="0053181C" w:rsidRDefault="00F417AC">
      <w:pPr>
        <w:pStyle w:val="ListParagraph"/>
        <w:numPr>
          <w:ilvl w:val="0"/>
          <w:numId w:val="8"/>
        </w:numPr>
      </w:pPr>
      <w:r w:rsidRPr="0053181C">
        <w:lastRenderedPageBreak/>
        <w:t>Pembaruan Zona Nilai Tanah (ZNT) menggunakan pendekatan data pasar yang didapat dari data transaksi jual beli atau penawaran dengan menggunakan faktor penyesuaian jenis data transaksi dan waktu transaksi</w:t>
      </w:r>
    </w:p>
    <w:p w14:paraId="2BF243F4" w14:textId="2A428D0F" w:rsidR="00F417AC" w:rsidRPr="0053181C" w:rsidRDefault="00A545D1">
      <w:pPr>
        <w:pStyle w:val="ListParagraph"/>
        <w:numPr>
          <w:ilvl w:val="0"/>
          <w:numId w:val="8"/>
        </w:numPr>
      </w:pPr>
      <w:r w:rsidRPr="0053181C">
        <w:t xml:space="preserve">Penilaian yang dilakukan adalah penilaian massal, yang tidak </w:t>
      </w:r>
      <w:r w:rsidR="00EE3CDE" w:rsidRPr="0053181C">
        <w:t>memperhatikan</w:t>
      </w:r>
      <w:r w:rsidRPr="0053181C">
        <w:t xml:space="preserve"> properti khusus</w:t>
      </w:r>
    </w:p>
    <w:p w14:paraId="78CFB22B" w14:textId="2C7382CB" w:rsidR="005F7A90" w:rsidRPr="0053181C" w:rsidRDefault="005F7A90">
      <w:pPr>
        <w:pStyle w:val="ListParagraph"/>
        <w:numPr>
          <w:ilvl w:val="0"/>
          <w:numId w:val="8"/>
        </w:numPr>
      </w:pPr>
      <w:r w:rsidRPr="0053181C">
        <w:t xml:space="preserve">Keluaran yang </w:t>
      </w:r>
      <w:r w:rsidR="00EE3CDE" w:rsidRPr="0053181C">
        <w:t>diharapkan</w:t>
      </w:r>
      <w:r w:rsidRPr="0053181C">
        <w:t xml:space="preserve"> dari ZNT ini Adalah untuk penetapan BPHTB untuk daerah tersebut</w:t>
      </w:r>
    </w:p>
    <w:p w14:paraId="2150BF71" w14:textId="6DB0FDD4" w:rsidR="006B6002" w:rsidRPr="0053181C" w:rsidRDefault="005F7A90">
      <w:pPr>
        <w:pStyle w:val="ListParagraph"/>
        <w:numPr>
          <w:ilvl w:val="0"/>
          <w:numId w:val="8"/>
        </w:numPr>
      </w:pPr>
      <w:r w:rsidRPr="0053181C">
        <w:rPr>
          <w:rFonts w:cs="Times New Roman"/>
          <w:szCs w:val="24"/>
        </w:rPr>
        <w:t>Pengambilan</w:t>
      </w:r>
      <w:r w:rsidRPr="0053181C">
        <w:t xml:space="preserve"> </w:t>
      </w:r>
      <w:r w:rsidR="00203CA4" w:rsidRPr="0053181C">
        <w:t>citra satelit</w:t>
      </w:r>
      <w:r w:rsidR="003739F1" w:rsidRPr="0053181C">
        <w:t xml:space="preserve"> resolusi tinggi</w:t>
      </w:r>
      <w:r w:rsidR="00203CA4" w:rsidRPr="0053181C">
        <w:t xml:space="preserve"> dalam pembuatan Zona nilai Tanah</w:t>
      </w:r>
    </w:p>
    <w:p w14:paraId="05865A36" w14:textId="5F4F7A46" w:rsidR="00252CC9" w:rsidRPr="0053181C" w:rsidRDefault="00C71624" w:rsidP="002C5734">
      <w:pPr>
        <w:pStyle w:val="Heading2"/>
      </w:pPr>
      <w:bookmarkStart w:id="14" w:name="_Toc119755622"/>
      <w:bookmarkStart w:id="15" w:name="_Toc119761442"/>
      <w:r w:rsidRPr="0053181C">
        <w:t>Rumusan Masalah</w:t>
      </w:r>
      <w:bookmarkEnd w:id="14"/>
      <w:bookmarkEnd w:id="15"/>
    </w:p>
    <w:p w14:paraId="0E3F8CC2" w14:textId="125B70C3" w:rsidR="00252CC9" w:rsidRPr="0053181C" w:rsidRDefault="00252607" w:rsidP="002C5734">
      <w:pPr>
        <w:pStyle w:val="Paragraf"/>
      </w:pPr>
      <w:r w:rsidRPr="0053181C">
        <w:t>Adapun rumusan masalah dalam penelitian ini yaitu :</w:t>
      </w:r>
    </w:p>
    <w:p w14:paraId="0D29746D" w14:textId="7206F15C" w:rsidR="00252607" w:rsidRPr="0053181C" w:rsidRDefault="00E81B3E">
      <w:pPr>
        <w:pStyle w:val="ListParagraph"/>
        <w:numPr>
          <w:ilvl w:val="0"/>
          <w:numId w:val="9"/>
        </w:numPr>
      </w:pPr>
      <w:r w:rsidRPr="0053181C">
        <w:t xml:space="preserve">Bagaimana </w:t>
      </w:r>
      <w:r w:rsidR="00A545D1" w:rsidRPr="0053181C">
        <w:t xml:space="preserve">cara </w:t>
      </w:r>
      <w:r w:rsidR="00B403A7" w:rsidRPr="0053181C">
        <w:t xml:space="preserve">pembuatan Peta Zona Nilai Tanah (ZNT) </w:t>
      </w:r>
      <w:r w:rsidRPr="0053181C">
        <w:t xml:space="preserve">menggunakan citra </w:t>
      </w:r>
      <w:r w:rsidR="009A6165" w:rsidRPr="0053181C">
        <w:t>resolusi tinggi</w:t>
      </w:r>
      <w:r w:rsidRPr="0053181C">
        <w:t xml:space="preserve"> </w:t>
      </w:r>
      <w:r w:rsidR="00DB303A" w:rsidRPr="0053181C">
        <w:t>di k</w:t>
      </w:r>
      <w:r w:rsidR="00252607" w:rsidRPr="0053181C">
        <w:t xml:space="preserve">elurahan </w:t>
      </w:r>
      <w:proofErr w:type="spellStart"/>
      <w:r w:rsidR="00252607" w:rsidRPr="0053181C">
        <w:t>Silaing</w:t>
      </w:r>
      <w:proofErr w:type="spellEnd"/>
      <w:r w:rsidR="00252607" w:rsidRPr="0053181C">
        <w:t xml:space="preserve"> Atas Kota Padang Panjang?</w:t>
      </w:r>
    </w:p>
    <w:p w14:paraId="3FAFE4DA" w14:textId="4B3A99A7" w:rsidR="00252607" w:rsidRPr="0053181C" w:rsidRDefault="005B0A6D">
      <w:pPr>
        <w:pStyle w:val="ListParagraph"/>
        <w:numPr>
          <w:ilvl w:val="0"/>
          <w:numId w:val="9"/>
        </w:numPr>
      </w:pPr>
      <w:r w:rsidRPr="0053181C">
        <w:t>B</w:t>
      </w:r>
      <w:r w:rsidR="00202690" w:rsidRPr="0053181C">
        <w:t xml:space="preserve">erapa peningkatan nilai harga tanah </w:t>
      </w:r>
      <w:r w:rsidR="00FB45D2" w:rsidRPr="0053181C">
        <w:t xml:space="preserve">berdasarkan data </w:t>
      </w:r>
      <w:r w:rsidR="00E04125" w:rsidRPr="0053181C">
        <w:t>Nilai Indikasi Rata</w:t>
      </w:r>
      <w:r w:rsidR="00FB45D2" w:rsidRPr="0053181C">
        <w:t>-</w:t>
      </w:r>
      <w:r w:rsidR="00E04125" w:rsidRPr="0053181C">
        <w:t>r</w:t>
      </w:r>
      <w:r w:rsidR="00FB45D2" w:rsidRPr="0053181C">
        <w:t>ata (NIR)</w:t>
      </w:r>
      <w:r w:rsidR="008F3BC5" w:rsidRPr="0053181C">
        <w:t xml:space="preserve"> pada ZNT</w:t>
      </w:r>
      <w:r w:rsidR="00FB45D2" w:rsidRPr="0053181C">
        <w:t>?</w:t>
      </w:r>
    </w:p>
    <w:p w14:paraId="25CDEB6A" w14:textId="52C01EF7" w:rsidR="00252CC9" w:rsidRPr="0053181C" w:rsidRDefault="00C71624" w:rsidP="002C5734">
      <w:pPr>
        <w:pStyle w:val="Heading2"/>
      </w:pPr>
      <w:bookmarkStart w:id="16" w:name="_Toc119755623"/>
      <w:bookmarkStart w:id="17" w:name="_Toc119761443"/>
      <w:r w:rsidRPr="0053181C">
        <w:t>Tujuan Penelitian</w:t>
      </w:r>
      <w:bookmarkEnd w:id="16"/>
      <w:bookmarkEnd w:id="17"/>
      <w:r w:rsidRPr="0053181C">
        <w:t xml:space="preserve"> </w:t>
      </w:r>
    </w:p>
    <w:p w14:paraId="7F23ADFA" w14:textId="469FE125" w:rsidR="00452A76" w:rsidRPr="0053181C" w:rsidRDefault="00452A76" w:rsidP="002C5734">
      <w:pPr>
        <w:ind w:left="720"/>
        <w:rPr>
          <w:rFonts w:ascii="Times New Roman" w:hAnsi="Times New Roman" w:cs="Times New Roman"/>
          <w:sz w:val="24"/>
          <w:szCs w:val="24"/>
          <w:lang w:val="id-ID"/>
        </w:rPr>
      </w:pPr>
      <w:r w:rsidRPr="0053181C">
        <w:rPr>
          <w:rFonts w:ascii="Times New Roman" w:hAnsi="Times New Roman" w:cs="Times New Roman"/>
          <w:sz w:val="24"/>
          <w:szCs w:val="24"/>
          <w:lang w:val="id-ID"/>
        </w:rPr>
        <w:t>Adapun tujuan dalam penelitian ini adalah</w:t>
      </w:r>
      <w:r w:rsidR="0074307C" w:rsidRPr="0053181C">
        <w:rPr>
          <w:rFonts w:ascii="Times New Roman" w:hAnsi="Times New Roman" w:cs="Times New Roman"/>
          <w:sz w:val="24"/>
          <w:szCs w:val="24"/>
          <w:lang w:val="id-ID"/>
        </w:rPr>
        <w:t xml:space="preserve"> </w:t>
      </w:r>
      <w:r w:rsidRPr="0053181C">
        <w:rPr>
          <w:rFonts w:ascii="Times New Roman" w:hAnsi="Times New Roman" w:cs="Times New Roman"/>
          <w:sz w:val="24"/>
          <w:szCs w:val="24"/>
          <w:lang w:val="id-ID"/>
        </w:rPr>
        <w:t>:</w:t>
      </w:r>
    </w:p>
    <w:p w14:paraId="67CD03AB" w14:textId="5D739F9E" w:rsidR="00252CC9" w:rsidRPr="0053181C" w:rsidRDefault="0074307C">
      <w:pPr>
        <w:pStyle w:val="ListParagraph"/>
        <w:numPr>
          <w:ilvl w:val="0"/>
          <w:numId w:val="10"/>
        </w:numPr>
      </w:pPr>
      <w:r w:rsidRPr="0053181C">
        <w:t xml:space="preserve">Membuat Peta </w:t>
      </w:r>
      <w:r w:rsidR="00D034F5" w:rsidRPr="0053181C">
        <w:t xml:space="preserve">nilai Zona Nilai Tanah </w:t>
      </w:r>
      <w:r w:rsidRPr="0053181C">
        <w:t>menggunakan citra</w:t>
      </w:r>
      <w:r w:rsidR="004B211D" w:rsidRPr="0053181C">
        <w:t xml:space="preserve"> resolusi tinggi</w:t>
      </w:r>
      <w:r w:rsidRPr="0053181C">
        <w:t xml:space="preserve"> </w:t>
      </w:r>
      <w:r w:rsidR="00D034F5" w:rsidRPr="0053181C">
        <w:t xml:space="preserve">di </w:t>
      </w:r>
      <w:r w:rsidR="00A15D12" w:rsidRPr="0053181C">
        <w:t xml:space="preserve">Kelurahan </w:t>
      </w:r>
      <w:proofErr w:type="spellStart"/>
      <w:r w:rsidR="00A15D12" w:rsidRPr="0053181C">
        <w:t>Silaing</w:t>
      </w:r>
      <w:proofErr w:type="spellEnd"/>
      <w:r w:rsidR="00A15D12" w:rsidRPr="0053181C">
        <w:t xml:space="preserve"> Atas Kota Padang Panjang</w:t>
      </w:r>
    </w:p>
    <w:p w14:paraId="5E23FFC3" w14:textId="0DC20DF4" w:rsidR="00B05C85" w:rsidRPr="0053181C" w:rsidRDefault="00452A76">
      <w:pPr>
        <w:pStyle w:val="ListParagraph"/>
        <w:numPr>
          <w:ilvl w:val="0"/>
          <w:numId w:val="10"/>
        </w:numPr>
      </w:pPr>
      <w:r w:rsidRPr="0053181C">
        <w:lastRenderedPageBreak/>
        <w:t xml:space="preserve"> Menentukan Zona Nilai Tanah (ZNT) d</w:t>
      </w:r>
      <w:r w:rsidR="00BD67C9" w:rsidRPr="0053181C">
        <w:t>engan</w:t>
      </w:r>
      <w:r w:rsidRPr="0053181C">
        <w:t xml:space="preserve"> Nilai Indikasi Rata-rata (NIR) dalam </w:t>
      </w:r>
      <w:r w:rsidR="00E04125" w:rsidRPr="0053181C">
        <w:t>penentuan</w:t>
      </w:r>
      <w:r w:rsidRPr="0053181C">
        <w:t xml:space="preserve"> NJOP mendekati atau sama dengan nilai pasar</w:t>
      </w:r>
      <w:r w:rsidR="009B1B65">
        <w:t xml:space="preserve"> </w:t>
      </w:r>
    </w:p>
    <w:p w14:paraId="488C054E" w14:textId="29968738" w:rsidR="00252CC9" w:rsidRPr="0053181C" w:rsidRDefault="00C71624" w:rsidP="002C5734">
      <w:pPr>
        <w:pStyle w:val="Heading2"/>
      </w:pPr>
      <w:bookmarkStart w:id="18" w:name="_Toc119755624"/>
      <w:bookmarkStart w:id="19" w:name="_Toc119761444"/>
      <w:r w:rsidRPr="0053181C">
        <w:t>Manfaat Penelitian</w:t>
      </w:r>
      <w:bookmarkEnd w:id="18"/>
      <w:bookmarkEnd w:id="19"/>
    </w:p>
    <w:p w14:paraId="699DB257" w14:textId="5B8029EA" w:rsidR="00E04125" w:rsidRPr="0053181C" w:rsidRDefault="00E04125" w:rsidP="002C5734">
      <w:pPr>
        <w:pStyle w:val="Paragraf"/>
      </w:pPr>
      <w:r w:rsidRPr="0053181C">
        <w:t>Manfaat dalam penelitian ini adalah</w:t>
      </w:r>
    </w:p>
    <w:p w14:paraId="43B57FDF" w14:textId="49CD7210" w:rsidR="009F2F86" w:rsidRPr="0053181C" w:rsidRDefault="009F2F86">
      <w:pPr>
        <w:pStyle w:val="ListParagraph"/>
        <w:numPr>
          <w:ilvl w:val="0"/>
          <w:numId w:val="11"/>
        </w:numPr>
      </w:pPr>
      <w:r w:rsidRPr="0053181C">
        <w:t>Terkait dengan wilayah penelitian, diharapkan hasil dari penelitian ini akan memberikan informasi nilai tanah terhadap semua bidang tanah</w:t>
      </w:r>
      <w:r w:rsidR="00276332" w:rsidRPr="0053181C">
        <w:t xml:space="preserve"> </w:t>
      </w:r>
      <w:r w:rsidRPr="0053181C">
        <w:t>yang ada di lokasi penelitian. Informasi nilai tanah tersebut dapat dijadikan acuan untuk berbagai kegiatan tertentu, seperti dasar penarikan pajak,</w:t>
      </w:r>
      <w:r w:rsidR="005B710F" w:rsidRPr="0053181C">
        <w:t xml:space="preserve"> </w:t>
      </w:r>
      <w:r w:rsidRPr="0053181C">
        <w:t>acuan jual-beli tanah dan acuan ganti rugi dalam pengadaan tanah.</w:t>
      </w:r>
      <w:r w:rsidR="005B710F" w:rsidRPr="0053181C">
        <w:t xml:space="preserve"> </w:t>
      </w:r>
      <w:r w:rsidRPr="0053181C">
        <w:t>Secara praktis informasi hasil penelitian ini diharapkan berguna</w:t>
      </w:r>
      <w:r w:rsidR="00C12344" w:rsidRPr="0053181C">
        <w:t xml:space="preserve"> </w:t>
      </w:r>
      <w:r w:rsidRPr="0053181C">
        <w:t xml:space="preserve">bagi Kantor Pertanahan Kota Padang </w:t>
      </w:r>
      <w:r w:rsidR="005C59FF" w:rsidRPr="0053181C">
        <w:t xml:space="preserve">Panjang </w:t>
      </w:r>
      <w:r w:rsidRPr="0053181C">
        <w:t>khususnya untuk</w:t>
      </w:r>
      <w:r w:rsidR="005B710F" w:rsidRPr="0053181C">
        <w:t xml:space="preserve"> </w:t>
      </w:r>
      <w:r w:rsidR="0017368D" w:rsidRPr="0053181C">
        <w:t>pemutakhiran</w:t>
      </w:r>
      <w:r w:rsidRPr="0053181C">
        <w:t xml:space="preserve"> (</w:t>
      </w:r>
      <w:proofErr w:type="spellStart"/>
      <w:r w:rsidRPr="0053181C">
        <w:rPr>
          <w:i/>
          <w:iCs/>
        </w:rPr>
        <w:t>updating</w:t>
      </w:r>
      <w:proofErr w:type="spellEnd"/>
      <w:r w:rsidRPr="0053181C">
        <w:t>) Peta ZNT yang sudah ada. Peta ZNT yang akan dihasilkan adalah Peta ZNT berbasis bidang dengan skala besar akan membantu mempermudah dalam pelayanan informasi nilai tanah</w:t>
      </w:r>
      <w:r w:rsidR="00276332" w:rsidRPr="0053181C">
        <w:t>.</w:t>
      </w:r>
    </w:p>
    <w:p w14:paraId="25DE98C2" w14:textId="6BA2678F" w:rsidR="00252CC9" w:rsidRPr="0053181C" w:rsidRDefault="00C71624">
      <w:pPr>
        <w:pStyle w:val="ListParagraph"/>
        <w:numPr>
          <w:ilvl w:val="0"/>
          <w:numId w:val="11"/>
        </w:numPr>
      </w:pPr>
      <w:r w:rsidRPr="0053181C">
        <w:t>Dapat dijadikan bahan referensi, menambah pengetahuan</w:t>
      </w:r>
      <w:r w:rsidR="0017368D" w:rsidRPr="0053181C">
        <w:t xml:space="preserve"> </w:t>
      </w:r>
      <w:r w:rsidRPr="0053181C">
        <w:t xml:space="preserve">dan wawasan tentang informasi-informasi dalam pembuatan karya ilmiah dan Pengerjaan Tugas Akhir bagi Diploma </w:t>
      </w:r>
    </w:p>
    <w:p w14:paraId="3C4E0CB1" w14:textId="77777777" w:rsidR="006856C2" w:rsidRPr="0053181C" w:rsidRDefault="006856C2" w:rsidP="002C5734">
      <w:pPr>
        <w:spacing w:after="0" w:line="480" w:lineRule="auto"/>
        <w:jc w:val="both"/>
        <w:rPr>
          <w:rFonts w:ascii="Times New Roman" w:hAnsi="Times New Roman" w:cs="Times New Roman"/>
          <w:sz w:val="24"/>
          <w:szCs w:val="24"/>
          <w:lang w:val="id-ID"/>
        </w:rPr>
        <w:sectPr w:rsidR="006856C2" w:rsidRPr="0053181C" w:rsidSect="002C5734">
          <w:headerReference w:type="default" r:id="rId11"/>
          <w:footerReference w:type="default" r:id="rId12"/>
          <w:pgSz w:w="11907" w:h="16840" w:code="9"/>
          <w:pgMar w:top="1701" w:right="1701" w:bottom="1701" w:left="2268" w:header="709" w:footer="709" w:gutter="0"/>
          <w:pgNumType w:start="1"/>
          <w:cols w:space="708"/>
          <w:docGrid w:linePitch="360"/>
        </w:sectPr>
      </w:pPr>
    </w:p>
    <w:p w14:paraId="34253C9C" w14:textId="4BCDEA9B" w:rsidR="00252CC9" w:rsidRPr="0053181C" w:rsidRDefault="006856C2" w:rsidP="002C5734">
      <w:pPr>
        <w:pStyle w:val="Heading1"/>
      </w:pPr>
      <w:r w:rsidRPr="0053181C">
        <w:lastRenderedPageBreak/>
        <w:br/>
      </w:r>
      <w:bookmarkStart w:id="20" w:name="_Toc119755625"/>
      <w:bookmarkStart w:id="21" w:name="_Toc119761445"/>
      <w:r w:rsidR="00C71624" w:rsidRPr="0053181C">
        <w:t>TINJAUAN PUSTAKA</w:t>
      </w:r>
      <w:bookmarkEnd w:id="20"/>
      <w:bookmarkEnd w:id="21"/>
    </w:p>
    <w:p w14:paraId="08F7F214" w14:textId="26F15480" w:rsidR="00252CC9" w:rsidRPr="0053181C" w:rsidRDefault="00C71624" w:rsidP="002C5734">
      <w:pPr>
        <w:pStyle w:val="Heading2"/>
      </w:pPr>
      <w:bookmarkStart w:id="22" w:name="_Toc119755626"/>
      <w:bookmarkStart w:id="23" w:name="_Toc119761446"/>
      <w:r w:rsidRPr="0053181C">
        <w:t>Kajian teori</w:t>
      </w:r>
      <w:bookmarkEnd w:id="22"/>
      <w:bookmarkEnd w:id="23"/>
      <w:r w:rsidRPr="0053181C">
        <w:t xml:space="preserve"> </w:t>
      </w:r>
    </w:p>
    <w:p w14:paraId="2B0E9AF2" w14:textId="199BCA52" w:rsidR="00252CC9" w:rsidRPr="0053181C" w:rsidRDefault="006F51C7" w:rsidP="002C5734">
      <w:pPr>
        <w:pStyle w:val="Heading3"/>
        <w:rPr>
          <w:lang w:val="id-ID"/>
        </w:rPr>
      </w:pPr>
      <w:bookmarkStart w:id="24" w:name="_Toc119755627"/>
      <w:r w:rsidRPr="0053181C">
        <w:rPr>
          <w:lang w:val="id-ID"/>
        </w:rPr>
        <w:t>Pengindraan</w:t>
      </w:r>
      <w:r w:rsidR="00C71624" w:rsidRPr="0053181C">
        <w:rPr>
          <w:lang w:val="id-ID"/>
        </w:rPr>
        <w:t xml:space="preserve"> Jauh</w:t>
      </w:r>
      <w:bookmarkEnd w:id="24"/>
      <w:r w:rsidR="00C71624" w:rsidRPr="0053181C">
        <w:rPr>
          <w:lang w:val="id-ID"/>
        </w:rPr>
        <w:t xml:space="preserve"> </w:t>
      </w:r>
    </w:p>
    <w:p w14:paraId="6A5AF9CC" w14:textId="607B9098" w:rsidR="00F72404" w:rsidRPr="0053181C" w:rsidRDefault="006F51C7" w:rsidP="002C5734">
      <w:pPr>
        <w:pStyle w:val="Paragraf"/>
      </w:pPr>
      <w:r w:rsidRPr="0053181C">
        <w:t>Pengindraan</w:t>
      </w:r>
      <w:r w:rsidR="00C71624" w:rsidRPr="0053181C">
        <w:t xml:space="preserve"> jauh berasal dari kata </w:t>
      </w:r>
      <w:proofErr w:type="spellStart"/>
      <w:r w:rsidR="00C71624" w:rsidRPr="0053181C">
        <w:rPr>
          <w:i/>
          <w:iCs/>
        </w:rPr>
        <w:t>Remote</w:t>
      </w:r>
      <w:proofErr w:type="spellEnd"/>
      <w:r w:rsidR="00C71624" w:rsidRPr="0053181C">
        <w:rPr>
          <w:i/>
          <w:iCs/>
        </w:rPr>
        <w:t xml:space="preserve"> </w:t>
      </w:r>
      <w:proofErr w:type="spellStart"/>
      <w:r w:rsidR="00C71624" w:rsidRPr="0053181C">
        <w:rPr>
          <w:i/>
          <w:iCs/>
        </w:rPr>
        <w:t>sensing</w:t>
      </w:r>
      <w:proofErr w:type="spellEnd"/>
      <w:r w:rsidR="00C71624" w:rsidRPr="0053181C">
        <w:t xml:space="preserve"> memiliki pengertian bahwa </w:t>
      </w:r>
      <w:r w:rsidRPr="0053181C">
        <w:t>Pengindraan</w:t>
      </w:r>
      <w:r w:rsidR="00C71624" w:rsidRPr="0053181C">
        <w:t xml:space="preserve"> jauh merupakan suatu ilmu dan seni untuk memperoleh data dan informasi dari suatu objek </w:t>
      </w:r>
      <w:r w:rsidRPr="0053181C">
        <w:t>di permukaan</w:t>
      </w:r>
      <w:r w:rsidR="00C71624" w:rsidRPr="0053181C">
        <w:t xml:space="preserve"> bumi dengan menggunakan alat yang tidak berhubungan langsung dengan objek yang dikajinya (</w:t>
      </w:r>
      <w:proofErr w:type="spellStart"/>
      <w:r w:rsidR="00C71624" w:rsidRPr="0053181C">
        <w:rPr>
          <w:i/>
          <w:iCs/>
        </w:rPr>
        <w:t>Lillesand</w:t>
      </w:r>
      <w:proofErr w:type="spellEnd"/>
      <w:r w:rsidR="00C71624" w:rsidRPr="0053181C">
        <w:t xml:space="preserve"> dan </w:t>
      </w:r>
      <w:proofErr w:type="spellStart"/>
      <w:r w:rsidR="00C71624" w:rsidRPr="0053181C">
        <w:rPr>
          <w:i/>
          <w:iCs/>
        </w:rPr>
        <w:t>Kiefer</w:t>
      </w:r>
      <w:proofErr w:type="spellEnd"/>
      <w:r w:rsidR="00C71624" w:rsidRPr="0053181C">
        <w:t xml:space="preserve">, 1979). Jadi </w:t>
      </w:r>
      <w:r w:rsidRPr="0053181C">
        <w:t>pengindraan</w:t>
      </w:r>
      <w:r w:rsidR="00C71624" w:rsidRPr="0053181C">
        <w:t xml:space="preserve"> jauh merupakan ilmu dan seni untuk </w:t>
      </w:r>
      <w:r w:rsidRPr="0053181C">
        <w:t>mengindra</w:t>
      </w:r>
      <w:r w:rsidR="00C71624" w:rsidRPr="0053181C">
        <w:t>/menganalisis permukaan bumi dari jarak yang jauh, di</w:t>
      </w:r>
      <w:r w:rsidRPr="0053181C">
        <w:t xml:space="preserve"> </w:t>
      </w:r>
      <w:r w:rsidR="00C71624" w:rsidRPr="0053181C">
        <w:t xml:space="preserve">mana perekaman dilakukan di udara atau di angkasa dengan menggunakan alat (sensor) dan wahana. </w:t>
      </w:r>
    </w:p>
    <w:p w14:paraId="5E3CDA8C" w14:textId="77777777" w:rsidR="00FB3DE8" w:rsidRPr="0053181C" w:rsidRDefault="00FB3DE8" w:rsidP="002C5734">
      <w:pPr>
        <w:pStyle w:val="Paragraf"/>
      </w:pPr>
      <w:proofErr w:type="spellStart"/>
      <w:r w:rsidRPr="0053181C">
        <w:t>Lindgren</w:t>
      </w:r>
      <w:proofErr w:type="spellEnd"/>
      <w:r w:rsidRPr="0053181C">
        <w:t xml:space="preserve"> Sutanto Volume I (1985) mengusulkan bahwa </w:t>
      </w:r>
      <w:proofErr w:type="spellStart"/>
      <w:r w:rsidRPr="0053181C">
        <w:t>penginderaan</w:t>
      </w:r>
      <w:proofErr w:type="spellEnd"/>
      <w:r w:rsidRPr="0053181C">
        <w:t xml:space="preserve"> jauh adalah varian dari teknik yang dikembangkan untuk pengumpulan dan analisis data Bumi. Informasi ini berupa radiasi elektromagnetik yang dipantulkan dan diteruskan oleh permukaan bumi. Perspektif </w:t>
      </w:r>
      <w:proofErr w:type="spellStart"/>
      <w:r w:rsidRPr="0053181C">
        <w:t>Lindgren</w:t>
      </w:r>
      <w:proofErr w:type="spellEnd"/>
      <w:r w:rsidRPr="0053181C">
        <w:t xml:space="preserve"> menunjukkan bahwa </w:t>
      </w:r>
      <w:proofErr w:type="spellStart"/>
      <w:r w:rsidRPr="0053181C">
        <w:t>penginderaan</w:t>
      </w:r>
      <w:proofErr w:type="spellEnd"/>
      <w:r w:rsidRPr="0053181C">
        <w:t xml:space="preserve"> jauh adalah suatu teknik karena dalam pengumpulan data menggunakan teknik, data merupakan hasil interaksi antara energi, benda, alat dan kendaraan yang membentuk suatu citra yang dikenal dengan istilah citra dan data citra. Teknik analisis diperlukan untuk mengubah data menjadi informasi. Informasi yang diperoleh selama perekaman tentang interaksi subjek dengan energi elektromagnetik yang dipancarkan oleh gaya luar angkasa, seperti Dalam </w:t>
      </w:r>
      <w:proofErr w:type="spellStart"/>
      <w:r w:rsidRPr="0053181C">
        <w:t>penginderaan</w:t>
      </w:r>
      <w:proofErr w:type="spellEnd"/>
      <w:r w:rsidRPr="0053181C">
        <w:t xml:space="preserve"> jauh, planet atau bulan lain dicatat. Karena data disimpan oleh alat, maka data citra yang diperoleh menunjukkan citra </w:t>
      </w:r>
      <w:r w:rsidRPr="0053181C">
        <w:lastRenderedPageBreak/>
        <w:t>sebenarnya pada saat pengambilan gambar. Keakuratan dan kecepatan informasi yang diperoleh melalui teknologi ini akhirnya dikembangkan oleh beberapa negara, sehingga lahirlah istilah-istilah baru yang dikembangkan sesuai dengan bahasa nasional.</w:t>
      </w:r>
    </w:p>
    <w:p w14:paraId="615D3671" w14:textId="670CC532" w:rsidR="00252CC9" w:rsidRPr="0053181C" w:rsidRDefault="006F51C7" w:rsidP="002C5734">
      <w:pPr>
        <w:pStyle w:val="Paragraf"/>
      </w:pPr>
      <w:r w:rsidRPr="0053181C">
        <w:t>Pengindraan</w:t>
      </w:r>
      <w:r w:rsidR="00C71624" w:rsidRPr="0053181C">
        <w:t xml:space="preserve"> jauh yang disingkat dengan PJ atau </w:t>
      </w:r>
      <w:r w:rsidRPr="0053181C">
        <w:t>Indraja</w:t>
      </w:r>
      <w:r w:rsidR="00C71624" w:rsidRPr="0053181C">
        <w:t xml:space="preserve">, dalam bahasa inggris disebut </w:t>
      </w:r>
      <w:proofErr w:type="spellStart"/>
      <w:r w:rsidR="00C71624" w:rsidRPr="0053181C">
        <w:t>Remote</w:t>
      </w:r>
      <w:proofErr w:type="spellEnd"/>
      <w:r w:rsidR="00C71624" w:rsidRPr="0053181C">
        <w:t xml:space="preserve"> </w:t>
      </w:r>
      <w:proofErr w:type="spellStart"/>
      <w:r w:rsidR="00C71624" w:rsidRPr="0053181C">
        <w:rPr>
          <w:i/>
          <w:iCs/>
        </w:rPr>
        <w:t>sensing</w:t>
      </w:r>
      <w:proofErr w:type="spellEnd"/>
      <w:r w:rsidR="00C71624" w:rsidRPr="0053181C">
        <w:t xml:space="preserve">, bahasa Perancis disebut </w:t>
      </w:r>
      <w:proofErr w:type="spellStart"/>
      <w:r w:rsidR="00C71624" w:rsidRPr="0053181C">
        <w:rPr>
          <w:i/>
          <w:iCs/>
        </w:rPr>
        <w:t>Telediction</w:t>
      </w:r>
      <w:proofErr w:type="spellEnd"/>
      <w:r w:rsidR="00C71624" w:rsidRPr="0053181C">
        <w:t xml:space="preserve">, bahasa Jerman adalah </w:t>
      </w:r>
      <w:proofErr w:type="spellStart"/>
      <w:r w:rsidR="00C71624" w:rsidRPr="0053181C">
        <w:rPr>
          <w:i/>
          <w:iCs/>
        </w:rPr>
        <w:t>Fernerkundung</w:t>
      </w:r>
      <w:proofErr w:type="spellEnd"/>
      <w:r w:rsidR="00C71624" w:rsidRPr="0053181C">
        <w:t xml:space="preserve">, Portugis menyebutnya dengan </w:t>
      </w:r>
      <w:proofErr w:type="spellStart"/>
      <w:r w:rsidR="00C71624" w:rsidRPr="0053181C">
        <w:rPr>
          <w:i/>
          <w:iCs/>
        </w:rPr>
        <w:t>Sensoriamento</w:t>
      </w:r>
      <w:proofErr w:type="spellEnd"/>
      <w:r w:rsidR="00C71624" w:rsidRPr="0053181C">
        <w:t xml:space="preserve"> </w:t>
      </w:r>
      <w:proofErr w:type="spellStart"/>
      <w:r w:rsidR="00C71624" w:rsidRPr="0053181C">
        <w:rPr>
          <w:i/>
          <w:iCs/>
        </w:rPr>
        <w:t>remota</w:t>
      </w:r>
      <w:proofErr w:type="spellEnd"/>
      <w:r w:rsidR="00C71624" w:rsidRPr="0053181C">
        <w:t xml:space="preserve">, Rusia disebut </w:t>
      </w:r>
      <w:proofErr w:type="spellStart"/>
      <w:r w:rsidR="00C71624" w:rsidRPr="0053181C">
        <w:rPr>
          <w:i/>
          <w:iCs/>
        </w:rPr>
        <w:t>Distantionaya</w:t>
      </w:r>
      <w:proofErr w:type="spellEnd"/>
      <w:r w:rsidR="00C71624" w:rsidRPr="0053181C">
        <w:t xml:space="preserve"> dan Spanyol disebut </w:t>
      </w:r>
      <w:proofErr w:type="spellStart"/>
      <w:r w:rsidR="00C71624" w:rsidRPr="0053181C">
        <w:rPr>
          <w:i/>
          <w:iCs/>
        </w:rPr>
        <w:t>Perception</w:t>
      </w:r>
      <w:proofErr w:type="spellEnd"/>
      <w:r w:rsidR="00C71624" w:rsidRPr="0053181C">
        <w:t xml:space="preserve"> </w:t>
      </w:r>
      <w:proofErr w:type="spellStart"/>
      <w:r w:rsidR="00C71624" w:rsidRPr="0053181C">
        <w:rPr>
          <w:i/>
          <w:iCs/>
        </w:rPr>
        <w:t>remota</w:t>
      </w:r>
      <w:proofErr w:type="spellEnd"/>
      <w:r w:rsidR="00C71624" w:rsidRPr="0053181C">
        <w:t xml:space="preserve"> dan lain-lain. Artinya </w:t>
      </w:r>
      <w:r w:rsidRPr="0053181C">
        <w:t>pengindraan</w:t>
      </w:r>
      <w:r w:rsidR="00C71624" w:rsidRPr="0053181C">
        <w:t xml:space="preserve"> jauh yang berkembang saat ini di Indonesia sudah digunakan hampir semua Negara maju. </w:t>
      </w:r>
      <w:r w:rsidR="00FB3DE8" w:rsidRPr="0053181C">
        <w:t xml:space="preserve">Negara maju menggunakan </w:t>
      </w:r>
      <w:proofErr w:type="spellStart"/>
      <w:r w:rsidR="00FB3DE8" w:rsidRPr="0053181C">
        <w:t>penginderaan</w:t>
      </w:r>
      <w:proofErr w:type="spellEnd"/>
      <w:r w:rsidR="00FB3DE8" w:rsidRPr="0053181C">
        <w:t xml:space="preserve"> jauh karena kebutuhan akan data dan informasi sangat mendesak, karena data dan informasi tersebut banyak digunakan dalam perencanaan pembangunan fisik, sosial dan militer. Pembangunan itu sendiri membutuhkan data dan informasi yang akurat, cepat dan sederhana, dengan informasi yang akurat perencanaan dapat dilakukan dengan sebaik mungkin. Target dapat dideteksi karena energi elektromagnetik yang dipancarkan matahari ke segala arah, terutama di permukaan bumi, dipantulkan dan dipancarkan oleh permukaan bumi. Energi yang dipantulkan dan dipancarkan disimpan oleh alat yang disimpan di dalam kendaraan. Oleh karena itu, diperlukan komponen </w:t>
      </w:r>
      <w:proofErr w:type="spellStart"/>
      <w:r w:rsidR="00FB3DE8" w:rsidRPr="0053181C">
        <w:t>penginderaan</w:t>
      </w:r>
      <w:proofErr w:type="spellEnd"/>
      <w:r w:rsidR="00FB3DE8" w:rsidRPr="0053181C">
        <w:t xml:space="preserve"> jauh untuk memperoleh data </w:t>
      </w:r>
      <w:proofErr w:type="spellStart"/>
      <w:r w:rsidR="00FB3DE8" w:rsidRPr="0053181C">
        <w:t>penginderaan</w:t>
      </w:r>
      <w:proofErr w:type="spellEnd"/>
      <w:r w:rsidR="00FB3DE8" w:rsidRPr="0053181C">
        <w:t xml:space="preserve"> jauh, </w:t>
      </w:r>
      <w:proofErr w:type="spellStart"/>
      <w:r w:rsidR="00FB3DE8" w:rsidRPr="0053181C">
        <w:t>diantaranya</w:t>
      </w:r>
      <w:proofErr w:type="spellEnd"/>
      <w:r w:rsidR="00C71624" w:rsidRPr="0053181C">
        <w:t xml:space="preserve"> ; tenaga, objek, sensor, </w:t>
      </w:r>
      <w:r w:rsidR="00511287" w:rsidRPr="0053181C">
        <w:t>detektor</w:t>
      </w:r>
      <w:r w:rsidR="00C71624" w:rsidRPr="0053181C">
        <w:t xml:space="preserve"> dan wahana. Untuk lebih jelasnya proses yang berlangsung pada komponen </w:t>
      </w:r>
      <w:r w:rsidR="00511287" w:rsidRPr="0053181C">
        <w:t>pengindraan</w:t>
      </w:r>
      <w:r w:rsidR="00C71624" w:rsidRPr="0053181C">
        <w:t xml:space="preserve"> jauh secara visual bisa dilihat pada </w:t>
      </w:r>
      <w:r w:rsidR="00B945D9" w:rsidRPr="0053181C">
        <w:fldChar w:fldCharType="begin"/>
      </w:r>
      <w:r w:rsidR="00B945D9" w:rsidRPr="0053181C">
        <w:instrText xml:space="preserve"> REF _Ref119747521 \h  \* MERGEFORMAT </w:instrText>
      </w:r>
      <w:r w:rsidR="00B945D9" w:rsidRPr="0053181C">
        <w:fldChar w:fldCharType="separate"/>
      </w:r>
      <w:r w:rsidR="00A07A5C" w:rsidRPr="00A07A5C">
        <w:t xml:space="preserve">Gambar </w:t>
      </w:r>
      <w:r w:rsidR="00A07A5C" w:rsidRPr="00A07A5C">
        <w:rPr>
          <w:noProof/>
        </w:rPr>
        <w:t>1</w:t>
      </w:r>
      <w:r w:rsidR="00B945D9" w:rsidRPr="0053181C">
        <w:fldChar w:fldCharType="end"/>
      </w:r>
      <w:r w:rsidR="00B945D9" w:rsidRPr="0053181C">
        <w:t>.</w:t>
      </w:r>
    </w:p>
    <w:p w14:paraId="4FFE86F5" w14:textId="3D759FFD" w:rsidR="00252CC9" w:rsidRPr="0053181C" w:rsidRDefault="00252CC9" w:rsidP="002C5734">
      <w:pPr>
        <w:pStyle w:val="Default"/>
        <w:spacing w:line="480" w:lineRule="auto"/>
        <w:jc w:val="center"/>
        <w:rPr>
          <w:lang w:val="id-ID"/>
        </w:rPr>
      </w:pPr>
    </w:p>
    <w:p w14:paraId="728C5325" w14:textId="77777777" w:rsidR="00252CC9" w:rsidRPr="0053181C" w:rsidRDefault="00C71624" w:rsidP="002C5734">
      <w:pPr>
        <w:pStyle w:val="Default"/>
        <w:spacing w:line="480" w:lineRule="auto"/>
        <w:jc w:val="center"/>
        <w:rPr>
          <w:lang w:val="id-ID"/>
        </w:rPr>
      </w:pPr>
      <w:r w:rsidRPr="0053181C">
        <w:rPr>
          <w:noProof/>
          <w:lang w:val="id-ID" w:eastAsia="en-US"/>
        </w:rPr>
        <w:lastRenderedPageBreak/>
        <w:drawing>
          <wp:inline distT="0" distB="0" distL="0" distR="0" wp14:anchorId="22FDFB36" wp14:editId="049B0B8E">
            <wp:extent cx="3416935" cy="1451610"/>
            <wp:effectExtent l="1905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3" cstate="print"/>
                    <a:stretch>
                      <a:fillRect/>
                    </a:stretch>
                  </pic:blipFill>
                  <pic:spPr>
                    <a:xfrm>
                      <a:off x="0" y="0"/>
                      <a:ext cx="3422362" cy="1453818"/>
                    </a:xfrm>
                    <a:prstGeom prst="rect">
                      <a:avLst/>
                    </a:prstGeom>
                  </pic:spPr>
                </pic:pic>
              </a:graphicData>
            </a:graphic>
          </wp:inline>
        </w:drawing>
      </w:r>
    </w:p>
    <w:p w14:paraId="0C5EB319" w14:textId="587B2A7F" w:rsidR="00252CC9" w:rsidRPr="0053181C" w:rsidRDefault="00E04125" w:rsidP="002C5734">
      <w:pPr>
        <w:pStyle w:val="Gambar"/>
        <w:spacing w:line="480" w:lineRule="auto"/>
        <w:rPr>
          <w:lang w:val="id-ID"/>
        </w:rPr>
      </w:pPr>
      <w:bookmarkStart w:id="25" w:name="_Ref119747521"/>
      <w:bookmarkStart w:id="26" w:name="_Toc119756184"/>
      <w:r w:rsidRPr="0053181C">
        <w:rPr>
          <w:b/>
          <w:bCs/>
          <w:lang w:val="id-ID"/>
        </w:rPr>
        <w:t xml:space="preserve">Gambar </w:t>
      </w:r>
      <w:r w:rsidRPr="0053181C">
        <w:rPr>
          <w:b/>
          <w:bCs/>
          <w:lang w:val="id-ID"/>
        </w:rPr>
        <w:fldChar w:fldCharType="begin"/>
      </w:r>
      <w:r w:rsidRPr="0053181C">
        <w:rPr>
          <w:b/>
          <w:bCs/>
          <w:lang w:val="id-ID"/>
        </w:rPr>
        <w:instrText xml:space="preserve"> SEQ Gambar \* ARABIC </w:instrText>
      </w:r>
      <w:r w:rsidRPr="0053181C">
        <w:rPr>
          <w:b/>
          <w:bCs/>
          <w:lang w:val="id-ID"/>
        </w:rPr>
        <w:fldChar w:fldCharType="separate"/>
      </w:r>
      <w:r w:rsidR="00A07A5C">
        <w:rPr>
          <w:b/>
          <w:bCs/>
          <w:noProof/>
          <w:lang w:val="id-ID"/>
        </w:rPr>
        <w:t>1</w:t>
      </w:r>
      <w:r w:rsidRPr="0053181C">
        <w:rPr>
          <w:b/>
          <w:bCs/>
          <w:lang w:val="id-ID"/>
        </w:rPr>
        <w:fldChar w:fldCharType="end"/>
      </w:r>
      <w:bookmarkEnd w:id="25"/>
      <w:r w:rsidRPr="0053181C">
        <w:rPr>
          <w:b/>
          <w:bCs/>
          <w:lang w:val="id-ID"/>
        </w:rPr>
        <w:t>.</w:t>
      </w:r>
      <w:r w:rsidRPr="0053181C">
        <w:rPr>
          <w:lang w:val="id-ID"/>
        </w:rPr>
        <w:t xml:space="preserve"> </w:t>
      </w:r>
      <w:r w:rsidR="00F12F0C" w:rsidRPr="0053181C">
        <w:rPr>
          <w:lang w:val="id-ID"/>
        </w:rPr>
        <w:t xml:space="preserve">Sistem </w:t>
      </w:r>
      <w:r w:rsidR="00511287" w:rsidRPr="0053181C">
        <w:rPr>
          <w:lang w:val="id-ID"/>
        </w:rPr>
        <w:t>Pengindraan</w:t>
      </w:r>
      <w:r w:rsidR="00F12F0C" w:rsidRPr="0053181C">
        <w:rPr>
          <w:lang w:val="id-ID"/>
        </w:rPr>
        <w:t xml:space="preserve"> Jauh</w:t>
      </w:r>
      <w:r w:rsidR="00F12F0C" w:rsidRPr="00C43A78">
        <w:rPr>
          <w:lang w:val="id-ID"/>
        </w:rPr>
        <w:t xml:space="preserve">, </w:t>
      </w:r>
      <w:r w:rsidR="00C71624" w:rsidRPr="00C43A78">
        <w:rPr>
          <w:lang w:val="id-ID"/>
        </w:rPr>
        <w:t>Sumber : Sutanto 1992</w:t>
      </w:r>
      <w:bookmarkEnd w:id="26"/>
    </w:p>
    <w:p w14:paraId="0DD6FCA5" w14:textId="54D70C4C" w:rsidR="00FB4C93" w:rsidRPr="0053181C" w:rsidRDefault="00C71624" w:rsidP="002C5734">
      <w:pPr>
        <w:pStyle w:val="Paragraf"/>
      </w:pPr>
      <w:r w:rsidRPr="0053181C">
        <w:t xml:space="preserve">Konsep dasar </w:t>
      </w:r>
      <w:r w:rsidR="00511287" w:rsidRPr="0053181C">
        <w:t>pengindraan</w:t>
      </w:r>
      <w:r w:rsidRPr="0053181C">
        <w:t xml:space="preserve"> jauh menggunakan sensor jauh didasarkan pada 5 (lima) unsur utama, yaitu: sumber tenaga (</w:t>
      </w:r>
      <w:proofErr w:type="spellStart"/>
      <w:r w:rsidRPr="0053181C">
        <w:rPr>
          <w:i/>
          <w:iCs/>
        </w:rPr>
        <w:t>transmitter</w:t>
      </w:r>
      <w:proofErr w:type="spellEnd"/>
      <w:r w:rsidRPr="0053181C">
        <w:t xml:space="preserve">), gelombang </w:t>
      </w:r>
      <w:r w:rsidR="00511287" w:rsidRPr="0053181C">
        <w:t>elektromagnetik</w:t>
      </w:r>
      <w:r w:rsidRPr="0053181C">
        <w:t xml:space="preserve"> datang, objek atau target, gelombang elektromagnetik pantul dan hambur (emisi), serta sensor (</w:t>
      </w:r>
      <w:proofErr w:type="spellStart"/>
      <w:r w:rsidRPr="0053181C">
        <w:rPr>
          <w:i/>
          <w:iCs/>
        </w:rPr>
        <w:t>receiver</w:t>
      </w:r>
      <w:proofErr w:type="spellEnd"/>
      <w:r w:rsidRPr="0053181C">
        <w:t xml:space="preserve">). Dari konsep inilah yang nantinya menghasilkan data </w:t>
      </w:r>
      <w:r w:rsidR="00511287" w:rsidRPr="0053181C">
        <w:t>pengindraan</w:t>
      </w:r>
      <w:r w:rsidRPr="0053181C">
        <w:t xml:space="preserve"> jauh , baik berupa data citra foto ataupun citra satelit, yang banyak digunakan oleh </w:t>
      </w:r>
      <w:r w:rsidR="00511287" w:rsidRPr="0053181C">
        <w:t>si pengguna</w:t>
      </w:r>
      <w:r w:rsidRPr="0053181C">
        <w:t xml:space="preserve"> data untuk memperoleh informasi. Sutanto ( 1986) menyebutkan bahwa terdapat beberapa alasan yang melandasi peningkatan penggunaan citra </w:t>
      </w:r>
      <w:r w:rsidR="00511287" w:rsidRPr="0053181C">
        <w:t>pengindraan</w:t>
      </w:r>
      <w:r w:rsidRPr="0053181C">
        <w:t xml:space="preserve"> jauh, yaitu sebagai berikut: </w:t>
      </w:r>
    </w:p>
    <w:p w14:paraId="0BA6EBEF" w14:textId="643A7A0A" w:rsidR="00FB4C93" w:rsidRPr="0053181C" w:rsidRDefault="00C71624">
      <w:pPr>
        <w:pStyle w:val="Paragraf"/>
        <w:numPr>
          <w:ilvl w:val="0"/>
          <w:numId w:val="4"/>
        </w:numPr>
        <w:ind w:left="644"/>
      </w:pPr>
      <w:r w:rsidRPr="0053181C">
        <w:t xml:space="preserve">Citra menggambarkan objek, daerah dan gejala </w:t>
      </w:r>
      <w:r w:rsidR="00511287" w:rsidRPr="0053181C">
        <w:t>di permukaan</w:t>
      </w:r>
      <w:r w:rsidRPr="0053181C">
        <w:t xml:space="preserve"> bumi dengan wujud dan letaknya yang mirip dengan di permukaan bumi. </w:t>
      </w:r>
    </w:p>
    <w:p w14:paraId="1DB5E6D3" w14:textId="77777777" w:rsidR="00FB4C93" w:rsidRPr="0053181C" w:rsidRDefault="00C71624">
      <w:pPr>
        <w:pStyle w:val="Paragraf"/>
        <w:numPr>
          <w:ilvl w:val="0"/>
          <w:numId w:val="4"/>
        </w:numPr>
        <w:ind w:left="644"/>
      </w:pPr>
      <w:r w:rsidRPr="0053181C">
        <w:t xml:space="preserve">Citra menggambarkan objek, daerah dan gejala yang relatif lengkap, meliputi daerah yang luas dan permanen. </w:t>
      </w:r>
    </w:p>
    <w:p w14:paraId="6664EC90" w14:textId="77777777" w:rsidR="00FB4C93" w:rsidRPr="0053181C" w:rsidRDefault="00C71624">
      <w:pPr>
        <w:pStyle w:val="Paragraf"/>
        <w:numPr>
          <w:ilvl w:val="0"/>
          <w:numId w:val="4"/>
        </w:numPr>
        <w:ind w:left="644"/>
      </w:pPr>
      <w:r w:rsidRPr="0053181C">
        <w:t xml:space="preserve">Dari jenis citra tertentu dapat ditimbulkan gambaran tiga dimensi apabila pengamatannya dilakukan dengan stereoskop. </w:t>
      </w:r>
    </w:p>
    <w:p w14:paraId="48D44E31" w14:textId="77777777" w:rsidR="00FB4C93" w:rsidRPr="0053181C" w:rsidRDefault="00C71624">
      <w:pPr>
        <w:pStyle w:val="Paragraf"/>
        <w:numPr>
          <w:ilvl w:val="0"/>
          <w:numId w:val="4"/>
        </w:numPr>
        <w:ind w:left="644"/>
      </w:pPr>
      <w:r w:rsidRPr="0053181C">
        <w:t xml:space="preserve">Citra dapat dibuat secara cepat meskipun untuk daerah yang sulit dijelajahi secara </w:t>
      </w:r>
      <w:proofErr w:type="spellStart"/>
      <w:r w:rsidRPr="0053181C">
        <w:rPr>
          <w:i/>
          <w:iCs/>
        </w:rPr>
        <w:t>terestrial</w:t>
      </w:r>
      <w:proofErr w:type="spellEnd"/>
      <w:r w:rsidRPr="0053181C">
        <w:t xml:space="preserve">. </w:t>
      </w:r>
    </w:p>
    <w:p w14:paraId="0FEE65E8" w14:textId="0DF74BAD" w:rsidR="00FB4C93" w:rsidRPr="0053181C" w:rsidRDefault="00FB3DE8" w:rsidP="002C5734">
      <w:pPr>
        <w:pStyle w:val="Paragraf"/>
      </w:pPr>
      <w:r w:rsidRPr="0053181C">
        <w:lastRenderedPageBreak/>
        <w:t xml:space="preserve">Menurut </w:t>
      </w:r>
      <w:proofErr w:type="spellStart"/>
      <w:r w:rsidRPr="0053181C">
        <w:t>Estes</w:t>
      </w:r>
      <w:proofErr w:type="spellEnd"/>
      <w:r w:rsidRPr="0053181C">
        <w:t xml:space="preserve"> dan </w:t>
      </w:r>
      <w:proofErr w:type="spellStart"/>
      <w:r w:rsidRPr="0053181C">
        <w:t>Simonetti</w:t>
      </w:r>
      <w:proofErr w:type="spellEnd"/>
      <w:r w:rsidRPr="0053181C">
        <w:t xml:space="preserve">, Sutanto (1999) mengatakan bahwa interpretasi citra adalah studi tentang foto udara atau gambar dengan tujuan mengidentifikasi objek dan menilai makna dari objek tersebut. Diperlukan tiga set operasi untuk mengidentifikasi objek yang ditampilkan dalam citra, yaitu deteksi, identifikasi, dan analisis. Deteksi adalah pengamatan keberadaan suatu objek, identifikasi adalah upaya untuk </w:t>
      </w:r>
      <w:proofErr w:type="spellStart"/>
      <w:r w:rsidRPr="0053181C">
        <w:t>mengkarakterisasi</w:t>
      </w:r>
      <w:proofErr w:type="spellEnd"/>
      <w:r w:rsidRPr="0053181C">
        <w:t xml:space="preserve"> objek yang diamati dengan informasi yang cukup, sedangkan analisis adalah pengumpulan informasi tambahan. Interpretasi gambar dapat berupa visual atau digital. Interpretasi visual didasarkan pada gambar kertas atau gambar yang ditampilkan di layar komputer. Menurut </w:t>
      </w:r>
      <w:proofErr w:type="spellStart"/>
      <w:r w:rsidRPr="0053181C">
        <w:t>Suharyad</w:t>
      </w:r>
      <w:proofErr w:type="spellEnd"/>
      <w:r w:rsidRPr="0053181C">
        <w:t xml:space="preserve"> (2001) Howard, interpretasi visual adalah kegiatan visual yang meneliti gambar permukaan bumi yang digambar pada gambar untuk mengidentifikasi objek dan mengevaluasi maknanya. </w:t>
      </w:r>
      <w:r w:rsidR="00C71624" w:rsidRPr="0053181C">
        <w:t>Prinsip pengenalan objek pada citra secara visual bergantung pada karakteristik atau atribut yang tergambar pada citra. Karakteristik objek pada citra</w:t>
      </w:r>
      <w:r w:rsidR="00FB4C93" w:rsidRPr="0053181C">
        <w:t xml:space="preserve"> </w:t>
      </w:r>
      <w:r w:rsidR="00C71624" w:rsidRPr="0053181C">
        <w:t xml:space="preserve">digunakan sebagai unsur pengenalan objek yang disebut unsur-unsur interpretasi. Menurut Sutanto (1999) unsur-unsur interpretasi meliputi sebagai berikut </w:t>
      </w:r>
      <w:r w:rsidR="00FB4C93" w:rsidRPr="0053181C">
        <w:t xml:space="preserve">: </w:t>
      </w:r>
    </w:p>
    <w:p w14:paraId="47C837E4" w14:textId="67998D9F" w:rsidR="00FB4C93" w:rsidRPr="0053181C" w:rsidRDefault="00C71624">
      <w:pPr>
        <w:pStyle w:val="Paragraf"/>
        <w:numPr>
          <w:ilvl w:val="0"/>
          <w:numId w:val="5"/>
        </w:numPr>
        <w:ind w:left="644"/>
      </w:pPr>
      <w:r w:rsidRPr="0053181C">
        <w:t>Rona atau warna (</w:t>
      </w:r>
      <w:proofErr w:type="spellStart"/>
      <w:r w:rsidRPr="0053181C">
        <w:rPr>
          <w:i/>
          <w:iCs/>
        </w:rPr>
        <w:t>tone</w:t>
      </w:r>
      <w:proofErr w:type="spellEnd"/>
      <w:r w:rsidRPr="0053181C">
        <w:rPr>
          <w:i/>
          <w:iCs/>
        </w:rPr>
        <w:t>/</w:t>
      </w:r>
      <w:proofErr w:type="spellStart"/>
      <w:r w:rsidRPr="0053181C">
        <w:rPr>
          <w:i/>
          <w:iCs/>
        </w:rPr>
        <w:t>color</w:t>
      </w:r>
      <w:proofErr w:type="spellEnd"/>
      <w:r w:rsidRPr="0053181C">
        <w:t xml:space="preserve">). Rona adalah tingkat kegelapan atau kecerahan objek pada citra, sedangkan warna adalah wujud yang tampak oleh mata. Rona ditunjukkan dengan gelap – putih. Pantulan rendah, ronanya gelap, pantulan tinggi ronanya putih. </w:t>
      </w:r>
    </w:p>
    <w:p w14:paraId="67151206" w14:textId="3347859D" w:rsidR="00FB4C93" w:rsidRPr="0053181C" w:rsidRDefault="00C71624">
      <w:pPr>
        <w:pStyle w:val="Paragraf"/>
        <w:numPr>
          <w:ilvl w:val="0"/>
          <w:numId w:val="5"/>
        </w:numPr>
        <w:ind w:left="644"/>
      </w:pPr>
      <w:r w:rsidRPr="0053181C">
        <w:t>Bentuk (</w:t>
      </w:r>
      <w:proofErr w:type="spellStart"/>
      <w:r w:rsidRPr="0053181C">
        <w:rPr>
          <w:i/>
          <w:iCs/>
        </w:rPr>
        <w:t>shape</w:t>
      </w:r>
      <w:proofErr w:type="spellEnd"/>
      <w:r w:rsidRPr="0053181C">
        <w:t xml:space="preserve">) adalah variabel kualitatif yang memberikan konfigurasi atau kerangka suatu objek. Bentuk merupakan atribut yang jelas sehingga banyak 13 objek yang dapat dikenali berdasarkan bentuknya saja, seperti bentuk </w:t>
      </w:r>
      <w:r w:rsidR="00511287" w:rsidRPr="0053181C">
        <w:t>memanjang, lingkaran</w:t>
      </w:r>
      <w:r w:rsidRPr="0053181C">
        <w:t xml:space="preserve">, dan segi empat </w:t>
      </w:r>
    </w:p>
    <w:p w14:paraId="2E61551C" w14:textId="77777777" w:rsidR="00FB4C93" w:rsidRPr="0053181C" w:rsidRDefault="00C71624">
      <w:pPr>
        <w:pStyle w:val="Paragraf"/>
        <w:numPr>
          <w:ilvl w:val="0"/>
          <w:numId w:val="5"/>
        </w:numPr>
        <w:ind w:left="644"/>
      </w:pPr>
      <w:r w:rsidRPr="0053181C">
        <w:lastRenderedPageBreak/>
        <w:t>Ukuran (</w:t>
      </w:r>
      <w:proofErr w:type="spellStart"/>
      <w:r w:rsidRPr="0053181C">
        <w:rPr>
          <w:i/>
          <w:iCs/>
        </w:rPr>
        <w:t>size</w:t>
      </w:r>
      <w:proofErr w:type="spellEnd"/>
      <w:r w:rsidRPr="0053181C">
        <w:t xml:space="preserve">) adalah atribut objek yang antara lain berupa jarak, luas, tinggi, kemiringan lereng, dan volume. </w:t>
      </w:r>
    </w:p>
    <w:p w14:paraId="670AE059" w14:textId="17EC8973" w:rsidR="00FB4C93" w:rsidRPr="0053181C" w:rsidRDefault="00C71624">
      <w:pPr>
        <w:pStyle w:val="Paragraf"/>
        <w:numPr>
          <w:ilvl w:val="0"/>
          <w:numId w:val="5"/>
        </w:numPr>
        <w:ind w:left="644"/>
      </w:pPr>
      <w:r w:rsidRPr="0053181C">
        <w:t>Kekasaran (</w:t>
      </w:r>
      <w:proofErr w:type="spellStart"/>
      <w:r w:rsidRPr="0053181C">
        <w:rPr>
          <w:i/>
          <w:iCs/>
        </w:rPr>
        <w:t>texture</w:t>
      </w:r>
      <w:proofErr w:type="spellEnd"/>
      <w:r w:rsidRPr="0053181C">
        <w:t xml:space="preserve">) adalah </w:t>
      </w:r>
      <w:r w:rsidR="00511287" w:rsidRPr="0053181C">
        <w:t>frekuensi</w:t>
      </w:r>
      <w:r w:rsidRPr="0053181C">
        <w:t xml:space="preserve"> perubahan rona pada citra atau pengulangan rona terhadap objek yang terlalu kecil untuk dibedakan secara individual. </w:t>
      </w:r>
    </w:p>
    <w:p w14:paraId="274D939F" w14:textId="77777777" w:rsidR="00FB4C93" w:rsidRPr="0053181C" w:rsidRDefault="00C71624">
      <w:pPr>
        <w:pStyle w:val="Paragraf"/>
        <w:numPr>
          <w:ilvl w:val="0"/>
          <w:numId w:val="5"/>
        </w:numPr>
        <w:ind w:left="644"/>
      </w:pPr>
      <w:r w:rsidRPr="0053181C">
        <w:t>Pola (</w:t>
      </w:r>
      <w:proofErr w:type="spellStart"/>
      <w:r w:rsidRPr="0053181C">
        <w:rPr>
          <w:i/>
          <w:iCs/>
        </w:rPr>
        <w:t>pattern</w:t>
      </w:r>
      <w:proofErr w:type="spellEnd"/>
      <w:r w:rsidRPr="0053181C">
        <w:t>) adalah hubungan susunan spasial objek. Pola merupakan ciri yang menandai objek bentukan manusia ataupun alamiah.</w:t>
      </w:r>
    </w:p>
    <w:p w14:paraId="6624F3B5" w14:textId="77777777" w:rsidR="00FB4C93" w:rsidRPr="0053181C" w:rsidRDefault="00C71624">
      <w:pPr>
        <w:pStyle w:val="Paragraf"/>
        <w:numPr>
          <w:ilvl w:val="0"/>
          <w:numId w:val="5"/>
        </w:numPr>
        <w:ind w:left="644"/>
      </w:pPr>
      <w:r w:rsidRPr="0053181C">
        <w:t>Bayangan (</w:t>
      </w:r>
      <w:proofErr w:type="spellStart"/>
      <w:r w:rsidRPr="0053181C">
        <w:rPr>
          <w:i/>
          <w:iCs/>
        </w:rPr>
        <w:t>shadow</w:t>
      </w:r>
      <w:proofErr w:type="spellEnd"/>
      <w:r w:rsidRPr="0053181C">
        <w:t xml:space="preserve">) adalah aspek yang menyembunyikan detail objek yang berada di daerah gelap. </w:t>
      </w:r>
    </w:p>
    <w:p w14:paraId="32A64264" w14:textId="2831C20C" w:rsidR="00FB4C93" w:rsidRPr="0053181C" w:rsidRDefault="00C71624">
      <w:pPr>
        <w:pStyle w:val="Paragraf"/>
        <w:numPr>
          <w:ilvl w:val="0"/>
          <w:numId w:val="5"/>
        </w:numPr>
        <w:ind w:left="644"/>
      </w:pPr>
      <w:r w:rsidRPr="0053181C">
        <w:t>Situs (</w:t>
      </w:r>
      <w:proofErr w:type="spellStart"/>
      <w:r w:rsidRPr="0053181C">
        <w:rPr>
          <w:i/>
          <w:iCs/>
        </w:rPr>
        <w:t>site</w:t>
      </w:r>
      <w:proofErr w:type="spellEnd"/>
      <w:r w:rsidRPr="0053181C">
        <w:t>) adalah letak suatu objek ter</w:t>
      </w:r>
      <w:r w:rsidR="00FB4C93" w:rsidRPr="0053181C">
        <w:t>hadap objek lain di sekitarnya.</w:t>
      </w:r>
    </w:p>
    <w:p w14:paraId="2F4DD5CA" w14:textId="77777777" w:rsidR="00FB4C93" w:rsidRPr="0053181C" w:rsidRDefault="00C71624">
      <w:pPr>
        <w:pStyle w:val="Paragraf"/>
        <w:numPr>
          <w:ilvl w:val="0"/>
          <w:numId w:val="5"/>
        </w:numPr>
        <w:ind w:left="644"/>
      </w:pPr>
      <w:r w:rsidRPr="0053181C">
        <w:t>Asosiasi (</w:t>
      </w:r>
      <w:proofErr w:type="spellStart"/>
      <w:r w:rsidRPr="0053181C">
        <w:rPr>
          <w:i/>
          <w:iCs/>
        </w:rPr>
        <w:t>association</w:t>
      </w:r>
      <w:proofErr w:type="spellEnd"/>
      <w:r w:rsidRPr="0053181C">
        <w:t xml:space="preserve">) adalah keterkaitan antara objek yang satu dan objek lainnya. </w:t>
      </w:r>
    </w:p>
    <w:p w14:paraId="3EB1CB4B" w14:textId="7ED47DC7" w:rsidR="00196BBD" w:rsidRPr="0053181C" w:rsidRDefault="00FB3DE8" w:rsidP="002C5734">
      <w:pPr>
        <w:pStyle w:val="Paragraf"/>
      </w:pPr>
      <w:r w:rsidRPr="0053181C">
        <w:t>Sutanto (1999) mengemukakan bahwa interpretasi citra pada dasarnya terdiri dari dua kegiatan utama, yaitu 1) mengumpulkan informasi dari citra dan 2) menggunakan informasi untuk tujuan tertentu. Mengumpulkan informasi dari gambar berarti mengidentifikasi objek yang ditampilkan dalam gambar dan menyajikannya dalam tabel, diagram, dan peta tematik. Rangkaian karya dimulai dengan garis besar atau pemisahan objek dengan corak atau warna berbeda, setelah itu dibuat batas atau batas untuk objek dengan corak atau warna yang sama. Objek yang diidentifikasi kemudian diklasifikasikan sesuai dengan tujuan interpretasi dan disajikan di peta</w:t>
      </w:r>
      <w:r w:rsidR="00C71624" w:rsidRPr="0053181C">
        <w:t>.</w:t>
      </w:r>
    </w:p>
    <w:p w14:paraId="35EC0B03" w14:textId="0670291D" w:rsidR="005C2FAC" w:rsidRPr="0053181C" w:rsidRDefault="005C2FAC" w:rsidP="002C5734">
      <w:pPr>
        <w:pStyle w:val="Heading3"/>
      </w:pPr>
      <w:bookmarkStart w:id="27" w:name="_Toc119755628"/>
      <w:r w:rsidRPr="0053181C">
        <w:t>ArcGIS</w:t>
      </w:r>
      <w:bookmarkEnd w:id="27"/>
    </w:p>
    <w:p w14:paraId="3B6F43EA" w14:textId="77777777" w:rsidR="005C2FAC" w:rsidRPr="0053181C" w:rsidRDefault="005C2FAC" w:rsidP="002C5734">
      <w:pPr>
        <w:pStyle w:val="Paragraf"/>
      </w:pPr>
      <w:proofErr w:type="spellStart"/>
      <w:r w:rsidRPr="0053181C">
        <w:t>ArcGIS</w:t>
      </w:r>
      <w:proofErr w:type="spellEnd"/>
      <w:r w:rsidRPr="0053181C">
        <w:t xml:space="preserve"> adalah perangkat lunak yang dikeluarkan oleh </w:t>
      </w:r>
      <w:proofErr w:type="spellStart"/>
      <w:r w:rsidRPr="0053181C">
        <w:rPr>
          <w:i/>
          <w:iCs/>
        </w:rPr>
        <w:t>Environmental</w:t>
      </w:r>
      <w:proofErr w:type="spellEnd"/>
      <w:r w:rsidRPr="0053181C">
        <w:t xml:space="preserve"> </w:t>
      </w:r>
      <w:r w:rsidRPr="0053181C">
        <w:rPr>
          <w:i/>
          <w:iCs/>
        </w:rPr>
        <w:t>Systems</w:t>
      </w:r>
      <w:r w:rsidRPr="0053181C">
        <w:t xml:space="preserve"> </w:t>
      </w:r>
      <w:proofErr w:type="spellStart"/>
      <w:r w:rsidRPr="0053181C">
        <w:rPr>
          <w:i/>
          <w:iCs/>
        </w:rPr>
        <w:t>Research</w:t>
      </w:r>
      <w:proofErr w:type="spellEnd"/>
      <w:r w:rsidRPr="0053181C">
        <w:t xml:space="preserve"> </w:t>
      </w:r>
      <w:proofErr w:type="spellStart"/>
      <w:r w:rsidRPr="0053181C">
        <w:rPr>
          <w:i/>
          <w:iCs/>
        </w:rPr>
        <w:t>Institute</w:t>
      </w:r>
      <w:proofErr w:type="spellEnd"/>
      <w:r w:rsidRPr="0053181C">
        <w:t xml:space="preserve">(ESRI), sebuah perusahaan yang telah lama </w:t>
      </w:r>
      <w:r w:rsidRPr="0053181C">
        <w:lastRenderedPageBreak/>
        <w:t xml:space="preserve">berkecimpung di dalam bidang </w:t>
      </w:r>
      <w:proofErr w:type="spellStart"/>
      <w:r w:rsidRPr="0053181C">
        <w:rPr>
          <w:i/>
          <w:iCs/>
        </w:rPr>
        <w:t>geospasial</w:t>
      </w:r>
      <w:proofErr w:type="spellEnd"/>
      <w:r w:rsidRPr="0053181C">
        <w:t xml:space="preserve">. </w:t>
      </w:r>
      <w:proofErr w:type="spellStart"/>
      <w:r w:rsidRPr="0053181C">
        <w:t>ArcGIS</w:t>
      </w:r>
      <w:proofErr w:type="spellEnd"/>
      <w:r w:rsidRPr="0053181C">
        <w:t xml:space="preserve"> adalah sebuah platform yang terdiri dari beberapa </w:t>
      </w:r>
      <w:proofErr w:type="spellStart"/>
      <w:r w:rsidRPr="0053181C">
        <w:t>software</w:t>
      </w:r>
      <w:proofErr w:type="spellEnd"/>
      <w:r w:rsidRPr="0053181C">
        <w:t xml:space="preserve"> yaitu Desktop GIS, Server GIS, Online GIS, ESRI Data, dan Mobile GIS seperti diilustrasikan pada Gambar 2berikut.</w:t>
      </w:r>
    </w:p>
    <w:p w14:paraId="368D28F9" w14:textId="77777777" w:rsidR="005C2FAC" w:rsidRPr="0053181C" w:rsidRDefault="005C2FAC" w:rsidP="002C5734">
      <w:pPr>
        <w:pStyle w:val="Paragraf"/>
      </w:pPr>
      <w:r w:rsidRPr="0053181C">
        <w:rPr>
          <w:noProof/>
          <w:lang w:eastAsia="en-US"/>
        </w:rPr>
        <w:t xml:space="preserve"> </w:t>
      </w:r>
      <w:r w:rsidRPr="0053181C">
        <w:rPr>
          <w:noProof/>
          <w:lang w:eastAsia="en-US"/>
        </w:rPr>
        <w:drawing>
          <wp:inline distT="0" distB="0" distL="0" distR="0" wp14:anchorId="19D7347B" wp14:editId="70051E0F">
            <wp:extent cx="3000375" cy="2447925"/>
            <wp:effectExtent l="19050" t="0" r="9525" b="0"/>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apture.JPG"/>
                    <pic:cNvPicPr>
                      <a:picLocks noChangeAspect="1"/>
                    </pic:cNvPicPr>
                  </pic:nvPicPr>
                  <pic:blipFill>
                    <a:blip r:embed="rId14"/>
                    <a:stretch>
                      <a:fillRect/>
                    </a:stretch>
                  </pic:blipFill>
                  <pic:spPr>
                    <a:xfrm>
                      <a:off x="0" y="0"/>
                      <a:ext cx="3000375" cy="2447925"/>
                    </a:xfrm>
                    <a:prstGeom prst="rect">
                      <a:avLst/>
                    </a:prstGeom>
                  </pic:spPr>
                </pic:pic>
              </a:graphicData>
            </a:graphic>
          </wp:inline>
        </w:drawing>
      </w:r>
    </w:p>
    <w:p w14:paraId="4EF0218D" w14:textId="385064C4" w:rsidR="005C2FAC" w:rsidRPr="0053181C" w:rsidRDefault="00E04125" w:rsidP="002C5734">
      <w:pPr>
        <w:pStyle w:val="Gambar"/>
        <w:spacing w:line="480" w:lineRule="auto"/>
        <w:rPr>
          <w:lang w:val="id-ID"/>
        </w:rPr>
      </w:pPr>
      <w:bookmarkStart w:id="28" w:name="_Ref119747494"/>
      <w:bookmarkStart w:id="29" w:name="_Toc119756185"/>
      <w:r w:rsidRPr="0053181C">
        <w:rPr>
          <w:b/>
          <w:bCs/>
          <w:lang w:val="id-ID"/>
        </w:rPr>
        <w:t xml:space="preserve">Gambar </w:t>
      </w:r>
      <w:r w:rsidRPr="0053181C">
        <w:rPr>
          <w:b/>
          <w:bCs/>
          <w:lang w:val="id-ID"/>
        </w:rPr>
        <w:fldChar w:fldCharType="begin"/>
      </w:r>
      <w:r w:rsidRPr="0053181C">
        <w:rPr>
          <w:b/>
          <w:bCs/>
          <w:lang w:val="id-ID"/>
        </w:rPr>
        <w:instrText xml:space="preserve"> SEQ Gambar \* ARABIC </w:instrText>
      </w:r>
      <w:r w:rsidRPr="0053181C">
        <w:rPr>
          <w:b/>
          <w:bCs/>
          <w:lang w:val="id-ID"/>
        </w:rPr>
        <w:fldChar w:fldCharType="separate"/>
      </w:r>
      <w:r w:rsidR="00A07A5C">
        <w:rPr>
          <w:b/>
          <w:bCs/>
          <w:noProof/>
          <w:lang w:val="id-ID"/>
        </w:rPr>
        <w:t>2</w:t>
      </w:r>
      <w:r w:rsidRPr="0053181C">
        <w:rPr>
          <w:b/>
          <w:bCs/>
          <w:lang w:val="id-ID"/>
        </w:rPr>
        <w:fldChar w:fldCharType="end"/>
      </w:r>
      <w:bookmarkEnd w:id="28"/>
      <w:r w:rsidRPr="0053181C">
        <w:rPr>
          <w:b/>
          <w:bCs/>
          <w:lang w:val="id-ID"/>
        </w:rPr>
        <w:t>.</w:t>
      </w:r>
      <w:r w:rsidRPr="0053181C">
        <w:rPr>
          <w:lang w:val="id-ID"/>
        </w:rPr>
        <w:t xml:space="preserve"> </w:t>
      </w:r>
      <w:r w:rsidR="005C2FAC" w:rsidRPr="0053181C">
        <w:rPr>
          <w:lang w:val="id-ID"/>
        </w:rPr>
        <w:t xml:space="preserve">Kelompok </w:t>
      </w:r>
      <w:proofErr w:type="spellStart"/>
      <w:r w:rsidR="005C2FAC" w:rsidRPr="0053181C">
        <w:rPr>
          <w:lang w:val="id-ID"/>
        </w:rPr>
        <w:t>Software</w:t>
      </w:r>
      <w:proofErr w:type="spellEnd"/>
      <w:r w:rsidR="005C2FAC" w:rsidRPr="0053181C">
        <w:rPr>
          <w:lang w:val="id-ID"/>
        </w:rPr>
        <w:t xml:space="preserve"> </w:t>
      </w:r>
      <w:proofErr w:type="spellStart"/>
      <w:r w:rsidR="005C2FAC" w:rsidRPr="0053181C">
        <w:rPr>
          <w:lang w:val="id-ID"/>
        </w:rPr>
        <w:t>ArcGIS</w:t>
      </w:r>
      <w:proofErr w:type="spellEnd"/>
      <w:r w:rsidR="005C2FAC" w:rsidRPr="0053181C">
        <w:rPr>
          <w:lang w:val="id-ID"/>
        </w:rPr>
        <w:t xml:space="preserve"> </w:t>
      </w:r>
      <w:r w:rsidR="00B945D9" w:rsidRPr="00C43A78">
        <w:rPr>
          <w:lang w:val="id-ID"/>
        </w:rPr>
        <w:t>(</w:t>
      </w:r>
      <w:r w:rsidR="005C2FAC" w:rsidRPr="00C43A78">
        <w:rPr>
          <w:lang w:val="id-ID"/>
        </w:rPr>
        <w:t>Sumber :</w:t>
      </w:r>
      <w:r w:rsidR="00B945D9" w:rsidRPr="00C43A78">
        <w:rPr>
          <w:lang w:val="id-ID"/>
        </w:rPr>
        <w:t xml:space="preserve"> </w:t>
      </w:r>
      <w:r w:rsidR="005C2FAC" w:rsidRPr="00C43A78">
        <w:rPr>
          <w:lang w:val="id-ID"/>
        </w:rPr>
        <w:t>ESRI, 2014)</w:t>
      </w:r>
      <w:bookmarkEnd w:id="29"/>
    </w:p>
    <w:p w14:paraId="6D440984" w14:textId="10219585" w:rsidR="005C2FAC" w:rsidRPr="0053181C" w:rsidRDefault="00B945D9" w:rsidP="002C5734">
      <w:pPr>
        <w:pStyle w:val="Paragraf"/>
      </w:pPr>
      <w:r w:rsidRPr="0053181C">
        <w:fldChar w:fldCharType="begin"/>
      </w:r>
      <w:r w:rsidRPr="0053181C">
        <w:instrText xml:space="preserve"> REF _Ref119747494 \h  \* MERGEFORMAT </w:instrText>
      </w:r>
      <w:r w:rsidRPr="0053181C">
        <w:fldChar w:fldCharType="separate"/>
      </w:r>
      <w:r w:rsidR="00A07A5C" w:rsidRPr="00A07A5C">
        <w:t xml:space="preserve">Gambar </w:t>
      </w:r>
      <w:r w:rsidR="00A07A5C" w:rsidRPr="00A07A5C">
        <w:rPr>
          <w:noProof/>
        </w:rPr>
        <w:t>2</w:t>
      </w:r>
      <w:r w:rsidRPr="0053181C">
        <w:fldChar w:fldCharType="end"/>
      </w:r>
      <w:r w:rsidR="00106685" w:rsidRPr="0053181C">
        <w:t xml:space="preserve"> menunjukkan bahwa </w:t>
      </w:r>
      <w:proofErr w:type="spellStart"/>
      <w:r w:rsidR="00106685" w:rsidRPr="0053181C">
        <w:t>ArcGIS</w:t>
      </w:r>
      <w:proofErr w:type="spellEnd"/>
      <w:r w:rsidR="00106685" w:rsidRPr="0053181C">
        <w:t xml:space="preserve"> Desktop merupakan bagian dari Desktop GIS yang merupakan bagian dari </w:t>
      </w:r>
      <w:proofErr w:type="spellStart"/>
      <w:r w:rsidR="00106685" w:rsidRPr="0053181C">
        <w:t>ArcGIS</w:t>
      </w:r>
      <w:proofErr w:type="spellEnd"/>
      <w:r w:rsidR="00106685" w:rsidRPr="0053181C">
        <w:t xml:space="preserve">. Namun, karena </w:t>
      </w:r>
      <w:proofErr w:type="spellStart"/>
      <w:r w:rsidR="00106685" w:rsidRPr="0053181C">
        <w:t>ArcGIS</w:t>
      </w:r>
      <w:proofErr w:type="spellEnd"/>
      <w:r w:rsidR="00106685" w:rsidRPr="0053181C">
        <w:t xml:space="preserve"> Desktop lebih luas dan banyak digunakan dibandingkan perangkat lunak lain, sebagian besar pengguna sering menggunakan kata </w:t>
      </w:r>
      <w:proofErr w:type="spellStart"/>
      <w:r w:rsidR="00106685" w:rsidRPr="0053181C">
        <w:t>ArcGIS</w:t>
      </w:r>
      <w:proofErr w:type="spellEnd"/>
      <w:r w:rsidR="00106685" w:rsidRPr="0053181C">
        <w:t xml:space="preserve"> untuk mendeskripsikan </w:t>
      </w:r>
      <w:proofErr w:type="spellStart"/>
      <w:r w:rsidR="00106685" w:rsidRPr="0053181C">
        <w:t>ArcGIS</w:t>
      </w:r>
      <w:proofErr w:type="spellEnd"/>
      <w:r w:rsidR="00106685" w:rsidRPr="0053181C">
        <w:t xml:space="preserve"> Desktop. </w:t>
      </w:r>
      <w:proofErr w:type="spellStart"/>
      <w:r w:rsidR="00106685" w:rsidRPr="0053181C">
        <w:t>ArcGIS</w:t>
      </w:r>
      <w:proofErr w:type="spellEnd"/>
      <w:r w:rsidR="00106685" w:rsidRPr="0053181C">
        <w:t xml:space="preserve"> Desktop masih merupakan kumpulan perangkat lunak </w:t>
      </w:r>
      <w:r w:rsidR="005C2FAC" w:rsidRPr="0053181C">
        <w:t>(</w:t>
      </w:r>
      <w:proofErr w:type="spellStart"/>
      <w:r w:rsidR="005C2FAC" w:rsidRPr="0053181C">
        <w:rPr>
          <w:i/>
          <w:iCs/>
        </w:rPr>
        <w:t>suite</w:t>
      </w:r>
      <w:proofErr w:type="spellEnd"/>
      <w:r w:rsidR="005C2FAC" w:rsidRPr="0053181C">
        <w:t xml:space="preserve">) yang terdiri dari beberapa </w:t>
      </w:r>
      <w:proofErr w:type="spellStart"/>
      <w:r w:rsidR="005C2FAC" w:rsidRPr="0053181C">
        <w:t>software</w:t>
      </w:r>
      <w:proofErr w:type="spellEnd"/>
      <w:r w:rsidR="005C2FAC" w:rsidRPr="0053181C">
        <w:t xml:space="preserve"> tersendiri yaitu:</w:t>
      </w:r>
    </w:p>
    <w:p w14:paraId="662E1159" w14:textId="6CB3E955" w:rsidR="005C2FAC" w:rsidRPr="0053181C" w:rsidRDefault="005C2FAC" w:rsidP="002C5734">
      <w:pPr>
        <w:pStyle w:val="Heading4"/>
        <w:rPr>
          <w:lang w:val="id-ID"/>
        </w:rPr>
      </w:pPr>
      <w:bookmarkStart w:id="30" w:name="_Toc119755629"/>
      <w:proofErr w:type="spellStart"/>
      <w:r w:rsidRPr="0053181C">
        <w:rPr>
          <w:lang w:val="id-ID"/>
        </w:rPr>
        <w:t>ArcMap</w:t>
      </w:r>
      <w:bookmarkEnd w:id="30"/>
      <w:proofErr w:type="spellEnd"/>
    </w:p>
    <w:p w14:paraId="105C820A" w14:textId="77777777" w:rsidR="005C2FAC" w:rsidRPr="0053181C" w:rsidRDefault="005C2FAC" w:rsidP="002C5734">
      <w:pPr>
        <w:pStyle w:val="Paragraf"/>
      </w:pPr>
      <w:proofErr w:type="spellStart"/>
      <w:r w:rsidRPr="0053181C">
        <w:t>ArcMap</w:t>
      </w:r>
      <w:proofErr w:type="spellEnd"/>
      <w:r w:rsidRPr="0053181C">
        <w:t xml:space="preserve"> adalah </w:t>
      </w:r>
      <w:proofErr w:type="spellStart"/>
      <w:r w:rsidRPr="0053181C">
        <w:t>software</w:t>
      </w:r>
      <w:proofErr w:type="spellEnd"/>
      <w:r w:rsidRPr="0053181C">
        <w:t xml:space="preserve"> paling utama di dalam </w:t>
      </w:r>
      <w:proofErr w:type="spellStart"/>
      <w:r w:rsidRPr="0053181C">
        <w:t>ArcGIS</w:t>
      </w:r>
      <w:proofErr w:type="spellEnd"/>
      <w:r w:rsidRPr="0053181C">
        <w:t xml:space="preserve"> Desktop karena hampir semua tahapan GIS seperti </w:t>
      </w:r>
      <w:proofErr w:type="spellStart"/>
      <w:r w:rsidRPr="0053181C">
        <w:t>input</w:t>
      </w:r>
      <w:proofErr w:type="spellEnd"/>
      <w:r w:rsidRPr="0053181C">
        <w:t xml:space="preserve">, analisis dan </w:t>
      </w:r>
      <w:proofErr w:type="spellStart"/>
      <w:r w:rsidRPr="0053181C">
        <w:t>output</w:t>
      </w:r>
      <w:proofErr w:type="spellEnd"/>
      <w:r w:rsidRPr="0053181C">
        <w:t xml:space="preserve"> data spasial dapat dilakukan pada </w:t>
      </w:r>
      <w:proofErr w:type="spellStart"/>
      <w:r w:rsidRPr="0053181C">
        <w:t>ArcMap</w:t>
      </w:r>
      <w:proofErr w:type="spellEnd"/>
      <w:r w:rsidRPr="0053181C">
        <w:t xml:space="preserve">. Meskipun demikian, banyak tugas-tugas GIS yang tidak dapat dilakukan menggunakan </w:t>
      </w:r>
      <w:proofErr w:type="spellStart"/>
      <w:r w:rsidRPr="0053181C">
        <w:t>ArcMap</w:t>
      </w:r>
      <w:proofErr w:type="spellEnd"/>
      <w:r w:rsidRPr="0053181C">
        <w:t xml:space="preserve"> sehingga pengguna masih perlu </w:t>
      </w:r>
      <w:r w:rsidRPr="0053181C">
        <w:lastRenderedPageBreak/>
        <w:t xml:space="preserve">untuk mempelajari dan menggunakan </w:t>
      </w:r>
      <w:proofErr w:type="spellStart"/>
      <w:r w:rsidRPr="0053181C">
        <w:t>software</w:t>
      </w:r>
      <w:proofErr w:type="spellEnd"/>
      <w:r w:rsidRPr="0053181C">
        <w:t xml:space="preserve"> </w:t>
      </w:r>
      <w:proofErr w:type="spellStart"/>
      <w:r w:rsidRPr="0053181C">
        <w:t>ArcGIS</w:t>
      </w:r>
      <w:proofErr w:type="spellEnd"/>
      <w:r w:rsidRPr="0053181C">
        <w:t xml:space="preserve"> Desktop lain selain </w:t>
      </w:r>
      <w:proofErr w:type="spellStart"/>
      <w:r w:rsidRPr="0053181C">
        <w:t>ArcMap</w:t>
      </w:r>
      <w:proofErr w:type="spellEnd"/>
      <w:r w:rsidRPr="0053181C">
        <w:t>.</w:t>
      </w:r>
    </w:p>
    <w:p w14:paraId="47F57307" w14:textId="32173FED" w:rsidR="005C2FAC" w:rsidRPr="0053181C" w:rsidRDefault="005C2FAC" w:rsidP="002C5734">
      <w:pPr>
        <w:pStyle w:val="Heading4"/>
        <w:rPr>
          <w:lang w:val="id-ID"/>
        </w:rPr>
      </w:pPr>
      <w:bookmarkStart w:id="31" w:name="_Toc119755630"/>
      <w:proofErr w:type="spellStart"/>
      <w:r w:rsidRPr="0053181C">
        <w:rPr>
          <w:lang w:val="id-ID"/>
        </w:rPr>
        <w:t>ArcCatalog</w:t>
      </w:r>
      <w:bookmarkEnd w:id="31"/>
      <w:proofErr w:type="spellEnd"/>
    </w:p>
    <w:p w14:paraId="2E4AB2A1" w14:textId="77777777" w:rsidR="005C2FAC" w:rsidRPr="0053181C" w:rsidRDefault="005C2FAC" w:rsidP="002C5734">
      <w:pPr>
        <w:pStyle w:val="Paragraf"/>
      </w:pPr>
      <w:proofErr w:type="spellStart"/>
      <w:r w:rsidRPr="0053181C">
        <w:t>ArcCatalog</w:t>
      </w:r>
      <w:proofErr w:type="spellEnd"/>
      <w:r w:rsidRPr="0053181C">
        <w:t xml:space="preserve"> memiliki fungsi untuk pengelolaan data spasial meliputi </w:t>
      </w:r>
      <w:proofErr w:type="spellStart"/>
      <w:r w:rsidRPr="0053181C">
        <w:t>input</w:t>
      </w:r>
      <w:proofErr w:type="spellEnd"/>
      <w:r w:rsidRPr="0053181C">
        <w:t xml:space="preserve">, konversi, dan analisis data. </w:t>
      </w:r>
      <w:proofErr w:type="spellStart"/>
      <w:r w:rsidRPr="0053181C">
        <w:t>ArcCatalog</w:t>
      </w:r>
      <w:proofErr w:type="spellEnd"/>
      <w:r w:rsidRPr="0053181C">
        <w:t xml:space="preserve"> dapat dianalogikan sebagai </w:t>
      </w:r>
      <w:proofErr w:type="spellStart"/>
      <w:r w:rsidRPr="0053181C">
        <w:t>File</w:t>
      </w:r>
      <w:proofErr w:type="spellEnd"/>
      <w:r w:rsidRPr="0053181C">
        <w:t xml:space="preserve"> Explorer(atau Windows Explorer) pada OS Windows. Namun karena tugasnya spesifik untuk menangani data spasial, maka fungsi pengelolaan </w:t>
      </w:r>
      <w:proofErr w:type="spellStart"/>
      <w:r w:rsidRPr="0053181C">
        <w:t>file</w:t>
      </w:r>
      <w:proofErr w:type="spellEnd"/>
      <w:r w:rsidRPr="0053181C">
        <w:t xml:space="preserve"> yang dimiliki oleh </w:t>
      </w:r>
      <w:proofErr w:type="spellStart"/>
      <w:r w:rsidRPr="0053181C">
        <w:t>ArcCatalog</w:t>
      </w:r>
      <w:proofErr w:type="spellEnd"/>
      <w:r w:rsidRPr="0053181C">
        <w:t xml:space="preserve"> lebih khusus dan spesifik. </w:t>
      </w:r>
      <w:proofErr w:type="spellStart"/>
      <w:r w:rsidRPr="0053181C">
        <w:t>ArcCatalog</w:t>
      </w:r>
      <w:proofErr w:type="spellEnd"/>
      <w:r w:rsidRPr="0053181C">
        <w:t xml:space="preserve"> tidak saja digunakan untuk mengelola data spasial, tetapi juga untuk melakukan analisis data.</w:t>
      </w:r>
    </w:p>
    <w:p w14:paraId="02B3913A" w14:textId="47AF47B9" w:rsidR="005C2FAC" w:rsidRPr="0053181C" w:rsidRDefault="005C2FAC" w:rsidP="002C5734">
      <w:pPr>
        <w:pStyle w:val="Heading4"/>
        <w:rPr>
          <w:lang w:val="id-ID"/>
        </w:rPr>
      </w:pPr>
      <w:bookmarkStart w:id="32" w:name="_Toc119755631"/>
      <w:proofErr w:type="spellStart"/>
      <w:r w:rsidRPr="0053181C">
        <w:rPr>
          <w:lang w:val="id-ID"/>
        </w:rPr>
        <w:t>ArcScene</w:t>
      </w:r>
      <w:proofErr w:type="spellEnd"/>
      <w:r w:rsidRPr="0053181C">
        <w:rPr>
          <w:lang w:val="id-ID"/>
        </w:rPr>
        <w:t xml:space="preserve"> dan </w:t>
      </w:r>
      <w:proofErr w:type="spellStart"/>
      <w:r w:rsidRPr="0053181C">
        <w:rPr>
          <w:lang w:val="id-ID"/>
        </w:rPr>
        <w:t>ArcGlobe</w:t>
      </w:r>
      <w:bookmarkEnd w:id="32"/>
      <w:proofErr w:type="spellEnd"/>
    </w:p>
    <w:p w14:paraId="3DD6FD2B" w14:textId="77777777" w:rsidR="005C2FAC" w:rsidRPr="0053181C" w:rsidRDefault="005C2FAC" w:rsidP="002C5734">
      <w:pPr>
        <w:pStyle w:val="Paragraf"/>
      </w:pPr>
      <w:proofErr w:type="spellStart"/>
      <w:r w:rsidRPr="0053181C">
        <w:t>ArcGIS</w:t>
      </w:r>
      <w:proofErr w:type="spellEnd"/>
      <w:r w:rsidRPr="0053181C">
        <w:t xml:space="preserve"> Desktop memiliki dua </w:t>
      </w:r>
      <w:proofErr w:type="spellStart"/>
      <w:r w:rsidRPr="0053181C">
        <w:t>software</w:t>
      </w:r>
      <w:proofErr w:type="spellEnd"/>
      <w:r w:rsidRPr="0053181C">
        <w:t xml:space="preserve"> yang dapat digunakan untuk visualisasi data 3D, yaitu </w:t>
      </w:r>
      <w:proofErr w:type="spellStart"/>
      <w:r w:rsidRPr="0053181C">
        <w:t>ArcScenedan</w:t>
      </w:r>
      <w:proofErr w:type="spellEnd"/>
      <w:r w:rsidRPr="0053181C">
        <w:t xml:space="preserve"> </w:t>
      </w:r>
      <w:proofErr w:type="spellStart"/>
      <w:r w:rsidRPr="0053181C">
        <w:t>ArcGlobe</w:t>
      </w:r>
      <w:proofErr w:type="spellEnd"/>
      <w:r w:rsidRPr="0053181C">
        <w:t xml:space="preserve">. Kedua </w:t>
      </w:r>
      <w:proofErr w:type="spellStart"/>
      <w:r w:rsidRPr="0053181C">
        <w:t>software</w:t>
      </w:r>
      <w:proofErr w:type="spellEnd"/>
      <w:r w:rsidRPr="0053181C">
        <w:t xml:space="preserve"> tersebut memiliki kemiripan fungsi meskipun terdapat beberapa perbedaan yang signifikan. </w:t>
      </w:r>
      <w:proofErr w:type="spellStart"/>
      <w:r w:rsidRPr="0053181C">
        <w:t>ArcScene</w:t>
      </w:r>
      <w:proofErr w:type="spellEnd"/>
      <w:r w:rsidRPr="0053181C">
        <w:t xml:space="preserve"> berfungsi untuk visualisasi 3D,yaitu menyajikan tampilan yang perspektif, bernavigasi dan berinteraksi dengan data fitur 3D dan raster. </w:t>
      </w:r>
      <w:proofErr w:type="spellStart"/>
      <w:r w:rsidRPr="0053181C">
        <w:t>Software</w:t>
      </w:r>
      <w:proofErr w:type="spellEnd"/>
      <w:r w:rsidRPr="0053181C">
        <w:t xml:space="preserve"> ini biasa digunakan untuk cakupan lokal atau tidak terlalu luas, misalnya untuk visualisasi sebuah kota kecil, kawasan hutan, bendungan, dan sebagainya. </w:t>
      </w:r>
      <w:proofErr w:type="spellStart"/>
      <w:r w:rsidRPr="0053181C">
        <w:t>ArcGlobe</w:t>
      </w:r>
      <w:proofErr w:type="spellEnd"/>
      <w:r w:rsidRPr="0053181C">
        <w:t xml:space="preserve"> adalah bagian dari </w:t>
      </w:r>
      <w:proofErr w:type="spellStart"/>
      <w:r w:rsidRPr="0053181C">
        <w:t>ArcGIS</w:t>
      </w:r>
      <w:proofErr w:type="spellEnd"/>
      <w:r w:rsidRPr="0053181C">
        <w:t xml:space="preserve"> Desktop yang ditujukan untuk eksplorasi data spasial secara virtual dengan ukuran dan cakupan data yang besar. Jika </w:t>
      </w:r>
      <w:proofErr w:type="spellStart"/>
      <w:r w:rsidRPr="0053181C">
        <w:t>ArcScene</w:t>
      </w:r>
      <w:proofErr w:type="spellEnd"/>
      <w:r w:rsidRPr="0053181C">
        <w:t xml:space="preserve"> menampilkan data spasial secara lokal, maka </w:t>
      </w:r>
      <w:proofErr w:type="spellStart"/>
      <w:r w:rsidRPr="0053181C">
        <w:t>ArcGlobe</w:t>
      </w:r>
      <w:proofErr w:type="spellEnd"/>
      <w:r w:rsidRPr="0053181C">
        <w:t xml:space="preserve"> menampilkan data spasial dalam perspektif global. </w:t>
      </w:r>
      <w:proofErr w:type="spellStart"/>
      <w:r w:rsidRPr="0053181C">
        <w:t>ArcGlobe</w:t>
      </w:r>
      <w:proofErr w:type="spellEnd"/>
      <w:r w:rsidRPr="0053181C">
        <w:t xml:space="preserve"> serupa dengan </w:t>
      </w:r>
      <w:proofErr w:type="spellStart"/>
      <w:r w:rsidRPr="0053181C">
        <w:t>software</w:t>
      </w:r>
      <w:proofErr w:type="spellEnd"/>
      <w:r w:rsidRPr="0053181C">
        <w:t xml:space="preserve"> Google </w:t>
      </w:r>
      <w:proofErr w:type="spellStart"/>
      <w:r w:rsidRPr="0053181C">
        <w:t>Earthdari</w:t>
      </w:r>
      <w:proofErr w:type="spellEnd"/>
      <w:r w:rsidRPr="0053181C">
        <w:t xml:space="preserve"> Google atau World Windari NASA.</w:t>
      </w:r>
    </w:p>
    <w:p w14:paraId="7BBB1CB5" w14:textId="14040BE5" w:rsidR="005C2FAC" w:rsidRPr="0053181C" w:rsidRDefault="005C2FAC" w:rsidP="002C5734">
      <w:pPr>
        <w:pStyle w:val="Heading4"/>
        <w:rPr>
          <w:lang w:val="id-ID"/>
        </w:rPr>
      </w:pPr>
      <w:bookmarkStart w:id="33" w:name="_Toc119755632"/>
      <w:proofErr w:type="spellStart"/>
      <w:r w:rsidRPr="0053181C">
        <w:rPr>
          <w:lang w:val="id-ID"/>
        </w:rPr>
        <w:lastRenderedPageBreak/>
        <w:t>ArcReader</w:t>
      </w:r>
      <w:bookmarkEnd w:id="33"/>
      <w:proofErr w:type="spellEnd"/>
    </w:p>
    <w:p w14:paraId="24B1D1DD" w14:textId="202BC762" w:rsidR="005C2FAC" w:rsidRPr="0053181C" w:rsidRDefault="005C2FAC" w:rsidP="002C5734">
      <w:pPr>
        <w:pStyle w:val="Paragraf"/>
      </w:pPr>
      <w:proofErr w:type="spellStart"/>
      <w:r w:rsidRPr="0053181C">
        <w:t>ArcReader</w:t>
      </w:r>
      <w:proofErr w:type="spellEnd"/>
      <w:r w:rsidRPr="0053181C">
        <w:t xml:space="preserve"> adalah </w:t>
      </w:r>
      <w:proofErr w:type="spellStart"/>
      <w:r w:rsidRPr="0053181C">
        <w:t>software</w:t>
      </w:r>
      <w:proofErr w:type="spellEnd"/>
      <w:r w:rsidRPr="0053181C">
        <w:t xml:space="preserve"> ESRI yang tidak dipaketkan bersamaan dengan </w:t>
      </w:r>
      <w:proofErr w:type="spellStart"/>
      <w:r w:rsidRPr="0053181C">
        <w:t>ArcGIS</w:t>
      </w:r>
      <w:proofErr w:type="spellEnd"/>
      <w:r w:rsidRPr="0053181C">
        <w:t xml:space="preserve"> Desktop. </w:t>
      </w:r>
      <w:proofErr w:type="spellStart"/>
      <w:r w:rsidRPr="0053181C">
        <w:t>ArcReader</w:t>
      </w:r>
      <w:proofErr w:type="spellEnd"/>
      <w:r w:rsidRPr="0053181C">
        <w:t xml:space="preserve"> merupakan </w:t>
      </w:r>
      <w:proofErr w:type="spellStart"/>
      <w:r w:rsidRPr="0053181C">
        <w:t>software</w:t>
      </w:r>
      <w:proofErr w:type="spellEnd"/>
      <w:r w:rsidRPr="0053181C">
        <w:t xml:space="preserve"> </w:t>
      </w:r>
      <w:proofErr w:type="spellStart"/>
      <w:r w:rsidRPr="0053181C">
        <w:t>free</w:t>
      </w:r>
      <w:proofErr w:type="spellEnd"/>
      <w:r w:rsidRPr="0053181C">
        <w:t xml:space="preserve"> yang dapat diunduh secara bebas tanpa masa </w:t>
      </w:r>
      <w:proofErr w:type="spellStart"/>
      <w:r w:rsidRPr="0053181C">
        <w:t>trial</w:t>
      </w:r>
      <w:proofErr w:type="spellEnd"/>
      <w:r w:rsidRPr="0053181C">
        <w:t xml:space="preserve">. </w:t>
      </w:r>
      <w:proofErr w:type="spellStart"/>
      <w:r w:rsidRPr="0053181C">
        <w:t>ArcReader</w:t>
      </w:r>
      <w:proofErr w:type="spellEnd"/>
      <w:r w:rsidRPr="0053181C">
        <w:t xml:space="preserve"> berfungsi untuk membaca proyek GIS yang telah dibuat oleh </w:t>
      </w:r>
      <w:proofErr w:type="spellStart"/>
      <w:r w:rsidRPr="0053181C">
        <w:t>Publisherpada</w:t>
      </w:r>
      <w:proofErr w:type="spellEnd"/>
      <w:r w:rsidRPr="0053181C">
        <w:t xml:space="preserve"> </w:t>
      </w:r>
      <w:proofErr w:type="spellStart"/>
      <w:r w:rsidRPr="0053181C">
        <w:t>ArcMap</w:t>
      </w:r>
      <w:proofErr w:type="spellEnd"/>
      <w:r w:rsidRPr="0053181C">
        <w:t xml:space="preserve">. </w:t>
      </w:r>
      <w:proofErr w:type="spellStart"/>
      <w:r w:rsidRPr="0053181C">
        <w:t>ArcReader</w:t>
      </w:r>
      <w:proofErr w:type="spellEnd"/>
      <w:r w:rsidRPr="0053181C">
        <w:t xml:space="preserve"> biasa digunakan jika pengguna ingin membagi </w:t>
      </w:r>
      <w:proofErr w:type="spellStart"/>
      <w:r w:rsidRPr="0053181C">
        <w:t>project</w:t>
      </w:r>
      <w:proofErr w:type="spellEnd"/>
      <w:r w:rsidRPr="0053181C">
        <w:t xml:space="preserve"> </w:t>
      </w:r>
      <w:proofErr w:type="spellStart"/>
      <w:r w:rsidRPr="0053181C">
        <w:t>ArcMap</w:t>
      </w:r>
      <w:proofErr w:type="spellEnd"/>
      <w:r w:rsidRPr="0053181C">
        <w:t xml:space="preserve"> dengan pihak lain. Pihak penerima Project tidak perlu </w:t>
      </w:r>
      <w:proofErr w:type="spellStart"/>
      <w:r w:rsidRPr="0053181C">
        <w:t>install</w:t>
      </w:r>
      <w:proofErr w:type="spellEnd"/>
      <w:r w:rsidRPr="0053181C">
        <w:t xml:space="preserve"> </w:t>
      </w:r>
      <w:proofErr w:type="spellStart"/>
      <w:r w:rsidRPr="0053181C">
        <w:t>ArcMap</w:t>
      </w:r>
      <w:proofErr w:type="spellEnd"/>
      <w:r w:rsidRPr="0053181C">
        <w:t xml:space="preserve"> untuk dapat membuka dan melakukan eksplorasi Project tersebut. Cukup dengan menggunakan </w:t>
      </w:r>
      <w:proofErr w:type="spellStart"/>
      <w:r w:rsidRPr="0053181C">
        <w:t>ArcReader</w:t>
      </w:r>
      <w:proofErr w:type="spellEnd"/>
      <w:r w:rsidRPr="0053181C">
        <w:t xml:space="preserve"> yang gratis, pengguna dapat melihat Project </w:t>
      </w:r>
      <w:proofErr w:type="spellStart"/>
      <w:r w:rsidRPr="0053181C">
        <w:t>ArcMap</w:t>
      </w:r>
      <w:proofErr w:type="spellEnd"/>
      <w:r w:rsidRPr="0053181C">
        <w:t xml:space="preserve"> yang telah dibuat. </w:t>
      </w:r>
      <w:proofErr w:type="spellStart"/>
      <w:r w:rsidRPr="0053181C">
        <w:t>ArcReader</w:t>
      </w:r>
      <w:proofErr w:type="spellEnd"/>
      <w:r w:rsidRPr="0053181C">
        <w:t xml:space="preserve"> (dan ekstensi Publisher untuk 19ArcMap) memiliki beberapa fungsi untuk mengatur bagaimana data yang dibagikan dalam Project dapat diakses. Data spasial yang turut dipaketkan dan disalin dapat dikunci sehingga pengguna tidak memiliki akses penuh terhadap data spasial yang dibagi.</w:t>
      </w:r>
    </w:p>
    <w:p w14:paraId="6C425D1D" w14:textId="2D21B241" w:rsidR="009674C4" w:rsidRPr="0053181C" w:rsidRDefault="009674C4" w:rsidP="002C5734">
      <w:pPr>
        <w:pStyle w:val="Heading3"/>
      </w:pPr>
      <w:bookmarkStart w:id="34" w:name="_Toc119755633"/>
      <w:r w:rsidRPr="0053181C">
        <w:t>Penilaian Tanah</w:t>
      </w:r>
      <w:bookmarkEnd w:id="34"/>
    </w:p>
    <w:p w14:paraId="3FDE8E15" w14:textId="77777777" w:rsidR="00106685" w:rsidRPr="0053181C" w:rsidRDefault="009674C4" w:rsidP="002C5734">
      <w:pPr>
        <w:pStyle w:val="Paragraf"/>
      </w:pPr>
      <w:r w:rsidRPr="0053181C">
        <w:t xml:space="preserve">Penilaian </w:t>
      </w:r>
      <w:r w:rsidR="003D6553" w:rsidRPr="0053181C">
        <w:t>t</w:t>
      </w:r>
      <w:r w:rsidRPr="0053181C">
        <w:t xml:space="preserve">anah adalah proses menilai suatu bidang tanah dan aset pertanahan meliputi proses perencanaan, permodalan, survei, pengumpulan data, </w:t>
      </w:r>
      <w:r w:rsidR="00511287" w:rsidRPr="0053181C">
        <w:t>merumuskan</w:t>
      </w:r>
      <w:r w:rsidRPr="0053181C">
        <w:t xml:space="preserve"> hasil, </w:t>
      </w:r>
      <w:r w:rsidR="00380B98" w:rsidRPr="0053181C">
        <w:t xml:space="preserve">pemetaan, serta pelaporan dan pertanggung jawaban hasil dari penilai dalam rangka memperoleh estimasi </w:t>
      </w:r>
      <w:r w:rsidR="00511287" w:rsidRPr="0053181C">
        <w:t>ukuran</w:t>
      </w:r>
      <w:r w:rsidR="00380B98" w:rsidRPr="0053181C">
        <w:t xml:space="preserve"> finansial dan ekonomi dari suatu nilai objek yang dinilai</w:t>
      </w:r>
      <w:r w:rsidR="00106685" w:rsidRPr="0053181C">
        <w:t>. Penilaian tanah atau properti dapat dilakukan secara terpisah untuk setiap properti. Menentukan nilai suatu properti untuk kepentingan tertentu memerlukan penilaian tanah dari sejumlah besar properti yang dinilai bersama dengan proses penilaian berdasarkan karakteristik dan nilai properti yang dihasilkan.</w:t>
      </w:r>
    </w:p>
    <w:p w14:paraId="73F8082C" w14:textId="65CE8C05" w:rsidR="00655114" w:rsidRPr="0053181C" w:rsidRDefault="00655114" w:rsidP="002C5734">
      <w:pPr>
        <w:pStyle w:val="Paragraf"/>
      </w:pPr>
      <w:proofErr w:type="spellStart"/>
      <w:r w:rsidRPr="0053181C">
        <w:lastRenderedPageBreak/>
        <w:t>Golberg</w:t>
      </w:r>
      <w:proofErr w:type="spellEnd"/>
      <w:r w:rsidRPr="0053181C">
        <w:t xml:space="preserve"> dan </w:t>
      </w:r>
      <w:proofErr w:type="spellStart"/>
      <w:r w:rsidRPr="0053181C">
        <w:t>Chiloy</w:t>
      </w:r>
      <w:proofErr w:type="spellEnd"/>
      <w:r w:rsidRPr="0053181C">
        <w:t xml:space="preserve">, 1990 dikutip dalam Ernawati 2005 menentukan faktor-faktor yang berpengaruh terhadap nilai tanah dengan karakteristik yang dibagi menjadi tiga bagian, yaitu : </w:t>
      </w:r>
    </w:p>
    <w:p w14:paraId="5A42FFFE" w14:textId="2F307058" w:rsidR="00E45EA0" w:rsidRPr="0053181C" w:rsidRDefault="00E45EA0">
      <w:pPr>
        <w:pStyle w:val="ListParagraph"/>
      </w:pPr>
      <w:r w:rsidRPr="00CA32ED">
        <w:t>Karakteristik</w:t>
      </w:r>
      <w:r w:rsidRPr="0053181C">
        <w:t xml:space="preserve"> Fisik</w:t>
      </w:r>
    </w:p>
    <w:p w14:paraId="0797A0F1" w14:textId="161D8C70" w:rsidR="00655114" w:rsidRPr="0053181C" w:rsidRDefault="00655114"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Karakteristik fisik ini menyangkut kemiringan tanah, ketinggian, bentuk, jenis tanah dan luas dari area tertentu. Karakteristik tanah yang paling umum adalah sebagai berikut :</w:t>
      </w:r>
    </w:p>
    <w:p w14:paraId="5F05F9CB" w14:textId="0CB2EE3C" w:rsidR="00655114" w:rsidRPr="0053181C" w:rsidRDefault="00655114">
      <w:pPr>
        <w:pStyle w:val="sUBLISTpARAGRAF"/>
      </w:pPr>
      <w:r w:rsidRPr="0053181C">
        <w:t>Ruang (</w:t>
      </w:r>
      <w:proofErr w:type="spellStart"/>
      <w:r w:rsidRPr="0053181C">
        <w:rPr>
          <w:i/>
          <w:iCs/>
        </w:rPr>
        <w:t>space</w:t>
      </w:r>
      <w:proofErr w:type="spellEnd"/>
      <w:r w:rsidRPr="0053181C">
        <w:t>)</w:t>
      </w:r>
    </w:p>
    <w:p w14:paraId="12CD1096" w14:textId="20D9E18C" w:rsidR="00655114" w:rsidRPr="0053181C" w:rsidRDefault="00106685" w:rsidP="002C5734">
      <w:pPr>
        <w:autoSpaceDE w:val="0"/>
        <w:autoSpaceDN w:val="0"/>
        <w:adjustRightInd w:val="0"/>
        <w:spacing w:after="0" w:line="480" w:lineRule="auto"/>
        <w:ind w:left="108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Medan khas daerah tersebut mungkin merupakan fitur fisik yang paling penting. Lahan terbangun penting untuk memahami perhitungan ekonomi suatu bentuk lahan</w:t>
      </w:r>
      <w:r w:rsidR="00655114" w:rsidRPr="0053181C">
        <w:rPr>
          <w:rFonts w:ascii="Times New Roman" w:hAnsi="Times New Roman" w:cs="Times New Roman"/>
          <w:sz w:val="24"/>
          <w:szCs w:val="24"/>
          <w:lang w:val="id-ID"/>
        </w:rPr>
        <w:t>.</w:t>
      </w:r>
    </w:p>
    <w:p w14:paraId="600211F9" w14:textId="137897AC" w:rsidR="00655114" w:rsidRPr="0053181C" w:rsidRDefault="00655114">
      <w:pPr>
        <w:pStyle w:val="sUBLISTpARAGRAF"/>
      </w:pPr>
      <w:r w:rsidRPr="0053181C">
        <w:t>Kestabilan tanah (</w:t>
      </w:r>
      <w:proofErr w:type="spellStart"/>
      <w:r w:rsidRPr="0053181C">
        <w:t>indestructibility</w:t>
      </w:r>
      <w:proofErr w:type="spellEnd"/>
      <w:r w:rsidRPr="0053181C">
        <w:t>).</w:t>
      </w:r>
    </w:p>
    <w:p w14:paraId="4EEDFB9E" w14:textId="449E5605" w:rsidR="00655114" w:rsidRPr="0053181C" w:rsidRDefault="00106685" w:rsidP="002C5734">
      <w:pPr>
        <w:autoSpaceDE w:val="0"/>
        <w:autoSpaceDN w:val="0"/>
        <w:adjustRightInd w:val="0"/>
        <w:spacing w:after="0" w:line="480" w:lineRule="auto"/>
        <w:ind w:left="108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Tanah tidak dapat dihancurkan atau dibuat secara fisik, sementara dalam operasi tertentu, resistivitas tanah mempengaruhi ketersediaan lahan yang tersedia pada waktu tertentu.</w:t>
      </w:r>
      <w:r w:rsidR="00655114" w:rsidRPr="0053181C">
        <w:rPr>
          <w:rFonts w:ascii="Times New Roman" w:hAnsi="Times New Roman" w:cs="Times New Roman"/>
          <w:sz w:val="24"/>
          <w:szCs w:val="24"/>
          <w:lang w:val="id-ID"/>
        </w:rPr>
        <w:t>.</w:t>
      </w:r>
    </w:p>
    <w:p w14:paraId="1ADABEB5" w14:textId="32697D55" w:rsidR="00655114" w:rsidRPr="0053181C" w:rsidRDefault="00655114">
      <w:pPr>
        <w:pStyle w:val="sUBLISTpARAGRAF"/>
      </w:pPr>
      <w:r w:rsidRPr="0053181C">
        <w:t xml:space="preserve">Tidak dapat dipindahkan </w:t>
      </w:r>
      <w:r w:rsidRPr="0053181C">
        <w:rPr>
          <w:i/>
          <w:iCs/>
        </w:rPr>
        <w:t>(</w:t>
      </w:r>
      <w:proofErr w:type="spellStart"/>
      <w:r w:rsidRPr="0053181C">
        <w:rPr>
          <w:i/>
          <w:iCs/>
        </w:rPr>
        <w:t>immobility</w:t>
      </w:r>
      <w:proofErr w:type="spellEnd"/>
      <w:r w:rsidRPr="0053181C">
        <w:rPr>
          <w:i/>
          <w:iCs/>
        </w:rPr>
        <w:t>)</w:t>
      </w:r>
      <w:r w:rsidRPr="0053181C">
        <w:t>.</w:t>
      </w:r>
    </w:p>
    <w:p w14:paraId="39B0696A" w14:textId="014CD2BC" w:rsidR="00655114" w:rsidRPr="0053181C" w:rsidRDefault="00106685" w:rsidP="002C5734">
      <w:pPr>
        <w:autoSpaceDE w:val="0"/>
        <w:autoSpaceDN w:val="0"/>
        <w:adjustRightInd w:val="0"/>
        <w:spacing w:after="0" w:line="480" w:lineRule="auto"/>
        <w:ind w:left="108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Ruang di permukaan bumi tidak dapat dipindahkan ke tempat lain, tetapi keberadaan bumi tetap di tempat fisik di mana bumi berada.</w:t>
      </w:r>
    </w:p>
    <w:p w14:paraId="3FC8D9B4" w14:textId="7EEE1A72" w:rsidR="00655114" w:rsidRPr="0053181C" w:rsidRDefault="00655114">
      <w:pPr>
        <w:pStyle w:val="ListParagraph"/>
      </w:pPr>
      <w:r w:rsidRPr="0053181C">
        <w:t xml:space="preserve">Karakteristik </w:t>
      </w:r>
      <w:proofErr w:type="spellStart"/>
      <w:r w:rsidRPr="0053181C">
        <w:t>Lokasional</w:t>
      </w:r>
      <w:proofErr w:type="spellEnd"/>
    </w:p>
    <w:p w14:paraId="258B8D5E" w14:textId="21EB6864" w:rsidR="00BD3253" w:rsidRPr="0053181C" w:rsidRDefault="00655114"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Lokasi suatu tanah berkaitan dengan penggunaan tanah yang dapat dilakukan di tanah tersebut, berupa kegiatan ekonomi dan sosial.</w:t>
      </w:r>
    </w:p>
    <w:p w14:paraId="1D1A35A9" w14:textId="59DF39D7" w:rsidR="00655114" w:rsidRPr="0053181C" w:rsidRDefault="00655114">
      <w:pPr>
        <w:pStyle w:val="ListParagraph"/>
        <w:rPr>
          <w:rFonts w:cs="Times New Roman"/>
          <w:szCs w:val="24"/>
        </w:rPr>
      </w:pPr>
      <w:r w:rsidRPr="0053181C">
        <w:t>Karakteristik</w:t>
      </w:r>
      <w:r w:rsidRPr="0053181C">
        <w:rPr>
          <w:rFonts w:cs="Times New Roman"/>
          <w:szCs w:val="24"/>
        </w:rPr>
        <w:t xml:space="preserve"> Legal</w:t>
      </w:r>
    </w:p>
    <w:p w14:paraId="1281CA2F" w14:textId="27E7FBA6" w:rsidR="00655114" w:rsidRPr="0053181C" w:rsidRDefault="00106685"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Menyadari keunikan lahan perkotaan, maka dibentuklah suatu lembaga hukum yang mengatur penggunaan, investasi, dan kepemilikan lahan </w:t>
      </w:r>
      <w:r w:rsidRPr="0053181C">
        <w:rPr>
          <w:rFonts w:ascii="Times New Roman" w:hAnsi="Times New Roman" w:cs="Times New Roman"/>
          <w:sz w:val="24"/>
          <w:szCs w:val="24"/>
          <w:lang w:val="id-ID"/>
        </w:rPr>
        <w:lastRenderedPageBreak/>
        <w:t>perkotaan. Berdasarkan Surat Edaran Direktur Jenderal Pajak Kementerian Keuangan Republik Indonesia SE-55/PJ.6/1999 tentang Petunjuk Teknis Penetapan NIR (</w:t>
      </w:r>
      <w:proofErr w:type="spellStart"/>
      <w:r w:rsidRPr="0053181C">
        <w:rPr>
          <w:rFonts w:ascii="Times New Roman" w:hAnsi="Times New Roman" w:cs="Times New Roman"/>
          <w:i/>
          <w:iCs/>
          <w:sz w:val="24"/>
          <w:szCs w:val="24"/>
          <w:lang w:val="id-ID"/>
        </w:rPr>
        <w:t>Mean</w:t>
      </w:r>
      <w:proofErr w:type="spellEnd"/>
      <w:r w:rsidRPr="0053181C">
        <w:rPr>
          <w:rFonts w:ascii="Times New Roman" w:hAnsi="Times New Roman" w:cs="Times New Roman"/>
          <w:i/>
          <w:iCs/>
          <w:sz w:val="24"/>
          <w:szCs w:val="24"/>
          <w:lang w:val="id-ID"/>
        </w:rPr>
        <w:t xml:space="preserve"> </w:t>
      </w:r>
      <w:proofErr w:type="spellStart"/>
      <w:r w:rsidRPr="0053181C">
        <w:rPr>
          <w:rFonts w:ascii="Times New Roman" w:hAnsi="Times New Roman" w:cs="Times New Roman"/>
          <w:i/>
          <w:iCs/>
          <w:sz w:val="24"/>
          <w:szCs w:val="24"/>
          <w:lang w:val="id-ID"/>
        </w:rPr>
        <w:t>Indicated</w:t>
      </w:r>
      <w:proofErr w:type="spellEnd"/>
      <w:r w:rsidRPr="0053181C">
        <w:rPr>
          <w:rFonts w:ascii="Times New Roman" w:hAnsi="Times New Roman" w:cs="Times New Roman"/>
          <w:i/>
          <w:iCs/>
          <w:sz w:val="24"/>
          <w:szCs w:val="24"/>
          <w:lang w:val="id-ID"/>
        </w:rPr>
        <w:t xml:space="preserve"> </w:t>
      </w:r>
      <w:proofErr w:type="spellStart"/>
      <w:r w:rsidRPr="0053181C">
        <w:rPr>
          <w:rFonts w:ascii="Times New Roman" w:hAnsi="Times New Roman" w:cs="Times New Roman"/>
          <w:i/>
          <w:iCs/>
          <w:sz w:val="24"/>
          <w:szCs w:val="24"/>
          <w:lang w:val="id-ID"/>
        </w:rPr>
        <w:t>Value</w:t>
      </w:r>
      <w:proofErr w:type="spellEnd"/>
      <w:r w:rsidRPr="0053181C">
        <w:rPr>
          <w:rFonts w:ascii="Times New Roman" w:hAnsi="Times New Roman" w:cs="Times New Roman"/>
          <w:sz w:val="24"/>
          <w:szCs w:val="24"/>
          <w:lang w:val="id-ID"/>
        </w:rPr>
        <w:t>), Variabel Penentu Nilai tanah adalah sebagai berikut</w:t>
      </w:r>
      <w:r w:rsidR="00655114" w:rsidRPr="0053181C">
        <w:rPr>
          <w:rFonts w:ascii="Times New Roman" w:hAnsi="Times New Roman" w:cs="Times New Roman"/>
          <w:sz w:val="24"/>
          <w:szCs w:val="24"/>
          <w:lang w:val="id-ID"/>
        </w:rPr>
        <w:t>:</w:t>
      </w:r>
    </w:p>
    <w:p w14:paraId="18363A8E" w14:textId="37D0ACC9" w:rsidR="00655114" w:rsidRPr="0053181C" w:rsidRDefault="00655114">
      <w:pPr>
        <w:pStyle w:val="sUBLISTpARAGRAF"/>
      </w:pPr>
      <w:r w:rsidRPr="0053181C">
        <w:t>Faktor Fisik :</w:t>
      </w:r>
    </w:p>
    <w:p w14:paraId="73710604" w14:textId="042D42BA" w:rsidR="00655114" w:rsidRPr="0053181C" w:rsidRDefault="00655114">
      <w:pPr>
        <w:pStyle w:val="SubSubList"/>
      </w:pPr>
      <w:r w:rsidRPr="0053181C">
        <w:t>Keluasan tanah</w:t>
      </w:r>
    </w:p>
    <w:p w14:paraId="5200BCA4" w14:textId="60E6A251" w:rsidR="00655114" w:rsidRPr="0053181C" w:rsidRDefault="00655114">
      <w:pPr>
        <w:pStyle w:val="ListParagraph"/>
        <w:numPr>
          <w:ilvl w:val="1"/>
          <w:numId w:val="12"/>
        </w:numPr>
        <w:ind w:left="1440"/>
      </w:pPr>
      <w:r w:rsidRPr="0053181C">
        <w:t>Bentuk tanah</w:t>
      </w:r>
    </w:p>
    <w:p w14:paraId="0151BCB8" w14:textId="3B281EE0" w:rsidR="00655114" w:rsidRPr="0053181C" w:rsidRDefault="00655114">
      <w:pPr>
        <w:pStyle w:val="ListParagraph"/>
        <w:numPr>
          <w:ilvl w:val="1"/>
          <w:numId w:val="12"/>
        </w:numPr>
        <w:ind w:left="1440"/>
      </w:pPr>
      <w:r w:rsidRPr="0053181C">
        <w:t>Sifat fisik tanah seperti topografi, elevasi, banjir/tidak banjir, kesuburan (untuk pertanian) dan sebagainya.</w:t>
      </w:r>
    </w:p>
    <w:p w14:paraId="37C189DA" w14:textId="10C086D5" w:rsidR="00655114" w:rsidRPr="0053181C" w:rsidRDefault="00655114">
      <w:pPr>
        <w:pStyle w:val="sUBLISTpARAGRAF"/>
      </w:pPr>
      <w:r w:rsidRPr="0053181C">
        <w:t xml:space="preserve">Lokasi dan </w:t>
      </w:r>
      <w:proofErr w:type="spellStart"/>
      <w:r w:rsidRPr="0053181C">
        <w:t>Aksesbilitas</w:t>
      </w:r>
      <w:proofErr w:type="spellEnd"/>
      <w:r w:rsidRPr="0053181C">
        <w:t xml:space="preserve"> :</w:t>
      </w:r>
    </w:p>
    <w:p w14:paraId="16D25414" w14:textId="325B877E" w:rsidR="00655114" w:rsidRPr="0053181C" w:rsidRDefault="00655114">
      <w:pPr>
        <w:pStyle w:val="SubSubList"/>
      </w:pPr>
      <w:r w:rsidRPr="0053181C">
        <w:t>Jarak dari pusat kota</w:t>
      </w:r>
    </w:p>
    <w:p w14:paraId="1DF04714" w14:textId="3F453E83" w:rsidR="00655114" w:rsidRPr="0053181C" w:rsidRDefault="00655114">
      <w:pPr>
        <w:pStyle w:val="SubSubList"/>
      </w:pPr>
      <w:r w:rsidRPr="0053181C">
        <w:t>Jarak dari fasilitas pendukung</w:t>
      </w:r>
    </w:p>
    <w:p w14:paraId="25E38C81" w14:textId="104321B7" w:rsidR="00655114" w:rsidRPr="0053181C" w:rsidRDefault="00655114">
      <w:pPr>
        <w:pStyle w:val="SubSubList"/>
      </w:pPr>
      <w:r w:rsidRPr="0053181C">
        <w:t xml:space="preserve">Lokasi secara spesifik : tanah </w:t>
      </w:r>
      <w:proofErr w:type="spellStart"/>
      <w:r w:rsidRPr="0053181C">
        <w:t>sudut,terletak</w:t>
      </w:r>
      <w:proofErr w:type="spellEnd"/>
      <w:r w:rsidRPr="0053181C">
        <w:t xml:space="preserve"> di tengah </w:t>
      </w:r>
    </w:p>
    <w:p w14:paraId="2591FA38" w14:textId="23916466" w:rsidR="00655114" w:rsidRPr="0053181C" w:rsidRDefault="00655114">
      <w:pPr>
        <w:pStyle w:val="SubSubList"/>
      </w:pPr>
      <w:r w:rsidRPr="0053181C">
        <w:t>Kemudahan pencapaian</w:t>
      </w:r>
    </w:p>
    <w:p w14:paraId="6C390983" w14:textId="20D13567" w:rsidR="00655114" w:rsidRPr="0053181C" w:rsidRDefault="00655114">
      <w:pPr>
        <w:pStyle w:val="SubSubList"/>
      </w:pPr>
      <w:r w:rsidRPr="0053181C">
        <w:t xml:space="preserve">Jenis jalan (protokol, </w:t>
      </w:r>
      <w:proofErr w:type="spellStart"/>
      <w:r w:rsidRPr="0053181C">
        <w:t>ekonomi,lingkungan</w:t>
      </w:r>
      <w:proofErr w:type="spellEnd"/>
      <w:r w:rsidRPr="0053181C">
        <w:t>, gang)</w:t>
      </w:r>
    </w:p>
    <w:p w14:paraId="1F618D66" w14:textId="2C727C50" w:rsidR="004F2C87" w:rsidRPr="0053181C" w:rsidRDefault="00655114">
      <w:pPr>
        <w:pStyle w:val="SubSubList"/>
      </w:pPr>
      <w:r w:rsidRPr="00CA32ED">
        <w:t>Kondisi</w:t>
      </w:r>
      <w:r w:rsidRPr="0053181C">
        <w:t xml:space="preserve"> lingkungan.</w:t>
      </w:r>
    </w:p>
    <w:p w14:paraId="72A6150B" w14:textId="07556F11" w:rsidR="004F2C87" w:rsidRPr="0053181C" w:rsidRDefault="004F2C87" w:rsidP="002C5734">
      <w:pPr>
        <w:pStyle w:val="Paragraf"/>
      </w:pPr>
      <w:r w:rsidRPr="0053181C">
        <w:t xml:space="preserve">Di dalam jurnal American </w:t>
      </w:r>
      <w:proofErr w:type="spellStart"/>
      <w:r w:rsidRPr="0053181C">
        <w:t>Institute</w:t>
      </w:r>
      <w:proofErr w:type="spellEnd"/>
      <w:r w:rsidRPr="0053181C">
        <w:t xml:space="preserve"> </w:t>
      </w:r>
      <w:proofErr w:type="spellStart"/>
      <w:r w:rsidRPr="0053181C">
        <w:t>of</w:t>
      </w:r>
      <w:proofErr w:type="spellEnd"/>
      <w:r w:rsidRPr="0053181C">
        <w:t xml:space="preserve"> Real Estate </w:t>
      </w:r>
      <w:proofErr w:type="spellStart"/>
      <w:r w:rsidRPr="0053181C">
        <w:t>Appraisers</w:t>
      </w:r>
      <w:proofErr w:type="spellEnd"/>
      <w:r w:rsidRPr="0053181C">
        <w:t xml:space="preserve"> (</w:t>
      </w:r>
      <w:proofErr w:type="spellStart"/>
      <w:r w:rsidRPr="0053181C">
        <w:t>Wolcott</w:t>
      </w:r>
      <w:proofErr w:type="spellEnd"/>
      <w:r w:rsidRPr="0053181C">
        <w:t>, 1987: 22- 63), mengemukakan empat faktor yang dapat mempengaruhi nilai harta tanah dan bangunan antara lain:</w:t>
      </w:r>
    </w:p>
    <w:p w14:paraId="793D8A86" w14:textId="20E6787D" w:rsidR="004F2C87" w:rsidRPr="00CA32ED" w:rsidRDefault="004F2C87">
      <w:pPr>
        <w:pStyle w:val="ListParagraph"/>
        <w:numPr>
          <w:ilvl w:val="0"/>
          <w:numId w:val="15"/>
        </w:numPr>
        <w:ind w:left="644"/>
      </w:pPr>
      <w:r w:rsidRPr="00CA32ED">
        <w:t xml:space="preserve">Faktor ekonomi, </w:t>
      </w:r>
    </w:p>
    <w:p w14:paraId="687AC898" w14:textId="6EF5CC33" w:rsidR="004F2C87" w:rsidRPr="0053181C" w:rsidRDefault="00106685"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Hubungan antara penawaran dan permintaan dan kapasitas ekonomi masyarakat untuk memenuhi kebutuhan dan keinginan. Variabel permintaan meliputi jumlah karyawan, tingkat upah, tingkat pendapatan dan daya beli, </w:t>
      </w:r>
      <w:r w:rsidRPr="0053181C">
        <w:rPr>
          <w:rFonts w:ascii="Times New Roman" w:hAnsi="Times New Roman" w:cs="Times New Roman"/>
          <w:sz w:val="24"/>
          <w:szCs w:val="24"/>
          <w:lang w:val="id-ID"/>
        </w:rPr>
        <w:lastRenderedPageBreak/>
        <w:t xml:space="preserve">suku bunga dan biaya transaksi. Variabel penawaran termasuk jumlah tanah yang tersedia, royalti, pajak dan biaya </w:t>
      </w:r>
      <w:r w:rsidR="004F2C87" w:rsidRPr="0053181C">
        <w:rPr>
          <w:rFonts w:ascii="Times New Roman" w:hAnsi="Times New Roman" w:cs="Times New Roman"/>
          <w:sz w:val="24"/>
          <w:szCs w:val="24"/>
          <w:lang w:val="id-ID"/>
        </w:rPr>
        <w:t>lainny</w:t>
      </w:r>
      <w:r w:rsidRPr="0053181C">
        <w:rPr>
          <w:rFonts w:ascii="Times New Roman" w:hAnsi="Times New Roman" w:cs="Times New Roman"/>
          <w:sz w:val="24"/>
          <w:szCs w:val="24"/>
          <w:lang w:val="id-ID"/>
        </w:rPr>
        <w:t>a</w:t>
      </w:r>
      <w:r w:rsidR="004F2C87" w:rsidRPr="0053181C">
        <w:rPr>
          <w:rFonts w:ascii="Times New Roman" w:hAnsi="Times New Roman" w:cs="Times New Roman"/>
          <w:sz w:val="24"/>
          <w:szCs w:val="24"/>
          <w:lang w:val="id-ID"/>
        </w:rPr>
        <w:t>.</w:t>
      </w:r>
    </w:p>
    <w:p w14:paraId="509714A2" w14:textId="45C7C327" w:rsidR="004F2C87" w:rsidRPr="0053181C" w:rsidRDefault="004F2C87">
      <w:pPr>
        <w:pStyle w:val="ListParagraph"/>
      </w:pPr>
      <w:r w:rsidRPr="0053181C">
        <w:t xml:space="preserve">Faktor sosial, </w:t>
      </w:r>
    </w:p>
    <w:p w14:paraId="2CC3B343" w14:textId="25C3DD79" w:rsidR="004F2C87" w:rsidRPr="0053181C" w:rsidRDefault="00B16BA9"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Menunjukkan karakteristik kependudukan meliputi jumlah penduduk, jumlah keluarga, tingkat pendidikan, tingkat kriminalitas dan lain-lain. Faktor-faktor ini membentuk pola penggunaan lahan di kawasan tersebut</w:t>
      </w:r>
      <w:r w:rsidR="004F2C87" w:rsidRPr="0053181C">
        <w:rPr>
          <w:rFonts w:ascii="Times New Roman" w:hAnsi="Times New Roman" w:cs="Times New Roman"/>
          <w:sz w:val="24"/>
          <w:szCs w:val="24"/>
          <w:lang w:val="id-ID"/>
        </w:rPr>
        <w:t>.</w:t>
      </w:r>
    </w:p>
    <w:p w14:paraId="37BB3E4A" w14:textId="6A652412" w:rsidR="004F2C87" w:rsidRPr="0053181C" w:rsidRDefault="004F2C87">
      <w:pPr>
        <w:pStyle w:val="ListParagraph"/>
      </w:pPr>
      <w:r w:rsidRPr="0053181C">
        <w:t>Faktor pemerintah,</w:t>
      </w:r>
    </w:p>
    <w:p w14:paraId="02E359BA" w14:textId="7F06418B" w:rsidR="004F2C87" w:rsidRPr="0053181C" w:rsidRDefault="00B16BA9" w:rsidP="002C5734">
      <w:pPr>
        <w:autoSpaceDE w:val="0"/>
        <w:autoSpaceDN w:val="0"/>
        <w:adjustRightInd w:val="0"/>
        <w:spacing w:after="0" w:line="480" w:lineRule="auto"/>
        <w:ind w:left="644"/>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Dalam ketentuan hukum dan kebijakan </w:t>
      </w:r>
      <w:proofErr w:type="spellStart"/>
      <w:r w:rsidRPr="0053181C">
        <w:rPr>
          <w:rFonts w:ascii="Times New Roman" w:hAnsi="Times New Roman" w:cs="Times New Roman"/>
          <w:sz w:val="24"/>
          <w:szCs w:val="24"/>
          <w:lang w:val="id-ID"/>
        </w:rPr>
        <w:t>Undang-Undang</w:t>
      </w:r>
      <w:proofErr w:type="spellEnd"/>
      <w:r w:rsidRPr="0053181C">
        <w:rPr>
          <w:rFonts w:ascii="Times New Roman" w:hAnsi="Times New Roman" w:cs="Times New Roman"/>
          <w:sz w:val="24"/>
          <w:szCs w:val="24"/>
          <w:lang w:val="id-ID"/>
        </w:rPr>
        <w:t xml:space="preserve"> atau penggunaan lahan (zonasi). Fasilitas dan pelayanan yang diberikan oleh pemerintah mempengaruhi </w:t>
      </w:r>
      <w:r w:rsidR="00B945D9" w:rsidRPr="0053181C">
        <w:rPr>
          <w:rFonts w:ascii="Times New Roman" w:hAnsi="Times New Roman" w:cs="Times New Roman"/>
          <w:sz w:val="24"/>
          <w:szCs w:val="24"/>
          <w:lang w:val="id-ID"/>
        </w:rPr>
        <w:t>praktik</w:t>
      </w:r>
      <w:r w:rsidRPr="0053181C">
        <w:rPr>
          <w:rFonts w:ascii="Times New Roman" w:hAnsi="Times New Roman" w:cs="Times New Roman"/>
          <w:sz w:val="24"/>
          <w:szCs w:val="24"/>
          <w:lang w:val="id-ID"/>
        </w:rPr>
        <w:t xml:space="preserve"> penggunaan lahan, misalnya pelayanan keamanan, kesehatan, pendidikan, jaringan transportasi, peraturan perpajakan, dan lain-lain.</w:t>
      </w:r>
    </w:p>
    <w:p w14:paraId="3A02123B" w14:textId="4764817A" w:rsidR="004F2C87" w:rsidRPr="0053181C" w:rsidRDefault="004F2C87">
      <w:pPr>
        <w:pStyle w:val="ListParagraph"/>
      </w:pPr>
      <w:r w:rsidRPr="0053181C">
        <w:t>Faktor fisik, antara lain kondisi lingkungan, tata letak atau lokasi dan ketersediaan fasilitas sosial.</w:t>
      </w:r>
    </w:p>
    <w:p w14:paraId="672D3758" w14:textId="10910637" w:rsidR="00370D67" w:rsidRPr="0053181C" w:rsidRDefault="00370D67" w:rsidP="002C5734">
      <w:pPr>
        <w:pStyle w:val="Paragraf"/>
        <w:rPr>
          <w:i/>
          <w:iCs/>
        </w:rPr>
      </w:pPr>
      <w:r w:rsidRPr="0053181C">
        <w:t xml:space="preserve">Nilai Tanah adalah ukuran </w:t>
      </w:r>
      <w:r w:rsidR="00511287" w:rsidRPr="0053181C">
        <w:t>kemampuan</w:t>
      </w:r>
      <w:r w:rsidRPr="0053181C">
        <w:t xml:space="preserve"> tanah untuk memproduksi sesuatu yang secara langsung memberikan keuntungan ekonomi</w:t>
      </w:r>
      <w:r w:rsidR="008E5440" w:rsidRPr="0053181C">
        <w:t xml:space="preserve"> (</w:t>
      </w:r>
      <w:proofErr w:type="spellStart"/>
      <w:r w:rsidR="008E5440" w:rsidRPr="0053181C">
        <w:t>Soemadi</w:t>
      </w:r>
      <w:proofErr w:type="spellEnd"/>
      <w:r w:rsidR="008E5440" w:rsidRPr="0053181C">
        <w:t xml:space="preserve"> </w:t>
      </w:r>
      <w:proofErr w:type="spellStart"/>
      <w:r w:rsidR="008E5440" w:rsidRPr="0053181C">
        <w:t>Herutomo</w:t>
      </w:r>
      <w:proofErr w:type="spellEnd"/>
      <w:r w:rsidR="008E5440" w:rsidRPr="0053181C">
        <w:t xml:space="preserve">, 2007:19) </w:t>
      </w:r>
      <w:r w:rsidR="00B16BA9" w:rsidRPr="0053181C">
        <w:t>Sedangkan harga tanah adalah penilaian atas tanah yang diukur dengan harga nominal dalam satuan moneter per satuan luas dengan menggunakan mekanisme pasar tanah (Darmawan, 2005:6). Nilai pasar tanah dipengaruhi oleh dinamika ekonomi, politik dan faktor demografis seperti permintaan (pembangunan), suku bunga (</w:t>
      </w:r>
      <w:proofErr w:type="spellStart"/>
      <w:r w:rsidR="00B16BA9" w:rsidRPr="0053181C">
        <w:rPr>
          <w:i/>
          <w:iCs/>
        </w:rPr>
        <w:t>interest</w:t>
      </w:r>
      <w:proofErr w:type="spellEnd"/>
      <w:r w:rsidR="00B16BA9" w:rsidRPr="0053181C">
        <w:rPr>
          <w:i/>
          <w:iCs/>
        </w:rPr>
        <w:t xml:space="preserve"> </w:t>
      </w:r>
      <w:proofErr w:type="spellStart"/>
      <w:r w:rsidR="00B16BA9" w:rsidRPr="0053181C">
        <w:rPr>
          <w:i/>
          <w:iCs/>
        </w:rPr>
        <w:t>issue</w:t>
      </w:r>
      <w:proofErr w:type="spellEnd"/>
      <w:r w:rsidR="00B16BA9" w:rsidRPr="0053181C">
        <w:t>), transportasi atau kondisi ekonomi lokal dan regional. Meskipun prinsip antisipasi (peramalan) didasarkan pada pendekatan berbasis pendapatan. Nilai pasar akhir didefinisikan sebagai nilai proyeksi manfaat masa depan (</w:t>
      </w:r>
      <w:proofErr w:type="spellStart"/>
      <w:r w:rsidR="00B16BA9" w:rsidRPr="0053181C">
        <w:rPr>
          <w:i/>
          <w:iCs/>
        </w:rPr>
        <w:t>present</w:t>
      </w:r>
      <w:proofErr w:type="spellEnd"/>
      <w:r w:rsidR="00B16BA9" w:rsidRPr="0053181C">
        <w:rPr>
          <w:i/>
          <w:iCs/>
        </w:rPr>
        <w:t xml:space="preserve"> </w:t>
      </w:r>
      <w:proofErr w:type="spellStart"/>
      <w:r w:rsidR="00B16BA9" w:rsidRPr="0053181C">
        <w:rPr>
          <w:i/>
          <w:iCs/>
        </w:rPr>
        <w:t>value</w:t>
      </w:r>
      <w:proofErr w:type="spellEnd"/>
      <w:r w:rsidR="00B16BA9" w:rsidRPr="0053181C">
        <w:rPr>
          <w:i/>
          <w:iCs/>
        </w:rPr>
        <w:t xml:space="preserve"> </w:t>
      </w:r>
      <w:proofErr w:type="spellStart"/>
      <w:r w:rsidR="00B16BA9" w:rsidRPr="0053181C">
        <w:rPr>
          <w:i/>
          <w:iCs/>
        </w:rPr>
        <w:t>of</w:t>
      </w:r>
      <w:proofErr w:type="spellEnd"/>
      <w:r w:rsidR="00B16BA9" w:rsidRPr="0053181C">
        <w:rPr>
          <w:i/>
          <w:iCs/>
        </w:rPr>
        <w:t xml:space="preserve"> </w:t>
      </w:r>
      <w:proofErr w:type="spellStart"/>
      <w:r w:rsidR="00B16BA9" w:rsidRPr="0053181C">
        <w:rPr>
          <w:i/>
          <w:iCs/>
        </w:rPr>
        <w:t>future</w:t>
      </w:r>
      <w:proofErr w:type="spellEnd"/>
      <w:r w:rsidR="00B16BA9" w:rsidRPr="0053181C">
        <w:rPr>
          <w:i/>
          <w:iCs/>
        </w:rPr>
        <w:t xml:space="preserve"> </w:t>
      </w:r>
      <w:proofErr w:type="spellStart"/>
      <w:r w:rsidR="00B16BA9" w:rsidRPr="0053181C">
        <w:rPr>
          <w:i/>
          <w:iCs/>
        </w:rPr>
        <w:t>benefits</w:t>
      </w:r>
      <w:proofErr w:type="spellEnd"/>
      <w:r w:rsidR="00B16BA9" w:rsidRPr="0053181C">
        <w:t>).</w:t>
      </w:r>
    </w:p>
    <w:p w14:paraId="51895037" w14:textId="3070FE4F" w:rsidR="00E45EA0" w:rsidRPr="0053181C" w:rsidRDefault="00E45EA0" w:rsidP="002C5734">
      <w:pPr>
        <w:pStyle w:val="Heading4"/>
        <w:rPr>
          <w:lang w:val="id-ID"/>
        </w:rPr>
      </w:pPr>
      <w:bookmarkStart w:id="35" w:name="_Toc119755634"/>
      <w:r w:rsidRPr="0053181C">
        <w:rPr>
          <w:lang w:val="id-ID"/>
        </w:rPr>
        <w:lastRenderedPageBreak/>
        <w:t>BPHTB (Bea Perolehan Hak atas Tanah Dan Bangunan)</w:t>
      </w:r>
      <w:bookmarkEnd w:id="35"/>
    </w:p>
    <w:p w14:paraId="1BD729FF" w14:textId="520DB87D" w:rsidR="00E45EA0" w:rsidRPr="0053181C" w:rsidRDefault="00D0149E" w:rsidP="002C5734">
      <w:pPr>
        <w:pStyle w:val="Paragraf"/>
      </w:pPr>
      <w:r w:rsidRPr="0053181C">
        <w:t>BPHTB adalah pajak yang dipungut atas perolehan hak atas tanah dan bangunan yang selanjutnya disebut pajak. Perolehan hak atas tanah dan bangunan adalah perbuatan hukum atau peristiwa hukum dengan mana seorang atau badan hukum memperoleh hak atas tanah dan bangunan.</w:t>
      </w:r>
      <w:r w:rsidR="00E45EA0" w:rsidRPr="0053181C">
        <w:t xml:space="preserve">. Dasar hukum dalam pemungutan BPHTB ini antara lain (Departemen Keuangan, 2012) </w:t>
      </w:r>
      <w:r w:rsidR="00B16BA9" w:rsidRPr="0053181C">
        <w:t>:</w:t>
      </w:r>
      <w:r w:rsidR="00E45EA0" w:rsidRPr="0053181C">
        <w:tab/>
      </w:r>
    </w:p>
    <w:p w14:paraId="0FE27C39" w14:textId="77777777" w:rsidR="00F864EA" w:rsidRDefault="00E45EA0">
      <w:pPr>
        <w:pStyle w:val="sUBLISTpARAGRAF"/>
        <w:numPr>
          <w:ilvl w:val="0"/>
          <w:numId w:val="16"/>
        </w:numPr>
        <w:ind w:left="1234"/>
      </w:pPr>
      <w:r w:rsidRPr="0053181C">
        <w:t xml:space="preserve">UU </w:t>
      </w:r>
      <w:proofErr w:type="spellStart"/>
      <w:r w:rsidRPr="00CA32ED">
        <w:t>No</w:t>
      </w:r>
      <w:proofErr w:type="spellEnd"/>
      <w:r w:rsidRPr="00CA32ED">
        <w:t xml:space="preserve"> 20 tahun 2000 tentang perubahan atas</w:t>
      </w:r>
      <w:r w:rsidR="00B16BA9" w:rsidRPr="00CA32ED">
        <w:t xml:space="preserve"> </w:t>
      </w:r>
      <w:r w:rsidRPr="00CA32ED">
        <w:t>UU no.21 tahun 1997 tentang Bea Perolehan Hak atas Tanah dan Bangunan.</w:t>
      </w:r>
    </w:p>
    <w:p w14:paraId="57D0D996" w14:textId="704B32A3" w:rsidR="00E45EA0" w:rsidRPr="0053181C" w:rsidRDefault="00E45EA0">
      <w:pPr>
        <w:pStyle w:val="sUBLISTpARAGRAF"/>
        <w:numPr>
          <w:ilvl w:val="0"/>
          <w:numId w:val="16"/>
        </w:numPr>
        <w:ind w:left="1234"/>
      </w:pPr>
      <w:r w:rsidRPr="00CA32ED">
        <w:t>KM</w:t>
      </w:r>
      <w:r w:rsidRPr="0053181C">
        <w:t>K Nomor : 630/KMK.04/1997 tentang badan atau perwakilan organisasi internasional tidak dikenakan Bea Perolehan Hak atas Tanah dan Bangunan.</w:t>
      </w:r>
    </w:p>
    <w:p w14:paraId="02382896" w14:textId="38C6BCFC" w:rsidR="00E45EA0" w:rsidRPr="0053181C" w:rsidRDefault="00D0149E" w:rsidP="002C5734">
      <w:pPr>
        <w:pStyle w:val="Paragraf"/>
      </w:pPr>
      <w:r w:rsidRPr="0053181C">
        <w:t xml:space="preserve">Pajak ini dikenakan terhadap perolehan hak atas tanah dan bangunan menurut </w:t>
      </w:r>
      <w:proofErr w:type="spellStart"/>
      <w:r w:rsidRPr="0053181C">
        <w:t>Undang-Undang</w:t>
      </w:r>
      <w:proofErr w:type="spellEnd"/>
      <w:r w:rsidRPr="0053181C">
        <w:t xml:space="preserve"> No. 20 Tahun 2000, yang meliputi: jual beli, tukar menukar, hibah, wasiat, pewarisan, hubungan dengan korporasi atau badan hukum lainnya, pemisahan hukum yang mengakibatkan peralihan, janji temu. pembeli dalam lelang, penegakan keputusan pengadilan akhir, penggabungan usaha, penggabungan usaha, perluasan usaha dan saat ini</w:t>
      </w:r>
      <w:r w:rsidR="00E45EA0" w:rsidRPr="0053181C">
        <w:t>.</w:t>
      </w:r>
    </w:p>
    <w:p w14:paraId="4B6ED687" w14:textId="16764BA0" w:rsidR="007867A4" w:rsidRPr="0053181C" w:rsidRDefault="007867A4" w:rsidP="002C5734">
      <w:pPr>
        <w:pStyle w:val="Heading4"/>
        <w:rPr>
          <w:lang w:val="id-ID"/>
        </w:rPr>
      </w:pPr>
      <w:bookmarkStart w:id="36" w:name="_Toc119755635"/>
      <w:r w:rsidRPr="0053181C">
        <w:rPr>
          <w:lang w:val="id-ID"/>
        </w:rPr>
        <w:t>Nilai Pasar</w:t>
      </w:r>
      <w:bookmarkEnd w:id="36"/>
    </w:p>
    <w:p w14:paraId="7628DF18" w14:textId="771E082B" w:rsidR="007867A4" w:rsidRPr="0053181C" w:rsidRDefault="00D0149E" w:rsidP="002C5734">
      <w:pPr>
        <w:pStyle w:val="Paragraf"/>
      </w:pPr>
      <w:r w:rsidRPr="0053181C">
        <w:t xml:space="preserve">Nilai Pasar adalah perkiraan, pada Tanggal Penilaian, jumlah uang yang dapat diperoleh dari penjualan atau hasil pertukaran properti antara calon pembeli dan calon penjual dalam suatu transaksi non deposit yang telah dipasarkan sebagaimana mestinya oleh keduanya. </w:t>
      </w:r>
      <w:r w:rsidR="005A5229" w:rsidRPr="0053181C">
        <w:t>P</w:t>
      </w:r>
      <w:r w:rsidRPr="0053181C">
        <w:t>ihak</w:t>
      </w:r>
      <w:r w:rsidR="005A5229" w:rsidRPr="0053181C">
        <w:t xml:space="preserve"> </w:t>
      </w:r>
      <w:r w:rsidRPr="0053181C">
        <w:t>masing-masing dengan kehati-hatian</w:t>
      </w:r>
      <w:r w:rsidR="005A5229" w:rsidRPr="0053181C">
        <w:t xml:space="preserve"> </w:t>
      </w:r>
      <w:r w:rsidRPr="0053181C">
        <w:t>dan bertindak tanpa paksaan</w:t>
      </w:r>
      <w:r w:rsidR="007867A4" w:rsidRPr="0053181C">
        <w:t xml:space="preserve"> (MAPPI,2007).</w:t>
      </w:r>
    </w:p>
    <w:p w14:paraId="00B80FB1" w14:textId="575336E2" w:rsidR="007867A4" w:rsidRPr="0053181C" w:rsidRDefault="007867A4" w:rsidP="002C5734">
      <w:pPr>
        <w:pStyle w:val="Heading4"/>
        <w:rPr>
          <w:lang w:val="id-ID"/>
        </w:rPr>
      </w:pPr>
      <w:bookmarkStart w:id="37" w:name="_Toc119755636"/>
      <w:r w:rsidRPr="0053181C">
        <w:rPr>
          <w:lang w:val="id-ID"/>
        </w:rPr>
        <w:lastRenderedPageBreak/>
        <w:t>Informasi Harga Jual Tanah</w:t>
      </w:r>
      <w:bookmarkEnd w:id="37"/>
    </w:p>
    <w:p w14:paraId="303E97A6" w14:textId="35B8C49B" w:rsidR="007867A4" w:rsidRPr="0053181C" w:rsidRDefault="007867A4" w:rsidP="002C5734">
      <w:pPr>
        <w:pStyle w:val="Paragraf"/>
      </w:pPr>
      <w:r w:rsidRPr="0053181C">
        <w:t>Informasi Harga Jual Tanah</w:t>
      </w:r>
      <w:r w:rsidR="00C20452" w:rsidRPr="0053181C">
        <w:t xml:space="preserve"> </w:t>
      </w:r>
      <w:r w:rsidRPr="0053181C">
        <w:t>merupakan informasi yang dapat diperoleh dari beberapa pihak untuk keperluan analisis ZNT/NIR, antara lain:</w:t>
      </w:r>
    </w:p>
    <w:p w14:paraId="6C4C846F" w14:textId="756647BF" w:rsidR="007867A4" w:rsidRPr="0053181C" w:rsidRDefault="007867A4">
      <w:pPr>
        <w:pStyle w:val="sUBLISTpARAGRAF"/>
        <w:numPr>
          <w:ilvl w:val="0"/>
          <w:numId w:val="17"/>
        </w:numPr>
        <w:ind w:left="1004"/>
      </w:pPr>
      <w:r w:rsidRPr="0053181C">
        <w:t>Transaksi Jual Beli, dapat diperoleh dari pembeli, penjual atau orang yang mengetahui</w:t>
      </w:r>
    </w:p>
    <w:p w14:paraId="4E818674" w14:textId="02E34025" w:rsidR="007867A4" w:rsidRPr="0053181C" w:rsidRDefault="007867A4">
      <w:pPr>
        <w:pStyle w:val="sUBLISTpARAGRAF"/>
        <w:numPr>
          <w:ilvl w:val="0"/>
          <w:numId w:val="17"/>
        </w:numPr>
        <w:ind w:left="1004"/>
      </w:pPr>
      <w:r w:rsidRPr="0053181C">
        <w:t xml:space="preserve">Informasi harga tanah, dapat diperoleh dari perangkat Kecamatan, Desa, Dusun, Notaris/PPAT, Makelar Tanah atau Masyarakat sekitar dengan wawancara secara </w:t>
      </w:r>
      <w:r w:rsidR="0097148F" w:rsidRPr="0053181C">
        <w:t>langsung</w:t>
      </w:r>
      <w:r w:rsidRPr="0053181C">
        <w:t>.</w:t>
      </w:r>
    </w:p>
    <w:p w14:paraId="3172FE21" w14:textId="39CA1CE5" w:rsidR="007867A4" w:rsidRPr="0053181C" w:rsidRDefault="007867A4">
      <w:pPr>
        <w:pStyle w:val="sUBLISTpARAGRAF"/>
        <w:numPr>
          <w:ilvl w:val="0"/>
          <w:numId w:val="17"/>
        </w:numPr>
        <w:ind w:left="1004"/>
      </w:pPr>
      <w:r w:rsidRPr="0053181C">
        <w:t>Data Transaksi BPHTB, dapat diperoleh dari Pemda yang telah di inventaris dari tahun-tahun sebelumnya</w:t>
      </w:r>
    </w:p>
    <w:p w14:paraId="73AFB971" w14:textId="724C69E7" w:rsidR="003024D2" w:rsidRPr="0053181C" w:rsidRDefault="003024D2" w:rsidP="002C5734">
      <w:pPr>
        <w:pStyle w:val="Heading4"/>
        <w:rPr>
          <w:noProof/>
          <w:lang w:val="id-ID"/>
        </w:rPr>
      </w:pPr>
      <w:bookmarkStart w:id="38" w:name="_Toc119755637"/>
      <w:r w:rsidRPr="0053181C">
        <w:rPr>
          <w:noProof/>
          <w:lang w:val="id-ID"/>
        </w:rPr>
        <w:t>Nilai Jual Objek Pajak (NJOP) PBB</w:t>
      </w:r>
      <w:bookmarkEnd w:id="38"/>
    </w:p>
    <w:p w14:paraId="376A1006" w14:textId="1737AD3E" w:rsidR="003024D2" w:rsidRPr="0053181C" w:rsidRDefault="005A5229" w:rsidP="002C5734">
      <w:pPr>
        <w:pStyle w:val="Paragraf"/>
        <w:rPr>
          <w:noProof/>
        </w:rPr>
      </w:pPr>
      <w:r w:rsidRPr="0053181C">
        <w:rPr>
          <w:noProof/>
        </w:rPr>
        <w:t>Nilai Jual (NJOP) Barang Kena Pajak PBB adalah harga rata-rata yang diperoleh dari penjualan dan pembelian yang dilaksanakan dengan baik, dan dalam hal tidak ada transaksi jual beli, NJOP ditentukan oleh perbandingan harga dengan barang sejenis lainnya, nilai perolehan baru, atau pengganti NJOP (Pasal 1(3) UU PBB). Dimana NJOP ditetapkan per meter persegi</w:t>
      </w:r>
      <w:r w:rsidR="003024D2" w:rsidRPr="0053181C">
        <w:rPr>
          <w:noProof/>
        </w:rPr>
        <w:t xml:space="preserve"> (Direktorat Jedral Pajak, 2000).</w:t>
      </w:r>
    </w:p>
    <w:p w14:paraId="461C420D" w14:textId="5D0FD2E0" w:rsidR="00867584" w:rsidRPr="0053181C" w:rsidRDefault="009674C4" w:rsidP="002C5734">
      <w:pPr>
        <w:pStyle w:val="Heading3"/>
      </w:pPr>
      <w:bookmarkStart w:id="39" w:name="_Toc119755638"/>
      <w:r w:rsidRPr="0053181C">
        <w:t>Zona Nilai Tanah (ZNT)</w:t>
      </w:r>
      <w:bookmarkEnd w:id="39"/>
    </w:p>
    <w:p w14:paraId="6E4F2D59" w14:textId="1F0F0911" w:rsidR="00FB50FE" w:rsidRPr="0053181C" w:rsidRDefault="00FB50FE" w:rsidP="002C5734">
      <w:pPr>
        <w:pStyle w:val="Paragraf"/>
      </w:pPr>
      <w:r w:rsidRPr="0053181C">
        <w:t>Nilai adalah konsep ekonomi yang merujuk kepada harga yang sangat mungkin disepakati oleh pembeli dan penjual dari suatu barang atau jasa yang tersedia untuk dibeli (Standar Penilaian Indonesia VI, 2015). Nilai bukan merupakan fakta, tetapi lebih merupakan harga yang sangat mungkin dibayarkan untuk barang atau jasa pada waktu tertentu sesuai dengan definisi</w:t>
      </w:r>
      <w:r w:rsidR="00CF0C35" w:rsidRPr="0053181C">
        <w:t xml:space="preserve"> </w:t>
      </w:r>
      <w:r w:rsidRPr="0053181C">
        <w:t>tertentu dari nilai (Hidayati dan Harjanto, 2003).</w:t>
      </w:r>
    </w:p>
    <w:p w14:paraId="7DC454D1" w14:textId="77777777" w:rsidR="0046497A" w:rsidRPr="0053181C" w:rsidRDefault="00E627EB" w:rsidP="002C5734">
      <w:pPr>
        <w:pStyle w:val="Paragraf"/>
      </w:pPr>
      <w:r w:rsidRPr="0053181C">
        <w:lastRenderedPageBreak/>
        <w:t>Nilai tanah memiliki banyak definisi atau arti tergantung pada konteks, tujuan dan perspektif. Nilai tanah didefinisikan sebagai kekuatan nilai tanah dalam pertukaran dengan barang lain (</w:t>
      </w:r>
      <w:proofErr w:type="spellStart"/>
      <w:r w:rsidRPr="0053181C">
        <w:t>Shenkel</w:t>
      </w:r>
      <w:proofErr w:type="spellEnd"/>
      <w:r w:rsidRPr="0053181C">
        <w:t xml:space="preserve">, 1988). Misalnya, lahan dengan produktivitas rendah, seperti lahan padang rumput, memiliki nilai yang relatif lebih rendah karena pembatasan penggunaannya. Nilai pasar properti didefinisikan sebagai harga (diukur dalam satuan moneter) yang diinginkan oleh penjual dan pembeli </w:t>
      </w:r>
      <w:r w:rsidR="00FB50FE" w:rsidRPr="0053181C">
        <w:t>(Hidayati dan Harjanto,2003).</w:t>
      </w:r>
      <w:r w:rsidRPr="0053181C">
        <w:t xml:space="preserve"> </w:t>
      </w:r>
      <w:r w:rsidR="0033761E" w:rsidRPr="0053181C">
        <w:t>Menurut Keputusan Direktur Jenderal Pajak Nomor: KEP-533/PJ/2000</w:t>
      </w:r>
      <w:r w:rsidR="0072327E" w:rsidRPr="0053181C">
        <w:t xml:space="preserve">. </w:t>
      </w:r>
    </w:p>
    <w:p w14:paraId="4C628E13" w14:textId="141B7E2E" w:rsidR="00E01AFF" w:rsidRPr="0053181C" w:rsidRDefault="0033761E" w:rsidP="002C5734">
      <w:pPr>
        <w:pStyle w:val="Paragraf"/>
      </w:pPr>
      <w:r w:rsidRPr="0053181C">
        <w:t xml:space="preserve">Zona Nilai Tanah (ZNT) adalah zona geografis yang terdiri atas kelompok objek pajak yang mempunyai satu Nilai Indikasi </w:t>
      </w:r>
      <w:proofErr w:type="spellStart"/>
      <w:r w:rsidRPr="0053181C">
        <w:t>Rata-Rata</w:t>
      </w:r>
      <w:proofErr w:type="spellEnd"/>
      <w:r w:rsidRPr="0053181C">
        <w:t xml:space="preserve"> (NIR) yang dibatasi oleh batas penguasaan/pemilikan objek pajak dalam satu satuan wilayah administrasi pemerintahan desa/kelurahan tanpa terikat pada batas blok. Informasi yang berkaitan dengan letak geografis diwujudkan dalam bentuk peta atau </w:t>
      </w:r>
      <w:proofErr w:type="spellStart"/>
      <w:r w:rsidRPr="0053181C">
        <w:t>sket</w:t>
      </w:r>
      <w:proofErr w:type="spellEnd"/>
      <w:r w:rsidRPr="0053181C">
        <w:t>.</w:t>
      </w:r>
      <w:r w:rsidRPr="0053181C">
        <w:rPr>
          <w:color w:val="auto"/>
        </w:rPr>
        <w:t xml:space="preserve"> </w:t>
      </w:r>
    </w:p>
    <w:p w14:paraId="103DB97D" w14:textId="57B1796F" w:rsidR="00FB50FE" w:rsidRPr="0053181C" w:rsidRDefault="0033761E" w:rsidP="002C5734">
      <w:pPr>
        <w:pStyle w:val="Paragraf"/>
      </w:pPr>
      <w:r w:rsidRPr="0053181C">
        <w:t xml:space="preserve">Salah satu hal terpenting adalah pemberian kode untuk setiap Zona Nilai Tanah (ZNT). Hal ini dimaksudkan untuk memudahkan menentukan letak </w:t>
      </w:r>
      <w:r w:rsidR="00A25356" w:rsidRPr="0053181C">
        <w:t>relatif</w:t>
      </w:r>
      <w:r w:rsidRPr="0053181C">
        <w:t xml:space="preserve"> objek pajak di lapangan maupun untuk kepentingan lainnya dalam pengenaan pajak bumi dan bangunan. Setiap Zona Nilai Tanah (ZNT) diberi kode dengan menggunakan kombinasi dua</w:t>
      </w:r>
      <w:r w:rsidR="00E01AFF" w:rsidRPr="0053181C">
        <w:t xml:space="preserve"> </w:t>
      </w:r>
      <w:r w:rsidRPr="0053181C">
        <w:t>huruf dimulai dari AA sampai dengan ZZ. Aturan pemberian kode pada peta ZNT mengikuti pemberian nomor blok pada</w:t>
      </w:r>
      <w:r w:rsidR="00E01AFF" w:rsidRPr="0053181C">
        <w:t xml:space="preserve"> Rata-rata (NIR) dari NIR Zona Lain (Formulir 3a), </w:t>
      </w:r>
      <w:r w:rsidR="00E627EB" w:rsidRPr="0053181C">
        <w:t xml:space="preserve">Adaptasi fisik lebih mengacu pada aspek fisik suatu kawasan yang membedakan satu zona dengan zona lainnya, seperti: Topografi, luas kawasan terbangun, kualitas infrastruktur, ketersediaan air bersih, ketinggian kawasan. Jalan, dataran banjir atau tidak, daerah kumuh </w:t>
      </w:r>
      <w:r w:rsidR="00E627EB" w:rsidRPr="0053181C">
        <w:lastRenderedPageBreak/>
        <w:t xml:space="preserve">atau tidak </w:t>
      </w:r>
      <w:r w:rsidR="002D65E0">
        <w:t>dan lain-lain</w:t>
      </w:r>
      <w:r w:rsidR="00E627EB" w:rsidRPr="0053181C">
        <w:t>. Pengaturan jenis penggunaan lahan (zonasi) seperti perumahan, komersial, industri dan lain-lain</w:t>
      </w:r>
      <w:r w:rsidR="00E01AFF" w:rsidRPr="0053181C">
        <w:t>.</w:t>
      </w:r>
    </w:p>
    <w:p w14:paraId="75FD5B67" w14:textId="3BB4A281" w:rsidR="00E01AFF" w:rsidRPr="0053181C" w:rsidRDefault="00E627EB" w:rsidP="002C5734">
      <w:pPr>
        <w:pStyle w:val="Paragraf"/>
      </w:pPr>
      <w:r w:rsidRPr="0053181C">
        <w:t>Zona nilai tanah (ZNT) sebagai bagian utama dari penentuan nilai subjek pajak tanah memiliki masalah mendasar, yaitu sulitnya menentukan batas, karena biasanya bersifat imajiner. Karena secara teknis, pengertian batas zona nilai tanah (ZNT) mengacu pada penggunaan lahan (</w:t>
      </w:r>
      <w:proofErr w:type="spellStart"/>
      <w:r w:rsidRPr="0053181C">
        <w:t>zoning</w:t>
      </w:r>
      <w:proofErr w:type="spellEnd"/>
      <w:r w:rsidRPr="0053181C">
        <w:t>) atau pemanfaatan dan aksesibilitas lahan. Persyaratan lain yang perlu diperhatikan adalah perbedaan nilai properti antar zona. Perbedaannya dapat bervariasi sebesar 10%, misalnya. Namun dalam praktiknya, penentuan zona nilai tanah (ZNT) dapat didasarkan pada ketersediaan informasi pendukung (data pasar) yang dianggap tepat untuk mewakili nilai tanah objek pajak di zona nilai tanah (ZNT)</w:t>
      </w:r>
      <w:r w:rsidR="00E01AFF" w:rsidRPr="0053181C">
        <w:t>.</w:t>
      </w:r>
    </w:p>
    <w:p w14:paraId="129B7170" w14:textId="48FCBF70" w:rsidR="00574470" w:rsidRPr="0053181C" w:rsidRDefault="00574470" w:rsidP="002C5734">
      <w:pPr>
        <w:pStyle w:val="Heading3"/>
        <w:rPr>
          <w:lang w:val="id-ID"/>
        </w:rPr>
      </w:pPr>
      <w:bookmarkStart w:id="40" w:name="_Toc119755639"/>
      <w:r w:rsidRPr="0053181C">
        <w:rPr>
          <w:lang w:val="id-ID"/>
        </w:rPr>
        <w:t xml:space="preserve">Data Penentuan </w:t>
      </w:r>
      <w:r w:rsidRPr="00F864EA">
        <w:t>Nilai</w:t>
      </w:r>
      <w:r w:rsidRPr="0053181C">
        <w:rPr>
          <w:lang w:val="id-ID"/>
        </w:rPr>
        <w:t xml:space="preserve"> Indikasi Rata (NIR)</w:t>
      </w:r>
      <w:bookmarkEnd w:id="40"/>
    </w:p>
    <w:p w14:paraId="3DC4AC7B" w14:textId="20191DA4" w:rsidR="00417BA3" w:rsidRPr="0053181C" w:rsidRDefault="00417BA3" w:rsidP="002C5734">
      <w:pPr>
        <w:pStyle w:val="Paragraf"/>
      </w:pPr>
      <w:r w:rsidRPr="0053181C">
        <w:t xml:space="preserve">Nilai Indikasi </w:t>
      </w:r>
      <w:proofErr w:type="spellStart"/>
      <w:r w:rsidRPr="0053181C">
        <w:t>Rata-Rata</w:t>
      </w:r>
      <w:proofErr w:type="spellEnd"/>
      <w:r w:rsidRPr="0053181C">
        <w:t xml:space="preserve"> (NIR) adalah Nilai rata- rata yang diperoleh dari Analisis Zona Nilai Tanah (ZNT) pada data-data yang telah melalui proses </w:t>
      </w:r>
      <w:proofErr w:type="spellStart"/>
      <w:r w:rsidRPr="0053181C">
        <w:t>penyesuain</w:t>
      </w:r>
      <w:proofErr w:type="spellEnd"/>
      <w:r w:rsidRPr="0053181C">
        <w:t xml:space="preserve"> </w:t>
      </w:r>
      <w:proofErr w:type="spellStart"/>
      <w:r w:rsidRPr="0053181C">
        <w:t>dimana</w:t>
      </w:r>
      <w:proofErr w:type="spellEnd"/>
      <w:r w:rsidRPr="0053181C">
        <w:t xml:space="preserve"> terdapat minimal 3 data pembanding pada satu lokasi ZNT</w:t>
      </w:r>
      <w:r w:rsidR="002475CA" w:rsidRPr="0053181C">
        <w:t xml:space="preserve"> </w:t>
      </w:r>
      <w:r w:rsidRPr="0053181C">
        <w:t xml:space="preserve">(Direktorat </w:t>
      </w:r>
      <w:proofErr w:type="spellStart"/>
      <w:r w:rsidRPr="0053181C">
        <w:t>Jedral</w:t>
      </w:r>
      <w:proofErr w:type="spellEnd"/>
      <w:r w:rsidRPr="0053181C">
        <w:t xml:space="preserve"> Pajak, 2000).</w:t>
      </w:r>
    </w:p>
    <w:p w14:paraId="28932AFD" w14:textId="76043114" w:rsidR="00867584" w:rsidRPr="0053181C" w:rsidRDefault="00E627EB" w:rsidP="002C5734">
      <w:pPr>
        <w:pStyle w:val="Paragraf"/>
      </w:pPr>
      <w:r w:rsidRPr="0053181C">
        <w:t xml:space="preserve">Penetapan nilai jual barang kena pajak dilakukan oleh gubernur. Mengacu pada Nilai Indikasi </w:t>
      </w:r>
      <w:proofErr w:type="spellStart"/>
      <w:r w:rsidRPr="0053181C">
        <w:t>Rata-Rata</w:t>
      </w:r>
      <w:proofErr w:type="spellEnd"/>
      <w:r w:rsidRPr="0053181C">
        <w:t xml:space="preserve"> (NIR), atau Nilai Pasar </w:t>
      </w:r>
      <w:proofErr w:type="spellStart"/>
      <w:r w:rsidRPr="0053181C">
        <w:t>Rata-Rata</w:t>
      </w:r>
      <w:proofErr w:type="spellEnd"/>
      <w:r w:rsidRPr="0053181C">
        <w:t xml:space="preserve">, yang dapat mewakili nilai tanah di dalam Zona Nilai Tanah (ZNT). Besaran NJOP untuk tanah mengacu pada Nilai Indikasi </w:t>
      </w:r>
      <w:proofErr w:type="spellStart"/>
      <w:r w:rsidRPr="0053181C">
        <w:t>Rata-Rata</w:t>
      </w:r>
      <w:proofErr w:type="spellEnd"/>
      <w:r w:rsidRPr="0053181C">
        <w:t xml:space="preserve"> (NIR), besaran NJOP untuk bangunan mengacu pada Daftar Biaya Komponen Bangunan (DBKB). Untuk ZNT dengan kurang dari tiga tanggal harga jual, penentuan NIR dilakukan terlebih dahulu dengan menentukan artikel referensi menggunakan formulir 2a</w:t>
      </w:r>
      <w:r w:rsidR="00F4376A" w:rsidRPr="0053181C">
        <w:t xml:space="preserve">. </w:t>
      </w:r>
      <w:r w:rsidR="00B5359D" w:rsidRPr="0053181C">
        <w:t>Faktor Penyesuaian dalam formulir Analisis Penentuan Nilai Indikasi</w:t>
      </w:r>
      <w:r w:rsidR="0002036E" w:rsidRPr="0053181C">
        <w:t xml:space="preserve"> Rata-rata </w:t>
      </w:r>
      <w:r w:rsidR="0002036E" w:rsidRPr="0053181C">
        <w:lastRenderedPageBreak/>
        <w:t>(NIR) dari NIR Zona Lain (Formulir 3a), yang dimaksud dengan penyesuaian fisik lebih didasarkan pada aspek-aspek fisik kawasan yang membedakan antara zona yang satu dengan lainnya, seperti topografi, keluasan area terbangun, kualitas infrastruktur, ketersediaan fasilitas air bersih, elevasi terhadap jalan, daerah banjir atau tidak, kumuh atau tidak dan sebagainya</w:t>
      </w:r>
      <w:r w:rsidRPr="0053181C">
        <w:t xml:space="preserve"> serta p</w:t>
      </w:r>
      <w:r w:rsidR="0002036E" w:rsidRPr="0053181C">
        <w:t>enyesuaian jenis peruntukan tanah (</w:t>
      </w:r>
      <w:proofErr w:type="spellStart"/>
      <w:r w:rsidR="0002036E" w:rsidRPr="0053181C">
        <w:rPr>
          <w:i/>
          <w:iCs/>
        </w:rPr>
        <w:t>z</w:t>
      </w:r>
      <w:r w:rsidRPr="0053181C">
        <w:rPr>
          <w:i/>
          <w:iCs/>
        </w:rPr>
        <w:t>oning</w:t>
      </w:r>
      <w:proofErr w:type="spellEnd"/>
      <w:r w:rsidR="0002036E" w:rsidRPr="0053181C">
        <w:t>) seperti perumahan, komersial, industri dan lain-lain.</w:t>
      </w:r>
    </w:p>
    <w:p w14:paraId="5742DC20" w14:textId="2884A23F" w:rsidR="007867A4" w:rsidRPr="0053181C" w:rsidRDefault="007867A4" w:rsidP="002C5734">
      <w:pPr>
        <w:pStyle w:val="Heading3"/>
        <w:rPr>
          <w:lang w:val="id-ID"/>
        </w:rPr>
      </w:pPr>
      <w:bookmarkStart w:id="41" w:name="_Toc119755640"/>
      <w:r w:rsidRPr="0053181C">
        <w:rPr>
          <w:lang w:val="id-ID"/>
        </w:rPr>
        <w:t>Penilaian Massal</w:t>
      </w:r>
      <w:bookmarkEnd w:id="41"/>
    </w:p>
    <w:p w14:paraId="0DF2F83C" w14:textId="0C290831" w:rsidR="0074307C" w:rsidRPr="0053181C" w:rsidRDefault="001D5722" w:rsidP="002C5734">
      <w:pPr>
        <w:pStyle w:val="Paragraf"/>
      </w:pPr>
      <w:r w:rsidRPr="0053181C">
        <w:t xml:space="preserve">Penilaian properti massal mengacu pada penilaian properti dengan mengelompokkan beberapa properti yang dekat satu sama lain/batas dan memiliki kesamaan karakteristik dalam hal berikut: nilai pasar properti, akses ke dan dari ruang sosial dan publik, nilai potensialnya adalah 1 (satu) kelompok area, yang kemudian disebut Zona Nilai Tanah (ZNT). ZNT dapat diartikan sebagai suatu wilayah geografis yang terdiri dari sekumpulan 1 (satu) objek penguasaan </w:t>
      </w:r>
      <w:r w:rsidR="00D620E9">
        <w:rPr>
          <w:i/>
          <w:iCs/>
        </w:rPr>
        <w:t>Nilai Indikasi Rata</w:t>
      </w:r>
      <w:r w:rsidRPr="0053181C">
        <w:t xml:space="preserve"> (NIR) yang dibatasi oleh batas penguasaan/kepemilikan objek penguasaan dalam satu satuan Wilayah Administrasi Keluhan tanpa batas blok.</w:t>
      </w:r>
      <w:r w:rsidR="0074307C" w:rsidRPr="0053181C">
        <w:t xml:space="preserve"> Nilai tanah per m2 untuk tiap ZNT tersebut merupakan rata-rata dari nilai tanah per m2 tiap bidang tanah. semua bidang tanah yang dikelompokkan tersebut kemudian disebut dengan NIR. Dengan kata lain, NIR adalah nilai pasar rata-rata yang dapat mewakili nilai tanah dalam suatu zona nilai tanah. ZNT tersebut digambarkan dalam peta yang disebut peta ZNT. Dengan demikian, semua bidang tanah yang dikelompokkan menjadi 1 (satu) ZNT akan memiliki 1 (satu) NIR. Setiap ZNT akan diberi kode tertentu. </w:t>
      </w:r>
    </w:p>
    <w:p w14:paraId="6CCD5E04" w14:textId="31F3586C" w:rsidR="00772B55" w:rsidRPr="0053181C" w:rsidRDefault="007867A4" w:rsidP="002C5734">
      <w:pPr>
        <w:pStyle w:val="Paragraf"/>
      </w:pPr>
      <w:r w:rsidRPr="0053181C">
        <w:lastRenderedPageBreak/>
        <w:t xml:space="preserve">Penilaian yang sistematis untuk sejumlah objek pajak yang dilakukan pada saat tertentu secara bersamaan dengan menggunakan suatu prosedur yang dalam hal ini disebut </w:t>
      </w:r>
      <w:proofErr w:type="spellStart"/>
      <w:r w:rsidRPr="0053181C">
        <w:rPr>
          <w:i/>
          <w:iCs/>
        </w:rPr>
        <w:t>Computer</w:t>
      </w:r>
      <w:proofErr w:type="spellEnd"/>
      <w:r w:rsidRPr="0053181C">
        <w:rPr>
          <w:i/>
          <w:iCs/>
        </w:rPr>
        <w:t xml:space="preserve"> </w:t>
      </w:r>
      <w:proofErr w:type="spellStart"/>
      <w:r w:rsidRPr="0053181C">
        <w:rPr>
          <w:i/>
          <w:iCs/>
        </w:rPr>
        <w:t>Assited</w:t>
      </w:r>
      <w:proofErr w:type="spellEnd"/>
      <w:r w:rsidRPr="0053181C">
        <w:rPr>
          <w:i/>
          <w:iCs/>
        </w:rPr>
        <w:t xml:space="preserve"> </w:t>
      </w:r>
      <w:proofErr w:type="spellStart"/>
      <w:r w:rsidRPr="0053181C">
        <w:rPr>
          <w:i/>
          <w:iCs/>
        </w:rPr>
        <w:t>Valuation</w:t>
      </w:r>
      <w:proofErr w:type="spellEnd"/>
      <w:r w:rsidR="007C7457" w:rsidRPr="0053181C">
        <w:rPr>
          <w:i/>
          <w:iCs/>
        </w:rPr>
        <w:t xml:space="preserve"> </w:t>
      </w:r>
      <w:r w:rsidRPr="0053181C">
        <w:rPr>
          <w:i/>
          <w:iCs/>
        </w:rPr>
        <w:t>(</w:t>
      </w:r>
      <w:r w:rsidRPr="0053181C">
        <w:t>CAV) (Direktorat</w:t>
      </w:r>
      <w:r w:rsidR="007C7457" w:rsidRPr="0053181C">
        <w:t xml:space="preserve"> </w:t>
      </w:r>
      <w:proofErr w:type="spellStart"/>
      <w:r w:rsidRPr="0053181C">
        <w:t>Jedral</w:t>
      </w:r>
      <w:proofErr w:type="spellEnd"/>
      <w:r w:rsidRPr="0053181C">
        <w:t xml:space="preserve"> Pajak, 2000</w:t>
      </w:r>
    </w:p>
    <w:p w14:paraId="7E9DA8B3" w14:textId="18B82804" w:rsidR="00A25E6B" w:rsidRPr="0053181C" w:rsidRDefault="00A25E6B" w:rsidP="002C5734">
      <w:pPr>
        <w:pStyle w:val="Heading3"/>
        <w:rPr>
          <w:lang w:val="id-ID"/>
        </w:rPr>
      </w:pPr>
      <w:bookmarkStart w:id="42" w:name="_Toc119755641"/>
      <w:r w:rsidRPr="0053181C">
        <w:rPr>
          <w:lang w:val="id-ID"/>
        </w:rPr>
        <w:t>Daftar Biaya Komponen Bangunan(DBKB)</w:t>
      </w:r>
      <w:bookmarkEnd w:id="42"/>
    </w:p>
    <w:p w14:paraId="627FEFE6" w14:textId="15337315" w:rsidR="00772B55" w:rsidRPr="0053181C" w:rsidRDefault="001D5722" w:rsidP="002C5734">
      <w:pPr>
        <w:pStyle w:val="Paragraf"/>
        <w:rPr>
          <w:noProof/>
        </w:rPr>
      </w:pPr>
      <w:r w:rsidRPr="0053181C">
        <w:rPr>
          <w:noProof/>
        </w:rPr>
        <w:t xml:space="preserve">Daftar yang dibuat untuk memudahkan perhitungan nilai bangunan berdasarkan pendekatan biaya yang terdiri dari biaya komponen utama </w:t>
      </w:r>
      <w:r w:rsidR="003506F9" w:rsidRPr="0053181C">
        <w:rPr>
          <w:noProof/>
        </w:rPr>
        <w:t>atau</w:t>
      </w:r>
      <w:r w:rsidRPr="0053181C">
        <w:rPr>
          <w:noProof/>
        </w:rPr>
        <w:t xml:space="preserve"> biaya komponen bahan bangunan dan biaya komponen real estate.</w:t>
      </w:r>
      <w:r w:rsidR="00A25E6B" w:rsidRPr="0053181C">
        <w:rPr>
          <w:noProof/>
        </w:rPr>
        <w:t xml:space="preserve"> (Direktorat JedralPajak, 2000).</w:t>
      </w:r>
    </w:p>
    <w:p w14:paraId="0F5C6B32" w14:textId="767036AF" w:rsidR="00A12F7B" w:rsidRPr="0053181C" w:rsidRDefault="00A12F7B" w:rsidP="002C5734">
      <w:pPr>
        <w:pStyle w:val="Heading3"/>
        <w:rPr>
          <w:noProof/>
        </w:rPr>
      </w:pPr>
      <w:bookmarkStart w:id="43" w:name="_Toc119755642"/>
      <w:r w:rsidRPr="0053181C">
        <w:rPr>
          <w:noProof/>
        </w:rPr>
        <w:t xml:space="preserve">Pendekatan </w:t>
      </w:r>
      <w:r w:rsidR="00C464BE">
        <w:rPr>
          <w:noProof/>
          <w:lang w:val="id-ID"/>
        </w:rPr>
        <w:t xml:space="preserve">dan </w:t>
      </w:r>
      <w:r w:rsidRPr="0053181C">
        <w:rPr>
          <w:noProof/>
        </w:rPr>
        <w:t>Cara Penilaian</w:t>
      </w:r>
      <w:bookmarkEnd w:id="43"/>
      <w:r w:rsidR="00C464BE">
        <w:rPr>
          <w:noProof/>
          <w:lang w:val="id-ID"/>
        </w:rPr>
        <w:t xml:space="preserve"> </w:t>
      </w:r>
    </w:p>
    <w:p w14:paraId="7983A961" w14:textId="3F8B2A10" w:rsidR="00A12F7B" w:rsidRPr="0053181C" w:rsidRDefault="00A12F7B" w:rsidP="002C5734">
      <w:pPr>
        <w:pStyle w:val="Heading4"/>
        <w:rPr>
          <w:lang w:val="id-ID"/>
        </w:rPr>
      </w:pPr>
      <w:bookmarkStart w:id="44" w:name="_Toc119755643"/>
      <w:r w:rsidRPr="0053181C">
        <w:rPr>
          <w:lang w:val="id-ID"/>
        </w:rPr>
        <w:t>Pendekatan Penilaian</w:t>
      </w:r>
      <w:bookmarkEnd w:id="44"/>
    </w:p>
    <w:p w14:paraId="59D924DF" w14:textId="08F1E75E" w:rsidR="00A562CB" w:rsidRPr="0053181C" w:rsidRDefault="0097148F" w:rsidP="002C5734">
      <w:pPr>
        <w:pStyle w:val="Paragraf"/>
      </w:pPr>
      <w:r w:rsidRPr="0053181C">
        <w:t>Sebagaimana</w:t>
      </w:r>
      <w:r w:rsidR="00A562CB" w:rsidRPr="0053181C">
        <w:t xml:space="preserve"> yang dimaksudkan dalam pasal 1 ayat 3 Undang-undang nomor 12 tahun 1985 sebagaimana telah diubah dengan undang-undang nomor 12 tahun 1994, maka dalam penentuan NJOP dikenal 3 pendekatan penilaian, yaitu (Budi, 2014) :</w:t>
      </w:r>
    </w:p>
    <w:p w14:paraId="7A686FED" w14:textId="1C3DD8DD" w:rsidR="00A562CB" w:rsidRPr="0053181C" w:rsidRDefault="00A562CB" w:rsidP="002C5734">
      <w:pPr>
        <w:pStyle w:val="Heading5"/>
      </w:pPr>
      <w:r w:rsidRPr="0053181C">
        <w:t>Pendekatan data pasar (</w:t>
      </w:r>
      <w:r w:rsidRPr="0053181C">
        <w:rPr>
          <w:i/>
          <w:iCs/>
        </w:rPr>
        <w:t>market data approach</w:t>
      </w:r>
      <w:r w:rsidRPr="0053181C">
        <w:t>)</w:t>
      </w:r>
    </w:p>
    <w:p w14:paraId="31508952" w14:textId="74B2033F" w:rsidR="00FA3370" w:rsidRPr="0053181C" w:rsidRDefault="001D5722"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Pendekatan data pasar dilakukan dengan cara membandingkan barang kena pajak yang dinilai dengan barang kena pajak sejenis lainnya yang diketahui nilai jualnya, dengan melakukan penyesuaian yang dianggap perlu. Persyaratan utama yang harus dipenuhi saat menentukan pendekatan ini adalah tersedianya tanggal penjualan dan pembelian yang wajar atau harga sewa. Pendekatan informasi pasar terutama digunakan untuk menentukan NJOP tanah dan untuk tempat-tempat tertentu juga untuk menentukan NJOP bangunan.</w:t>
      </w:r>
      <w:r w:rsidR="00FA3370" w:rsidRPr="0053181C">
        <w:rPr>
          <w:rFonts w:ascii="Times New Roman" w:eastAsia="TimesNewRoman" w:hAnsi="Times New Roman" w:cs="Times New Roman"/>
          <w:sz w:val="24"/>
          <w:szCs w:val="24"/>
          <w:lang w:val="id-ID"/>
        </w:rPr>
        <w:t xml:space="preserve"> Metode Pendekatan Data Pasar </w:t>
      </w:r>
      <w:r w:rsidR="00FA3370" w:rsidRPr="0053181C">
        <w:rPr>
          <w:rFonts w:ascii="Times New Roman" w:eastAsia="TimesNewRoman" w:hAnsi="Times New Roman" w:cs="Times New Roman"/>
          <w:i/>
          <w:iCs/>
          <w:sz w:val="24"/>
          <w:szCs w:val="24"/>
          <w:lang w:val="id-ID"/>
        </w:rPr>
        <w:t>(</w:t>
      </w:r>
      <w:proofErr w:type="spellStart"/>
      <w:r w:rsidR="00FA3370" w:rsidRPr="0053181C">
        <w:rPr>
          <w:rFonts w:ascii="Times New Roman" w:eastAsia="TimesNewRoman" w:hAnsi="Times New Roman" w:cs="Times New Roman"/>
          <w:i/>
          <w:iCs/>
          <w:sz w:val="24"/>
          <w:szCs w:val="24"/>
          <w:lang w:val="id-ID"/>
        </w:rPr>
        <w:t>Market</w:t>
      </w:r>
      <w:proofErr w:type="spellEnd"/>
      <w:r w:rsidR="00FA3370" w:rsidRPr="0053181C">
        <w:rPr>
          <w:rFonts w:ascii="Times New Roman" w:eastAsia="TimesNewRoman" w:hAnsi="Times New Roman" w:cs="Times New Roman"/>
          <w:i/>
          <w:iCs/>
          <w:sz w:val="24"/>
          <w:szCs w:val="24"/>
          <w:lang w:val="id-ID"/>
        </w:rPr>
        <w:t xml:space="preserve"> Data</w:t>
      </w:r>
      <w:r w:rsidR="00FA3370" w:rsidRPr="0053181C">
        <w:rPr>
          <w:rFonts w:ascii="Times New Roman" w:eastAsia="TimesNewRoman" w:hAnsi="Times New Roman" w:cs="Times New Roman"/>
          <w:sz w:val="24"/>
          <w:szCs w:val="24"/>
          <w:lang w:val="id-ID"/>
        </w:rPr>
        <w:t xml:space="preserve"> </w:t>
      </w:r>
      <w:proofErr w:type="spellStart"/>
      <w:r w:rsidR="00FA3370" w:rsidRPr="0053181C">
        <w:rPr>
          <w:rFonts w:ascii="Times New Roman" w:eastAsia="TimesNewRoman" w:hAnsi="Times New Roman" w:cs="Times New Roman"/>
          <w:i/>
          <w:iCs/>
          <w:sz w:val="24"/>
          <w:szCs w:val="24"/>
          <w:lang w:val="id-ID"/>
        </w:rPr>
        <w:t>Approach</w:t>
      </w:r>
      <w:proofErr w:type="spellEnd"/>
      <w:r w:rsidR="00FA3370" w:rsidRPr="0053181C">
        <w:rPr>
          <w:rFonts w:ascii="Times New Roman" w:eastAsia="TimesNewRoman" w:hAnsi="Times New Roman" w:cs="Times New Roman"/>
          <w:b/>
          <w:bCs/>
          <w:i/>
          <w:iCs/>
          <w:sz w:val="24"/>
          <w:szCs w:val="24"/>
          <w:lang w:val="id-ID"/>
        </w:rPr>
        <w:t>)</w:t>
      </w:r>
      <w:r w:rsidRPr="0053181C">
        <w:rPr>
          <w:rFonts w:ascii="Times New Roman" w:eastAsia="TimesNewRoman" w:hAnsi="Times New Roman" w:cs="Times New Roman"/>
          <w:b/>
          <w:bCs/>
          <w:i/>
          <w:iCs/>
          <w:sz w:val="24"/>
          <w:szCs w:val="24"/>
          <w:lang w:val="id-ID"/>
        </w:rPr>
        <w:t xml:space="preserve"> </w:t>
      </w:r>
      <w:r w:rsidR="00FA3370" w:rsidRPr="0053181C">
        <w:rPr>
          <w:rFonts w:ascii="Times New Roman" w:eastAsia="TimesNewRoman" w:hAnsi="Times New Roman" w:cs="Times New Roman"/>
          <w:sz w:val="24"/>
          <w:szCs w:val="24"/>
          <w:lang w:val="id-ID"/>
        </w:rPr>
        <w:lastRenderedPageBreak/>
        <w:t xml:space="preserve">mempertimbangkan Jual Beli dari properti sejenis atau pengganti dan data pasar yang terkait, serta menghasilkan estimasi nilai melalui proses Penyesuaian dan perbandingan. Pada umumnya, properti yang dinilai (objek penilaian) dibandingkan dengan transaksi properti yang sebanding, baik yang telah terjadi maupun Properti yang masih dalam tahap penawaran penjualan dari suatu proses jual beli (MAPPI, 2003). </w:t>
      </w:r>
      <w:r w:rsidRPr="0053181C">
        <w:rPr>
          <w:rFonts w:ascii="Times New Roman" w:eastAsia="TimesNewRoman" w:hAnsi="Times New Roman" w:cs="Times New Roman"/>
          <w:sz w:val="24"/>
          <w:szCs w:val="24"/>
          <w:lang w:val="id-ID"/>
        </w:rPr>
        <w:t xml:space="preserve">Dalam aplikasinya, informasi pembanding diperoleh dari catatan penjualan (jika ada), penawaran, catatan, wawancara dengan individu, pejabat dan pemilik properti/tanah lain yang telah dicocokkan. Data </w:t>
      </w:r>
      <w:proofErr w:type="spellStart"/>
      <w:r w:rsidRPr="0053181C">
        <w:rPr>
          <w:rFonts w:ascii="Times New Roman" w:eastAsia="TimesNewRoman" w:hAnsi="Times New Roman" w:cs="Times New Roman"/>
          <w:sz w:val="24"/>
          <w:szCs w:val="24"/>
          <w:lang w:val="id-ID"/>
        </w:rPr>
        <w:t>benchmark</w:t>
      </w:r>
      <w:proofErr w:type="spellEnd"/>
      <w:r w:rsidRPr="0053181C">
        <w:rPr>
          <w:rFonts w:ascii="Times New Roman" w:eastAsia="TimesNewRoman" w:hAnsi="Times New Roman" w:cs="Times New Roman"/>
          <w:sz w:val="24"/>
          <w:szCs w:val="24"/>
          <w:lang w:val="id-ID"/>
        </w:rPr>
        <w:t xml:space="preserve"> memperhitungkan berbagai faktor seperti lokasi, ukuran, spesifikasi, kondisi fisik, kemudahan akses dan elemen waktu. Pendekatan data pemasaran dapat diilustrasikan dengan </w:t>
      </w:r>
      <w:proofErr w:type="spellStart"/>
      <w:r w:rsidRPr="0053181C">
        <w:rPr>
          <w:rFonts w:ascii="Times New Roman" w:eastAsia="TimesNewRoman" w:hAnsi="Times New Roman" w:cs="Times New Roman"/>
          <w:sz w:val="24"/>
          <w:szCs w:val="24"/>
          <w:lang w:val="id-ID"/>
        </w:rPr>
        <w:t>flowchart</w:t>
      </w:r>
      <w:proofErr w:type="spellEnd"/>
      <w:r w:rsidR="00FA3370" w:rsidRPr="0053181C">
        <w:rPr>
          <w:rFonts w:ascii="Times New Roman" w:eastAsia="TimesNewRoman" w:hAnsi="Times New Roman" w:cs="Times New Roman"/>
          <w:sz w:val="24"/>
          <w:szCs w:val="24"/>
          <w:lang w:val="id-ID"/>
        </w:rPr>
        <w:t xml:space="preserve"> seperti pada gambar sebagai berikut </w:t>
      </w:r>
      <w:proofErr w:type="spellStart"/>
      <w:r w:rsidR="00FA3370" w:rsidRPr="0053181C">
        <w:rPr>
          <w:rFonts w:ascii="Times New Roman" w:eastAsia="TimesNewRoman" w:hAnsi="Times New Roman" w:cs="Times New Roman"/>
          <w:sz w:val="24"/>
          <w:szCs w:val="24"/>
          <w:lang w:val="id-ID"/>
        </w:rPr>
        <w:t>dibawah</w:t>
      </w:r>
      <w:proofErr w:type="spellEnd"/>
      <w:r w:rsidR="00FA3370" w:rsidRPr="0053181C">
        <w:rPr>
          <w:rFonts w:ascii="Times New Roman" w:eastAsia="TimesNewRoman" w:hAnsi="Times New Roman" w:cs="Times New Roman"/>
          <w:sz w:val="24"/>
          <w:szCs w:val="24"/>
          <w:lang w:val="id-ID"/>
        </w:rPr>
        <w:t xml:space="preserve"> ini :</w:t>
      </w:r>
    </w:p>
    <w:p w14:paraId="3876DA44" w14:textId="1798B9AC" w:rsidR="00FA3370" w:rsidRPr="0053181C" w:rsidRDefault="00FA3370" w:rsidP="002C5734">
      <w:pPr>
        <w:autoSpaceDE w:val="0"/>
        <w:autoSpaceDN w:val="0"/>
        <w:adjustRightInd w:val="0"/>
        <w:spacing w:after="0" w:line="480" w:lineRule="auto"/>
        <w:jc w:val="center"/>
        <w:rPr>
          <w:rFonts w:ascii="Times New Roman" w:eastAsia="TimesNewRoman" w:hAnsi="Times New Roman" w:cs="Times New Roman"/>
          <w:sz w:val="24"/>
          <w:szCs w:val="24"/>
          <w:lang w:val="id-ID"/>
        </w:rPr>
      </w:pPr>
      <w:r w:rsidRPr="0053181C">
        <w:rPr>
          <w:rFonts w:ascii="Times New Roman" w:eastAsia="TimesNewRoman" w:hAnsi="Times New Roman" w:cs="Times New Roman"/>
          <w:noProof/>
          <w:sz w:val="24"/>
          <w:szCs w:val="24"/>
          <w:lang w:val="id-ID"/>
        </w:rPr>
        <w:drawing>
          <wp:inline distT="0" distB="0" distL="0" distR="0" wp14:anchorId="5917B75A" wp14:editId="4278ED31">
            <wp:extent cx="4930140" cy="2080260"/>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5">
                      <a:extLst>
                        <a:ext uri="{28A0092B-C50C-407E-A947-70E740481C1C}">
                          <a14:useLocalDpi xmlns:a14="http://schemas.microsoft.com/office/drawing/2010/main" val="0"/>
                        </a:ext>
                      </a:extLst>
                    </a:blip>
                    <a:stretch>
                      <a:fillRect/>
                    </a:stretch>
                  </pic:blipFill>
                  <pic:spPr>
                    <a:xfrm>
                      <a:off x="0" y="0"/>
                      <a:ext cx="4930140" cy="2080260"/>
                    </a:xfrm>
                    <a:prstGeom prst="rect">
                      <a:avLst/>
                    </a:prstGeom>
                  </pic:spPr>
                </pic:pic>
              </a:graphicData>
            </a:graphic>
          </wp:inline>
        </w:drawing>
      </w:r>
    </w:p>
    <w:p w14:paraId="36A73274" w14:textId="0988B96C" w:rsidR="00FA3370" w:rsidRPr="0053181C" w:rsidRDefault="002475CA" w:rsidP="002C5734">
      <w:pPr>
        <w:pStyle w:val="Gambar"/>
        <w:rPr>
          <w:lang w:val="id-ID"/>
        </w:rPr>
      </w:pPr>
      <w:bookmarkStart w:id="45" w:name="_Toc119756186"/>
      <w:r w:rsidRPr="0053181C">
        <w:rPr>
          <w:b/>
          <w:bCs/>
          <w:lang w:val="id-ID"/>
        </w:rPr>
        <w:t xml:space="preserve">Gambar </w:t>
      </w:r>
      <w:r w:rsidRPr="0053181C">
        <w:rPr>
          <w:b/>
          <w:bCs/>
          <w:lang w:val="id-ID"/>
        </w:rPr>
        <w:fldChar w:fldCharType="begin"/>
      </w:r>
      <w:r w:rsidRPr="0053181C">
        <w:rPr>
          <w:b/>
          <w:bCs/>
          <w:lang w:val="id-ID"/>
        </w:rPr>
        <w:instrText xml:space="preserve"> SEQ Gambar \* ARABIC </w:instrText>
      </w:r>
      <w:r w:rsidRPr="0053181C">
        <w:rPr>
          <w:b/>
          <w:bCs/>
          <w:lang w:val="id-ID"/>
        </w:rPr>
        <w:fldChar w:fldCharType="separate"/>
      </w:r>
      <w:r w:rsidR="00A07A5C">
        <w:rPr>
          <w:b/>
          <w:bCs/>
          <w:noProof/>
          <w:lang w:val="id-ID"/>
        </w:rPr>
        <w:t>3</w:t>
      </w:r>
      <w:r w:rsidRPr="0053181C">
        <w:rPr>
          <w:b/>
          <w:bCs/>
          <w:lang w:val="id-ID"/>
        </w:rPr>
        <w:fldChar w:fldCharType="end"/>
      </w:r>
      <w:r w:rsidRPr="0053181C">
        <w:rPr>
          <w:b/>
          <w:bCs/>
          <w:lang w:val="id-ID"/>
        </w:rPr>
        <w:t>.</w:t>
      </w:r>
      <w:r w:rsidRPr="0053181C">
        <w:rPr>
          <w:lang w:val="id-ID"/>
        </w:rPr>
        <w:t xml:space="preserve"> </w:t>
      </w:r>
      <w:r w:rsidR="00FA3370" w:rsidRPr="0053181C">
        <w:rPr>
          <w:lang w:val="id-ID"/>
        </w:rPr>
        <w:t>Ilustrasi Pendekatan Harga Pasar</w:t>
      </w:r>
      <w:r w:rsidRPr="0053181C">
        <w:rPr>
          <w:lang w:val="id-ID"/>
        </w:rPr>
        <w:t xml:space="preserve"> </w:t>
      </w:r>
      <w:r w:rsidR="00FA3370" w:rsidRPr="0053181C">
        <w:rPr>
          <w:lang w:val="id-ID"/>
        </w:rPr>
        <w:t>(Sumber : MAPPI, 2007)</w:t>
      </w:r>
      <w:bookmarkEnd w:id="45"/>
    </w:p>
    <w:p w14:paraId="139ACD0A" w14:textId="09988EDD" w:rsidR="00A562CB" w:rsidRPr="0053181C" w:rsidRDefault="00A562CB" w:rsidP="002C5734">
      <w:pPr>
        <w:pStyle w:val="ListParagraph"/>
        <w:numPr>
          <w:ilvl w:val="7"/>
          <w:numId w:val="2"/>
        </w:numPr>
      </w:pPr>
      <w:r w:rsidRPr="0053181C">
        <w:t>Pendekatan biaya (</w:t>
      </w:r>
      <w:proofErr w:type="spellStart"/>
      <w:r w:rsidRPr="0053181C">
        <w:rPr>
          <w:i/>
          <w:iCs/>
        </w:rPr>
        <w:t>cost</w:t>
      </w:r>
      <w:proofErr w:type="spellEnd"/>
      <w:r w:rsidRPr="0053181C">
        <w:rPr>
          <w:i/>
          <w:iCs/>
        </w:rPr>
        <w:t xml:space="preserve"> </w:t>
      </w:r>
      <w:proofErr w:type="spellStart"/>
      <w:r w:rsidRPr="0053181C">
        <w:rPr>
          <w:i/>
          <w:iCs/>
        </w:rPr>
        <w:t>approach</w:t>
      </w:r>
      <w:proofErr w:type="spellEnd"/>
      <w:r w:rsidRPr="0053181C">
        <w:t>)</w:t>
      </w:r>
    </w:p>
    <w:p w14:paraId="0DA1DA64" w14:textId="1D7B3185" w:rsidR="00FA3370" w:rsidRPr="0053181C" w:rsidRDefault="001D5722" w:rsidP="002C5734">
      <w:pPr>
        <w:spacing w:after="0" w:line="480" w:lineRule="auto"/>
        <w:ind w:left="720"/>
        <w:jc w:val="both"/>
        <w:rPr>
          <w:lang w:val="id-ID"/>
        </w:rPr>
      </w:pPr>
      <w:r w:rsidRPr="0053181C">
        <w:rPr>
          <w:rFonts w:ascii="Times New Roman" w:eastAsia="TimesNewRoman" w:hAnsi="Times New Roman" w:cs="Times New Roman"/>
          <w:sz w:val="24"/>
          <w:szCs w:val="24"/>
          <w:lang w:val="id-ID"/>
        </w:rPr>
        <w:t xml:space="preserve">Pendekatan biaya dihasilkan dari evaluasi tanah dan bangunan (sehubungan dengan konstruksi baru dari antarmuka pengguna yang sama atau adaptasi objek lama). Dengan pendekatan penetapan biaya ini, perhatikan beberapa </w:t>
      </w:r>
      <w:r w:rsidRPr="0053181C">
        <w:rPr>
          <w:rFonts w:ascii="Times New Roman" w:eastAsia="TimesNewRoman" w:hAnsi="Times New Roman" w:cs="Times New Roman"/>
          <w:sz w:val="24"/>
          <w:szCs w:val="24"/>
          <w:lang w:val="id-ID"/>
        </w:rPr>
        <w:lastRenderedPageBreak/>
        <w:t>prosedur sebelum melakukan evaluasi. Langkah-langkah tersebut meliputi perhitungan biaya konstruksi, dan biaya salinan dan penggantian. Biaya produksi relevan adalah perkiraan biaya pembangunan gedung dengan menggunakan harga material dan upah pekerja pada tanggal evaluasi, dua kali lipat dari jenis dan kualitas standar bahan konstruksi. biaya penggantian dengan perkiraan biaya pembangunan gedung dengan menggunakan biaya material dan upah pekerja pada saat evaluasi sebagai pengganti gedung dengan tujuan, ukuran dan desain yang sama, tetapi bahannya mungkin berbeda.</w:t>
      </w:r>
      <w:r w:rsidR="00FA3370" w:rsidRPr="0053181C">
        <w:rPr>
          <w:rFonts w:ascii="Times New Roman" w:eastAsia="TimesNewRoman" w:hAnsi="Times New Roman" w:cs="Times New Roman"/>
          <w:sz w:val="24"/>
          <w:szCs w:val="24"/>
          <w:lang w:val="id-ID"/>
        </w:rPr>
        <w:t>.</w:t>
      </w:r>
    </w:p>
    <w:p w14:paraId="2B25860E" w14:textId="61555911" w:rsidR="00A562CB" w:rsidRPr="0053181C" w:rsidRDefault="00A562CB" w:rsidP="002C5734">
      <w:pPr>
        <w:pStyle w:val="Heading5"/>
        <w:rPr>
          <w:i/>
          <w:iCs/>
        </w:rPr>
      </w:pPr>
      <w:proofErr w:type="spellStart"/>
      <w:r w:rsidRPr="0053181C">
        <w:t>Pendekatan</w:t>
      </w:r>
      <w:proofErr w:type="spellEnd"/>
      <w:r w:rsidRPr="0053181C">
        <w:t xml:space="preserve"> </w:t>
      </w:r>
      <w:proofErr w:type="spellStart"/>
      <w:r w:rsidRPr="0053181C">
        <w:t>kapitalisasi</w:t>
      </w:r>
      <w:proofErr w:type="spellEnd"/>
      <w:r w:rsidRPr="0053181C">
        <w:t xml:space="preserve"> </w:t>
      </w:r>
      <w:proofErr w:type="spellStart"/>
      <w:r w:rsidRPr="0053181C">
        <w:t>pendapatan</w:t>
      </w:r>
      <w:proofErr w:type="spellEnd"/>
      <w:r w:rsidRPr="0053181C">
        <w:t xml:space="preserve"> </w:t>
      </w:r>
      <w:proofErr w:type="gramStart"/>
      <w:r w:rsidRPr="0053181C">
        <w:t xml:space="preserve">( </w:t>
      </w:r>
      <w:r w:rsidRPr="0053181C">
        <w:rPr>
          <w:i/>
          <w:iCs/>
        </w:rPr>
        <w:t>income</w:t>
      </w:r>
      <w:proofErr w:type="gramEnd"/>
      <w:r w:rsidRPr="0053181C">
        <w:rPr>
          <w:i/>
          <w:iCs/>
        </w:rPr>
        <w:t xml:space="preserve"> approach</w:t>
      </w:r>
      <w:r w:rsidRPr="0053181C">
        <w:t>)</w:t>
      </w:r>
    </w:p>
    <w:p w14:paraId="13188C6A" w14:textId="7EC11433" w:rsidR="00947EEE" w:rsidRPr="0053181C" w:rsidRDefault="001D5722" w:rsidP="002C5734">
      <w:pPr>
        <w:autoSpaceDE w:val="0"/>
        <w:autoSpaceDN w:val="0"/>
        <w:adjustRightInd w:val="0"/>
        <w:spacing w:after="0" w:line="480" w:lineRule="auto"/>
        <w:ind w:left="720"/>
        <w:jc w:val="both"/>
        <w:rPr>
          <w:rFonts w:ascii="TimesNewRoman" w:eastAsia="TimesNewRoman" w:cs="TimesNewRoman"/>
          <w:sz w:val="24"/>
          <w:szCs w:val="24"/>
          <w:lang w:val="id-ID"/>
        </w:rPr>
      </w:pPr>
      <w:r w:rsidRPr="0053181C">
        <w:rPr>
          <w:rFonts w:ascii="Times New Roman" w:eastAsia="TimesNewRoman" w:hAnsi="Times New Roman" w:cs="Times New Roman"/>
          <w:sz w:val="24"/>
          <w:szCs w:val="24"/>
          <w:lang w:val="id-ID"/>
        </w:rPr>
        <w:t xml:space="preserve">Metode penghasilan kapitalis dilakukan dengan menghitung atau memproyeksikan seluruh pendapatan sewa/penjualan selama satu tahun dari objek pajak yang dinilai dikurangi lowongan, biaya operasi dan/atau hak usaha. Juga, itu terdaftar dengan kapitalisasi tertentu. Pendekatan ini umumnya diterapkan pada properti komersial yang dibangun untuk bisnis/penghasilan pendapatan seperti: Seperti hotel, apartemen, gedung perkantoran untuk disewakan, bandara, pelabuhan laut, </w:t>
      </w:r>
      <w:proofErr w:type="spellStart"/>
      <w:r w:rsidRPr="0053181C">
        <w:rPr>
          <w:rFonts w:ascii="Times New Roman" w:eastAsia="TimesNewRoman" w:hAnsi="Times New Roman" w:cs="Times New Roman"/>
          <w:sz w:val="24"/>
          <w:szCs w:val="24"/>
          <w:lang w:val="id-ID"/>
        </w:rPr>
        <w:t>resort</w:t>
      </w:r>
      <w:proofErr w:type="spellEnd"/>
      <w:r w:rsidRPr="0053181C">
        <w:rPr>
          <w:rFonts w:ascii="Times New Roman" w:eastAsia="TimesNewRoman" w:hAnsi="Times New Roman" w:cs="Times New Roman"/>
          <w:sz w:val="24"/>
          <w:szCs w:val="24"/>
          <w:lang w:val="id-ID"/>
        </w:rPr>
        <w:t xml:space="preserve"> </w:t>
      </w:r>
      <w:r w:rsidR="002D65E0">
        <w:rPr>
          <w:rFonts w:ascii="Times New Roman" w:eastAsia="TimesNewRoman" w:hAnsi="Times New Roman" w:cs="Times New Roman"/>
          <w:sz w:val="24"/>
          <w:szCs w:val="24"/>
          <w:lang w:val="id-ID"/>
        </w:rPr>
        <w:t>dan lain-lain</w:t>
      </w:r>
      <w:r w:rsidRPr="0053181C">
        <w:rPr>
          <w:rFonts w:ascii="Times New Roman" w:eastAsia="TimesNewRoman" w:hAnsi="Times New Roman" w:cs="Times New Roman"/>
          <w:sz w:val="24"/>
          <w:szCs w:val="24"/>
          <w:lang w:val="id-ID"/>
        </w:rPr>
        <w:t>. Dalam menentukan NJOP, penilaian berdasarkan pendekatan pendapatan juga digunakan sebagai alat untuk memverifikasi nilai pendekatan lainnya.</w:t>
      </w:r>
      <w:r w:rsidR="00947EEE" w:rsidRPr="0053181C">
        <w:rPr>
          <w:rFonts w:ascii="Times New Roman" w:eastAsia="TimesNewRoman" w:hAnsi="Times New Roman" w:cs="Times New Roman"/>
          <w:sz w:val="24"/>
          <w:szCs w:val="24"/>
          <w:lang w:val="id-ID"/>
        </w:rPr>
        <w:t>.</w:t>
      </w:r>
    </w:p>
    <w:p w14:paraId="65BF5DDF" w14:textId="2636D817" w:rsidR="00947EEE" w:rsidRPr="0053181C" w:rsidRDefault="00947EEE" w:rsidP="002C5734">
      <w:pPr>
        <w:spacing w:after="0" w:line="480" w:lineRule="auto"/>
        <w:ind w:left="720" w:firstLine="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Aplikasi Teori Alfred Marshal Dalam Penilaian Bumi dan Bangunan di Indonesia.</w:t>
      </w:r>
    </w:p>
    <w:p w14:paraId="18DB2953" w14:textId="6DADEA92" w:rsidR="00584530" w:rsidRPr="0053181C" w:rsidRDefault="00947EEE" w:rsidP="002C5734">
      <w:pPr>
        <w:spacing w:line="240" w:lineRule="auto"/>
        <w:jc w:val="center"/>
        <w:rPr>
          <w:rFonts w:ascii="Times New Roman" w:eastAsia="TimesNewRoman" w:hAnsi="Times New Roman" w:cs="Times New Roman"/>
          <w:b/>
          <w:bCs/>
          <w:sz w:val="24"/>
          <w:szCs w:val="24"/>
          <w:lang w:val="id-ID"/>
        </w:rPr>
      </w:pPr>
      <w:r w:rsidRPr="0053181C">
        <w:rPr>
          <w:rFonts w:ascii="Times New Roman" w:eastAsia="TimesNewRoman" w:hAnsi="Times New Roman" w:cs="Times New Roman"/>
          <w:b/>
          <w:bCs/>
          <w:noProof/>
          <w:sz w:val="24"/>
          <w:szCs w:val="24"/>
          <w:lang w:val="id-ID"/>
        </w:rPr>
        <w:lastRenderedPageBreak/>
        <w:drawing>
          <wp:inline distT="0" distB="0" distL="0" distR="0" wp14:anchorId="66C2D71D" wp14:editId="2EC055EC">
            <wp:extent cx="5252085" cy="3131820"/>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rotWithShape="1">
                    <a:blip r:embed="rId16">
                      <a:extLst>
                        <a:ext uri="{28A0092B-C50C-407E-A947-70E740481C1C}">
                          <a14:useLocalDpi xmlns:a14="http://schemas.microsoft.com/office/drawing/2010/main" val="0"/>
                        </a:ext>
                      </a:extLst>
                    </a:blip>
                    <a:srcRect b="12007"/>
                    <a:stretch/>
                  </pic:blipFill>
                  <pic:spPr bwMode="auto">
                    <a:xfrm>
                      <a:off x="0" y="0"/>
                      <a:ext cx="5252085" cy="3131820"/>
                    </a:xfrm>
                    <a:prstGeom prst="rect">
                      <a:avLst/>
                    </a:prstGeom>
                    <a:ln>
                      <a:noFill/>
                    </a:ln>
                    <a:extLst>
                      <a:ext uri="{53640926-AAD7-44D8-BBD7-CCE9431645EC}">
                        <a14:shadowObscured xmlns:a14="http://schemas.microsoft.com/office/drawing/2010/main"/>
                      </a:ext>
                    </a:extLst>
                  </pic:spPr>
                </pic:pic>
              </a:graphicData>
            </a:graphic>
          </wp:inline>
        </w:drawing>
      </w:r>
    </w:p>
    <w:p w14:paraId="440CC3C6" w14:textId="5E31B739" w:rsidR="00731FAE" w:rsidRPr="0053181C" w:rsidRDefault="00947197" w:rsidP="002C5734">
      <w:pPr>
        <w:pStyle w:val="Gambar"/>
        <w:rPr>
          <w:b/>
          <w:bCs/>
          <w:lang w:val="id-ID"/>
        </w:rPr>
      </w:pPr>
      <w:bookmarkStart w:id="46" w:name="_Toc119756187"/>
      <w:r w:rsidRPr="0053181C">
        <w:rPr>
          <w:b/>
          <w:bCs/>
          <w:lang w:val="id-ID"/>
        </w:rPr>
        <w:t xml:space="preserve">Gambar </w:t>
      </w:r>
      <w:r w:rsidRPr="0053181C">
        <w:rPr>
          <w:b/>
          <w:bCs/>
          <w:lang w:val="id-ID"/>
        </w:rPr>
        <w:fldChar w:fldCharType="begin"/>
      </w:r>
      <w:r w:rsidRPr="0053181C">
        <w:rPr>
          <w:b/>
          <w:bCs/>
          <w:lang w:val="id-ID"/>
        </w:rPr>
        <w:instrText xml:space="preserve"> SEQ Gambar \* ARABIC </w:instrText>
      </w:r>
      <w:r w:rsidRPr="0053181C">
        <w:rPr>
          <w:b/>
          <w:bCs/>
          <w:lang w:val="id-ID"/>
        </w:rPr>
        <w:fldChar w:fldCharType="separate"/>
      </w:r>
      <w:r w:rsidR="00A07A5C">
        <w:rPr>
          <w:b/>
          <w:bCs/>
          <w:noProof/>
          <w:lang w:val="id-ID"/>
        </w:rPr>
        <w:t>4</w:t>
      </w:r>
      <w:r w:rsidRPr="0053181C">
        <w:rPr>
          <w:b/>
          <w:bCs/>
          <w:lang w:val="id-ID"/>
        </w:rPr>
        <w:fldChar w:fldCharType="end"/>
      </w:r>
      <w:r w:rsidRPr="0053181C">
        <w:rPr>
          <w:b/>
          <w:bCs/>
          <w:lang w:val="id-ID"/>
        </w:rPr>
        <w:t>.</w:t>
      </w:r>
      <w:r w:rsidRPr="0053181C">
        <w:rPr>
          <w:lang w:val="id-ID"/>
        </w:rPr>
        <w:t xml:space="preserve"> </w:t>
      </w:r>
      <w:r w:rsidR="00731FAE" w:rsidRPr="0053181C">
        <w:rPr>
          <w:lang w:val="id-ID"/>
        </w:rPr>
        <w:t>Teori Alfred Marshal</w:t>
      </w:r>
      <w:r w:rsidRPr="0053181C">
        <w:rPr>
          <w:lang w:val="id-ID"/>
        </w:rPr>
        <w:t xml:space="preserve"> (Sumber: Data Sekunder)</w:t>
      </w:r>
      <w:bookmarkEnd w:id="46"/>
    </w:p>
    <w:p w14:paraId="08D9AF4D" w14:textId="4DCA6037" w:rsidR="00252B50" w:rsidRPr="0053181C" w:rsidRDefault="00252B50" w:rsidP="002C5734">
      <w:pPr>
        <w:pStyle w:val="Heading4"/>
        <w:rPr>
          <w:lang w:val="id-ID"/>
        </w:rPr>
      </w:pPr>
      <w:bookmarkStart w:id="47" w:name="_Toc119755644"/>
      <w:r w:rsidRPr="0053181C">
        <w:rPr>
          <w:lang w:val="id-ID"/>
        </w:rPr>
        <w:t>Cara Penilaian</w:t>
      </w:r>
      <w:bookmarkEnd w:id="47"/>
    </w:p>
    <w:p w14:paraId="715C86DB" w14:textId="7108A96D" w:rsidR="00686096" w:rsidRPr="0053181C" w:rsidRDefault="00686096" w:rsidP="002C5734">
      <w:pPr>
        <w:pStyle w:val="Paragraf"/>
      </w:pPr>
      <w:r w:rsidRPr="0053181C">
        <w:t>Mengingat jumlah objek pajak yang sangat banyak dan menyebar di seluruh wilayah Indonesia, sedangkan jumlah tenaga penilai dan waktu penilaian dilakukan yang tersedia sangat terbatas, maka pelaksanaan dengan dua cara yaitu (</w:t>
      </w:r>
      <w:proofErr w:type="spellStart"/>
      <w:r w:rsidRPr="0053181C">
        <w:t>Hermit</w:t>
      </w:r>
      <w:proofErr w:type="spellEnd"/>
      <w:r w:rsidRPr="0053181C">
        <w:t>, 2010):</w:t>
      </w:r>
    </w:p>
    <w:p w14:paraId="0CA6E66F" w14:textId="32A4DDD0" w:rsidR="00686096" w:rsidRPr="0053181C" w:rsidRDefault="00686096" w:rsidP="002C5734">
      <w:pPr>
        <w:pStyle w:val="Heading5"/>
        <w:rPr>
          <w:rFonts w:eastAsia="TimesNewRoman"/>
        </w:rPr>
      </w:pPr>
      <w:r w:rsidRPr="0053181C">
        <w:t>Penilaian</w:t>
      </w:r>
      <w:r w:rsidRPr="0053181C">
        <w:rPr>
          <w:rFonts w:eastAsia="TimesNewRoman"/>
        </w:rPr>
        <w:t xml:space="preserve"> Massal</w:t>
      </w:r>
    </w:p>
    <w:p w14:paraId="0FBC0C5F" w14:textId="65BDFB5E" w:rsidR="00686096" w:rsidRPr="0053181C" w:rsidRDefault="005012B9"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 xml:space="preserve">Dalam penilaian NJOP tanah dihitung berdasarkan NIR yang terdapat pada setiap ZNT, sedangkan NJOP bangunan dihitung berdasarkan DBKB. Perhitungan evaluasi massal dilakukan untuk objek kontrol menggunakan program evaluasi komputer konstruksi umum </w:t>
      </w:r>
      <w:r w:rsidR="00686096" w:rsidRPr="0053181C">
        <w:rPr>
          <w:rFonts w:ascii="Times New Roman" w:eastAsia="TimesNewRoman" w:hAnsi="Times New Roman" w:cs="Times New Roman"/>
          <w:sz w:val="24"/>
          <w:szCs w:val="24"/>
          <w:lang w:val="id-ID"/>
        </w:rPr>
        <w:t>(</w:t>
      </w:r>
      <w:proofErr w:type="spellStart"/>
      <w:r w:rsidR="00686096" w:rsidRPr="0053181C">
        <w:rPr>
          <w:rFonts w:ascii="Times New Roman" w:eastAsia="TimesNewRoman" w:hAnsi="Times New Roman" w:cs="Times New Roman"/>
          <w:i/>
          <w:iCs/>
          <w:sz w:val="24"/>
          <w:szCs w:val="24"/>
          <w:lang w:val="id-ID"/>
        </w:rPr>
        <w:t>Computer</w:t>
      </w:r>
      <w:proofErr w:type="spellEnd"/>
      <w:r w:rsidR="00686096" w:rsidRPr="0053181C">
        <w:rPr>
          <w:rFonts w:ascii="Times New Roman" w:eastAsia="TimesNewRoman" w:hAnsi="Times New Roman" w:cs="Times New Roman"/>
          <w:sz w:val="24"/>
          <w:szCs w:val="24"/>
          <w:lang w:val="id-ID"/>
        </w:rPr>
        <w:t xml:space="preserve"> </w:t>
      </w:r>
      <w:proofErr w:type="spellStart"/>
      <w:r w:rsidR="00686096" w:rsidRPr="0053181C">
        <w:rPr>
          <w:rFonts w:ascii="Times New Roman" w:eastAsia="TimesNewRoman" w:hAnsi="Times New Roman" w:cs="Times New Roman"/>
          <w:i/>
          <w:iCs/>
          <w:sz w:val="24"/>
          <w:szCs w:val="24"/>
          <w:lang w:val="id-ID"/>
        </w:rPr>
        <w:t>Assisted</w:t>
      </w:r>
      <w:proofErr w:type="spellEnd"/>
      <w:r w:rsidR="00686096" w:rsidRPr="0053181C">
        <w:rPr>
          <w:rFonts w:ascii="Times New Roman" w:eastAsia="TimesNewRoman" w:hAnsi="Times New Roman" w:cs="Times New Roman"/>
          <w:i/>
          <w:iCs/>
          <w:sz w:val="24"/>
          <w:szCs w:val="24"/>
          <w:lang w:val="id-ID"/>
        </w:rPr>
        <w:t xml:space="preserve"> </w:t>
      </w:r>
      <w:proofErr w:type="spellStart"/>
      <w:r w:rsidR="00686096" w:rsidRPr="0053181C">
        <w:rPr>
          <w:rFonts w:ascii="Times New Roman" w:eastAsia="TimesNewRoman" w:hAnsi="Times New Roman" w:cs="Times New Roman"/>
          <w:i/>
          <w:iCs/>
          <w:sz w:val="24"/>
          <w:szCs w:val="24"/>
          <w:lang w:val="id-ID"/>
        </w:rPr>
        <w:t>Valuation</w:t>
      </w:r>
      <w:proofErr w:type="spellEnd"/>
      <w:r w:rsidR="00686096" w:rsidRPr="0053181C">
        <w:rPr>
          <w:rFonts w:ascii="Times New Roman" w:eastAsia="TimesNewRoman" w:hAnsi="Times New Roman" w:cs="Times New Roman"/>
          <w:i/>
          <w:iCs/>
          <w:sz w:val="24"/>
          <w:szCs w:val="24"/>
          <w:lang w:val="id-ID"/>
        </w:rPr>
        <w:t>/CAV</w:t>
      </w:r>
      <w:r w:rsidR="00686096" w:rsidRPr="0053181C">
        <w:rPr>
          <w:rFonts w:ascii="Times New Roman" w:eastAsia="TimesNewRoman" w:hAnsi="Times New Roman" w:cs="Times New Roman"/>
          <w:sz w:val="24"/>
          <w:szCs w:val="24"/>
          <w:lang w:val="id-ID"/>
        </w:rPr>
        <w:t>).</w:t>
      </w:r>
    </w:p>
    <w:p w14:paraId="3C3341DF" w14:textId="0C81AC5C" w:rsidR="00686096" w:rsidRPr="0053181C" w:rsidRDefault="00686096" w:rsidP="002C5734">
      <w:pPr>
        <w:pStyle w:val="Heading5"/>
      </w:pPr>
      <w:proofErr w:type="spellStart"/>
      <w:r w:rsidRPr="0053181C">
        <w:t>Penilaian</w:t>
      </w:r>
      <w:proofErr w:type="spellEnd"/>
      <w:r w:rsidRPr="0053181C">
        <w:t xml:space="preserve"> </w:t>
      </w:r>
      <w:proofErr w:type="spellStart"/>
      <w:r w:rsidRPr="0053181C">
        <w:t>Individu</w:t>
      </w:r>
      <w:proofErr w:type="spellEnd"/>
    </w:p>
    <w:p w14:paraId="3461D230" w14:textId="3B361AB3" w:rsidR="00686096" w:rsidRPr="0053181C" w:rsidRDefault="00686096"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 xml:space="preserve">Penilaian individual diterapkan untuk objek pajak umum yang bernilai tinggi (tertentu), baik objek pajak khusus , ataupun objek pajak umum yang </w:t>
      </w:r>
      <w:r w:rsidRPr="0053181C">
        <w:rPr>
          <w:rFonts w:ascii="Times New Roman" w:eastAsia="TimesNewRoman" w:hAnsi="Times New Roman" w:cs="Times New Roman"/>
          <w:sz w:val="24"/>
          <w:szCs w:val="24"/>
          <w:lang w:val="id-ID"/>
        </w:rPr>
        <w:lastRenderedPageBreak/>
        <w:t xml:space="preserve">telah dinilai dengan CAV namun hasilnya tidak mencerminkan nilai yang sebenarnya karena keterbatasan aplikasi program. </w:t>
      </w:r>
      <w:r w:rsidR="005012B9" w:rsidRPr="0053181C">
        <w:rPr>
          <w:rFonts w:ascii="Times New Roman" w:eastAsia="TimesNewRoman" w:hAnsi="Times New Roman" w:cs="Times New Roman"/>
          <w:sz w:val="24"/>
          <w:szCs w:val="24"/>
          <w:lang w:val="id-ID"/>
        </w:rPr>
        <w:t>Semua properti objek kontrol diperhitungkan selama evaluasi.</w:t>
      </w:r>
      <w:r w:rsidR="004B0F60" w:rsidRPr="0053181C">
        <w:rPr>
          <w:rFonts w:ascii="Times New Roman" w:eastAsia="TimesNewRoman" w:hAnsi="Times New Roman" w:cs="Times New Roman"/>
          <w:sz w:val="24"/>
          <w:szCs w:val="24"/>
          <w:lang w:val="id-ID"/>
        </w:rPr>
        <w:t xml:space="preserve"> </w:t>
      </w:r>
      <w:r w:rsidR="005012B9" w:rsidRPr="0053181C">
        <w:rPr>
          <w:rFonts w:ascii="Times New Roman" w:eastAsia="TimesNewRoman" w:hAnsi="Times New Roman" w:cs="Times New Roman"/>
          <w:sz w:val="24"/>
          <w:szCs w:val="24"/>
          <w:lang w:val="id-ID"/>
        </w:rPr>
        <w:t>Evaluasi dilakukan dengan menggunakan formulir evaluasi untuk setiap objek kontrol. Nilai-nilai tersebut dihitung dengan menggunakan lembar penilaian sesuai dengan lampiran petunjuk teknis penilaian objek khusus atau untuk benda-benda tertentu, seperti misalnya</w:t>
      </w:r>
      <w:r w:rsidR="004B0F60" w:rsidRPr="0053181C">
        <w:rPr>
          <w:rFonts w:ascii="Times New Roman" w:eastAsia="TimesNewRoman" w:hAnsi="Times New Roman" w:cs="Times New Roman"/>
          <w:sz w:val="24"/>
          <w:szCs w:val="24"/>
          <w:lang w:val="id-ID"/>
        </w:rPr>
        <w:t xml:space="preserve"> ;</w:t>
      </w:r>
      <w:r w:rsidR="005012B9" w:rsidRPr="0053181C">
        <w:rPr>
          <w:rFonts w:ascii="Times New Roman" w:eastAsia="TimesNewRoman" w:hAnsi="Times New Roman" w:cs="Times New Roman"/>
          <w:sz w:val="24"/>
          <w:szCs w:val="24"/>
          <w:lang w:val="id-ID"/>
        </w:rPr>
        <w:t xml:space="preserve"> jalan tol, bandara, pelabuhan laut, lapangan golf, SPBU dan khusus lainnya.</w:t>
      </w:r>
      <w:r w:rsidRPr="0053181C">
        <w:rPr>
          <w:rFonts w:ascii="Times New Roman" w:eastAsia="TimesNewRoman" w:hAnsi="Times New Roman" w:cs="Times New Roman"/>
          <w:sz w:val="24"/>
          <w:szCs w:val="24"/>
          <w:lang w:val="id-ID"/>
        </w:rPr>
        <w:t>. Setiap penilaian harus memperhatikan tanggal penilaian yang menjadi dasar ketetapan PBB per 1 Januari tahun pajak sebagaimana diatur pada Pasal 8 ayat 2 UU No.12 Tahun 1985 tentang Pajak Bumi dan Bangunan sebagaimana telah diubah dengan UU No. 12 Tahun 1994 (MAPPI, 2007).</w:t>
      </w:r>
    </w:p>
    <w:p w14:paraId="33F028DA" w14:textId="2F07BF4E" w:rsidR="00686096" w:rsidRPr="0053181C" w:rsidRDefault="00686096" w:rsidP="002C5734">
      <w:pPr>
        <w:pStyle w:val="Heading4"/>
      </w:pPr>
      <w:bookmarkStart w:id="48" w:name="_Toc119755645"/>
      <w:r w:rsidRPr="0053181C">
        <w:t>Pengumpulan Harga Jual Tanah</w:t>
      </w:r>
      <w:bookmarkEnd w:id="48"/>
    </w:p>
    <w:p w14:paraId="6322119B" w14:textId="7F06E38E" w:rsidR="00686096" w:rsidRPr="0053181C" w:rsidRDefault="005012B9" w:rsidP="002C5734">
      <w:pPr>
        <w:pStyle w:val="Paragraf"/>
      </w:pPr>
      <w:r w:rsidRPr="0053181C">
        <w:t xml:space="preserve">Informasi harga jual Harga jual (3 tahun) Harga jual (maksimal 1 tahun) Sewa dibagi dengan hasil yang telah ditentukan. Sumber data transaksi antara lain penjualan properti yang didaftarkan oleh BPHTB, PPAT, notaris, kepala desa/kepala desa, agen properti, majalah, brosur, </w:t>
      </w:r>
      <w:proofErr w:type="spellStart"/>
      <w:r w:rsidRPr="0053181C">
        <w:t>direktori</w:t>
      </w:r>
      <w:proofErr w:type="spellEnd"/>
      <w:r w:rsidRPr="0053181C">
        <w:t xml:space="preserve">, pameran, </w:t>
      </w:r>
      <w:r w:rsidR="002D65E0">
        <w:t>dan lain-lain</w:t>
      </w:r>
      <w:r w:rsidRPr="0053181C">
        <w:t>. Cerminkan situasi di area analisis untuk memastikan kuantitas dan pemerataan data harga penjualan. Lokasi data harga jual diprioritaskan pada wilayah desa/Keluraha</w:t>
      </w:r>
      <w:r w:rsidR="00864A6F" w:rsidRPr="0053181C">
        <w:t>n</w:t>
      </w:r>
      <w:r w:rsidRPr="0053181C">
        <w:t xml:space="preserve"> yang dianalisis dan dapat menggunakan data harga jual desa/Kelurah</w:t>
      </w:r>
      <w:r w:rsidR="00864A6F" w:rsidRPr="0053181C">
        <w:t>an</w:t>
      </w:r>
      <w:r w:rsidRPr="0053181C">
        <w:t xml:space="preserve"> lain. Informasi yang diperlukan adalah nilai tanah tertinggi dan terendah per meter persegi atau rata-rata luasnya </w:t>
      </w:r>
      <w:r w:rsidR="00686096" w:rsidRPr="0053181C">
        <w:t>(Budi, 2014).</w:t>
      </w:r>
    </w:p>
    <w:p w14:paraId="37ED4283" w14:textId="51019CF0" w:rsidR="00D879E5" w:rsidRPr="0053181C" w:rsidRDefault="00D879E5" w:rsidP="002C5734">
      <w:pPr>
        <w:pStyle w:val="Heading4"/>
        <w:rPr>
          <w:lang w:val="id-ID"/>
        </w:rPr>
      </w:pPr>
      <w:bookmarkStart w:id="49" w:name="_Toc119755646"/>
      <w:r w:rsidRPr="0053181C">
        <w:rPr>
          <w:lang w:val="id-ID"/>
        </w:rPr>
        <w:lastRenderedPageBreak/>
        <w:t>Kompilasi Data Harga Jual</w:t>
      </w:r>
      <w:bookmarkEnd w:id="49"/>
    </w:p>
    <w:p w14:paraId="32B8CCEF" w14:textId="6EA2BEEA" w:rsidR="001408C4" w:rsidRPr="0053181C" w:rsidRDefault="00951F48" w:rsidP="002C5734">
      <w:pPr>
        <w:pStyle w:val="Paragraf"/>
      </w:pPr>
      <w:r w:rsidRPr="0053181C">
        <w:t xml:space="preserve">Mengenai </w:t>
      </w:r>
      <w:proofErr w:type="spellStart"/>
      <w:r w:rsidRPr="0053181C">
        <w:t>database</w:t>
      </w:r>
      <w:proofErr w:type="spellEnd"/>
      <w:r w:rsidRPr="0053181C">
        <w:t xml:space="preserve">, memahami bahwa informasi tentang harga jual tanah mengandung informasi yang cukup banyak, oleh karena itu membuat inventarisasi dalam bentuk tabel dari semua informasi yang tersedia dan pendukung yang diterima dari perwakilan penjualan. Harga Penjualan Negara/Data Perbandingan, hal ini bertujuan agar data yang ada mudah dipahami, diamati, dianalisis dan dipahami oleh penilai atau orang yang ahli dalam analisis produksi ZNT/NIR. </w:t>
      </w:r>
      <w:r w:rsidR="001408C4" w:rsidRPr="0053181C">
        <w:t xml:space="preserve">(Direktorat </w:t>
      </w:r>
      <w:proofErr w:type="spellStart"/>
      <w:r w:rsidR="001408C4" w:rsidRPr="0053181C">
        <w:t>Jedral</w:t>
      </w:r>
      <w:proofErr w:type="spellEnd"/>
      <w:r w:rsidR="001408C4" w:rsidRPr="0053181C">
        <w:t xml:space="preserve"> Pajak, 2000).</w:t>
      </w:r>
    </w:p>
    <w:p w14:paraId="4B14616C" w14:textId="01D2DE10" w:rsidR="001408C4" w:rsidRPr="0053181C" w:rsidRDefault="001408C4" w:rsidP="002C5734">
      <w:pPr>
        <w:pStyle w:val="Heading4"/>
        <w:rPr>
          <w:lang w:val="id-ID"/>
        </w:rPr>
      </w:pPr>
      <w:bookmarkStart w:id="50" w:name="_Toc119755647"/>
      <w:r w:rsidRPr="0053181C">
        <w:rPr>
          <w:lang w:val="id-ID"/>
        </w:rPr>
        <w:t xml:space="preserve">Rekapitulasi dan </w:t>
      </w:r>
      <w:proofErr w:type="spellStart"/>
      <w:r w:rsidRPr="0053181C">
        <w:rPr>
          <w:lang w:val="id-ID"/>
        </w:rPr>
        <w:t>Plotting</w:t>
      </w:r>
      <w:proofErr w:type="spellEnd"/>
      <w:r w:rsidRPr="0053181C">
        <w:rPr>
          <w:lang w:val="id-ID"/>
        </w:rPr>
        <w:t xml:space="preserve"> Harga Jual Tanah Pada Peta Kerja</w:t>
      </w:r>
      <w:bookmarkEnd w:id="50"/>
    </w:p>
    <w:p w14:paraId="119DBF24" w14:textId="40A38804" w:rsidR="001408C4" w:rsidRPr="0053181C" w:rsidRDefault="004B3C55" w:rsidP="002C5734">
      <w:pPr>
        <w:pStyle w:val="Paragraf"/>
      </w:pPr>
      <w:r w:rsidRPr="0053181C">
        <w:t xml:space="preserve">Rekapitulasi Data dan Representasi Data Harga Jual dalam peta Kerja ZNT. </w:t>
      </w:r>
      <w:r w:rsidR="00951F48" w:rsidRPr="0053181C">
        <w:t>Ringkas semua data yang diperoleh dalam sebuah tabel dan olah data tersebut sesuai dengan jenis data dan faktor waktu. Informasi harga penjualan yang dikumpulkan direpresentasikan pada peta pekerjaan dengan menambahkan nomor data sesuai dengan ringkasan harga penjualan</w:t>
      </w:r>
      <w:r w:rsidR="001408C4" w:rsidRPr="0053181C">
        <w:t>.</w:t>
      </w:r>
      <w:r w:rsidRPr="0053181C">
        <w:t xml:space="preserve"> </w:t>
      </w:r>
      <w:r w:rsidR="001408C4" w:rsidRPr="0053181C">
        <w:t xml:space="preserve">Hasilnya adalah peta sebaran data harga jual tanah (Direktorat </w:t>
      </w:r>
      <w:proofErr w:type="spellStart"/>
      <w:r w:rsidR="001408C4" w:rsidRPr="0053181C">
        <w:t>Jedral</w:t>
      </w:r>
      <w:proofErr w:type="spellEnd"/>
      <w:r w:rsidR="001408C4" w:rsidRPr="0053181C">
        <w:t xml:space="preserve"> Pajak, 2000).</w:t>
      </w:r>
    </w:p>
    <w:p w14:paraId="45EE850B" w14:textId="79569662" w:rsidR="00D879E5" w:rsidRPr="0053181C" w:rsidRDefault="001408C4" w:rsidP="002C5734">
      <w:pPr>
        <w:pStyle w:val="Heading3"/>
      </w:pPr>
      <w:bookmarkStart w:id="51" w:name="_Toc119755648"/>
      <w:r w:rsidRPr="0053181C">
        <w:t>Perhitungan dan Analisis Penentuan Nilai Bumi Per M²</w:t>
      </w:r>
      <w:bookmarkEnd w:id="51"/>
    </w:p>
    <w:p w14:paraId="09D434C7" w14:textId="54C0EF56" w:rsidR="001408C4" w:rsidRPr="0053181C" w:rsidRDefault="001408C4" w:rsidP="002C5734">
      <w:pPr>
        <w:pStyle w:val="Heading4"/>
        <w:rPr>
          <w:lang w:val="id-ID"/>
        </w:rPr>
      </w:pPr>
      <w:bookmarkStart w:id="52" w:name="_Toc119755649"/>
      <w:r w:rsidRPr="0053181C">
        <w:rPr>
          <w:lang w:val="id-ID"/>
        </w:rPr>
        <w:t>Perhitungan dengan Penyesuaian data dan Pendekatan Data Pasar</w:t>
      </w:r>
      <w:bookmarkEnd w:id="52"/>
    </w:p>
    <w:p w14:paraId="10532582" w14:textId="488975D2" w:rsidR="00864585" w:rsidRPr="0053181C" w:rsidRDefault="00F7543F" w:rsidP="002C5734">
      <w:pPr>
        <w:pStyle w:val="Paragraf"/>
      </w:pPr>
      <w:r w:rsidRPr="0053181C">
        <w:t xml:space="preserve">Berdasarkan data dan analisis zona, data yang dianalisis dari data harga tanah memberikan Nilai Indikasi </w:t>
      </w:r>
      <w:proofErr w:type="spellStart"/>
      <w:r w:rsidRPr="0053181C">
        <w:t>Rata-Rata</w:t>
      </w:r>
      <w:proofErr w:type="spellEnd"/>
      <w:r w:rsidRPr="0053181C">
        <w:t xml:space="preserve"> (NIR), yang tidak dapat digunakan secara langsung, tetapi perlu dilakukan pengecekan untuk mendapatkan nilai yang cukup akurat, selain itu juga </w:t>
      </w:r>
      <w:proofErr w:type="spellStart"/>
      <w:r w:rsidRPr="0053181C">
        <w:t>juga</w:t>
      </w:r>
      <w:proofErr w:type="spellEnd"/>
      <w:r w:rsidRPr="0053181C">
        <w:t xml:space="preserve"> dihitung. dengan faktor pembagian negara untuk mendapatkan NIR/m2</w:t>
      </w:r>
      <w:r w:rsidR="00864585" w:rsidRPr="0053181C">
        <w:t xml:space="preserve">. Penyesuaian dilakukan dengan mempertimbangkan pengaruh-pengaruh yang ada pada </w:t>
      </w:r>
      <w:proofErr w:type="spellStart"/>
      <w:r w:rsidR="00864585" w:rsidRPr="0053181C">
        <w:t>atributik</w:t>
      </w:r>
      <w:proofErr w:type="spellEnd"/>
      <w:r w:rsidR="00864585" w:rsidRPr="0053181C">
        <w:t xml:space="preserve"> data tersebut, antara lain sebagai berikut (</w:t>
      </w:r>
      <w:proofErr w:type="spellStart"/>
      <w:r w:rsidR="00864585" w:rsidRPr="0053181C">
        <w:t>Kementrian</w:t>
      </w:r>
      <w:proofErr w:type="spellEnd"/>
      <w:r w:rsidR="00864585" w:rsidRPr="0053181C">
        <w:t xml:space="preserve"> Keuangan, 2006):</w:t>
      </w:r>
    </w:p>
    <w:p w14:paraId="60D2A313" w14:textId="4A5284C0" w:rsidR="00864585" w:rsidRPr="0053181C" w:rsidRDefault="00864585" w:rsidP="002C5734">
      <w:pPr>
        <w:pStyle w:val="Heading5"/>
      </w:pPr>
      <w:r w:rsidRPr="0053181C">
        <w:lastRenderedPageBreak/>
        <w:t>Penyesuaian Jenis Data</w:t>
      </w:r>
    </w:p>
    <w:p w14:paraId="62A696FE" w14:textId="3E69E310" w:rsidR="004B3C55" w:rsidRPr="0053181C" w:rsidRDefault="00F7543F"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 xml:space="preserve">Pada tahap ini penyedia data (RT, RW, </w:t>
      </w:r>
      <w:proofErr w:type="spellStart"/>
      <w:r w:rsidRPr="0053181C">
        <w:rPr>
          <w:rFonts w:ascii="Times New Roman" w:eastAsia="TimesNewRoman" w:hAnsi="Times New Roman" w:cs="Times New Roman"/>
          <w:sz w:val="24"/>
          <w:szCs w:val="24"/>
          <w:lang w:val="id-ID"/>
        </w:rPr>
        <w:t>Kasun</w:t>
      </w:r>
      <w:proofErr w:type="spellEnd"/>
      <w:r w:rsidRPr="0053181C">
        <w:rPr>
          <w:rFonts w:ascii="Times New Roman" w:eastAsia="TimesNewRoman" w:hAnsi="Times New Roman" w:cs="Times New Roman"/>
          <w:sz w:val="24"/>
          <w:szCs w:val="24"/>
          <w:lang w:val="id-ID"/>
        </w:rPr>
        <w:t xml:space="preserve">, Desa, Kelurahan, Penjual, Pembeli, Pemilik, Notaris, Internet, </w:t>
      </w:r>
      <w:r w:rsidR="002D65E0">
        <w:rPr>
          <w:rFonts w:ascii="Times New Roman" w:eastAsia="TimesNewRoman" w:hAnsi="Times New Roman" w:cs="Times New Roman"/>
          <w:sz w:val="24"/>
          <w:szCs w:val="24"/>
          <w:lang w:val="id-ID"/>
        </w:rPr>
        <w:t>dan lain-lain</w:t>
      </w:r>
      <w:r w:rsidRPr="0053181C">
        <w:rPr>
          <w:rFonts w:ascii="Times New Roman" w:eastAsia="TimesNewRoman" w:hAnsi="Times New Roman" w:cs="Times New Roman"/>
          <w:sz w:val="24"/>
          <w:szCs w:val="24"/>
          <w:lang w:val="id-ID"/>
        </w:rPr>
        <w:t>.) mengedit data harga tanah dan menambahkan persentase ke data ini untuk menyesuaikan atau menguranginya. Besar kecilnya penyesuaian tergantung dari pendapat penilai, sehingga penilai dapat menyimpulkan besarnya penyesuaian dari data tersebut. Anda dapat menyesuaikan jenis data yang akan dievaluasi dengan menggunakan kelipatan 5 persen untuk data pembanding</w:t>
      </w:r>
      <w:r w:rsidR="004B3C55" w:rsidRPr="0053181C">
        <w:rPr>
          <w:rFonts w:ascii="Times New Roman" w:eastAsia="TimesNewRoman" w:hAnsi="Times New Roman" w:cs="Times New Roman"/>
          <w:sz w:val="24"/>
          <w:szCs w:val="24"/>
          <w:lang w:val="id-ID"/>
        </w:rPr>
        <w:t>.</w:t>
      </w:r>
    </w:p>
    <w:p w14:paraId="68C87248" w14:textId="60C65AAB" w:rsidR="00864585" w:rsidRPr="0053181C" w:rsidRDefault="00864585" w:rsidP="002C5734">
      <w:pPr>
        <w:pStyle w:val="Heading5"/>
      </w:pPr>
      <w:r w:rsidRPr="0053181C">
        <w:t>Penyesuaian waktu</w:t>
      </w:r>
    </w:p>
    <w:p w14:paraId="1572EC0B" w14:textId="7F44B00E" w:rsidR="00686096" w:rsidRPr="0053181C" w:rsidRDefault="00F7543F"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 xml:space="preserve">Pada tahap ini, data harga </w:t>
      </w:r>
      <w:r w:rsidR="0009570A">
        <w:rPr>
          <w:rFonts w:ascii="Times New Roman" w:eastAsia="TimesNewRoman" w:hAnsi="Times New Roman" w:cs="Times New Roman"/>
          <w:sz w:val="24"/>
          <w:szCs w:val="24"/>
          <w:lang w:val="id-ID"/>
        </w:rPr>
        <w:t>tanah</w:t>
      </w:r>
      <w:r w:rsidRPr="0053181C">
        <w:rPr>
          <w:rFonts w:ascii="Times New Roman" w:eastAsia="TimesNewRoman" w:hAnsi="Times New Roman" w:cs="Times New Roman"/>
          <w:sz w:val="24"/>
          <w:szCs w:val="24"/>
          <w:lang w:val="id-ID"/>
        </w:rPr>
        <w:t xml:space="preserve"> tersebut disesuaikan dengan waktu. Penyesuaian dilakukan dengan menghitung persentase waktu dari 01/01/2022 dan menambahkan persentase waktu kalibrasi. Persentase rata-rata jam tambahan di atas standar saat ini adalah 1% per bulan. Koreksi waktu lebih akurat bila data yang diterima kurang dari 5 tahun. Hal ini karena pengaruh faktor inflasi yang mungkin harus diperhitungkan tidak signifikan. Penyesuaian waktu terkait dengan aturan</w:t>
      </w:r>
      <w:r w:rsidR="00DB413F" w:rsidRPr="0053181C">
        <w:rPr>
          <w:rFonts w:ascii="Times New Roman" w:eastAsia="TimesNewRoman" w:hAnsi="Times New Roman" w:cs="Times New Roman"/>
          <w:sz w:val="24"/>
          <w:szCs w:val="24"/>
          <w:lang w:val="id-ID"/>
        </w:rPr>
        <w:t>.</w:t>
      </w:r>
    </w:p>
    <w:p w14:paraId="1C06F265" w14:textId="02713CE9" w:rsidR="009A509D" w:rsidRPr="0053181C" w:rsidRDefault="009A509D" w:rsidP="002C5734">
      <w:pPr>
        <w:pStyle w:val="Heading4"/>
        <w:rPr>
          <w:lang w:val="id-ID"/>
        </w:rPr>
      </w:pPr>
      <w:bookmarkStart w:id="53" w:name="_Toc119755650"/>
      <w:r w:rsidRPr="0053181C">
        <w:rPr>
          <w:lang w:val="id-ID"/>
        </w:rPr>
        <w:t>Penggunaan dan analisis Nilai objek Acuan Terhadap Pembanding</w:t>
      </w:r>
      <w:bookmarkEnd w:id="53"/>
    </w:p>
    <w:p w14:paraId="0E7ED64B" w14:textId="2C7693F4" w:rsidR="004953AF" w:rsidRPr="0053181C" w:rsidRDefault="009A509D" w:rsidP="002C5734">
      <w:pPr>
        <w:pStyle w:val="Paragraf"/>
      </w:pPr>
      <w:r w:rsidRPr="0053181C">
        <w:t xml:space="preserve">Penggunaan dan Analisis Objek Acuan dipakai dan dihitung ketika Informasi Harga Jual tidak memenuhi standar minimum dari Nilai Indikasi </w:t>
      </w:r>
      <w:proofErr w:type="spellStart"/>
      <w:r w:rsidRPr="0053181C">
        <w:t>Rata-Rata</w:t>
      </w:r>
      <w:proofErr w:type="spellEnd"/>
      <w:r w:rsidRPr="0053181C">
        <w:t xml:space="preserve"> (NIR) dalam satu Zona, </w:t>
      </w:r>
      <w:proofErr w:type="spellStart"/>
      <w:r w:rsidRPr="0053181C">
        <w:t>dimana</w:t>
      </w:r>
      <w:proofErr w:type="spellEnd"/>
      <w:r w:rsidRPr="0053181C">
        <w:t xml:space="preserve"> minimum data yang bisa dipakai untuk penentuan Nilai Indikasi </w:t>
      </w:r>
      <w:proofErr w:type="spellStart"/>
      <w:r w:rsidRPr="0053181C">
        <w:t>Rata-Rata</w:t>
      </w:r>
      <w:proofErr w:type="spellEnd"/>
      <w:r w:rsidRPr="0053181C">
        <w:t xml:space="preserve"> adalah 3 data Informasi Harga Jual Tanah yang sudah melalui proses </w:t>
      </w:r>
      <w:r w:rsidR="00947197" w:rsidRPr="0053181C">
        <w:t>penyesuaian</w:t>
      </w:r>
      <w:r w:rsidRPr="0053181C">
        <w:t xml:space="preserve"> sebelumnya (Rusdi, 2011). </w:t>
      </w:r>
      <w:r w:rsidR="004953AF" w:rsidRPr="0053181C">
        <w:t xml:space="preserve">Penentuan benda acuan dapat diambil dari contoh tanah suatu zona/wilayah yang diketahui nilainya, dibandingkan dan dikontraskan dengan benda acuan yang ditentukan. </w:t>
      </w:r>
      <w:r w:rsidR="004953AF" w:rsidRPr="0053181C">
        <w:lastRenderedPageBreak/>
        <w:t>Data atau kondisi fisik tidak terlalu berbeda dengan data pembanding, hal ini dimaksudkan agar tingkat penyesuaian data tidak terlalu besar. Faktor kesalahan dapat diminimalkan. Pencocokan dilakukan dengan menambahkan persentase kekuatan dan kelemahan antara data referensi dan lokasi data referensi.</w:t>
      </w:r>
      <w:r w:rsidR="00386F55" w:rsidRPr="0053181C">
        <w:t xml:space="preserve">. Faktor penyesuaian antara data referensi dan pembanding adalah sebagai berikut (Dirjen Pajak, 1999) </w:t>
      </w:r>
      <w:r w:rsidR="004953AF" w:rsidRPr="0053181C">
        <w:t>:</w:t>
      </w:r>
    </w:p>
    <w:p w14:paraId="7A1016B9" w14:textId="12FEB215" w:rsidR="009A509D" w:rsidRPr="0053181C" w:rsidRDefault="009A509D" w:rsidP="002C5734">
      <w:pPr>
        <w:pStyle w:val="Heading5"/>
        <w:rPr>
          <w:rFonts w:eastAsia="TimesNewRoman"/>
        </w:rPr>
      </w:pPr>
      <w:r w:rsidRPr="0053181C">
        <w:t>Penyesuaian</w:t>
      </w:r>
      <w:r w:rsidRPr="0053181C">
        <w:rPr>
          <w:rFonts w:eastAsia="TimesNewRoman"/>
        </w:rPr>
        <w:t xml:space="preserve"> Lokasi</w:t>
      </w:r>
    </w:p>
    <w:p w14:paraId="38991D51" w14:textId="5B747250" w:rsidR="003940B7" w:rsidRPr="0053181C" w:rsidRDefault="004953AF"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Penyesuaian posisi dilakukan dengan menambah atau mengurangi persentase antara data referensi dan data referensi. Ketika potensi strategis masing-masing lahan berbeda</w:t>
      </w:r>
      <w:r w:rsidR="009A509D" w:rsidRPr="0053181C">
        <w:rPr>
          <w:rFonts w:ascii="Times New Roman" w:eastAsia="TimesNewRoman" w:hAnsi="Times New Roman" w:cs="Times New Roman"/>
          <w:sz w:val="24"/>
          <w:szCs w:val="24"/>
          <w:lang w:val="id-ID"/>
        </w:rPr>
        <w:t>.</w:t>
      </w:r>
    </w:p>
    <w:p w14:paraId="23C479C3" w14:textId="4481703D" w:rsidR="009A509D" w:rsidRPr="0053181C" w:rsidRDefault="009A509D" w:rsidP="002C5734">
      <w:pPr>
        <w:pStyle w:val="Heading5"/>
      </w:pPr>
      <w:r w:rsidRPr="0053181C">
        <w:t>Penyesuaian Kedudukan Tanah</w:t>
      </w:r>
    </w:p>
    <w:p w14:paraId="55807F4B" w14:textId="2073E33D" w:rsidR="00A30EE9" w:rsidRPr="0053181C" w:rsidRDefault="004953AF" w:rsidP="002C5734">
      <w:pPr>
        <w:autoSpaceDE w:val="0"/>
        <w:autoSpaceDN w:val="0"/>
        <w:adjustRightInd w:val="0"/>
        <w:spacing w:after="0" w:line="480" w:lineRule="auto"/>
        <w:ind w:left="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Jenis penggunaan juga mempengaruhi perbandingan, koreksi dilakukan dengan </w:t>
      </w:r>
      <w:r w:rsidRPr="0053181C">
        <w:rPr>
          <w:rFonts w:ascii="Times New Roman" w:eastAsia="TimesNewRoman" w:hAnsi="Times New Roman" w:cs="Times New Roman"/>
          <w:sz w:val="24"/>
          <w:szCs w:val="24"/>
          <w:lang w:val="id-ID"/>
        </w:rPr>
        <w:t>menambah</w:t>
      </w:r>
      <w:r w:rsidRPr="0053181C">
        <w:rPr>
          <w:rFonts w:ascii="Times New Roman" w:hAnsi="Times New Roman" w:cs="Times New Roman"/>
          <w:sz w:val="24"/>
          <w:szCs w:val="24"/>
          <w:lang w:val="id-ID"/>
        </w:rPr>
        <w:t xml:space="preserve"> atau mengurangi persentase antara data referensi dan data referensi. Contoh penggunaan lahan pertanian untuk padi akan lebih baik daripada penggunaan lahan pertanian untuk jagung</w:t>
      </w:r>
      <w:r w:rsidR="009A509D" w:rsidRPr="0053181C">
        <w:rPr>
          <w:rFonts w:ascii="Times New Roman" w:hAnsi="Times New Roman" w:cs="Times New Roman"/>
          <w:sz w:val="24"/>
          <w:szCs w:val="24"/>
          <w:lang w:val="id-ID"/>
        </w:rPr>
        <w:t>.</w:t>
      </w:r>
    </w:p>
    <w:p w14:paraId="6F82CCC7" w14:textId="6239BC23" w:rsidR="00A30EE9" w:rsidRPr="0053181C" w:rsidRDefault="009A509D" w:rsidP="002C5734">
      <w:pPr>
        <w:pStyle w:val="Heading5"/>
      </w:pPr>
      <w:r w:rsidRPr="0053181C">
        <w:t xml:space="preserve"> Penyesuaian </w:t>
      </w:r>
      <w:r w:rsidRPr="0053181C">
        <w:rPr>
          <w:rFonts w:eastAsia="TimesNewRoman"/>
        </w:rPr>
        <w:t>Bentuk</w:t>
      </w:r>
      <w:r w:rsidRPr="0053181C">
        <w:t xml:space="preserve"> Bidang</w:t>
      </w:r>
    </w:p>
    <w:p w14:paraId="4051352C" w14:textId="5B43D013" w:rsidR="00A30EE9" w:rsidRPr="0053181C" w:rsidRDefault="004953AF" w:rsidP="002C5734">
      <w:pPr>
        <w:autoSpaceDE w:val="0"/>
        <w:autoSpaceDN w:val="0"/>
        <w:adjustRightInd w:val="0"/>
        <w:spacing w:after="0" w:line="480" w:lineRule="auto"/>
        <w:ind w:left="720"/>
        <w:jc w:val="both"/>
        <w:rPr>
          <w:rFonts w:ascii="Times New Roman" w:eastAsia="TimesNewRoman" w:hAnsi="Times New Roman" w:cs="Times New Roman"/>
          <w:sz w:val="24"/>
          <w:szCs w:val="24"/>
          <w:lang w:val="id-ID"/>
        </w:rPr>
      </w:pPr>
      <w:r w:rsidRPr="0053181C">
        <w:rPr>
          <w:rFonts w:ascii="Times New Roman" w:eastAsia="TimesNewRoman" w:hAnsi="Times New Roman" w:cs="Times New Roman"/>
          <w:sz w:val="24"/>
          <w:szCs w:val="24"/>
          <w:lang w:val="id-ID"/>
        </w:rPr>
        <w:t>Setiap bidang memiliki format yang berbeda, maka sesuaikan bentuk bidang dengan menambah atau mengurangi persentase referensi dan data referensi. Tanah persegi jelas lebih baik daripada tanah tidak beraturan</w:t>
      </w:r>
      <w:r w:rsidR="00955B28" w:rsidRPr="0053181C">
        <w:rPr>
          <w:rFonts w:ascii="Times New Roman" w:eastAsia="TimesNewRoman" w:hAnsi="Times New Roman" w:cs="Times New Roman"/>
          <w:sz w:val="24"/>
          <w:szCs w:val="24"/>
          <w:lang w:val="id-ID"/>
        </w:rPr>
        <w:t>.</w:t>
      </w:r>
    </w:p>
    <w:p w14:paraId="2CFFDDB0" w14:textId="71C98745" w:rsidR="009A509D" w:rsidRPr="0053181C" w:rsidRDefault="009A509D" w:rsidP="002C5734">
      <w:pPr>
        <w:pStyle w:val="Heading5"/>
      </w:pPr>
      <w:r w:rsidRPr="0053181C">
        <w:t xml:space="preserve"> </w:t>
      </w:r>
      <w:r w:rsidRPr="0053181C">
        <w:rPr>
          <w:rFonts w:eastAsia="TimesNewRoman"/>
        </w:rPr>
        <w:t>Penyesuaian</w:t>
      </w:r>
      <w:r w:rsidRPr="0053181C">
        <w:t xml:space="preserve"> Keluasan</w:t>
      </w:r>
    </w:p>
    <w:p w14:paraId="5DCEE6C2" w14:textId="2E81C041" w:rsidR="00A30EE9" w:rsidRPr="0053181C" w:rsidRDefault="0066597E" w:rsidP="002C5734">
      <w:pPr>
        <w:autoSpaceDE w:val="0"/>
        <w:autoSpaceDN w:val="0"/>
        <w:adjustRightInd w:val="0"/>
        <w:spacing w:after="0" w:line="480" w:lineRule="auto"/>
        <w:ind w:left="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Setiap plot biasanya memiliki luas yang berbeda. Tentu saja, ketika plot area menjadi </w:t>
      </w:r>
      <w:r w:rsidRPr="0053181C">
        <w:rPr>
          <w:rFonts w:ascii="Times New Roman" w:eastAsia="TimesNewRoman" w:hAnsi="Times New Roman" w:cs="Times New Roman"/>
          <w:sz w:val="24"/>
          <w:szCs w:val="24"/>
          <w:lang w:val="id-ID"/>
        </w:rPr>
        <w:t>faktor</w:t>
      </w:r>
      <w:r w:rsidRPr="0053181C">
        <w:rPr>
          <w:rFonts w:ascii="Times New Roman" w:hAnsi="Times New Roman" w:cs="Times New Roman"/>
          <w:sz w:val="24"/>
          <w:szCs w:val="24"/>
          <w:lang w:val="id-ID"/>
        </w:rPr>
        <w:t xml:space="preserve"> penyesuaian, menambah atau mengurangi persentase antar referensi. informasi dan informasi komparatif. Menyesuaikan Ketinggian Tingkat Jalan Perbedaan ketinggian dapat terjadi antara referensi dan data </w:t>
      </w:r>
      <w:r w:rsidRPr="0053181C">
        <w:rPr>
          <w:rFonts w:ascii="Times New Roman" w:hAnsi="Times New Roman" w:cs="Times New Roman"/>
          <w:sz w:val="24"/>
          <w:szCs w:val="24"/>
          <w:lang w:val="id-ID"/>
        </w:rPr>
        <w:lastRenderedPageBreak/>
        <w:t>referensi, dan lantai yang sama atau sebanding dengan tingkat jalan secara otomatis lebih baik daripada lantai yang terlalu rendah atau terlalu tinggi untuk jalan.</w:t>
      </w:r>
    </w:p>
    <w:p w14:paraId="65EA7033" w14:textId="24AB55A7" w:rsidR="009A509D" w:rsidRPr="0053181C" w:rsidRDefault="009A509D" w:rsidP="002C5734">
      <w:pPr>
        <w:pStyle w:val="Heading5"/>
      </w:pPr>
      <w:r w:rsidRPr="0053181C">
        <w:t xml:space="preserve"> </w:t>
      </w:r>
      <w:r w:rsidRPr="0053181C">
        <w:rPr>
          <w:rFonts w:eastAsia="TimesNewRoman"/>
        </w:rPr>
        <w:t>Penyesuaian</w:t>
      </w:r>
      <w:r w:rsidRPr="0053181C">
        <w:t xml:space="preserve"> </w:t>
      </w:r>
      <w:r w:rsidR="00EC3DC8" w:rsidRPr="0053181C">
        <w:t>l</w:t>
      </w:r>
      <w:r w:rsidRPr="0053181C">
        <w:t xml:space="preserve">ebar </w:t>
      </w:r>
      <w:r w:rsidR="00EC3DC8" w:rsidRPr="0053181C">
        <w:t>s</w:t>
      </w:r>
      <w:r w:rsidRPr="0053181C">
        <w:t xml:space="preserve">isi </w:t>
      </w:r>
      <w:r w:rsidR="00EC3DC8" w:rsidRPr="0053181C">
        <w:t>d</w:t>
      </w:r>
      <w:r w:rsidRPr="0053181C">
        <w:t>epan</w:t>
      </w:r>
    </w:p>
    <w:p w14:paraId="640851DE" w14:textId="219133E4" w:rsidR="009A509D" w:rsidRPr="0053181C" w:rsidRDefault="00EC3DC8" w:rsidP="002C5734">
      <w:pPr>
        <w:autoSpaceDE w:val="0"/>
        <w:autoSpaceDN w:val="0"/>
        <w:adjustRightInd w:val="0"/>
        <w:spacing w:after="0" w:line="480" w:lineRule="auto"/>
        <w:ind w:left="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Lebar muka tanah </w:t>
      </w:r>
      <w:r w:rsidRPr="0053181C">
        <w:rPr>
          <w:rFonts w:ascii="Times New Roman" w:eastAsia="TimesNewRoman" w:hAnsi="Times New Roman" w:cs="Times New Roman"/>
          <w:sz w:val="24"/>
          <w:szCs w:val="24"/>
          <w:lang w:val="id-ID"/>
        </w:rPr>
        <w:t>mempengaruhi</w:t>
      </w:r>
      <w:r w:rsidRPr="0053181C">
        <w:rPr>
          <w:rFonts w:ascii="Times New Roman" w:hAnsi="Times New Roman" w:cs="Times New Roman"/>
          <w:sz w:val="24"/>
          <w:szCs w:val="24"/>
          <w:lang w:val="id-ID"/>
        </w:rPr>
        <w:t xml:space="preserve"> kecocokan. Tanah dengan muka lebar tentu lebih baik daripada tanah dengan muka sempit karena akses ke tanah yang berbeda.</w:t>
      </w:r>
    </w:p>
    <w:p w14:paraId="2AAE6C32" w14:textId="5F68B7AC" w:rsidR="009A509D" w:rsidRPr="0053181C" w:rsidRDefault="009A509D" w:rsidP="002C5734">
      <w:pPr>
        <w:pStyle w:val="Heading5"/>
      </w:pPr>
      <w:r w:rsidRPr="0053181C">
        <w:t xml:space="preserve"> </w:t>
      </w:r>
      <w:r w:rsidRPr="0053181C">
        <w:rPr>
          <w:rFonts w:eastAsia="TimesNewRoman"/>
        </w:rPr>
        <w:t>Penyesuaian</w:t>
      </w:r>
      <w:r w:rsidRPr="0053181C">
        <w:t xml:space="preserve"> Jenis Hak Tanah</w:t>
      </w:r>
    </w:p>
    <w:p w14:paraId="54AC5C33" w14:textId="15A5B7DB" w:rsidR="00801447" w:rsidRPr="0053181C" w:rsidRDefault="0066597E" w:rsidP="002C5734">
      <w:pPr>
        <w:autoSpaceDE w:val="0"/>
        <w:autoSpaceDN w:val="0"/>
        <w:adjustRightInd w:val="0"/>
        <w:spacing w:after="0" w:line="480" w:lineRule="auto"/>
        <w:ind w:left="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Jenis hak atas </w:t>
      </w:r>
      <w:r w:rsidRPr="0053181C">
        <w:rPr>
          <w:rFonts w:ascii="Times New Roman" w:eastAsia="TimesNewRoman" w:hAnsi="Times New Roman" w:cs="Times New Roman"/>
          <w:sz w:val="24"/>
          <w:szCs w:val="24"/>
          <w:lang w:val="id-ID"/>
        </w:rPr>
        <w:t>tanah</w:t>
      </w:r>
      <w:r w:rsidRPr="0053181C">
        <w:rPr>
          <w:rFonts w:ascii="Times New Roman" w:hAnsi="Times New Roman" w:cs="Times New Roman"/>
          <w:sz w:val="24"/>
          <w:szCs w:val="24"/>
          <w:lang w:val="id-ID"/>
        </w:rPr>
        <w:t xml:space="preserve"> memiliki dampak yang signifikan terhadap nilai properti individu. Tanah yang bersertifikat lebih berharga daripada tanah yang tidak bersertifikat karena kepemilikan tanah yang kuat secara hukum pasti kuat</w:t>
      </w:r>
      <w:r w:rsidR="00EC3DC8" w:rsidRPr="0053181C">
        <w:rPr>
          <w:rFonts w:ascii="Times New Roman" w:hAnsi="Times New Roman" w:cs="Times New Roman"/>
          <w:sz w:val="24"/>
          <w:szCs w:val="24"/>
          <w:lang w:val="id-ID"/>
        </w:rPr>
        <w:t>.</w:t>
      </w:r>
    </w:p>
    <w:p w14:paraId="13F4BC08" w14:textId="5CF38CEE" w:rsidR="009A509D" w:rsidRPr="0053181C" w:rsidRDefault="009A509D" w:rsidP="002C5734">
      <w:pPr>
        <w:spacing w:after="0" w:line="480" w:lineRule="auto"/>
        <w:ind w:firstLine="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HM</w:t>
      </w:r>
      <w:r w:rsidR="0066597E" w:rsidRPr="0053181C">
        <w:rPr>
          <w:rFonts w:ascii="Times New Roman" w:hAnsi="Times New Roman" w:cs="Times New Roman"/>
          <w:sz w:val="24"/>
          <w:szCs w:val="24"/>
          <w:lang w:val="id-ID"/>
        </w:rPr>
        <w:t xml:space="preserve"> :</w:t>
      </w:r>
      <w:r w:rsidRPr="0053181C">
        <w:rPr>
          <w:rFonts w:ascii="Times New Roman" w:hAnsi="Times New Roman" w:cs="Times New Roman"/>
          <w:sz w:val="24"/>
          <w:szCs w:val="24"/>
          <w:lang w:val="id-ID"/>
        </w:rPr>
        <w:t xml:space="preserve"> 0 %</w:t>
      </w:r>
    </w:p>
    <w:p w14:paraId="2EDE298B" w14:textId="55839353" w:rsidR="009A509D" w:rsidRPr="0053181C" w:rsidRDefault="009A509D" w:rsidP="002C5734">
      <w:pPr>
        <w:spacing w:after="0" w:line="480" w:lineRule="auto"/>
        <w:ind w:firstLine="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Non Ser</w:t>
      </w:r>
      <w:r w:rsidR="0066597E" w:rsidRPr="0053181C">
        <w:rPr>
          <w:rFonts w:ascii="Times New Roman" w:hAnsi="Times New Roman" w:cs="Times New Roman"/>
          <w:sz w:val="24"/>
          <w:szCs w:val="24"/>
          <w:lang w:val="id-ID"/>
        </w:rPr>
        <w:t>tifika</w:t>
      </w:r>
      <w:r w:rsidRPr="0053181C">
        <w:rPr>
          <w:rFonts w:ascii="Times New Roman" w:hAnsi="Times New Roman" w:cs="Times New Roman"/>
          <w:sz w:val="24"/>
          <w:szCs w:val="24"/>
          <w:lang w:val="id-ID"/>
        </w:rPr>
        <w:t>t :10 – 30 %</w:t>
      </w:r>
    </w:p>
    <w:p w14:paraId="1BEC7A89" w14:textId="43A847F1" w:rsidR="009A509D" w:rsidRPr="0053181C" w:rsidRDefault="009A509D" w:rsidP="002C5734">
      <w:pPr>
        <w:spacing w:after="0" w:line="480" w:lineRule="auto"/>
        <w:ind w:firstLine="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HGB/HG</w:t>
      </w:r>
      <w:r w:rsidR="0066597E" w:rsidRPr="0053181C">
        <w:rPr>
          <w:rFonts w:ascii="Times New Roman" w:hAnsi="Times New Roman" w:cs="Times New Roman"/>
          <w:sz w:val="24"/>
          <w:szCs w:val="24"/>
          <w:lang w:val="id-ID"/>
        </w:rPr>
        <w:t xml:space="preserve">U : </w:t>
      </w:r>
      <w:r w:rsidRPr="0053181C">
        <w:rPr>
          <w:rFonts w:ascii="Times New Roman" w:hAnsi="Times New Roman" w:cs="Times New Roman"/>
          <w:sz w:val="24"/>
          <w:szCs w:val="24"/>
          <w:lang w:val="id-ID"/>
        </w:rPr>
        <w:t>2 – 10 %</w:t>
      </w:r>
    </w:p>
    <w:p w14:paraId="5A25A6B8" w14:textId="04B73E80" w:rsidR="009A509D" w:rsidRPr="0053181C" w:rsidRDefault="009A509D" w:rsidP="002C5734">
      <w:pPr>
        <w:spacing w:after="0" w:line="480" w:lineRule="auto"/>
        <w:ind w:firstLine="72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Dengan arah penyesuaian positif (+)</w:t>
      </w:r>
    </w:p>
    <w:p w14:paraId="04E56E33" w14:textId="1DA7A219" w:rsidR="00970813" w:rsidRPr="0053181C" w:rsidRDefault="00970813" w:rsidP="002C5734">
      <w:pPr>
        <w:pStyle w:val="Heading3"/>
      </w:pPr>
      <w:bookmarkStart w:id="54" w:name="_Toc119755651"/>
      <w:proofErr w:type="spellStart"/>
      <w:r w:rsidRPr="0053181C">
        <w:t>Perhitungan</w:t>
      </w:r>
      <w:proofErr w:type="spellEnd"/>
      <w:r w:rsidRPr="0053181C">
        <w:t xml:space="preserve"> Bea </w:t>
      </w:r>
      <w:proofErr w:type="spellStart"/>
      <w:r w:rsidRPr="0053181C">
        <w:t>Peroleh</w:t>
      </w:r>
      <w:proofErr w:type="spellEnd"/>
      <w:r w:rsidRPr="0053181C">
        <w:t xml:space="preserve"> </w:t>
      </w:r>
      <w:proofErr w:type="spellStart"/>
      <w:r w:rsidRPr="0053181C">
        <w:t>Hak</w:t>
      </w:r>
      <w:proofErr w:type="spellEnd"/>
      <w:r w:rsidRPr="0053181C">
        <w:t xml:space="preserve"> Atas Tanah dan Bangunan (BPHTB)</w:t>
      </w:r>
      <w:bookmarkEnd w:id="54"/>
    </w:p>
    <w:p w14:paraId="43025E8A" w14:textId="518730AA" w:rsidR="00F360AE" w:rsidRPr="0053181C" w:rsidRDefault="0066597E" w:rsidP="002C5734">
      <w:pPr>
        <w:pStyle w:val="Paragraf"/>
      </w:pPr>
      <w:r w:rsidRPr="0053181C">
        <w:t xml:space="preserve">BPHTB adalah pajak yang diperkenalkan di </w:t>
      </w:r>
      <w:r w:rsidR="0086543F">
        <w:t xml:space="preserve">Indonesia yang </w:t>
      </w:r>
      <w:r w:rsidRPr="0053181C">
        <w:t>Perlu diupayakan untuk memahami dan mempelajari BPHTB, agar semua yang berkepentingan dengan BPHTB mengetahui hak dan kewajiban perpajakannya menurut UU No. 20 Tahun 2000. Tentu Anda bertanya. Tujuannya untuk meningkatkan penerimaan pajak negara. Secara khusus BPHTB terpenuhi dan tentunya dapat diketahui faktor-faktor yang mempengaruhi tingkat penerimaan BPHTB.</w:t>
      </w:r>
      <w:r w:rsidR="000778DD" w:rsidRPr="0053181C">
        <w:t>.</w:t>
      </w:r>
    </w:p>
    <w:p w14:paraId="07E04F05" w14:textId="4FDA04D8" w:rsidR="009E37BD" w:rsidRPr="0053181C" w:rsidRDefault="00F9034B" w:rsidP="002C5734">
      <w:pPr>
        <w:pStyle w:val="Paragraf"/>
      </w:pPr>
      <w:r w:rsidRPr="0053181C">
        <w:lastRenderedPageBreak/>
        <w:t xml:space="preserve">BPHTB dikenakan pajak tidak hanya atas pembelian dan penjualan tanah, tetapi juga atas perolehan hak atas tanah dan bangunan (barter, hibah, warisan, masuk ke perusahaan tanah, </w:t>
      </w:r>
      <w:r w:rsidR="002D65E0">
        <w:t>dan lain-lain</w:t>
      </w:r>
      <w:r w:rsidRPr="0053181C">
        <w:t>).</w:t>
      </w:r>
      <w:r w:rsidR="0066597E" w:rsidRPr="0053181C">
        <w:t xml:space="preserve"> </w:t>
      </w:r>
      <w:r w:rsidRPr="0053181C">
        <w:t xml:space="preserve">Dalam jual beli tanah, orang atau badan yang memperoleh hak atas tanah dan bangunan yaitu pembeli dikenakan pajak BPHTB. Sehubungan dengan pembayaran BPHTB oleh pembeli, dasar pemungutan BPHTB adalah Nilai Perolehan Objek Pajak (NPOP). NPOP saat jual beli tanah adalah harga transaksi. Hal ini berbeda untuk pertukaran, hibah, warisan, misalnya, di mana NPOP menggunakan nilai pasar (penghasilan kena pajak/NJOP) sebagai dasar. </w:t>
      </w:r>
      <w:r w:rsidR="00A15FF6" w:rsidRPr="0053181C">
        <w:t>Nilai perolehan kena pajak atau nilai transaksi bisa lebih tinggi atau lebih rendah berdasarkan Harga Jual Kena Pajak (NJOP) tergantung dalam konvensi antara penjual &amp; pembeli. Mungkin juga harga transaksi sama menggunakan nilai NJOP. apabila harga transaksi pada bawah NJOP, maka nilai NJOP sebagai kriteria penentuan NPOP. Sebaliknya, bila harga transaksi lebih besar berdasarkan NJOP, nilai yang memilih NPOP dari harga transaksi merupakan nilai tertinggi antara NPOP &amp; NJOP. Selain NPOP &amp; NJOP, faktor lain wajib dipertimbangkan ketika memilih jumlah</w:t>
      </w:r>
      <w:r w:rsidRPr="0053181C">
        <w:t xml:space="preserve">. </w:t>
      </w:r>
      <w:r w:rsidR="009E37BD" w:rsidRPr="0053181C">
        <w:t>Prinsip – prinsip yang diatur dalam UU BPHTB yaitu :</w:t>
      </w:r>
    </w:p>
    <w:p w14:paraId="637069E2" w14:textId="77FF0F7A" w:rsidR="009E37BD" w:rsidRPr="0053181C" w:rsidRDefault="009E37BD">
      <w:pPr>
        <w:pStyle w:val="sUBLISTpARAGRAF"/>
        <w:numPr>
          <w:ilvl w:val="0"/>
          <w:numId w:val="18"/>
        </w:numPr>
        <w:ind w:left="644"/>
      </w:pPr>
      <w:r w:rsidRPr="0053181C">
        <w:t xml:space="preserve">Pemenuhan kewajiban </w:t>
      </w:r>
      <w:proofErr w:type="spellStart"/>
      <w:r w:rsidRPr="0053181C">
        <w:t>berdsarkan</w:t>
      </w:r>
      <w:proofErr w:type="spellEnd"/>
      <w:r w:rsidRPr="0053181C">
        <w:t xml:space="preserve"> sistem “</w:t>
      </w:r>
      <w:proofErr w:type="spellStart"/>
      <w:r w:rsidRPr="0053181C">
        <w:t>Self</w:t>
      </w:r>
      <w:proofErr w:type="spellEnd"/>
      <w:r w:rsidRPr="0053181C">
        <w:t xml:space="preserve"> </w:t>
      </w:r>
      <w:proofErr w:type="spellStart"/>
      <w:r w:rsidRPr="0053181C">
        <w:t>Assessment</w:t>
      </w:r>
      <w:proofErr w:type="spellEnd"/>
      <w:r w:rsidRPr="0053181C">
        <w:t>”.</w:t>
      </w:r>
    </w:p>
    <w:p w14:paraId="0F01A293" w14:textId="7F762227" w:rsidR="009E37BD" w:rsidRPr="0053181C" w:rsidRDefault="009E37BD">
      <w:pPr>
        <w:pStyle w:val="sUBLISTpARAGRAF"/>
        <w:numPr>
          <w:ilvl w:val="0"/>
          <w:numId w:val="18"/>
        </w:numPr>
        <w:ind w:left="644"/>
      </w:pPr>
      <w:r w:rsidRPr="0053181C">
        <w:t>Tarif sebesar 5% dari Nilai Perolehan Objek Pajak Kena Pajak (NPOPKP).</w:t>
      </w:r>
    </w:p>
    <w:p w14:paraId="720940FB" w14:textId="08DB62D8" w:rsidR="009E37BD" w:rsidRPr="0053181C" w:rsidRDefault="009E37BD">
      <w:pPr>
        <w:pStyle w:val="sUBLISTpARAGRAF"/>
        <w:numPr>
          <w:ilvl w:val="0"/>
          <w:numId w:val="18"/>
        </w:numPr>
        <w:ind w:left="644"/>
      </w:pPr>
      <w:r w:rsidRPr="0053181C">
        <w:t>Nilai Perolehan Objek Pajak Tidak Kena Pajak (NPOPTKP) ditetapkan paling rendah Rp</w:t>
      </w:r>
      <w:r w:rsidR="000E3D5E" w:rsidRPr="0053181C">
        <w:t xml:space="preserve"> </w:t>
      </w:r>
      <w:r w:rsidRPr="0053181C">
        <w:t>60.000.000,</w:t>
      </w:r>
      <w:r w:rsidR="000E3D5E" w:rsidRPr="0053181C">
        <w:t>-</w:t>
      </w:r>
      <w:r w:rsidRPr="0053181C">
        <w:t xml:space="preserve"> (enam puluh juta rupiah), dan </w:t>
      </w:r>
      <w:r w:rsidR="000E3D5E" w:rsidRPr="0053181C">
        <w:t>Rp 300.000.000,- (tiga ratus juta rupiah) atas waris atau hibah wasiat.</w:t>
      </w:r>
    </w:p>
    <w:p w14:paraId="636B9FA8" w14:textId="79FAF43E" w:rsidR="000E3D5E" w:rsidRPr="0053181C" w:rsidRDefault="000E3D5E">
      <w:pPr>
        <w:pStyle w:val="sUBLISTpARAGRAF"/>
        <w:numPr>
          <w:ilvl w:val="0"/>
          <w:numId w:val="18"/>
        </w:numPr>
        <w:ind w:left="644"/>
      </w:pPr>
      <w:r w:rsidRPr="0053181C">
        <w:t xml:space="preserve">Pengenaan </w:t>
      </w:r>
      <w:r w:rsidR="00160CB7" w:rsidRPr="0053181C">
        <w:t>Sanksi bagi wajib pajak dan pejabat yang melanggar peraturan atau tidak memenuhi kewajibannya</w:t>
      </w:r>
      <w:r w:rsidRPr="0053181C">
        <w:t>.</w:t>
      </w:r>
    </w:p>
    <w:p w14:paraId="31FF7FAE" w14:textId="7E038C84" w:rsidR="000E3D5E" w:rsidRPr="0053181C" w:rsidRDefault="000E3D5E">
      <w:pPr>
        <w:pStyle w:val="sUBLISTpARAGRAF"/>
        <w:numPr>
          <w:ilvl w:val="0"/>
          <w:numId w:val="18"/>
        </w:numPr>
        <w:ind w:left="644"/>
      </w:pPr>
      <w:r w:rsidRPr="0053181C">
        <w:lastRenderedPageBreak/>
        <w:t>Penerimaan BPHTB merupakan penerimaan Negara yang sebagian besar diserahkan kepada Pemerintah Daerah.</w:t>
      </w:r>
    </w:p>
    <w:p w14:paraId="6932A98C" w14:textId="425E2010" w:rsidR="000E3D5E" w:rsidRDefault="000E3D5E">
      <w:pPr>
        <w:pStyle w:val="sUBLISTpARAGRAF"/>
        <w:numPr>
          <w:ilvl w:val="0"/>
          <w:numId w:val="18"/>
        </w:numPr>
        <w:ind w:left="644"/>
      </w:pPr>
      <w:r w:rsidRPr="0053181C">
        <w:t>Semua pungutan atas perolehan hak atas tanah dan/atau bangunan di luar ketentuan UU ini tidak diperkenankan.</w:t>
      </w:r>
    </w:p>
    <w:p w14:paraId="2C0CA14A" w14:textId="77777777" w:rsidR="00A354DC" w:rsidRDefault="00A354DC" w:rsidP="002C5734">
      <w:pPr>
        <w:pStyle w:val="Heading2"/>
        <w:sectPr w:rsidR="00A354DC" w:rsidSect="002C5734">
          <w:pgSz w:w="11907" w:h="16840" w:code="9"/>
          <w:pgMar w:top="1701" w:right="1701" w:bottom="1701" w:left="2268" w:header="709" w:footer="709" w:gutter="0"/>
          <w:cols w:space="708"/>
          <w:docGrid w:linePitch="360"/>
        </w:sectPr>
      </w:pPr>
      <w:bookmarkStart w:id="55" w:name="_Toc119755652"/>
    </w:p>
    <w:p w14:paraId="11DEC23A" w14:textId="07DAA88A" w:rsidR="00F864EA" w:rsidRDefault="00F864EA" w:rsidP="002C5734">
      <w:pPr>
        <w:pStyle w:val="Heading2"/>
      </w:pPr>
      <w:bookmarkStart w:id="56" w:name="_Toc119761447"/>
      <w:r>
        <w:lastRenderedPageBreak/>
        <w:t>Penelitian yang Relevan</w:t>
      </w:r>
      <w:bookmarkEnd w:id="56"/>
    </w:p>
    <w:tbl>
      <w:tblPr>
        <w:tblStyle w:val="TableGrid"/>
        <w:tblW w:w="13072" w:type="dxa"/>
        <w:jc w:val="center"/>
        <w:tblLook w:val="04A0" w:firstRow="1" w:lastRow="0" w:firstColumn="1" w:lastColumn="0" w:noHBand="0" w:noVBand="1"/>
      </w:tblPr>
      <w:tblGrid>
        <w:gridCol w:w="1849"/>
        <w:gridCol w:w="2482"/>
        <w:gridCol w:w="2610"/>
        <w:gridCol w:w="2677"/>
        <w:gridCol w:w="3454"/>
      </w:tblGrid>
      <w:tr w:rsidR="0032656D" w14:paraId="56D15656" w14:textId="77777777" w:rsidTr="002C5734">
        <w:trPr>
          <w:tblHeader/>
          <w:jc w:val="center"/>
        </w:trPr>
        <w:tc>
          <w:tcPr>
            <w:tcW w:w="1849" w:type="dxa"/>
          </w:tcPr>
          <w:p w14:paraId="2AB0BCF9" w14:textId="79A365B9" w:rsidR="0032656D" w:rsidRPr="0032656D" w:rsidRDefault="0032656D" w:rsidP="002C5734">
            <w:pPr>
              <w:spacing w:after="0" w:line="240" w:lineRule="auto"/>
              <w:jc w:val="center"/>
              <w:rPr>
                <w:rFonts w:ascii="Times New Roman" w:hAnsi="Times New Roman" w:cs="Times New Roman"/>
                <w:b/>
                <w:bCs/>
                <w:sz w:val="24"/>
                <w:szCs w:val="24"/>
                <w:lang w:val="id-ID"/>
              </w:rPr>
            </w:pPr>
            <w:r w:rsidRPr="0032656D">
              <w:rPr>
                <w:rFonts w:ascii="Times New Roman" w:hAnsi="Times New Roman" w:cs="Times New Roman"/>
                <w:b/>
                <w:bCs/>
                <w:sz w:val="24"/>
                <w:szCs w:val="24"/>
                <w:lang w:val="id-ID"/>
              </w:rPr>
              <w:t>Peneliti</w:t>
            </w:r>
          </w:p>
        </w:tc>
        <w:tc>
          <w:tcPr>
            <w:tcW w:w="2482" w:type="dxa"/>
          </w:tcPr>
          <w:p w14:paraId="594E783E" w14:textId="509F8D43" w:rsidR="0032656D" w:rsidRPr="0032656D" w:rsidRDefault="0032656D" w:rsidP="002C5734">
            <w:pPr>
              <w:spacing w:after="0" w:line="240" w:lineRule="auto"/>
              <w:jc w:val="center"/>
              <w:rPr>
                <w:rFonts w:ascii="Times New Roman" w:hAnsi="Times New Roman" w:cs="Times New Roman"/>
                <w:b/>
                <w:bCs/>
                <w:sz w:val="24"/>
                <w:szCs w:val="24"/>
                <w:lang w:val="id-ID"/>
              </w:rPr>
            </w:pPr>
            <w:r w:rsidRPr="0032656D">
              <w:rPr>
                <w:rFonts w:ascii="Times New Roman" w:hAnsi="Times New Roman" w:cs="Times New Roman"/>
                <w:b/>
                <w:bCs/>
                <w:sz w:val="24"/>
                <w:szCs w:val="24"/>
                <w:lang w:val="id-ID"/>
              </w:rPr>
              <w:t>Judul</w:t>
            </w:r>
          </w:p>
        </w:tc>
        <w:tc>
          <w:tcPr>
            <w:tcW w:w="2610" w:type="dxa"/>
          </w:tcPr>
          <w:p w14:paraId="3267CFEB" w14:textId="48CBDE01" w:rsidR="0032656D" w:rsidRPr="0032656D" w:rsidRDefault="0032656D" w:rsidP="002C5734">
            <w:pPr>
              <w:spacing w:after="0" w:line="240" w:lineRule="auto"/>
              <w:jc w:val="center"/>
              <w:rPr>
                <w:rFonts w:ascii="Times New Roman" w:hAnsi="Times New Roman" w:cs="Times New Roman"/>
                <w:b/>
                <w:bCs/>
                <w:sz w:val="24"/>
                <w:szCs w:val="24"/>
                <w:lang w:val="id-ID"/>
              </w:rPr>
            </w:pPr>
            <w:r w:rsidRPr="0032656D">
              <w:rPr>
                <w:rFonts w:ascii="Times New Roman" w:hAnsi="Times New Roman" w:cs="Times New Roman"/>
                <w:b/>
                <w:bCs/>
                <w:sz w:val="24"/>
                <w:szCs w:val="24"/>
                <w:lang w:val="id-ID"/>
              </w:rPr>
              <w:t>Tujuan</w:t>
            </w:r>
          </w:p>
        </w:tc>
        <w:tc>
          <w:tcPr>
            <w:tcW w:w="2677" w:type="dxa"/>
          </w:tcPr>
          <w:p w14:paraId="53A04BB4" w14:textId="3082544B" w:rsidR="0032656D" w:rsidRPr="0032656D" w:rsidRDefault="0032656D" w:rsidP="002C5734">
            <w:pPr>
              <w:spacing w:after="0" w:line="240" w:lineRule="auto"/>
              <w:jc w:val="center"/>
              <w:rPr>
                <w:rFonts w:ascii="Times New Roman" w:hAnsi="Times New Roman" w:cs="Times New Roman"/>
                <w:b/>
                <w:bCs/>
                <w:sz w:val="24"/>
                <w:szCs w:val="24"/>
                <w:lang w:val="id-ID"/>
              </w:rPr>
            </w:pPr>
            <w:r w:rsidRPr="0032656D">
              <w:rPr>
                <w:rFonts w:ascii="Times New Roman" w:hAnsi="Times New Roman" w:cs="Times New Roman"/>
                <w:b/>
                <w:bCs/>
                <w:sz w:val="24"/>
                <w:szCs w:val="24"/>
                <w:lang w:val="id-ID"/>
              </w:rPr>
              <w:t>Metode</w:t>
            </w:r>
          </w:p>
        </w:tc>
        <w:tc>
          <w:tcPr>
            <w:tcW w:w="3454" w:type="dxa"/>
          </w:tcPr>
          <w:p w14:paraId="4785105B" w14:textId="2CA3B57D" w:rsidR="0032656D" w:rsidRPr="0032656D" w:rsidRDefault="0032656D" w:rsidP="002C5734">
            <w:pPr>
              <w:spacing w:after="0" w:line="240" w:lineRule="auto"/>
              <w:jc w:val="center"/>
              <w:rPr>
                <w:rFonts w:ascii="Times New Roman" w:hAnsi="Times New Roman" w:cs="Times New Roman"/>
                <w:b/>
                <w:bCs/>
                <w:sz w:val="24"/>
                <w:szCs w:val="24"/>
                <w:lang w:val="id-ID"/>
              </w:rPr>
            </w:pPr>
            <w:r w:rsidRPr="0032656D">
              <w:rPr>
                <w:rFonts w:ascii="Times New Roman" w:hAnsi="Times New Roman" w:cs="Times New Roman"/>
                <w:b/>
                <w:bCs/>
                <w:sz w:val="24"/>
                <w:szCs w:val="24"/>
                <w:lang w:val="id-ID"/>
              </w:rPr>
              <w:t>Hasil</w:t>
            </w:r>
          </w:p>
        </w:tc>
      </w:tr>
      <w:tr w:rsidR="0032656D" w14:paraId="0472FE2C" w14:textId="77777777" w:rsidTr="002C5734">
        <w:trPr>
          <w:jc w:val="center"/>
        </w:trPr>
        <w:tc>
          <w:tcPr>
            <w:tcW w:w="1849" w:type="dxa"/>
          </w:tcPr>
          <w:p w14:paraId="37EA14EF" w14:textId="100FB90E" w:rsidR="0032656D" w:rsidRDefault="0032656D" w:rsidP="002C5734">
            <w:pPr>
              <w:spacing w:after="0" w:line="240" w:lineRule="auto"/>
              <w:rPr>
                <w:rFonts w:ascii="Times New Roman" w:hAnsi="Times New Roman" w:cs="Times New Roman"/>
                <w:sz w:val="24"/>
                <w:szCs w:val="24"/>
                <w:lang w:val="id-ID"/>
              </w:rPr>
            </w:pPr>
            <w:r w:rsidRPr="0032656D">
              <w:rPr>
                <w:rFonts w:ascii="Times New Roman" w:hAnsi="Times New Roman" w:cs="Times New Roman"/>
                <w:sz w:val="24"/>
                <w:szCs w:val="24"/>
                <w:lang w:val="id-ID"/>
              </w:rPr>
              <w:t>Rizki Budi Kusumawardani, Sutomo Kahar,</w:t>
            </w:r>
            <w:r w:rsidR="009B1B65">
              <w:rPr>
                <w:rFonts w:ascii="Times New Roman" w:hAnsi="Times New Roman" w:cs="Times New Roman"/>
                <w:sz w:val="24"/>
                <w:szCs w:val="24"/>
                <w:lang w:val="id-ID"/>
              </w:rPr>
              <w:t xml:space="preserve"> </w:t>
            </w:r>
            <w:r w:rsidRPr="0032656D">
              <w:rPr>
                <w:rFonts w:ascii="Times New Roman" w:hAnsi="Times New Roman" w:cs="Times New Roman"/>
                <w:sz w:val="24"/>
                <w:szCs w:val="24"/>
                <w:lang w:val="id-ID"/>
              </w:rPr>
              <w:t>Sawitri Subiyanto</w:t>
            </w:r>
            <w:r>
              <w:rPr>
                <w:rFonts w:ascii="Times New Roman" w:hAnsi="Times New Roman" w:cs="Times New Roman"/>
                <w:sz w:val="24"/>
                <w:szCs w:val="24"/>
                <w:lang w:val="id-ID"/>
              </w:rPr>
              <w:t xml:space="preserve"> (2014)</w:t>
            </w:r>
          </w:p>
        </w:tc>
        <w:tc>
          <w:tcPr>
            <w:tcW w:w="2482" w:type="dxa"/>
          </w:tcPr>
          <w:p w14:paraId="2A31D9AF" w14:textId="24E1E6C5" w:rsidR="0032656D" w:rsidRPr="0032656D" w:rsidRDefault="0032656D" w:rsidP="002C5734">
            <w:pPr>
              <w:spacing w:after="0" w:line="240" w:lineRule="auto"/>
              <w:rPr>
                <w:rFonts w:ascii="Times New Roman" w:hAnsi="Times New Roman" w:cs="Times New Roman"/>
                <w:sz w:val="24"/>
                <w:szCs w:val="24"/>
                <w:lang w:val="id-ID"/>
              </w:rPr>
            </w:pPr>
            <w:r w:rsidRPr="0032656D">
              <w:rPr>
                <w:rFonts w:ascii="Times New Roman" w:hAnsi="Times New Roman" w:cs="Times New Roman"/>
                <w:sz w:val="24"/>
                <w:szCs w:val="24"/>
                <w:lang w:val="id-ID"/>
              </w:rPr>
              <w:t xml:space="preserve">Pembuatan Peta Zona Nilai Tanah </w:t>
            </w:r>
            <w:r>
              <w:rPr>
                <w:rFonts w:ascii="Times New Roman" w:hAnsi="Times New Roman" w:cs="Times New Roman"/>
                <w:sz w:val="24"/>
                <w:szCs w:val="24"/>
                <w:lang w:val="id-ID"/>
              </w:rPr>
              <w:t>d</w:t>
            </w:r>
            <w:r w:rsidRPr="0032656D">
              <w:rPr>
                <w:rFonts w:ascii="Times New Roman" w:hAnsi="Times New Roman" w:cs="Times New Roman"/>
                <w:sz w:val="24"/>
                <w:szCs w:val="24"/>
                <w:lang w:val="id-ID"/>
              </w:rPr>
              <w:t xml:space="preserve">engan Pendekatan Penilaian Massal untuk Meningkatkan Potensi </w:t>
            </w:r>
            <w:proofErr w:type="spellStart"/>
            <w:r w:rsidRPr="0032656D">
              <w:rPr>
                <w:rFonts w:ascii="Times New Roman" w:hAnsi="Times New Roman" w:cs="Times New Roman"/>
                <w:sz w:val="24"/>
                <w:szCs w:val="24"/>
                <w:lang w:val="id-ID"/>
              </w:rPr>
              <w:t>Pad</w:t>
            </w:r>
            <w:proofErr w:type="spellEnd"/>
            <w:r w:rsidRPr="0032656D">
              <w:rPr>
                <w:rFonts w:ascii="Times New Roman" w:hAnsi="Times New Roman" w:cs="Times New Roman"/>
                <w:sz w:val="24"/>
                <w:szCs w:val="24"/>
                <w:lang w:val="id-ID"/>
              </w:rPr>
              <w:t xml:space="preserve"> (Pendapatan Asli Daerah) Khususnya PBB DAN BPHTB (Studi Kasus Kecamatan </w:t>
            </w:r>
            <w:proofErr w:type="spellStart"/>
            <w:r w:rsidRPr="0032656D">
              <w:rPr>
                <w:rFonts w:ascii="Times New Roman" w:hAnsi="Times New Roman" w:cs="Times New Roman"/>
                <w:sz w:val="24"/>
                <w:szCs w:val="24"/>
                <w:lang w:val="id-ID"/>
              </w:rPr>
              <w:t>Banjarsari</w:t>
            </w:r>
            <w:proofErr w:type="spellEnd"/>
            <w:r w:rsidRPr="0032656D">
              <w:rPr>
                <w:rFonts w:ascii="Times New Roman" w:hAnsi="Times New Roman" w:cs="Times New Roman"/>
                <w:sz w:val="24"/>
                <w:szCs w:val="24"/>
                <w:lang w:val="id-ID"/>
              </w:rPr>
              <w:t>, Kota Surakarta)</w:t>
            </w:r>
          </w:p>
        </w:tc>
        <w:tc>
          <w:tcPr>
            <w:tcW w:w="2610" w:type="dxa"/>
          </w:tcPr>
          <w:p w14:paraId="5578E5A4" w14:textId="63EDDDFF" w:rsidR="0032656D" w:rsidRDefault="0032656D"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U</w:t>
            </w:r>
            <w:r w:rsidRPr="0032656D">
              <w:rPr>
                <w:rFonts w:ascii="Times New Roman" w:hAnsi="Times New Roman" w:cs="Times New Roman"/>
                <w:sz w:val="24"/>
                <w:szCs w:val="24"/>
                <w:lang w:val="id-ID"/>
              </w:rPr>
              <w:t>ntuk membentuk peta ZNT yang dapat digunakan sebagai acuan penarikan pajak daerah sehingga dapat</w:t>
            </w:r>
            <w:r w:rsidR="009B1B65">
              <w:rPr>
                <w:rFonts w:ascii="Times New Roman" w:hAnsi="Times New Roman" w:cs="Times New Roman"/>
                <w:sz w:val="24"/>
                <w:szCs w:val="24"/>
                <w:lang w:val="id-ID"/>
              </w:rPr>
              <w:t xml:space="preserve"> </w:t>
            </w:r>
            <w:r w:rsidRPr="0032656D">
              <w:rPr>
                <w:rFonts w:ascii="Times New Roman" w:hAnsi="Times New Roman" w:cs="Times New Roman"/>
                <w:sz w:val="24"/>
                <w:szCs w:val="24"/>
                <w:lang w:val="id-ID"/>
              </w:rPr>
              <w:t>meningkatkan PAD (Pendapatan Asli Daerah)</w:t>
            </w:r>
          </w:p>
        </w:tc>
        <w:tc>
          <w:tcPr>
            <w:tcW w:w="2677" w:type="dxa"/>
          </w:tcPr>
          <w:p w14:paraId="41375F38" w14:textId="5FE8B672" w:rsidR="004617FC"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Data yang digunakan dibagi menjadi dua tipe data yaitu:</w:t>
            </w:r>
          </w:p>
          <w:p w14:paraId="1A0EA0F8" w14:textId="7ADA5C70"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1.Data Spasial</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Administrasi</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Guna Lahan</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Citra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Resolusi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Tinggi dari Google</w:t>
            </w:r>
            <w:r w:rsidR="009B1B65">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Earth</w:t>
            </w:r>
            <w:proofErr w:type="spellEnd"/>
            <w:r>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Sample</w:t>
            </w:r>
            <w:proofErr w:type="spellEnd"/>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Zona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Nilai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Tanah</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Blok PBB 2.Data Non-Spasial</w:t>
            </w:r>
            <w:r>
              <w:rPr>
                <w:rFonts w:ascii="Times New Roman" w:hAnsi="Times New Roman" w:cs="Times New Roman"/>
                <w:sz w:val="24"/>
                <w:szCs w:val="24"/>
                <w:lang w:val="id-ID"/>
              </w:rPr>
              <w:t xml:space="preserve"> (Data Survei dan </w:t>
            </w:r>
            <w:r w:rsidRPr="004617FC">
              <w:rPr>
                <w:rFonts w:ascii="Times New Roman" w:hAnsi="Times New Roman" w:cs="Times New Roman"/>
                <w:sz w:val="24"/>
                <w:szCs w:val="24"/>
                <w:lang w:val="id-ID"/>
              </w:rPr>
              <w:t xml:space="preserve">Data NJOP tanah </w:t>
            </w:r>
          </w:p>
        </w:tc>
        <w:tc>
          <w:tcPr>
            <w:tcW w:w="3454" w:type="dxa"/>
          </w:tcPr>
          <w:p w14:paraId="3E41FC25" w14:textId="3DD36297"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 xml:space="preserve">Hasil Penelitian menunjukkan terdapat 33 Zona Nilai Tanah dari data NJOP (Nilai Jual Objek Pajak) Tanah dan 65 Zona Nilai Tanah berdasarkan </w:t>
            </w:r>
            <w:proofErr w:type="spellStart"/>
            <w:r w:rsidRPr="004617FC">
              <w:rPr>
                <w:rFonts w:ascii="Times New Roman" w:hAnsi="Times New Roman" w:cs="Times New Roman"/>
                <w:sz w:val="24"/>
                <w:szCs w:val="24"/>
                <w:lang w:val="id-ID"/>
              </w:rPr>
              <w:t>Survey</w:t>
            </w:r>
            <w:proofErr w:type="spellEnd"/>
            <w:r w:rsidRPr="004617FC">
              <w:rPr>
                <w:rFonts w:ascii="Times New Roman" w:hAnsi="Times New Roman" w:cs="Times New Roman"/>
                <w:sz w:val="24"/>
                <w:szCs w:val="24"/>
                <w:lang w:val="id-ID"/>
              </w:rPr>
              <w:t xml:space="preserve"> Transaksi Harga Tanah. Sedangkan dari analisis peningkatan pendapatan rata-rata besarnya peningkatan pendapatan daerah berdasarkan perbandingan antara harga transaksi dan nilai NJOP adalah 312,17%.</w:t>
            </w:r>
          </w:p>
        </w:tc>
      </w:tr>
      <w:tr w:rsidR="0032656D" w14:paraId="6B7032D8" w14:textId="77777777" w:rsidTr="002C5734">
        <w:trPr>
          <w:jc w:val="center"/>
        </w:trPr>
        <w:tc>
          <w:tcPr>
            <w:tcW w:w="1849" w:type="dxa"/>
          </w:tcPr>
          <w:p w14:paraId="4A8D9295" w14:textId="4E2EA3C5"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Novita Amelia,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Sawitri Subiyanto,</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Arwan Putra Wijaya</w:t>
            </w:r>
            <w:r>
              <w:rPr>
                <w:rFonts w:ascii="Times New Roman" w:hAnsi="Times New Roman" w:cs="Times New Roman"/>
                <w:sz w:val="24"/>
                <w:szCs w:val="24"/>
                <w:lang w:val="id-ID"/>
              </w:rPr>
              <w:t xml:space="preserve"> (2015)</w:t>
            </w:r>
          </w:p>
        </w:tc>
        <w:tc>
          <w:tcPr>
            <w:tcW w:w="2482" w:type="dxa"/>
          </w:tcPr>
          <w:p w14:paraId="343D4B9A" w14:textId="6112C2ED"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 xml:space="preserve">Pemetaan Zona Nilai Tanah Untuk Menentukan Nilai Jual Objek Pajak (NJOP) Menggunakan Sistem Informasi Geografis di Kecamatan </w:t>
            </w:r>
            <w:proofErr w:type="spellStart"/>
            <w:r w:rsidRPr="004617FC">
              <w:rPr>
                <w:rFonts w:ascii="Times New Roman" w:hAnsi="Times New Roman" w:cs="Times New Roman"/>
                <w:sz w:val="24"/>
                <w:szCs w:val="24"/>
                <w:lang w:val="id-ID"/>
              </w:rPr>
              <w:t>Pedurungan</w:t>
            </w:r>
            <w:proofErr w:type="spellEnd"/>
            <w:r w:rsidRPr="004617FC">
              <w:rPr>
                <w:rFonts w:ascii="Times New Roman" w:hAnsi="Times New Roman" w:cs="Times New Roman"/>
                <w:sz w:val="24"/>
                <w:szCs w:val="24"/>
                <w:lang w:val="id-ID"/>
              </w:rPr>
              <w:t>, Kota Semarang</w:t>
            </w:r>
          </w:p>
        </w:tc>
        <w:tc>
          <w:tcPr>
            <w:tcW w:w="2610" w:type="dxa"/>
          </w:tcPr>
          <w:p w14:paraId="79BA86BA" w14:textId="77777777" w:rsidR="004617FC"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 xml:space="preserve">1.Mengetahui Zona Nilai Tanah di Kecamatan </w:t>
            </w:r>
            <w:proofErr w:type="spellStart"/>
            <w:r w:rsidRPr="004617FC">
              <w:rPr>
                <w:rFonts w:ascii="Times New Roman" w:hAnsi="Times New Roman" w:cs="Times New Roman"/>
                <w:sz w:val="24"/>
                <w:szCs w:val="24"/>
                <w:lang w:val="id-ID"/>
              </w:rPr>
              <w:t>Pedurungan</w:t>
            </w:r>
            <w:proofErr w:type="spellEnd"/>
            <w:r w:rsidRPr="004617FC">
              <w:rPr>
                <w:rFonts w:ascii="Times New Roman" w:hAnsi="Times New Roman" w:cs="Times New Roman"/>
                <w:sz w:val="24"/>
                <w:szCs w:val="24"/>
                <w:lang w:val="id-ID"/>
              </w:rPr>
              <w:t>, Kota Semarang.</w:t>
            </w:r>
          </w:p>
          <w:p w14:paraId="2E8A14E2" w14:textId="66D9AE4C"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2.Mengetahui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w:t>
            </w:r>
            <w:r w:rsidR="009B1B65">
              <w:rPr>
                <w:rFonts w:ascii="Times New Roman" w:hAnsi="Times New Roman" w:cs="Times New Roman"/>
                <w:sz w:val="24"/>
                <w:szCs w:val="24"/>
                <w:lang w:val="id-ID"/>
              </w:rPr>
              <w:t>e</w:t>
            </w:r>
            <w:r w:rsidRPr="004617FC">
              <w:rPr>
                <w:rFonts w:ascii="Times New Roman" w:hAnsi="Times New Roman" w:cs="Times New Roman"/>
                <w:sz w:val="24"/>
                <w:szCs w:val="24"/>
                <w:lang w:val="id-ID"/>
              </w:rPr>
              <w:t>rsentase</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potensi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peningkatan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PAD</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(Pendapatan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Asl</w:t>
            </w:r>
            <w:r w:rsidR="009B1B65">
              <w:rPr>
                <w:rFonts w:ascii="Times New Roman" w:hAnsi="Times New Roman" w:cs="Times New Roman"/>
                <w:sz w:val="24"/>
                <w:szCs w:val="24"/>
                <w:lang w:val="id-ID"/>
              </w:rPr>
              <w:t xml:space="preserve">i </w:t>
            </w:r>
            <w:r w:rsidRPr="004617FC">
              <w:rPr>
                <w:rFonts w:ascii="Times New Roman" w:hAnsi="Times New Roman" w:cs="Times New Roman"/>
                <w:sz w:val="24"/>
                <w:szCs w:val="24"/>
                <w:lang w:val="id-ID"/>
              </w:rPr>
              <w:t>Daerah)</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khususnya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PBB yang dapat</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digali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berdasarkan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ZNT hasil</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penelitian.</w:t>
            </w:r>
          </w:p>
        </w:tc>
        <w:tc>
          <w:tcPr>
            <w:tcW w:w="2677" w:type="dxa"/>
          </w:tcPr>
          <w:p w14:paraId="6384F6BD" w14:textId="77777777" w:rsidR="004617FC"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Data yang digunakan dibagi menjadi dua tipe data yaitu:</w:t>
            </w:r>
          </w:p>
          <w:p w14:paraId="024FF5F3" w14:textId="3F1824E3"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1.Data Spasial</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Administrasi</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Guna Lahan</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Citra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Resolusi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Tinggi dari Google</w:t>
            </w:r>
            <w:r w:rsidR="009B1B65">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Earth</w:t>
            </w:r>
            <w:proofErr w:type="spellEnd"/>
            <w:r>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Sample</w:t>
            </w:r>
            <w:proofErr w:type="spellEnd"/>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Zona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Nilai</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Tanah</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Blok PBB 2.Data Non-Spasial</w:t>
            </w:r>
            <w:r>
              <w:rPr>
                <w:rFonts w:ascii="Times New Roman" w:hAnsi="Times New Roman" w:cs="Times New Roman"/>
                <w:sz w:val="24"/>
                <w:szCs w:val="24"/>
                <w:lang w:val="id-ID"/>
              </w:rPr>
              <w:t xml:space="preserve"> (Data Survei dan </w:t>
            </w:r>
            <w:r w:rsidRPr="004617FC">
              <w:rPr>
                <w:rFonts w:ascii="Times New Roman" w:hAnsi="Times New Roman" w:cs="Times New Roman"/>
                <w:sz w:val="24"/>
                <w:szCs w:val="24"/>
                <w:lang w:val="id-ID"/>
              </w:rPr>
              <w:t>Data NJOP tanah</w:t>
            </w:r>
          </w:p>
        </w:tc>
        <w:tc>
          <w:tcPr>
            <w:tcW w:w="3454" w:type="dxa"/>
          </w:tcPr>
          <w:p w14:paraId="509B2891" w14:textId="32C631E1" w:rsidR="0032656D" w:rsidRDefault="004617FC"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 xml:space="preserve">Hasil Penelitian Didapatkan 49 Zona Nilai Tanah dari data NJOP (Nilai Jual Objek Pajak) dan data berdasarkan </w:t>
            </w:r>
            <w:proofErr w:type="spellStart"/>
            <w:r w:rsidRPr="004617FC">
              <w:rPr>
                <w:rFonts w:ascii="Times New Roman" w:hAnsi="Times New Roman" w:cs="Times New Roman"/>
                <w:sz w:val="24"/>
                <w:szCs w:val="24"/>
                <w:lang w:val="id-ID"/>
              </w:rPr>
              <w:t>Survey</w:t>
            </w:r>
            <w:proofErr w:type="spellEnd"/>
            <w:r w:rsidRPr="004617FC">
              <w:rPr>
                <w:rFonts w:ascii="Times New Roman" w:hAnsi="Times New Roman" w:cs="Times New Roman"/>
                <w:sz w:val="24"/>
                <w:szCs w:val="24"/>
                <w:lang w:val="id-ID"/>
              </w:rPr>
              <w:t xml:space="preserve"> Transaksi Harga Tanah. Sedangkan dari analisis</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peningkatan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pendapatan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rata-rata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besarnya</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peningkatan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pendapatan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daerah</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berdasarkan</w:t>
            </w:r>
            <w:r w:rsidR="009B1B65">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perbandingan antara harga transaksi dan nilai NJOP adalah 409,31%.</w:t>
            </w:r>
            <w:r w:rsidR="009B1B65">
              <w:rPr>
                <w:rFonts w:ascii="Times New Roman" w:hAnsi="Times New Roman" w:cs="Times New Roman"/>
                <w:sz w:val="24"/>
                <w:szCs w:val="24"/>
                <w:lang w:val="id-ID"/>
              </w:rPr>
              <w:t xml:space="preserve"> </w:t>
            </w:r>
          </w:p>
        </w:tc>
      </w:tr>
      <w:tr w:rsidR="002C5734" w14:paraId="60EFD2CF" w14:textId="77777777" w:rsidTr="002C5734">
        <w:trPr>
          <w:jc w:val="center"/>
        </w:trPr>
        <w:tc>
          <w:tcPr>
            <w:tcW w:w="1849" w:type="dxa"/>
          </w:tcPr>
          <w:p w14:paraId="4A5B7617" w14:textId="3DF7CDDA" w:rsidR="009B1B65" w:rsidRDefault="009B1B65"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lastRenderedPageBreak/>
              <w:t xml:space="preserve">Galuh </w:t>
            </w:r>
            <w:proofErr w:type="spellStart"/>
            <w:r w:rsidRPr="004617FC">
              <w:rPr>
                <w:rFonts w:ascii="Times New Roman" w:hAnsi="Times New Roman" w:cs="Times New Roman"/>
                <w:sz w:val="24"/>
                <w:szCs w:val="24"/>
                <w:lang w:val="id-ID"/>
              </w:rPr>
              <w:t>Fitriarestu</w:t>
            </w:r>
            <w:proofErr w:type="spellEnd"/>
            <w:r w:rsidRPr="004617FC">
              <w:rPr>
                <w:rFonts w:ascii="Times New Roman" w:hAnsi="Times New Roman" w:cs="Times New Roman"/>
                <w:sz w:val="24"/>
                <w:szCs w:val="24"/>
                <w:lang w:val="id-ID"/>
              </w:rPr>
              <w:t xml:space="preserve"> Santoso, Andri Suprayogi, Bandi Sasmito</w:t>
            </w:r>
            <w:r>
              <w:rPr>
                <w:rFonts w:ascii="Times New Roman" w:hAnsi="Times New Roman" w:cs="Times New Roman"/>
                <w:sz w:val="24"/>
                <w:szCs w:val="24"/>
                <w:lang w:val="id-ID"/>
              </w:rPr>
              <w:t xml:space="preserve"> (2017)</w:t>
            </w:r>
          </w:p>
        </w:tc>
        <w:tc>
          <w:tcPr>
            <w:tcW w:w="2482" w:type="dxa"/>
          </w:tcPr>
          <w:p w14:paraId="31CE204E" w14:textId="504A735A" w:rsidR="009B1B65" w:rsidRPr="004617FC" w:rsidRDefault="009B1B65"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 xml:space="preserve">Pembuatan Peta Zona Nilai Tanah Untuk Menentukan Nilai Objek Pajak Berdasarkan Harga Pasar Menggunakan Aplikasi SIG (Studi Kasus : Kecamatan </w:t>
            </w:r>
            <w:proofErr w:type="spellStart"/>
            <w:r w:rsidRPr="004617FC">
              <w:rPr>
                <w:rFonts w:ascii="Times New Roman" w:hAnsi="Times New Roman" w:cs="Times New Roman"/>
                <w:sz w:val="24"/>
                <w:szCs w:val="24"/>
                <w:lang w:val="id-ID"/>
              </w:rPr>
              <w:t>Tingkir</w:t>
            </w:r>
            <w:proofErr w:type="spellEnd"/>
            <w:r w:rsidRPr="004617FC">
              <w:rPr>
                <w:rFonts w:ascii="Times New Roman" w:hAnsi="Times New Roman" w:cs="Times New Roman"/>
                <w:sz w:val="24"/>
                <w:szCs w:val="24"/>
                <w:lang w:val="id-ID"/>
              </w:rPr>
              <w:t>, Kota Salatiga)</w:t>
            </w:r>
          </w:p>
        </w:tc>
        <w:tc>
          <w:tcPr>
            <w:tcW w:w="2610" w:type="dxa"/>
          </w:tcPr>
          <w:p w14:paraId="54BD351B" w14:textId="3C3E88F6" w:rsidR="009B1B65" w:rsidRDefault="009B1B65"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Pr="009B1B65">
              <w:rPr>
                <w:rFonts w:ascii="Times New Roman" w:hAnsi="Times New Roman" w:cs="Times New Roman"/>
                <w:sz w:val="24"/>
                <w:szCs w:val="24"/>
                <w:lang w:val="id-ID"/>
              </w:rPr>
              <w:t>Mengetahui</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Zona</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 xml:space="preserve">Nilai Tanah di Kecamatan </w:t>
            </w:r>
            <w:proofErr w:type="spellStart"/>
            <w:r w:rsidRPr="009B1B65">
              <w:rPr>
                <w:rFonts w:ascii="Times New Roman" w:hAnsi="Times New Roman" w:cs="Times New Roman"/>
                <w:sz w:val="24"/>
                <w:szCs w:val="24"/>
                <w:lang w:val="id-ID"/>
              </w:rPr>
              <w:t>Tingkir</w:t>
            </w:r>
            <w:proofErr w:type="spellEnd"/>
            <w:r w:rsidRPr="009B1B65">
              <w:rPr>
                <w:rFonts w:ascii="Times New Roman" w:hAnsi="Times New Roman" w:cs="Times New Roman"/>
                <w:sz w:val="24"/>
                <w:szCs w:val="24"/>
                <w:lang w:val="id-ID"/>
              </w:rPr>
              <w:t>, Kota Salatiga.</w:t>
            </w:r>
          </w:p>
          <w:p w14:paraId="4BBA22E8" w14:textId="4AD51CB0" w:rsidR="009B1B65" w:rsidRDefault="009B1B65" w:rsidP="002C5734">
            <w:pPr>
              <w:spacing w:after="0" w:line="240" w:lineRule="auto"/>
              <w:rPr>
                <w:rFonts w:ascii="Times New Roman" w:hAnsi="Times New Roman" w:cs="Times New Roman"/>
                <w:sz w:val="24"/>
                <w:szCs w:val="24"/>
                <w:lang w:val="id-ID"/>
              </w:rPr>
            </w:pPr>
            <w:r w:rsidRPr="009B1B65">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Dapat</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dijadikan</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sebagai</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referensi</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bagi</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penilai</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di instansi Pemerintah Kota seperti Dinas Pendapatan</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Pengelolaan</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Keuangan</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dan</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Aset</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Daerah(DPPKAD)</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Kota</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Salatiga,</w:t>
            </w:r>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 xml:space="preserve">khususnya kecamatan </w:t>
            </w:r>
            <w:proofErr w:type="spellStart"/>
            <w:r w:rsidRPr="009B1B65">
              <w:rPr>
                <w:rFonts w:ascii="Times New Roman" w:hAnsi="Times New Roman" w:cs="Times New Roman"/>
                <w:sz w:val="24"/>
                <w:szCs w:val="24"/>
                <w:lang w:val="id-ID"/>
              </w:rPr>
              <w:t>Tingkir</w:t>
            </w:r>
            <w:proofErr w:type="spellEnd"/>
            <w:r>
              <w:rPr>
                <w:rFonts w:ascii="Times New Roman" w:hAnsi="Times New Roman" w:cs="Times New Roman"/>
                <w:sz w:val="24"/>
                <w:szCs w:val="24"/>
                <w:lang w:val="id-ID"/>
              </w:rPr>
              <w:t xml:space="preserve"> </w:t>
            </w:r>
            <w:r w:rsidRPr="009B1B65">
              <w:rPr>
                <w:rFonts w:ascii="Times New Roman" w:hAnsi="Times New Roman" w:cs="Times New Roman"/>
                <w:sz w:val="24"/>
                <w:szCs w:val="24"/>
                <w:lang w:val="id-ID"/>
              </w:rPr>
              <w:t>dalam meningkatkan Pendapatan Daerah.</w:t>
            </w:r>
          </w:p>
        </w:tc>
        <w:tc>
          <w:tcPr>
            <w:tcW w:w="2677" w:type="dxa"/>
          </w:tcPr>
          <w:p w14:paraId="6CBB357E" w14:textId="4E062820" w:rsidR="009B1B65" w:rsidRDefault="009B1B65"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Data yang digunakan yaitu:</w:t>
            </w:r>
          </w:p>
          <w:p w14:paraId="78CA2D1B" w14:textId="77777777" w:rsidR="009B1B65" w:rsidRDefault="009B1B65" w:rsidP="002C5734">
            <w:pPr>
              <w:spacing w:after="0" w:line="240" w:lineRule="auto"/>
              <w:rPr>
                <w:rFonts w:ascii="Times New Roman" w:hAnsi="Times New Roman" w:cs="Times New Roman"/>
                <w:sz w:val="24"/>
                <w:szCs w:val="24"/>
                <w:lang w:val="id-ID"/>
              </w:rPr>
            </w:pPr>
            <w:r w:rsidRPr="004617FC">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Peta Administrasi</w:t>
            </w:r>
            <w:r>
              <w:rPr>
                <w:rFonts w:ascii="Times New Roman" w:hAnsi="Times New Roman" w:cs="Times New Roman"/>
                <w:sz w:val="24"/>
                <w:szCs w:val="24"/>
                <w:lang w:val="id-ID"/>
              </w:rPr>
              <w:t xml:space="preserve">, </w:t>
            </w:r>
          </w:p>
          <w:p w14:paraId="7DC5A20B" w14:textId="77777777" w:rsidR="009B1B65" w:rsidRDefault="009B1B65"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Pr="004617FC">
              <w:rPr>
                <w:rFonts w:ascii="Times New Roman" w:hAnsi="Times New Roman" w:cs="Times New Roman"/>
                <w:sz w:val="24"/>
                <w:szCs w:val="24"/>
                <w:lang w:val="id-ID"/>
              </w:rPr>
              <w:t>Peta Guna Lahan</w:t>
            </w:r>
            <w:r>
              <w:rPr>
                <w:rFonts w:ascii="Times New Roman" w:hAnsi="Times New Roman" w:cs="Times New Roman"/>
                <w:sz w:val="24"/>
                <w:szCs w:val="24"/>
                <w:lang w:val="id-ID"/>
              </w:rPr>
              <w:t xml:space="preserve">, </w:t>
            </w:r>
          </w:p>
          <w:p w14:paraId="2038F413" w14:textId="77777777" w:rsidR="009B1B65" w:rsidRDefault="009B1B65"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Pr="004617FC">
              <w:rPr>
                <w:rFonts w:ascii="Times New Roman" w:hAnsi="Times New Roman" w:cs="Times New Roman"/>
                <w:sz w:val="24"/>
                <w:szCs w:val="24"/>
                <w:lang w:val="id-ID"/>
              </w:rPr>
              <w:t>Citra</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Resolusi</w:t>
            </w:r>
            <w:r>
              <w:rPr>
                <w:rFonts w:ascii="Times New Roman" w:hAnsi="Times New Roman" w:cs="Times New Roman"/>
                <w:sz w:val="24"/>
                <w:szCs w:val="24"/>
                <w:lang w:val="id-ID"/>
              </w:rPr>
              <w:t xml:space="preserve"> </w:t>
            </w:r>
            <w:r w:rsidRPr="004617FC">
              <w:rPr>
                <w:rFonts w:ascii="Times New Roman" w:hAnsi="Times New Roman" w:cs="Times New Roman"/>
                <w:sz w:val="24"/>
                <w:szCs w:val="24"/>
                <w:lang w:val="id-ID"/>
              </w:rPr>
              <w:t>Tinggi dari Google</w:t>
            </w:r>
            <w:r>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Earth</w:t>
            </w:r>
            <w:proofErr w:type="spellEnd"/>
            <w:r>
              <w:rPr>
                <w:rFonts w:ascii="Times New Roman" w:hAnsi="Times New Roman" w:cs="Times New Roman"/>
                <w:sz w:val="24"/>
                <w:szCs w:val="24"/>
                <w:lang w:val="id-ID"/>
              </w:rPr>
              <w:t xml:space="preserve">, </w:t>
            </w:r>
            <w:proofErr w:type="spellStart"/>
            <w:r w:rsidRPr="004617FC">
              <w:rPr>
                <w:rFonts w:ascii="Times New Roman" w:hAnsi="Times New Roman" w:cs="Times New Roman"/>
                <w:sz w:val="24"/>
                <w:szCs w:val="24"/>
                <w:lang w:val="id-ID"/>
              </w:rPr>
              <w:t>Sample</w:t>
            </w:r>
            <w:proofErr w:type="spellEnd"/>
            <w:r>
              <w:rPr>
                <w:rFonts w:ascii="Times New Roman" w:hAnsi="Times New Roman" w:cs="Times New Roman"/>
                <w:sz w:val="24"/>
                <w:szCs w:val="24"/>
                <w:lang w:val="id-ID"/>
              </w:rPr>
              <w:t xml:space="preserve"> </w:t>
            </w:r>
          </w:p>
          <w:p w14:paraId="279EA2C9" w14:textId="77777777" w:rsidR="009B1B65" w:rsidRDefault="009B1B65"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4. Data Harga </w:t>
            </w:r>
            <w:r w:rsidRPr="004617FC">
              <w:rPr>
                <w:rFonts w:ascii="Times New Roman" w:hAnsi="Times New Roman" w:cs="Times New Roman"/>
                <w:sz w:val="24"/>
                <w:szCs w:val="24"/>
                <w:lang w:val="id-ID"/>
              </w:rPr>
              <w:t xml:space="preserve">Tanah </w:t>
            </w:r>
          </w:p>
          <w:p w14:paraId="3ED9FE91" w14:textId="42DB9991" w:rsidR="009B1B65" w:rsidRDefault="009B1B65" w:rsidP="002C573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Pr="004617FC">
              <w:rPr>
                <w:rFonts w:ascii="Times New Roman" w:hAnsi="Times New Roman" w:cs="Times New Roman"/>
                <w:sz w:val="24"/>
                <w:szCs w:val="24"/>
                <w:lang w:val="id-ID"/>
              </w:rPr>
              <w:t>Data NJOP tanah</w:t>
            </w:r>
          </w:p>
        </w:tc>
        <w:tc>
          <w:tcPr>
            <w:tcW w:w="3454" w:type="dxa"/>
          </w:tcPr>
          <w:p w14:paraId="4C07C3D0" w14:textId="677FE2D0" w:rsidR="009B1B65" w:rsidRDefault="009B1B65" w:rsidP="002C5734">
            <w:pPr>
              <w:spacing w:after="0" w:line="240" w:lineRule="auto"/>
              <w:rPr>
                <w:rFonts w:ascii="Times New Roman" w:hAnsi="Times New Roman" w:cs="Times New Roman"/>
                <w:sz w:val="24"/>
                <w:szCs w:val="24"/>
                <w:lang w:val="id-ID"/>
              </w:rPr>
            </w:pPr>
            <w:r w:rsidRPr="009B1B65">
              <w:rPr>
                <w:rFonts w:ascii="Times New Roman" w:hAnsi="Times New Roman" w:cs="Times New Roman"/>
                <w:sz w:val="24"/>
                <w:szCs w:val="24"/>
                <w:lang w:val="id-ID"/>
              </w:rPr>
              <w:t xml:space="preserve">Hasil penelitian ini berupa Peta ZNT yang terdiri dari 40 zona dari data NJOP dan data survei transaksi harga tanah. Perubahan selisih harga tanah transaksi dengan NJOP terendah sebesar 138,46% dengan selisih harga Rp 270.000 sedangkan tertinggi </w:t>
            </w:r>
            <w:proofErr w:type="spellStart"/>
            <w:r w:rsidRPr="009B1B65">
              <w:rPr>
                <w:rFonts w:ascii="Times New Roman" w:hAnsi="Times New Roman" w:cs="Times New Roman"/>
                <w:sz w:val="24"/>
                <w:szCs w:val="24"/>
                <w:lang w:val="id-ID"/>
              </w:rPr>
              <w:t>sadalah</w:t>
            </w:r>
            <w:proofErr w:type="spellEnd"/>
            <w:r w:rsidRPr="009B1B65">
              <w:rPr>
                <w:rFonts w:ascii="Times New Roman" w:hAnsi="Times New Roman" w:cs="Times New Roman"/>
                <w:sz w:val="24"/>
                <w:szCs w:val="24"/>
                <w:lang w:val="id-ID"/>
              </w:rPr>
              <w:t xml:space="preserve"> 2780,00% dengan selisih harga Rp 554.000.</w:t>
            </w:r>
          </w:p>
        </w:tc>
      </w:tr>
    </w:tbl>
    <w:p w14:paraId="6A806436" w14:textId="4FEB8A10" w:rsidR="00A354DC" w:rsidRDefault="00A354DC" w:rsidP="002C5734">
      <w:pPr>
        <w:spacing w:after="0" w:line="360" w:lineRule="auto"/>
        <w:rPr>
          <w:rFonts w:ascii="Times New Roman" w:hAnsi="Times New Roman" w:cs="Times New Roman"/>
          <w:sz w:val="24"/>
          <w:szCs w:val="24"/>
          <w:lang w:val="id-ID"/>
        </w:rPr>
      </w:pPr>
    </w:p>
    <w:p w14:paraId="1A1C6480" w14:textId="77777777" w:rsidR="0032656D" w:rsidRPr="0032656D" w:rsidRDefault="0032656D" w:rsidP="002C5734">
      <w:pPr>
        <w:rPr>
          <w:rFonts w:ascii="Times New Roman" w:hAnsi="Times New Roman" w:cs="Times New Roman"/>
          <w:sz w:val="24"/>
          <w:szCs w:val="24"/>
          <w:lang w:val="id-ID"/>
        </w:rPr>
      </w:pPr>
    </w:p>
    <w:p w14:paraId="5404554C" w14:textId="77777777" w:rsidR="00F864EA" w:rsidRPr="00F864EA" w:rsidRDefault="00F864EA" w:rsidP="002C5734">
      <w:pPr>
        <w:rPr>
          <w:lang w:val="id-ID"/>
        </w:rPr>
      </w:pPr>
    </w:p>
    <w:p w14:paraId="7B946B05" w14:textId="77777777" w:rsidR="00A354DC" w:rsidRDefault="00A354DC" w:rsidP="002C5734">
      <w:pPr>
        <w:pStyle w:val="Heading2"/>
        <w:sectPr w:rsidR="00A354DC" w:rsidSect="002C5734">
          <w:pgSz w:w="16840" w:h="11907" w:orient="landscape" w:code="9"/>
          <w:pgMar w:top="1701" w:right="1701" w:bottom="2268" w:left="1701" w:header="709" w:footer="709" w:gutter="0"/>
          <w:cols w:space="708"/>
          <w:docGrid w:linePitch="360"/>
        </w:sectPr>
      </w:pPr>
    </w:p>
    <w:p w14:paraId="7D825284" w14:textId="6F184A14" w:rsidR="00252CC9" w:rsidRPr="0053181C" w:rsidRDefault="00C71624" w:rsidP="002C5734">
      <w:pPr>
        <w:pStyle w:val="Heading2"/>
      </w:pPr>
      <w:bookmarkStart w:id="57" w:name="_Toc119761448"/>
      <w:r w:rsidRPr="0053181C">
        <w:lastRenderedPageBreak/>
        <w:t>Kerangka Konseptual</w:t>
      </w:r>
      <w:bookmarkEnd w:id="55"/>
      <w:bookmarkEnd w:id="57"/>
      <w:r w:rsidRPr="0053181C">
        <w:t xml:space="preserve"> </w:t>
      </w:r>
    </w:p>
    <w:p w14:paraId="16C6AE91" w14:textId="6D0454AD" w:rsidR="009926C1" w:rsidRPr="0053181C" w:rsidRDefault="00C64259" w:rsidP="002C5734">
      <w:pPr>
        <w:pStyle w:val="Paragraf"/>
      </w:pPr>
      <w:r w:rsidRPr="0053181C">
        <w:t>Pengindraan</w:t>
      </w:r>
      <w:r w:rsidR="00124F64" w:rsidRPr="0053181C">
        <w:t xml:space="preserve"> jauh merupakan ilmu untuk mendapatkan informasi mengenai permukaan bumi tanpa bersentuhan langsung dengan objek tersebut. Informasi yang didapatkan dari hasil perekaman diolah dengan </w:t>
      </w:r>
      <w:r w:rsidRPr="0053181C">
        <w:t>menggunakan</w:t>
      </w:r>
      <w:r w:rsidR="00124F64" w:rsidRPr="0053181C">
        <w:t xml:space="preserve"> </w:t>
      </w:r>
      <w:r w:rsidRPr="0053181C">
        <w:t>sistem</w:t>
      </w:r>
      <w:r w:rsidR="00124F64" w:rsidRPr="0053181C">
        <w:t xml:space="preserve"> komputer yang memiliki kemampuan untuk membangun, menyimpan, mengelola dan menampilkan informasi bereferensi geografis. Pemanfaatan data </w:t>
      </w:r>
      <w:r w:rsidRPr="0053181C">
        <w:t>pengindraan</w:t>
      </w:r>
      <w:r w:rsidR="00124F64" w:rsidRPr="0053181C">
        <w:t xml:space="preserve"> jauh tentu berguna dalam bidang pemetaan </w:t>
      </w:r>
      <w:r w:rsidR="00560365" w:rsidRPr="0053181C">
        <w:t>Penilaian Tanah dalam proses men</w:t>
      </w:r>
      <w:r w:rsidRPr="0053181C">
        <w:t>en</w:t>
      </w:r>
      <w:r w:rsidR="00560365" w:rsidRPr="0053181C">
        <w:t>tuka</w:t>
      </w:r>
      <w:r w:rsidR="004316EE" w:rsidRPr="0053181C">
        <w:t>n</w:t>
      </w:r>
      <w:r w:rsidR="00560365" w:rsidRPr="0053181C">
        <w:t xml:space="preserve"> nilai suatu bidang</w:t>
      </w:r>
      <w:r w:rsidR="009B1B65">
        <w:t xml:space="preserve"> </w:t>
      </w:r>
      <w:r w:rsidR="00560365" w:rsidRPr="0053181C">
        <w:t>dan aset pertanahan</w:t>
      </w:r>
      <w:r w:rsidR="009B1B65">
        <w:t xml:space="preserve"> </w:t>
      </w:r>
      <w:r w:rsidR="00560365" w:rsidRPr="0053181C">
        <w:t>yang fungsional di</w:t>
      </w:r>
      <w:r w:rsidR="004316EE" w:rsidRPr="0053181C">
        <w:t xml:space="preserve"> </w:t>
      </w:r>
      <w:r w:rsidR="00560365" w:rsidRPr="0053181C">
        <w:t xml:space="preserve">mana nilai tanah atau harga tanah </w:t>
      </w:r>
      <w:r w:rsidR="009926C1" w:rsidRPr="0053181C">
        <w:t>mence</w:t>
      </w:r>
      <w:r w:rsidR="00560365" w:rsidRPr="0053181C">
        <w:t xml:space="preserve">rminkan </w:t>
      </w:r>
      <w:r w:rsidR="009926C1" w:rsidRPr="0053181C">
        <w:t xml:space="preserve">tinggi </w:t>
      </w:r>
      <w:r w:rsidR="00560365" w:rsidRPr="0053181C">
        <w:t>rendahnya nilai tanah.</w:t>
      </w:r>
      <w:r w:rsidR="009926C1" w:rsidRPr="0053181C">
        <w:t xml:space="preserve"> Dalam hubungan ini nilai dengan harga tanah dipengaruhi faktor-faktor yang menunjang kemanfaatan, kemampuan, dan produktivitas </w:t>
      </w:r>
      <w:r w:rsidR="004316EE" w:rsidRPr="0053181C">
        <w:t>ekonomis</w:t>
      </w:r>
      <w:r w:rsidR="009926C1" w:rsidRPr="0053181C">
        <w:t xml:space="preserve"> tanah dengan menentukan Zona Nilai Tanah</w:t>
      </w:r>
      <w:r w:rsidR="00AD24B6" w:rsidRPr="0053181C">
        <w:t xml:space="preserve"> (ZNT)</w:t>
      </w:r>
      <w:r w:rsidR="009926C1" w:rsidRPr="0053181C">
        <w:t xml:space="preserve"> tersebut</w:t>
      </w:r>
      <w:r w:rsidR="00AD24B6" w:rsidRPr="0053181C">
        <w:t>.</w:t>
      </w:r>
    </w:p>
    <w:p w14:paraId="0A02E424" w14:textId="10008367" w:rsidR="00557B36" w:rsidRDefault="00160CB7" w:rsidP="002C5734">
      <w:pPr>
        <w:pStyle w:val="Paragraf"/>
      </w:pPr>
      <w:r w:rsidRPr="0053181C">
        <w:t>Mengacu pada zona nilai tanah dari wilayah yang peta ZNT-</w:t>
      </w:r>
      <w:proofErr w:type="spellStart"/>
      <w:r w:rsidRPr="0053181C">
        <w:t>nya</w:t>
      </w:r>
      <w:proofErr w:type="spellEnd"/>
      <w:r w:rsidRPr="0053181C">
        <w:t xml:space="preserve"> sudah ada, tetap mempertimbangkan kemungkinan perubahan batas imajiner karena dinamika nilai pasar tanah saat ini, dengan mempertimbangkan distribusi data harga jual yang dianalisis dari pengelompokan di ZNT. Pengelompokan tersebut juga memerlukan penentuan nilai rata-rata (NIR) dengan menentukan titik-titik pengukuran zona lahan yang diperoleh dari lahan garapan untuk mendapatkan sebaran harga lahan dan standar deviasinya. Toleransi standar deviasi yang dapat diterima kurang dari 30%, oleh karena itu untuk menentukan NIR, harga sampel tanah dirata-ratakan.</w:t>
      </w:r>
    </w:p>
    <w:p w14:paraId="2107D1B3" w14:textId="77777777" w:rsidR="0053181C" w:rsidRPr="0053181C" w:rsidRDefault="0053181C" w:rsidP="002C5734">
      <w:pPr>
        <w:spacing w:after="0" w:line="240" w:lineRule="auto"/>
        <w:rPr>
          <w:rFonts w:ascii="Times New Roman" w:hAnsi="Times New Roman" w:cs="Times New Roman"/>
          <w:b/>
          <w:sz w:val="24"/>
          <w:szCs w:val="24"/>
          <w:lang w:val="id-ID"/>
        </w:rPr>
      </w:pPr>
      <w:r w:rsidRPr="0053181C">
        <w:rPr>
          <w:rFonts w:ascii="Times New Roman" w:hAnsi="Times New Roman" w:cs="Times New Roman"/>
          <w:b/>
          <w:sz w:val="24"/>
          <w:szCs w:val="24"/>
          <w:lang w:val="id-ID"/>
        </w:rPr>
        <w:br w:type="page"/>
      </w:r>
    </w:p>
    <w:p w14:paraId="3A007F37" w14:textId="2E0F6E50" w:rsidR="00557B36" w:rsidRPr="0053181C" w:rsidRDefault="007875C8" w:rsidP="002C5734">
      <w:pPr>
        <w:spacing w:after="0" w:line="240" w:lineRule="auto"/>
        <w:rPr>
          <w:rFonts w:ascii="Times New Roman" w:hAnsi="Times New Roman" w:cs="Times New Roman"/>
          <w:b/>
          <w:sz w:val="24"/>
          <w:szCs w:val="24"/>
          <w:lang w:val="id-ID"/>
        </w:rPr>
      </w:pPr>
      <w:r w:rsidRPr="0053181C">
        <w:rPr>
          <w:rFonts w:ascii="Times New Roman" w:hAnsi="Times New Roman" w:cs="Times New Roman"/>
          <w:b/>
          <w:sz w:val="24"/>
          <w:szCs w:val="24"/>
          <w:lang w:val="id-ID"/>
        </w:rPr>
        <w:lastRenderedPageBreak/>
        <w:t xml:space="preserve"> </w:t>
      </w:r>
    </w:p>
    <w:p w14:paraId="46A727B4" w14:textId="377F7656" w:rsidR="000979CC" w:rsidRPr="0053181C" w:rsidRDefault="0053181C" w:rsidP="002C5734">
      <w:pPr>
        <w:spacing w:after="0" w:line="480" w:lineRule="auto"/>
        <w:jc w:val="center"/>
        <w:rPr>
          <w:rFonts w:ascii="Times New Roman" w:hAnsi="Times New Roman" w:cs="Times New Roman"/>
          <w:b/>
          <w:sz w:val="24"/>
          <w:szCs w:val="24"/>
          <w:lang w:val="id-ID"/>
        </w:rPr>
      </w:pPr>
      <w:r w:rsidRPr="0053181C">
        <w:rPr>
          <w:rFonts w:ascii="Times New Roman" w:hAnsi="Times New Roman" w:cs="Times New Roman"/>
          <w:b/>
          <w:noProof/>
          <w:sz w:val="24"/>
          <w:szCs w:val="24"/>
          <w:lang w:val="id-ID"/>
        </w:rPr>
        <mc:AlternateContent>
          <mc:Choice Requires="wpg">
            <w:drawing>
              <wp:anchor distT="0" distB="0" distL="114300" distR="114300" simplePos="0" relativeHeight="251878400" behindDoc="0" locked="0" layoutInCell="1" allowOverlap="1" wp14:anchorId="2FEB8534" wp14:editId="43983933">
                <wp:simplePos x="0" y="0"/>
                <wp:positionH relativeFrom="column">
                  <wp:posOffset>38100</wp:posOffset>
                </wp:positionH>
                <wp:positionV relativeFrom="paragraph">
                  <wp:posOffset>184785</wp:posOffset>
                </wp:positionV>
                <wp:extent cx="5410200" cy="4632960"/>
                <wp:effectExtent l="0" t="0" r="19050" b="15240"/>
                <wp:wrapNone/>
                <wp:docPr id="15" name="Group 15"/>
                <wp:cNvGraphicFramePr/>
                <a:graphic xmlns:a="http://schemas.openxmlformats.org/drawingml/2006/main">
                  <a:graphicData uri="http://schemas.microsoft.com/office/word/2010/wordprocessingGroup">
                    <wpg:wgp>
                      <wpg:cNvGrpSpPr/>
                      <wpg:grpSpPr>
                        <a:xfrm>
                          <a:off x="0" y="0"/>
                          <a:ext cx="5410200" cy="4632960"/>
                          <a:chOff x="0" y="0"/>
                          <a:chExt cx="5410200" cy="4632960"/>
                        </a:xfrm>
                      </wpg:grpSpPr>
                      <wps:wsp>
                        <wps:cNvPr id="63" name="Text Box 63"/>
                        <wps:cNvSpPr txBox="1">
                          <a:spLocks/>
                        </wps:cNvSpPr>
                        <wps:spPr>
                          <a:xfrm>
                            <a:off x="1744980" y="0"/>
                            <a:ext cx="1775460" cy="320040"/>
                          </a:xfrm>
                          <a:prstGeom prst="rect">
                            <a:avLst/>
                          </a:prstGeom>
                          <a:solidFill>
                            <a:schemeClr val="lt1"/>
                          </a:solidFill>
                          <a:ln w="19050">
                            <a:solidFill>
                              <a:prstClr val="black"/>
                            </a:solidFill>
                          </a:ln>
                        </wps:spPr>
                        <wps:txbx>
                          <w:txbxContent>
                            <w:p w14:paraId="352C6A1C" w14:textId="0F8FE6FA" w:rsidR="002C50A0" w:rsidRPr="002C50A0" w:rsidRDefault="004316EE" w:rsidP="006D668B">
                              <w:pPr>
                                <w:jc w:val="center"/>
                                <w:rPr>
                                  <w:rFonts w:ascii="Times New Roman" w:hAnsi="Times New Roman" w:cs="Times New Roman"/>
                                  <w:lang w:val="id-ID"/>
                                </w:rPr>
                              </w:pPr>
                              <w:r w:rsidRPr="002C50A0">
                                <w:rPr>
                                  <w:rFonts w:ascii="Times New Roman" w:hAnsi="Times New Roman" w:cs="Times New Roman"/>
                                  <w:lang w:val="id-ID"/>
                                </w:rPr>
                                <w:t>P</w:t>
                              </w:r>
                              <w:r>
                                <w:rPr>
                                  <w:rFonts w:ascii="Times New Roman" w:hAnsi="Times New Roman" w:cs="Times New Roman"/>
                                  <w:lang w:val="id-ID"/>
                                </w:rPr>
                                <w:t>engindraan</w:t>
                              </w:r>
                              <w:r w:rsidR="002C50A0" w:rsidRPr="002C50A0">
                                <w:rPr>
                                  <w:rFonts w:ascii="Times New Roman" w:hAnsi="Times New Roman" w:cs="Times New Roman"/>
                                  <w:lang w:val="id-ID"/>
                                </w:rPr>
                                <w:t xml:space="preserve"> J</w:t>
                              </w:r>
                              <w:r w:rsidR="006A7E2E">
                                <w:rPr>
                                  <w:rFonts w:ascii="Times New Roman" w:hAnsi="Times New Roman" w:cs="Times New Roman"/>
                                  <w:lang w:val="id-ID"/>
                                </w:rPr>
                                <w:t>auh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a:spLocks/>
                        </wps:cNvSpPr>
                        <wps:spPr>
                          <a:xfrm>
                            <a:off x="1744980" y="3535680"/>
                            <a:ext cx="1775460" cy="381000"/>
                          </a:xfrm>
                          <a:prstGeom prst="rect">
                            <a:avLst/>
                          </a:prstGeom>
                          <a:solidFill>
                            <a:schemeClr val="lt1"/>
                          </a:solidFill>
                          <a:ln w="19050">
                            <a:solidFill>
                              <a:prstClr val="black"/>
                            </a:solidFill>
                          </a:ln>
                        </wps:spPr>
                        <wps:txbx>
                          <w:txbxContent>
                            <w:p w14:paraId="1B70CB5D" w14:textId="0FD4D3D2" w:rsidR="00400A79" w:rsidRPr="002C50A0" w:rsidRDefault="006A7E2E" w:rsidP="006A7E2E">
                              <w:pPr>
                                <w:jc w:val="center"/>
                                <w:rPr>
                                  <w:rFonts w:ascii="Times New Roman" w:hAnsi="Times New Roman" w:cs="Times New Roman"/>
                                  <w:lang w:val="id-ID"/>
                                </w:rPr>
                              </w:pPr>
                              <w:r>
                                <w:rPr>
                                  <w:rFonts w:ascii="Times New Roman" w:hAnsi="Times New Roman" w:cs="Times New Roman"/>
                                  <w:lang w:val="id-ID"/>
                                </w:rPr>
                                <w:t>Nilai Indikasi Rata</w:t>
                              </w:r>
                              <w:r w:rsidR="00557B36">
                                <w:rPr>
                                  <w:rFonts w:ascii="Times New Roman" w:hAnsi="Times New Roman" w:cs="Times New Roman"/>
                                  <w:lang w:val="id-ID"/>
                                </w:rPr>
                                <w:t xml:space="preserve"> (NIR)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a:spLocks/>
                        </wps:cNvSpPr>
                        <wps:spPr>
                          <a:xfrm>
                            <a:off x="1737360" y="655320"/>
                            <a:ext cx="1775460" cy="457200"/>
                          </a:xfrm>
                          <a:prstGeom prst="rect">
                            <a:avLst/>
                          </a:prstGeom>
                          <a:solidFill>
                            <a:schemeClr val="lt1"/>
                          </a:solidFill>
                          <a:ln w="19050">
                            <a:solidFill>
                              <a:prstClr val="black"/>
                            </a:solidFill>
                          </a:ln>
                        </wps:spPr>
                        <wps:txbx>
                          <w:txbxContent>
                            <w:p w14:paraId="5CD2F08E" w14:textId="33072941" w:rsidR="000979CC" w:rsidRPr="002C50A0" w:rsidRDefault="003024D2" w:rsidP="006D668B">
                              <w:pPr>
                                <w:jc w:val="center"/>
                                <w:rPr>
                                  <w:rFonts w:ascii="Times New Roman" w:hAnsi="Times New Roman" w:cs="Times New Roman"/>
                                  <w:lang w:val="id-ID"/>
                                </w:rPr>
                              </w:pPr>
                              <w:r>
                                <w:rPr>
                                  <w:rFonts w:ascii="Times New Roman" w:hAnsi="Times New Roman" w:cs="Times New Roman"/>
                                  <w:lang w:val="id-ID"/>
                                </w:rPr>
                                <w:t>Survei Batas Zona Nilai Tanah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a:spLocks/>
                        </wps:cNvSpPr>
                        <wps:spPr>
                          <a:xfrm>
                            <a:off x="1737360" y="1440180"/>
                            <a:ext cx="1775460" cy="480060"/>
                          </a:xfrm>
                          <a:prstGeom prst="rect">
                            <a:avLst/>
                          </a:prstGeom>
                          <a:solidFill>
                            <a:schemeClr val="lt1"/>
                          </a:solidFill>
                          <a:ln w="19050">
                            <a:solidFill>
                              <a:prstClr val="black"/>
                            </a:solidFill>
                          </a:ln>
                        </wps:spPr>
                        <wps:txbx>
                          <w:txbxContent>
                            <w:p w14:paraId="1ACCB164" w14:textId="77777777" w:rsidR="003024D2" w:rsidRPr="003D753A" w:rsidRDefault="003024D2" w:rsidP="003024D2">
                              <w:pPr>
                                <w:jc w:val="center"/>
                                <w:rPr>
                                  <w:lang w:val="id-ID"/>
                                </w:rPr>
                              </w:pPr>
                              <w:r w:rsidRPr="00557B36">
                                <w:rPr>
                                  <w:rFonts w:ascii="Times New Roman" w:hAnsi="Times New Roman" w:cs="Times New Roman"/>
                                  <w:sz w:val="24"/>
                                  <w:szCs w:val="24"/>
                                  <w:lang w:val="id-ID"/>
                                </w:rPr>
                                <w:t>Survei Pengumpulan Data</w:t>
                              </w:r>
                              <w:r>
                                <w:rPr>
                                  <w:lang w:val="id-ID"/>
                                </w:rPr>
                                <w:t xml:space="preserve"> Pasar</w:t>
                              </w:r>
                            </w:p>
                            <w:p w14:paraId="5F6E782B" w14:textId="3811B800" w:rsidR="00735259" w:rsidRPr="002C50A0" w:rsidRDefault="00735259" w:rsidP="006D668B">
                              <w:pPr>
                                <w:jc w:val="center"/>
                                <w:rPr>
                                  <w:rFonts w:ascii="Times New Roman" w:hAnsi="Times New Roman" w:cs="Times New Roman"/>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a:spLocks/>
                        </wps:cNvSpPr>
                        <wps:spPr>
                          <a:xfrm>
                            <a:off x="3634740" y="2255520"/>
                            <a:ext cx="1775460" cy="510540"/>
                          </a:xfrm>
                          <a:prstGeom prst="rect">
                            <a:avLst/>
                          </a:prstGeom>
                          <a:solidFill>
                            <a:schemeClr val="lt1"/>
                          </a:solidFill>
                          <a:ln w="19050">
                            <a:solidFill>
                              <a:prstClr val="black"/>
                            </a:solidFill>
                          </a:ln>
                        </wps:spPr>
                        <wps:txbx>
                          <w:txbxContent>
                            <w:p w14:paraId="2E3793AB" w14:textId="77777777" w:rsidR="003024D2" w:rsidRPr="003024D2" w:rsidRDefault="003024D2" w:rsidP="003024D2">
                              <w:pPr>
                                <w:jc w:val="center"/>
                                <w:rPr>
                                  <w:rFonts w:ascii="Times New Roman" w:hAnsi="Times New Roman" w:cs="Times New Roman"/>
                                  <w:sz w:val="24"/>
                                  <w:szCs w:val="24"/>
                                  <w:lang w:val="id-ID"/>
                                </w:rPr>
                              </w:pPr>
                              <w:r w:rsidRPr="003024D2">
                                <w:rPr>
                                  <w:rFonts w:ascii="Times New Roman" w:hAnsi="Times New Roman" w:cs="Times New Roman"/>
                                  <w:sz w:val="24"/>
                                  <w:szCs w:val="24"/>
                                  <w:lang w:val="id-ID"/>
                                </w:rPr>
                                <w:t>Pengolahan data Tekstual/Numerik</w:t>
                              </w:r>
                            </w:p>
                            <w:p w14:paraId="4A8C8B49" w14:textId="6E117161" w:rsidR="00735259" w:rsidRPr="002C50A0" w:rsidRDefault="00735259" w:rsidP="006D668B">
                              <w:pPr>
                                <w:jc w:val="center"/>
                                <w:rPr>
                                  <w:rFonts w:ascii="Times New Roman" w:hAnsi="Times New Roman" w:cs="Times New Roman"/>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a:spLocks/>
                        </wps:cNvSpPr>
                        <wps:spPr>
                          <a:xfrm>
                            <a:off x="0" y="2255520"/>
                            <a:ext cx="1691640" cy="472440"/>
                          </a:xfrm>
                          <a:prstGeom prst="rect">
                            <a:avLst/>
                          </a:prstGeom>
                          <a:solidFill>
                            <a:schemeClr val="lt1"/>
                          </a:solidFill>
                          <a:ln w="19050">
                            <a:solidFill>
                              <a:prstClr val="black"/>
                            </a:solidFill>
                          </a:ln>
                        </wps:spPr>
                        <wps:txbx>
                          <w:txbxContent>
                            <w:p w14:paraId="5EDD7E9B" w14:textId="77777777" w:rsidR="00557B36" w:rsidRPr="00557B36" w:rsidRDefault="00557B36" w:rsidP="00557B36">
                              <w:pPr>
                                <w:jc w:val="center"/>
                                <w:rPr>
                                  <w:rFonts w:ascii="Times New Roman" w:hAnsi="Times New Roman" w:cs="Times New Roman"/>
                                  <w:sz w:val="24"/>
                                  <w:szCs w:val="24"/>
                                  <w:lang w:val="id-ID"/>
                                </w:rPr>
                              </w:pPr>
                              <w:r w:rsidRPr="00557B36">
                                <w:rPr>
                                  <w:rFonts w:ascii="Times New Roman" w:hAnsi="Times New Roman" w:cs="Times New Roman"/>
                                  <w:sz w:val="24"/>
                                  <w:szCs w:val="24"/>
                                  <w:lang w:val="id-ID"/>
                                </w:rPr>
                                <w:t>Penyajian Data Spasial</w:t>
                              </w:r>
                            </w:p>
                            <w:p w14:paraId="63EEFCE3" w14:textId="697F9755" w:rsidR="00735259" w:rsidRPr="002C50A0" w:rsidRDefault="00735259" w:rsidP="006D668B">
                              <w:pPr>
                                <w:jc w:val="center"/>
                                <w:rPr>
                                  <w:rFonts w:ascii="Times New Roman" w:hAnsi="Times New Roman" w:cs="Times New Roman"/>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Straight Connector 56"/>
                        <wps:cNvCnPr>
                          <a:cxnSpLocks/>
                        </wps:cNvCnPr>
                        <wps:spPr>
                          <a:xfrm>
                            <a:off x="3520440" y="1653540"/>
                            <a:ext cx="10210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a:cxnSpLocks/>
                        </wps:cNvCnPr>
                        <wps:spPr>
                          <a:xfrm>
                            <a:off x="708660" y="1676400"/>
                            <a:ext cx="10210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8" name="Straight Arrow Connector 58"/>
                        <wps:cNvCnPr>
                          <a:cxnSpLocks/>
                        </wps:cNvCnPr>
                        <wps:spPr>
                          <a:xfrm>
                            <a:off x="4541520" y="1653540"/>
                            <a:ext cx="0" cy="5791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a:cxnSpLocks/>
                        </wps:cNvCnPr>
                        <wps:spPr>
                          <a:xfrm>
                            <a:off x="723900" y="1676400"/>
                            <a:ext cx="0" cy="5791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Connector 52"/>
                        <wps:cNvCnPr>
                          <a:cxnSpLocks/>
                        </wps:cNvCnPr>
                        <wps:spPr>
                          <a:xfrm>
                            <a:off x="4541520" y="2788920"/>
                            <a:ext cx="0" cy="9290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Connector 53"/>
                        <wps:cNvCnPr>
                          <a:cxnSpLocks/>
                        </wps:cNvCnPr>
                        <wps:spPr>
                          <a:xfrm>
                            <a:off x="723900" y="2727960"/>
                            <a:ext cx="0" cy="10128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9" name="Straight Arrow Connector 40"/>
                        <wps:cNvCnPr>
                          <a:cxnSpLocks noChangeShapeType="1"/>
                        </wps:cNvCnPr>
                        <wps:spPr bwMode="auto">
                          <a:xfrm flipV="1">
                            <a:off x="723900" y="3741420"/>
                            <a:ext cx="1021080" cy="1905"/>
                          </a:xfrm>
                          <a:prstGeom prst="straightConnector1">
                            <a:avLst/>
                          </a:prstGeom>
                          <a:noFill/>
                          <a:ln w="12700">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4" name="AutoShape 63"/>
                        <wps:cNvCnPr>
                          <a:cxnSpLocks noChangeShapeType="1"/>
                        </wps:cNvCnPr>
                        <wps:spPr bwMode="auto">
                          <a:xfrm flipH="1">
                            <a:off x="2613660" y="320040"/>
                            <a:ext cx="3810" cy="340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4"/>
                        <wps:cNvCnPr>
                          <a:cxnSpLocks noChangeShapeType="1"/>
                        </wps:cNvCnPr>
                        <wps:spPr bwMode="auto">
                          <a:xfrm flipH="1">
                            <a:off x="2613660" y="1112520"/>
                            <a:ext cx="190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Straight Arrow Connector 92"/>
                        <wps:cNvCnPr/>
                        <wps:spPr>
                          <a:xfrm>
                            <a:off x="2613660" y="3916680"/>
                            <a:ext cx="0" cy="457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a:spLocks/>
                        </wps:cNvSpPr>
                        <wps:spPr>
                          <a:xfrm>
                            <a:off x="1783080" y="4373880"/>
                            <a:ext cx="1775460" cy="259080"/>
                          </a:xfrm>
                          <a:prstGeom prst="rect">
                            <a:avLst/>
                          </a:prstGeom>
                          <a:solidFill>
                            <a:schemeClr val="lt1"/>
                          </a:solidFill>
                          <a:ln w="19050">
                            <a:solidFill>
                              <a:prstClr val="black"/>
                            </a:solidFill>
                          </a:ln>
                        </wps:spPr>
                        <wps:txbx>
                          <w:txbxContent>
                            <w:p w14:paraId="43FF732A" w14:textId="21EFC671" w:rsidR="00400A79" w:rsidRPr="002C50A0" w:rsidRDefault="006A7E2E" w:rsidP="006A7E2E">
                              <w:pPr>
                                <w:jc w:val="center"/>
                                <w:rPr>
                                  <w:rFonts w:ascii="Times New Roman" w:hAnsi="Times New Roman" w:cs="Times New Roman"/>
                                  <w:lang w:val="id-ID"/>
                                </w:rPr>
                              </w:pPr>
                              <w:r>
                                <w:rPr>
                                  <w:rFonts w:ascii="Times New Roman" w:hAnsi="Times New Roman" w:cs="Times New Roman"/>
                                  <w:lang w:val="id-ID"/>
                                </w:rPr>
                                <w:t>Peta ZN</w:t>
                              </w:r>
                              <w:r w:rsidR="004E4E5A">
                                <w:rPr>
                                  <w:rFonts w:ascii="Times New Roman" w:hAnsi="Times New Roman" w:cs="Times New Roman"/>
                                  <w:lang w:val="id-ID"/>
                                </w:rPr>
                                <w:t xml:space="preserv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2"/>
                        <wps:cNvCnPr>
                          <a:cxnSpLocks noChangeShapeType="1"/>
                        </wps:cNvCnPr>
                        <wps:spPr bwMode="auto">
                          <a:xfrm rot="10800000">
                            <a:off x="3520440" y="3718560"/>
                            <a:ext cx="1021080" cy="636"/>
                          </a:xfrm>
                          <a:prstGeom prst="bentConnector3">
                            <a:avLst>
                              <a:gd name="adj1" fmla="val 50000"/>
                            </a:avLst>
                          </a:prstGeom>
                          <a:noFill/>
                          <a:ln w="12700">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2FEB8534" id="Group 15" o:spid="_x0000_s1026" style="position:absolute;left:0;text-align:left;margin-left:3pt;margin-top:14.55pt;width:426pt;height:364.8pt;z-index:251878400" coordsize="54102,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">
                <v:shapetype id="_x0000_t202" coordsize="21600,21600" o:spt="202" path="m,l,21600r21600,l21600,xe">
                  <v:stroke joinstyle="miter"/>
                  <v:path gradientshapeok="t" o:connecttype="rect"/>
                </v:shapetype>
                <v:shape id="Text Box 63" o:spid="_x0000_s1027" type="#_x0000_t202" style="position:absolute;left:17449;width:1775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" fillcolor="white [3201]" strokeweight="1.5pt">
                  <v:path arrowok="t"/>
                  <v:textbox>
                    <w:txbxContent>
                      <w:p w14:paraId="352C6A1C" w14:textId="0F8FE6FA" w:rsidR="002C50A0" w:rsidRPr="002C50A0" w:rsidRDefault="004316EE" w:rsidP="006D668B">
                        <w:pPr>
                          <w:jc w:val="center"/>
                          <w:rPr>
                            <w:rFonts w:ascii="Times New Roman" w:hAnsi="Times New Roman" w:cs="Times New Roman"/>
                            <w:lang w:val="id-ID"/>
                          </w:rPr>
                        </w:pPr>
                        <w:r w:rsidRPr="002C50A0">
                          <w:rPr>
                            <w:rFonts w:ascii="Times New Roman" w:hAnsi="Times New Roman" w:cs="Times New Roman"/>
                            <w:lang w:val="id-ID"/>
                          </w:rPr>
                          <w:t>P</w:t>
                        </w:r>
                        <w:r>
                          <w:rPr>
                            <w:rFonts w:ascii="Times New Roman" w:hAnsi="Times New Roman" w:cs="Times New Roman"/>
                            <w:lang w:val="id-ID"/>
                          </w:rPr>
                          <w:t>engindraan</w:t>
                        </w:r>
                        <w:r w:rsidR="002C50A0" w:rsidRPr="002C50A0">
                          <w:rPr>
                            <w:rFonts w:ascii="Times New Roman" w:hAnsi="Times New Roman" w:cs="Times New Roman"/>
                            <w:lang w:val="id-ID"/>
                          </w:rPr>
                          <w:t xml:space="preserve"> J</w:t>
                        </w:r>
                        <w:r w:rsidR="006A7E2E">
                          <w:rPr>
                            <w:rFonts w:ascii="Times New Roman" w:hAnsi="Times New Roman" w:cs="Times New Roman"/>
                            <w:lang w:val="id-ID"/>
                          </w:rPr>
                          <w:t>auh</w:t>
                        </w:r>
                      </w:p>
                    </w:txbxContent>
                  </v:textbox>
                </v:shape>
                <v:shape id="Text Box 51" o:spid="_x0000_s1028" type="#_x0000_t202" style="position:absolute;left:17449;top:35356;width:1775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" fillcolor="white [3201]" strokeweight="1.5pt">
                  <v:path arrowok="t"/>
                  <v:textbox>
                    <w:txbxContent>
                      <w:p w14:paraId="1B70CB5D" w14:textId="0FD4D3D2" w:rsidR="00400A79" w:rsidRPr="002C50A0" w:rsidRDefault="006A7E2E" w:rsidP="006A7E2E">
                        <w:pPr>
                          <w:jc w:val="center"/>
                          <w:rPr>
                            <w:rFonts w:ascii="Times New Roman" w:hAnsi="Times New Roman" w:cs="Times New Roman"/>
                            <w:lang w:val="id-ID"/>
                          </w:rPr>
                        </w:pPr>
                        <w:r>
                          <w:rPr>
                            <w:rFonts w:ascii="Times New Roman" w:hAnsi="Times New Roman" w:cs="Times New Roman"/>
                            <w:lang w:val="id-ID"/>
                          </w:rPr>
                          <w:t>Nilai Indikasi Rata</w:t>
                        </w:r>
                        <w:r w:rsidR="00557B36">
                          <w:rPr>
                            <w:rFonts w:ascii="Times New Roman" w:hAnsi="Times New Roman" w:cs="Times New Roman"/>
                            <w:lang w:val="id-ID"/>
                          </w:rPr>
                          <w:t xml:space="preserve"> (NIR)</w:t>
                        </w:r>
                      </w:p>
                    </w:txbxContent>
                  </v:textbox>
                </v:shape>
                <v:shape id="Text Box 62" o:spid="_x0000_s1029" type="#_x0000_t202" style="position:absolute;left:17373;top:6553;width:177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" fillcolor="white [3201]" strokeweight="1.5pt">
                  <v:path arrowok="t"/>
                  <v:textbox>
                    <w:txbxContent>
                      <w:p w14:paraId="5CD2F08E" w14:textId="33072941" w:rsidR="000979CC" w:rsidRPr="002C50A0" w:rsidRDefault="003024D2" w:rsidP="006D668B">
                        <w:pPr>
                          <w:jc w:val="center"/>
                          <w:rPr>
                            <w:rFonts w:ascii="Times New Roman" w:hAnsi="Times New Roman" w:cs="Times New Roman"/>
                            <w:lang w:val="id-ID"/>
                          </w:rPr>
                        </w:pPr>
                        <w:r>
                          <w:rPr>
                            <w:rFonts w:ascii="Times New Roman" w:hAnsi="Times New Roman" w:cs="Times New Roman"/>
                            <w:lang w:val="id-ID"/>
                          </w:rPr>
                          <w:t>Survei Batas Zona Nilai Tanah</w:t>
                        </w:r>
                      </w:p>
                    </w:txbxContent>
                  </v:textbox>
                </v:shape>
                <v:shape id="Text Box 60" o:spid="_x0000_s1030" type="#_x0000_t202" style="position:absolute;left:17373;top:14401;width:1775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" fillcolor="white [3201]" strokeweight="1.5pt">
                  <v:path arrowok="t"/>
                  <v:textbox>
                    <w:txbxContent>
                      <w:p w14:paraId="1ACCB164" w14:textId="77777777" w:rsidR="003024D2" w:rsidRPr="003D753A" w:rsidRDefault="003024D2" w:rsidP="003024D2">
                        <w:pPr>
                          <w:jc w:val="center"/>
                          <w:rPr>
                            <w:lang w:val="id-ID"/>
                          </w:rPr>
                        </w:pPr>
                        <w:r w:rsidRPr="00557B36">
                          <w:rPr>
                            <w:rFonts w:ascii="Times New Roman" w:hAnsi="Times New Roman" w:cs="Times New Roman"/>
                            <w:sz w:val="24"/>
                            <w:szCs w:val="24"/>
                            <w:lang w:val="id-ID"/>
                          </w:rPr>
                          <w:t>Survei Pengumpulan Data</w:t>
                        </w:r>
                        <w:r>
                          <w:rPr>
                            <w:lang w:val="id-ID"/>
                          </w:rPr>
                          <w:t xml:space="preserve"> Pasar</w:t>
                        </w:r>
                      </w:p>
                      <w:p w14:paraId="5F6E782B" w14:textId="3811B800" w:rsidR="00735259" w:rsidRPr="002C50A0" w:rsidRDefault="00735259" w:rsidP="006D668B">
                        <w:pPr>
                          <w:jc w:val="center"/>
                          <w:rPr>
                            <w:rFonts w:ascii="Times New Roman" w:hAnsi="Times New Roman" w:cs="Times New Roman"/>
                            <w:lang w:val="id-ID"/>
                          </w:rPr>
                        </w:pPr>
                      </w:p>
                    </w:txbxContent>
                  </v:textbox>
                </v:shape>
                <v:shape id="Text Box 54" o:spid="_x0000_s1031" type="#_x0000_t202" style="position:absolute;left:36347;top:22555;width:17755;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" fillcolor="white [3201]" strokeweight="1.5pt">
                  <v:path arrowok="t"/>
                  <v:textbox>
                    <w:txbxContent>
                      <w:p w14:paraId="2E3793AB" w14:textId="77777777" w:rsidR="003024D2" w:rsidRPr="003024D2" w:rsidRDefault="003024D2" w:rsidP="003024D2">
                        <w:pPr>
                          <w:jc w:val="center"/>
                          <w:rPr>
                            <w:rFonts w:ascii="Times New Roman" w:hAnsi="Times New Roman" w:cs="Times New Roman"/>
                            <w:sz w:val="24"/>
                            <w:szCs w:val="24"/>
                            <w:lang w:val="id-ID"/>
                          </w:rPr>
                        </w:pPr>
                        <w:r w:rsidRPr="003024D2">
                          <w:rPr>
                            <w:rFonts w:ascii="Times New Roman" w:hAnsi="Times New Roman" w:cs="Times New Roman"/>
                            <w:sz w:val="24"/>
                            <w:szCs w:val="24"/>
                            <w:lang w:val="id-ID"/>
                          </w:rPr>
                          <w:t>Pengolahan data Tekstual/Numerik</w:t>
                        </w:r>
                      </w:p>
                      <w:p w14:paraId="4A8C8B49" w14:textId="6E117161" w:rsidR="00735259" w:rsidRPr="002C50A0" w:rsidRDefault="00735259" w:rsidP="006D668B">
                        <w:pPr>
                          <w:jc w:val="center"/>
                          <w:rPr>
                            <w:rFonts w:ascii="Times New Roman" w:hAnsi="Times New Roman" w:cs="Times New Roman"/>
                            <w:lang w:val="id-ID"/>
                          </w:rPr>
                        </w:pPr>
                      </w:p>
                    </w:txbxContent>
                  </v:textbox>
                </v:shape>
                <v:shape id="Text Box 55" o:spid="_x0000_s1032" type="#_x0000_t202" style="position:absolute;top:22555;width:16916;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" fillcolor="white [3201]" strokeweight="1.5pt">
                  <v:path arrowok="t"/>
                  <v:textbox>
                    <w:txbxContent>
                      <w:p w14:paraId="5EDD7E9B" w14:textId="77777777" w:rsidR="00557B36" w:rsidRPr="00557B36" w:rsidRDefault="00557B36" w:rsidP="00557B36">
                        <w:pPr>
                          <w:jc w:val="center"/>
                          <w:rPr>
                            <w:rFonts w:ascii="Times New Roman" w:hAnsi="Times New Roman" w:cs="Times New Roman"/>
                            <w:sz w:val="24"/>
                            <w:szCs w:val="24"/>
                            <w:lang w:val="id-ID"/>
                          </w:rPr>
                        </w:pPr>
                        <w:r w:rsidRPr="00557B36">
                          <w:rPr>
                            <w:rFonts w:ascii="Times New Roman" w:hAnsi="Times New Roman" w:cs="Times New Roman"/>
                            <w:sz w:val="24"/>
                            <w:szCs w:val="24"/>
                            <w:lang w:val="id-ID"/>
                          </w:rPr>
                          <w:t>Penyajian Data Spasial</w:t>
                        </w:r>
                      </w:p>
                      <w:p w14:paraId="63EEFCE3" w14:textId="697F9755" w:rsidR="00735259" w:rsidRPr="002C50A0" w:rsidRDefault="00735259" w:rsidP="006D668B">
                        <w:pPr>
                          <w:jc w:val="center"/>
                          <w:rPr>
                            <w:rFonts w:ascii="Times New Roman" w:hAnsi="Times New Roman" w:cs="Times New Roman"/>
                            <w:lang w:val="id-ID"/>
                          </w:rPr>
                        </w:pPr>
                      </w:p>
                    </w:txbxContent>
                  </v:textbox>
                </v:shape>
                <v:line id="Straight Connector 56" o:spid="_x0000_s1033" style="position:absolute;visibility:visible;mso-wrap-style:square" from="35204,16535" to="45415,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" strokecolor="black [3040]" strokeweight="1pt">
                  <o:lock v:ext="edit" shapetype="f"/>
                </v:line>
                <v:line id="Straight Connector 57" o:spid="_x0000_s1034" style="position:absolute;visibility:visible;mso-wrap-style:square" from="7086,16764" to="17297,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" strokecolor="black [3040]" strokeweight="1pt">
                  <o:lock v:ext="edit" shapetype="f"/>
                </v:line>
                <v:shapetype id="_x0000_t32" coordsize="21600,21600" o:spt="32" o:oned="t" path="m,l21600,21600e" filled="f">
                  <v:path arrowok="t" fillok="f" o:connecttype="none"/>
                  <o:lock v:ext="edit" shapetype="t"/>
                </v:shapetype>
                <v:shape id="Straight Arrow Connector 58" o:spid="_x0000_s1035" type="#_x0000_t32" style="position:absolute;left:45415;top:16535;width:0;height:5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" strokecolor="black [3040]" strokeweight="1pt">
                  <v:stroke endarrow="block"/>
                  <o:lock v:ext="edit" shapetype="f"/>
                </v:shape>
                <v:shape id="Straight Arrow Connector 59" o:spid="_x0000_s1036" type="#_x0000_t32" style="position:absolute;left:7239;top:16764;width:0;height:5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" strokecolor="black [3040]" strokeweight="1pt">
                  <v:stroke endarrow="block"/>
                  <o:lock v:ext="edit" shapetype="f"/>
                </v:shape>
                <v:line id="Straight Connector 52" o:spid="_x0000_s1037" style="position:absolute;visibility:visible;mso-wrap-style:square" from="45415,27889" to="45415,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" strokecolor="black [3040]" strokeweight="1pt">
                  <o:lock v:ext="edit" shapetype="f"/>
                </v:line>
                <v:line id="Straight Connector 53" o:spid="_x0000_s1038" style="position:absolute;visibility:visible;mso-wrap-style:square" from="7239,27279" to="7239,3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" strokecolor="black [3040]" strokeweight="1pt">
                  <o:lock v:ext="edit" shapetype="f"/>
                </v:line>
                <v:shape id="Straight Arrow Connector 40" o:spid="_x0000_s1039" type="#_x0000_t32" style="position:absolute;left:7239;top:37414;width:10210;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" strokecolor="black [3040]" strokeweight="1pt">
                  <v:stroke endarrow="block"/>
                </v:shape>
                <v:shape id="AutoShape 63" o:spid="_x0000_s1040" type="#_x0000_t32" style="position:absolute;left:26136;top:3200;width:38;height: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AutoShape 64" o:spid="_x0000_s1041" type="#_x0000_t32" style="position:absolute;left:26136;top:11125;width:19;height:3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shape id="Straight Arrow Connector 92" o:spid="_x0000_s1042" type="#_x0000_t32" style="position:absolute;left:26136;top:3916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" strokecolor="black [3040]" strokeweight="1pt">
                  <v:stroke endarrow="block"/>
                </v:shape>
                <v:shape id="Text Box 47" o:spid="_x0000_s1043" type="#_x0000_t202" style="position:absolute;left:17830;top:43738;width:1775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" fillcolor="white [3201]" strokeweight="1.5pt">
                  <v:path arrowok="t"/>
                  <v:textbox>
                    <w:txbxContent>
                      <w:p w14:paraId="43FF732A" w14:textId="21EFC671" w:rsidR="00400A79" w:rsidRPr="002C50A0" w:rsidRDefault="006A7E2E" w:rsidP="006A7E2E">
                        <w:pPr>
                          <w:jc w:val="center"/>
                          <w:rPr>
                            <w:rFonts w:ascii="Times New Roman" w:hAnsi="Times New Roman" w:cs="Times New Roman"/>
                            <w:lang w:val="id-ID"/>
                          </w:rPr>
                        </w:pPr>
                        <w:r>
                          <w:rPr>
                            <w:rFonts w:ascii="Times New Roman" w:hAnsi="Times New Roman" w:cs="Times New Roman"/>
                            <w:lang w:val="id-ID"/>
                          </w:rPr>
                          <w:t>Peta ZN</w:t>
                        </w:r>
                        <w:r w:rsidR="004E4E5A">
                          <w:rPr>
                            <w:rFonts w:ascii="Times New Roman" w:hAnsi="Times New Roman" w:cs="Times New Roman"/>
                            <w:lang w:val="id-ID"/>
                          </w:rPr>
                          <w:t xml:space="preserve">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2" o:spid="_x0000_s1044" type="#_x0000_t34" style="position:absolute;left:35204;top:37185;width:10211;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" strokecolor="black [3040]" strokeweight="1pt">
                  <v:stroke endarrow="block"/>
                </v:shape>
              </v:group>
            </w:pict>
          </mc:Fallback>
        </mc:AlternateContent>
      </w:r>
    </w:p>
    <w:p w14:paraId="39E0693F" w14:textId="38E14F2F" w:rsidR="006A7E2E" w:rsidRPr="0053181C" w:rsidRDefault="006A7E2E" w:rsidP="002C5734">
      <w:pPr>
        <w:spacing w:after="0" w:line="480" w:lineRule="auto"/>
        <w:jc w:val="center"/>
        <w:rPr>
          <w:rFonts w:ascii="Times New Roman" w:hAnsi="Times New Roman" w:cs="Times New Roman"/>
          <w:b/>
          <w:sz w:val="24"/>
          <w:szCs w:val="24"/>
          <w:lang w:val="id-ID"/>
        </w:rPr>
      </w:pPr>
    </w:p>
    <w:p w14:paraId="2BA73228" w14:textId="4DA7B310" w:rsidR="007649DB" w:rsidRPr="0053181C" w:rsidRDefault="007649DB" w:rsidP="002C5734">
      <w:pPr>
        <w:spacing w:after="0" w:line="480" w:lineRule="auto"/>
        <w:jc w:val="center"/>
        <w:rPr>
          <w:rFonts w:ascii="Times New Roman" w:hAnsi="Times New Roman" w:cs="Times New Roman"/>
          <w:b/>
          <w:sz w:val="24"/>
          <w:szCs w:val="24"/>
          <w:lang w:val="id-ID"/>
        </w:rPr>
      </w:pPr>
    </w:p>
    <w:p w14:paraId="7FD4912E" w14:textId="3F95EA94" w:rsidR="00735259" w:rsidRPr="0053181C" w:rsidRDefault="00735259" w:rsidP="002C5734">
      <w:pPr>
        <w:spacing w:after="0" w:line="480" w:lineRule="auto"/>
        <w:jc w:val="center"/>
        <w:rPr>
          <w:rFonts w:ascii="Times New Roman" w:hAnsi="Times New Roman" w:cs="Times New Roman"/>
          <w:b/>
          <w:sz w:val="24"/>
          <w:szCs w:val="24"/>
          <w:lang w:val="id-ID"/>
        </w:rPr>
      </w:pPr>
    </w:p>
    <w:p w14:paraId="5BFEEE12" w14:textId="0678184F" w:rsidR="000979CC" w:rsidRPr="0053181C" w:rsidRDefault="000979CC" w:rsidP="002C5734">
      <w:pPr>
        <w:spacing w:after="0" w:line="480" w:lineRule="auto"/>
        <w:jc w:val="center"/>
        <w:rPr>
          <w:rFonts w:ascii="Times New Roman" w:hAnsi="Times New Roman" w:cs="Times New Roman"/>
          <w:b/>
          <w:sz w:val="24"/>
          <w:szCs w:val="24"/>
          <w:lang w:val="id-ID"/>
        </w:rPr>
      </w:pPr>
    </w:p>
    <w:p w14:paraId="24D21B6A" w14:textId="7A0F0CF3" w:rsidR="00735259" w:rsidRPr="0053181C" w:rsidRDefault="00735259" w:rsidP="002C5734">
      <w:pPr>
        <w:spacing w:after="0" w:line="480" w:lineRule="auto"/>
        <w:jc w:val="center"/>
        <w:rPr>
          <w:rFonts w:ascii="Times New Roman" w:hAnsi="Times New Roman" w:cs="Times New Roman"/>
          <w:b/>
          <w:sz w:val="24"/>
          <w:szCs w:val="24"/>
          <w:lang w:val="id-ID"/>
        </w:rPr>
      </w:pPr>
    </w:p>
    <w:p w14:paraId="31DA25C9" w14:textId="4D0CE853" w:rsidR="006A7E2E" w:rsidRPr="0053181C" w:rsidRDefault="006A7E2E" w:rsidP="002C5734">
      <w:pPr>
        <w:spacing w:after="0" w:line="360" w:lineRule="auto"/>
        <w:jc w:val="center"/>
        <w:rPr>
          <w:rFonts w:ascii="Times New Roman" w:hAnsi="Times New Roman" w:cs="Times New Roman"/>
          <w:b/>
          <w:sz w:val="24"/>
          <w:szCs w:val="24"/>
          <w:lang w:val="id-ID"/>
        </w:rPr>
      </w:pPr>
    </w:p>
    <w:p w14:paraId="4BA4C73D" w14:textId="67A8022E" w:rsidR="00735259" w:rsidRPr="0053181C" w:rsidRDefault="00735259" w:rsidP="002C5734">
      <w:pPr>
        <w:tabs>
          <w:tab w:val="left" w:pos="4905"/>
        </w:tabs>
        <w:spacing w:after="0" w:line="480" w:lineRule="auto"/>
        <w:jc w:val="center"/>
        <w:rPr>
          <w:rFonts w:ascii="Times New Roman" w:hAnsi="Times New Roman" w:cs="Times New Roman"/>
          <w:b/>
          <w:sz w:val="24"/>
          <w:szCs w:val="24"/>
          <w:lang w:val="id-ID"/>
        </w:rPr>
      </w:pPr>
    </w:p>
    <w:p w14:paraId="6D39B9A6" w14:textId="1EB27AD2" w:rsidR="00735259" w:rsidRPr="0053181C" w:rsidRDefault="00735259" w:rsidP="002C5734">
      <w:pPr>
        <w:spacing w:after="0" w:line="480" w:lineRule="auto"/>
        <w:jc w:val="center"/>
        <w:rPr>
          <w:rFonts w:ascii="Times New Roman" w:hAnsi="Times New Roman" w:cs="Times New Roman"/>
          <w:b/>
          <w:sz w:val="24"/>
          <w:szCs w:val="24"/>
          <w:lang w:val="id-ID"/>
        </w:rPr>
      </w:pPr>
    </w:p>
    <w:p w14:paraId="3A10072E" w14:textId="05A28C29" w:rsidR="00735259" w:rsidRPr="0053181C" w:rsidRDefault="00735259" w:rsidP="002C5734">
      <w:pPr>
        <w:spacing w:after="0" w:line="480" w:lineRule="auto"/>
        <w:jc w:val="center"/>
        <w:rPr>
          <w:rFonts w:ascii="Times New Roman" w:hAnsi="Times New Roman" w:cs="Times New Roman"/>
          <w:b/>
          <w:sz w:val="24"/>
          <w:szCs w:val="24"/>
          <w:lang w:val="id-ID"/>
        </w:rPr>
      </w:pPr>
    </w:p>
    <w:p w14:paraId="3177567A" w14:textId="52C7A428" w:rsidR="00735259" w:rsidRPr="0053181C" w:rsidRDefault="00735259" w:rsidP="002C5734">
      <w:pPr>
        <w:spacing w:after="0" w:line="480" w:lineRule="auto"/>
        <w:jc w:val="center"/>
        <w:rPr>
          <w:rFonts w:ascii="Times New Roman" w:hAnsi="Times New Roman" w:cs="Times New Roman"/>
          <w:b/>
          <w:sz w:val="24"/>
          <w:szCs w:val="24"/>
          <w:lang w:val="id-ID"/>
        </w:rPr>
      </w:pPr>
    </w:p>
    <w:p w14:paraId="4545D3E1" w14:textId="32127588" w:rsidR="007649DB" w:rsidRPr="0053181C" w:rsidRDefault="007649DB" w:rsidP="002C5734">
      <w:pPr>
        <w:spacing w:after="0" w:line="480" w:lineRule="auto"/>
        <w:jc w:val="center"/>
        <w:rPr>
          <w:rFonts w:ascii="Times New Roman" w:hAnsi="Times New Roman" w:cs="Times New Roman"/>
          <w:b/>
          <w:sz w:val="24"/>
          <w:szCs w:val="24"/>
          <w:lang w:val="id-ID"/>
        </w:rPr>
      </w:pPr>
    </w:p>
    <w:p w14:paraId="1E1F21D1" w14:textId="48013963" w:rsidR="007535DD" w:rsidRPr="0053181C" w:rsidRDefault="007535DD" w:rsidP="002C5734">
      <w:pPr>
        <w:spacing w:after="0" w:line="480" w:lineRule="auto"/>
        <w:jc w:val="center"/>
        <w:rPr>
          <w:rFonts w:ascii="Times New Roman" w:hAnsi="Times New Roman" w:cs="Times New Roman"/>
          <w:b/>
          <w:sz w:val="24"/>
          <w:szCs w:val="24"/>
          <w:lang w:val="id-ID"/>
        </w:rPr>
      </w:pPr>
    </w:p>
    <w:p w14:paraId="4125A71E" w14:textId="7C2E723E" w:rsidR="007649DB" w:rsidRPr="0053181C" w:rsidRDefault="007649DB" w:rsidP="002C5734">
      <w:pPr>
        <w:spacing w:after="0" w:line="240" w:lineRule="auto"/>
        <w:jc w:val="center"/>
        <w:rPr>
          <w:rFonts w:ascii="Times New Roman" w:hAnsi="Times New Roman" w:cs="Times New Roman"/>
          <w:b/>
          <w:sz w:val="24"/>
          <w:szCs w:val="24"/>
          <w:lang w:val="id-ID"/>
        </w:rPr>
      </w:pPr>
    </w:p>
    <w:p w14:paraId="3ED6381F" w14:textId="77777777" w:rsidR="00240C93" w:rsidRPr="0053181C" w:rsidRDefault="00240C93" w:rsidP="002C5734">
      <w:pPr>
        <w:spacing w:after="0" w:line="480" w:lineRule="auto"/>
        <w:jc w:val="center"/>
        <w:rPr>
          <w:rFonts w:ascii="Times New Roman" w:hAnsi="Times New Roman" w:cs="Times New Roman"/>
          <w:b/>
          <w:sz w:val="24"/>
          <w:szCs w:val="24"/>
          <w:lang w:val="id-ID"/>
        </w:rPr>
      </w:pPr>
    </w:p>
    <w:p w14:paraId="60B86871" w14:textId="588F6ADB" w:rsidR="00B7171C" w:rsidRPr="0053181C" w:rsidRDefault="0053181C" w:rsidP="002C5734">
      <w:pPr>
        <w:pStyle w:val="Gambar"/>
        <w:rPr>
          <w:lang w:val="id-ID"/>
        </w:rPr>
      </w:pPr>
      <w:bookmarkStart w:id="58" w:name="_Toc119756188"/>
      <w:r w:rsidRPr="0053181C">
        <w:rPr>
          <w:b/>
          <w:bCs/>
          <w:lang w:val="id-ID"/>
        </w:rPr>
        <w:t xml:space="preserve">Gambar </w:t>
      </w:r>
      <w:r w:rsidRPr="0053181C">
        <w:rPr>
          <w:b/>
          <w:bCs/>
          <w:lang w:val="id-ID"/>
        </w:rPr>
        <w:fldChar w:fldCharType="begin"/>
      </w:r>
      <w:r w:rsidRPr="0053181C">
        <w:rPr>
          <w:b/>
          <w:bCs/>
          <w:lang w:val="id-ID"/>
        </w:rPr>
        <w:instrText xml:space="preserve"> SEQ Gambar \* ARABIC </w:instrText>
      </w:r>
      <w:r w:rsidRPr="0053181C">
        <w:rPr>
          <w:b/>
          <w:bCs/>
          <w:lang w:val="id-ID"/>
        </w:rPr>
        <w:fldChar w:fldCharType="separate"/>
      </w:r>
      <w:r w:rsidR="00A07A5C">
        <w:rPr>
          <w:b/>
          <w:bCs/>
          <w:noProof/>
          <w:lang w:val="id-ID"/>
        </w:rPr>
        <w:t>5</w:t>
      </w:r>
      <w:r w:rsidRPr="0053181C">
        <w:rPr>
          <w:b/>
          <w:bCs/>
          <w:lang w:val="id-ID"/>
        </w:rPr>
        <w:fldChar w:fldCharType="end"/>
      </w:r>
      <w:r w:rsidRPr="0053181C">
        <w:rPr>
          <w:b/>
          <w:bCs/>
          <w:lang w:val="id-ID"/>
        </w:rPr>
        <w:t xml:space="preserve">. </w:t>
      </w:r>
      <w:r w:rsidR="00240C93" w:rsidRPr="0053181C">
        <w:rPr>
          <w:lang w:val="id-ID"/>
        </w:rPr>
        <w:t>Kerangka Konseptual</w:t>
      </w:r>
      <w:bookmarkEnd w:id="58"/>
    </w:p>
    <w:p w14:paraId="2F1BFA5A" w14:textId="3E270CBD" w:rsidR="00252CC9" w:rsidRPr="0053181C" w:rsidRDefault="006856C2" w:rsidP="002C5734">
      <w:pPr>
        <w:pStyle w:val="Heading1"/>
      </w:pPr>
      <w:r w:rsidRPr="0053181C">
        <w:lastRenderedPageBreak/>
        <w:br/>
      </w:r>
      <w:bookmarkStart w:id="59" w:name="_Toc119755653"/>
      <w:bookmarkStart w:id="60" w:name="_Toc119761449"/>
      <w:r w:rsidR="00C71624" w:rsidRPr="0053181C">
        <w:t>METODE PENELITIAN</w:t>
      </w:r>
      <w:bookmarkEnd w:id="59"/>
      <w:bookmarkEnd w:id="60"/>
    </w:p>
    <w:p w14:paraId="7B20716B" w14:textId="435C9115" w:rsidR="007B2936" w:rsidRPr="0053181C" w:rsidRDefault="007B2936" w:rsidP="002C5734">
      <w:pPr>
        <w:pStyle w:val="Heading2"/>
      </w:pPr>
      <w:bookmarkStart w:id="61" w:name="_Toc119755654"/>
      <w:bookmarkStart w:id="62" w:name="_Toc119761450"/>
      <w:r w:rsidRPr="0053181C">
        <w:t>Lokasi Penelitian</w:t>
      </w:r>
      <w:bookmarkEnd w:id="61"/>
      <w:bookmarkEnd w:id="62"/>
      <w:r w:rsidRPr="0053181C">
        <w:t xml:space="preserve"> </w:t>
      </w:r>
    </w:p>
    <w:p w14:paraId="5136B60F" w14:textId="5AC1533E" w:rsidR="007B2936" w:rsidRPr="0053181C" w:rsidRDefault="007B2936" w:rsidP="002C5734">
      <w:pPr>
        <w:pStyle w:val="Paragraf"/>
        <w:rPr>
          <w:color w:val="202124"/>
          <w:shd w:val="clear" w:color="auto" w:fill="FFFFFF"/>
        </w:rPr>
      </w:pPr>
      <w:r w:rsidRPr="0053181C">
        <w:t xml:space="preserve">Lokasi Penelitian dari tugas akhir ini adalah wilayah yang berada di perbukitan yakni </w:t>
      </w:r>
      <w:r w:rsidR="00E15ED0" w:rsidRPr="0053181C">
        <w:t xml:space="preserve">Kelurahan </w:t>
      </w:r>
      <w:proofErr w:type="spellStart"/>
      <w:r w:rsidR="00E15ED0" w:rsidRPr="0053181C">
        <w:t>Silaing</w:t>
      </w:r>
      <w:proofErr w:type="spellEnd"/>
      <w:r w:rsidR="00E15ED0" w:rsidRPr="0053181C">
        <w:t xml:space="preserve"> Atas, </w:t>
      </w:r>
      <w:r w:rsidRPr="0053181C">
        <w:t xml:space="preserve">Kecamatan </w:t>
      </w:r>
      <w:r w:rsidR="00E15ED0" w:rsidRPr="0053181C">
        <w:t>Padang Panjang Barat</w:t>
      </w:r>
      <w:r w:rsidRPr="0053181C">
        <w:t>, Kota Padang Panjang, Kabupaten Sumatera barat. Letak Geografis berada antara</w:t>
      </w:r>
      <w:r w:rsidR="009D3405" w:rsidRPr="0053181C">
        <w:t xml:space="preserve"> </w:t>
      </w:r>
      <w:r w:rsidR="009D3405" w:rsidRPr="0053181C">
        <w:rPr>
          <w:color w:val="202124"/>
          <w:shd w:val="clear" w:color="auto" w:fill="FFFFFF"/>
        </w:rPr>
        <w:t>100 º 20' – 100 º 30' Bujur Timur dan 0 º 27' – 0 º 32' Lintang Selatan.</w:t>
      </w:r>
      <w:r w:rsidR="00E15ED0" w:rsidRPr="0053181C">
        <w:rPr>
          <w:color w:val="202124"/>
          <w:shd w:val="clear" w:color="auto" w:fill="FFFFFF"/>
        </w:rPr>
        <w:t xml:space="preserve"> Dengan luas daerah 54 ha</w:t>
      </w:r>
    </w:p>
    <w:p w14:paraId="45A367C3" w14:textId="11D3D634" w:rsidR="00D535DA" w:rsidRPr="0053181C" w:rsidRDefault="00D535DA" w:rsidP="002C5734">
      <w:pPr>
        <w:spacing w:line="240" w:lineRule="auto"/>
        <w:ind w:left="1701" w:hanging="11"/>
        <w:jc w:val="center"/>
        <w:rPr>
          <w:rFonts w:ascii="Times New Roman" w:hAnsi="Times New Roman" w:cs="Times New Roman"/>
          <w:sz w:val="24"/>
          <w:szCs w:val="24"/>
          <w:lang w:val="id-ID"/>
        </w:rPr>
      </w:pPr>
      <w:r w:rsidRPr="0053181C">
        <w:rPr>
          <w:rFonts w:ascii="Times New Roman" w:hAnsi="Times New Roman" w:cs="Times New Roman"/>
          <w:noProof/>
          <w:sz w:val="24"/>
          <w:szCs w:val="24"/>
          <w:lang w:val="id-ID"/>
        </w:rPr>
        <w:drawing>
          <wp:inline distT="0" distB="0" distL="0" distR="0" wp14:anchorId="20E01944" wp14:editId="79CFA166">
            <wp:extent cx="3977640" cy="279940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20083" cy="2829270"/>
                    </a:xfrm>
                    <a:prstGeom prst="rect">
                      <a:avLst/>
                    </a:prstGeom>
                  </pic:spPr>
                </pic:pic>
              </a:graphicData>
            </a:graphic>
          </wp:inline>
        </w:drawing>
      </w:r>
    </w:p>
    <w:p w14:paraId="06CD3DDE" w14:textId="70415B6C" w:rsidR="00731FAE" w:rsidRPr="0053181C" w:rsidRDefault="0053181C" w:rsidP="002C5734">
      <w:pPr>
        <w:pStyle w:val="Gambar"/>
        <w:rPr>
          <w:lang w:val="id-ID"/>
        </w:rPr>
      </w:pPr>
      <w:bookmarkStart w:id="63" w:name="_Toc119756189"/>
      <w:r w:rsidRPr="00C43A78">
        <w:rPr>
          <w:b/>
          <w:bCs/>
          <w:lang w:val="id-ID"/>
        </w:rPr>
        <w:t xml:space="preserve">Gambar </w:t>
      </w:r>
      <w:r w:rsidRPr="00C43A78">
        <w:rPr>
          <w:b/>
          <w:bCs/>
          <w:lang w:val="id-ID"/>
        </w:rPr>
        <w:fldChar w:fldCharType="begin"/>
      </w:r>
      <w:r w:rsidRPr="00C43A78">
        <w:rPr>
          <w:b/>
          <w:bCs/>
          <w:lang w:val="id-ID"/>
        </w:rPr>
        <w:instrText xml:space="preserve"> SEQ Gambar \* ARABIC </w:instrText>
      </w:r>
      <w:r w:rsidRPr="00C43A78">
        <w:rPr>
          <w:b/>
          <w:bCs/>
          <w:lang w:val="id-ID"/>
        </w:rPr>
        <w:fldChar w:fldCharType="separate"/>
      </w:r>
      <w:r w:rsidR="00A07A5C">
        <w:rPr>
          <w:b/>
          <w:bCs/>
          <w:noProof/>
          <w:lang w:val="id-ID"/>
        </w:rPr>
        <w:t>6</w:t>
      </w:r>
      <w:r w:rsidRPr="00C43A78">
        <w:rPr>
          <w:b/>
          <w:bCs/>
          <w:lang w:val="id-ID"/>
        </w:rPr>
        <w:fldChar w:fldCharType="end"/>
      </w:r>
      <w:r w:rsidRPr="00C43A78">
        <w:rPr>
          <w:b/>
          <w:bCs/>
          <w:lang w:val="id-ID"/>
        </w:rPr>
        <w:t>.</w:t>
      </w:r>
      <w:r w:rsidRPr="0053181C">
        <w:rPr>
          <w:lang w:val="id-ID"/>
        </w:rPr>
        <w:t xml:space="preserve"> </w:t>
      </w:r>
      <w:r w:rsidR="00731FAE" w:rsidRPr="0053181C">
        <w:rPr>
          <w:lang w:val="id-ID"/>
        </w:rPr>
        <w:t xml:space="preserve">Lokasi </w:t>
      </w:r>
      <w:r w:rsidRPr="0053181C">
        <w:rPr>
          <w:lang w:val="id-ID"/>
        </w:rPr>
        <w:t>P</w:t>
      </w:r>
      <w:r w:rsidR="00731FAE" w:rsidRPr="0053181C">
        <w:rPr>
          <w:lang w:val="id-ID"/>
        </w:rPr>
        <w:t>enelitian</w:t>
      </w:r>
      <w:bookmarkEnd w:id="63"/>
    </w:p>
    <w:p w14:paraId="7BD9BB04" w14:textId="77777777" w:rsidR="00240C93" w:rsidRPr="0053181C" w:rsidRDefault="00240C93" w:rsidP="002C5734">
      <w:pPr>
        <w:pStyle w:val="Heading2"/>
      </w:pPr>
      <w:bookmarkStart w:id="64" w:name="_Toc104537506"/>
      <w:bookmarkStart w:id="65" w:name="_Toc119755655"/>
      <w:bookmarkStart w:id="66" w:name="_Toc119761451"/>
      <w:r w:rsidRPr="0053181C">
        <w:t>Data Penelitian</w:t>
      </w:r>
      <w:bookmarkEnd w:id="64"/>
      <w:bookmarkEnd w:id="65"/>
      <w:bookmarkEnd w:id="66"/>
    </w:p>
    <w:p w14:paraId="6AE87D57" w14:textId="77777777" w:rsidR="00240C93" w:rsidRPr="0053181C" w:rsidRDefault="00240C93" w:rsidP="002C5734">
      <w:pPr>
        <w:pStyle w:val="Paragraf"/>
      </w:pPr>
      <w:r w:rsidRPr="0053181C">
        <w:t>Data yang digunakan dalam penelitian ini terbagi menjadi 2 yaitu :</w:t>
      </w:r>
    </w:p>
    <w:p w14:paraId="741D5A3A" w14:textId="3E651FCE" w:rsidR="00240C93" w:rsidRPr="0053181C" w:rsidRDefault="00240C93" w:rsidP="002C5734">
      <w:pPr>
        <w:pStyle w:val="Heading3"/>
        <w:rPr>
          <w:lang w:val="id-ID"/>
        </w:rPr>
      </w:pPr>
      <w:bookmarkStart w:id="67" w:name="_Toc119755656"/>
      <w:r w:rsidRPr="0053181C">
        <w:rPr>
          <w:lang w:val="id-ID"/>
        </w:rPr>
        <w:lastRenderedPageBreak/>
        <w:t>Data Spasial</w:t>
      </w:r>
      <w:bookmarkEnd w:id="67"/>
    </w:p>
    <w:p w14:paraId="2591B8E6" w14:textId="24C95C1D" w:rsidR="00240C93" w:rsidRPr="0053181C" w:rsidRDefault="00240C93" w:rsidP="002C5734">
      <w:pPr>
        <w:pStyle w:val="Heading4"/>
      </w:pPr>
      <w:r w:rsidRPr="0053181C">
        <w:t xml:space="preserve">Peta </w:t>
      </w:r>
      <w:r w:rsidR="00626C37" w:rsidRPr="0053181C">
        <w:t>administrasi kecamatan Padang Panjang Barat</w:t>
      </w:r>
    </w:p>
    <w:p w14:paraId="626F1BC1" w14:textId="52B40B7B" w:rsidR="00240C93" w:rsidRPr="0053181C" w:rsidRDefault="00240C93" w:rsidP="002C5734">
      <w:pPr>
        <w:pStyle w:val="Heading4"/>
      </w:pPr>
      <w:r w:rsidRPr="0053181C">
        <w:t>Peta Blok</w:t>
      </w:r>
    </w:p>
    <w:p w14:paraId="6029425A" w14:textId="3B807FCF" w:rsidR="005E648D" w:rsidRPr="0053181C" w:rsidRDefault="005E648D" w:rsidP="002C5734">
      <w:pPr>
        <w:pStyle w:val="Heading4"/>
      </w:pPr>
      <w:r w:rsidRPr="0053181C">
        <w:rPr>
          <w:rFonts w:eastAsia="TimesNewRoman"/>
        </w:rPr>
        <w:t>Citra</w:t>
      </w:r>
      <w:r w:rsidRPr="0053181C">
        <w:t xml:space="preserve"> </w:t>
      </w:r>
      <w:r w:rsidR="00D535DA" w:rsidRPr="0053181C">
        <w:t>resolusi Tinggi (SAS PLANET)</w:t>
      </w:r>
    </w:p>
    <w:p w14:paraId="5B88B0E6" w14:textId="0685ACF3" w:rsidR="00240C93" w:rsidRPr="0053181C" w:rsidRDefault="00240C93" w:rsidP="002C5734">
      <w:pPr>
        <w:pStyle w:val="Heading3"/>
        <w:rPr>
          <w:lang w:val="id-ID"/>
        </w:rPr>
      </w:pPr>
      <w:bookmarkStart w:id="68" w:name="_Toc119755657"/>
      <w:r w:rsidRPr="0053181C">
        <w:rPr>
          <w:lang w:val="id-ID"/>
        </w:rPr>
        <w:t>Data Non-Spasial</w:t>
      </w:r>
      <w:bookmarkEnd w:id="68"/>
    </w:p>
    <w:p w14:paraId="25F75613" w14:textId="77777777" w:rsidR="00240C93" w:rsidRPr="0053181C" w:rsidRDefault="00240C93" w:rsidP="002C5734">
      <w:pPr>
        <w:pStyle w:val="Heading4"/>
      </w:pPr>
      <w:r w:rsidRPr="0053181C">
        <w:t>Data Jenis Penggunaan Tanah dari BAPPEDA</w:t>
      </w:r>
    </w:p>
    <w:p w14:paraId="1CADEDAC" w14:textId="77777777" w:rsidR="00240C93" w:rsidRPr="0053181C" w:rsidRDefault="00240C93" w:rsidP="002C5734">
      <w:pPr>
        <w:pStyle w:val="Heading4"/>
      </w:pPr>
      <w:r w:rsidRPr="0053181C">
        <w:t>Data Potensi Pengembangan Wilayah berdasarkan rancangan kota</w:t>
      </w:r>
    </w:p>
    <w:p w14:paraId="57839FFF" w14:textId="77777777" w:rsidR="00240C93" w:rsidRPr="0053181C" w:rsidRDefault="00240C93" w:rsidP="002C5734">
      <w:pPr>
        <w:pStyle w:val="Heading4"/>
      </w:pPr>
      <w:r w:rsidRPr="0053181C">
        <w:rPr>
          <w:rFonts w:eastAsia="TimesNewRoman"/>
        </w:rPr>
        <w:t>Data</w:t>
      </w:r>
      <w:r w:rsidRPr="0053181C">
        <w:t xml:space="preserve"> NIR dan ZNT lama</w:t>
      </w:r>
    </w:p>
    <w:p w14:paraId="6F9DE289" w14:textId="3684C2A7" w:rsidR="00240C93" w:rsidRPr="0053181C" w:rsidRDefault="00240C93" w:rsidP="002C5734">
      <w:pPr>
        <w:pStyle w:val="Heading2"/>
      </w:pPr>
      <w:bookmarkStart w:id="69" w:name="_Toc104537507"/>
      <w:bookmarkStart w:id="70" w:name="_Toc119755658"/>
      <w:bookmarkStart w:id="71" w:name="_Toc119761452"/>
      <w:r w:rsidRPr="0053181C">
        <w:t>Alat dan Bahan Penelitian</w:t>
      </w:r>
      <w:bookmarkEnd w:id="69"/>
      <w:bookmarkEnd w:id="70"/>
      <w:bookmarkEnd w:id="71"/>
    </w:p>
    <w:p w14:paraId="30245353" w14:textId="3AC6E580" w:rsidR="00AA00C6" w:rsidRPr="0053181C" w:rsidRDefault="00240C93" w:rsidP="002C5734">
      <w:pPr>
        <w:pStyle w:val="Paragraf"/>
      </w:pPr>
      <w:r w:rsidRPr="0053181C">
        <w:t>Pada Penelitian ini menggunak</w:t>
      </w:r>
      <w:r w:rsidR="00731FAE" w:rsidRPr="0053181C">
        <w:t>a</w:t>
      </w:r>
      <w:r w:rsidR="00BD3EFC" w:rsidRPr="0053181C">
        <w:t xml:space="preserve">n </w:t>
      </w:r>
      <w:proofErr w:type="spellStart"/>
      <w:r w:rsidRPr="0053181C">
        <w:t>an</w:t>
      </w:r>
      <w:proofErr w:type="spellEnd"/>
      <w:r w:rsidRPr="0053181C">
        <w:t xml:space="preserve"> alat yang meliputi perangkat keras </w:t>
      </w:r>
      <w:proofErr w:type="spellStart"/>
      <w:r w:rsidRPr="0053181C">
        <w:t>hardware</w:t>
      </w:r>
      <w:proofErr w:type="spellEnd"/>
      <w:r w:rsidRPr="0053181C">
        <w:t xml:space="preserve"> dan </w:t>
      </w:r>
      <w:proofErr w:type="spellStart"/>
      <w:r w:rsidRPr="0053181C">
        <w:t>Software</w:t>
      </w:r>
      <w:proofErr w:type="spellEnd"/>
      <w:r w:rsidRPr="0053181C">
        <w:t xml:space="preserve"> sebagai berikut :</w:t>
      </w:r>
    </w:p>
    <w:p w14:paraId="682F3AF4" w14:textId="3FCC336E" w:rsidR="00731FAE" w:rsidRPr="0053181C" w:rsidRDefault="0053181C" w:rsidP="002C5734">
      <w:pPr>
        <w:pStyle w:val="Tabel"/>
        <w:rPr>
          <w:lang w:val="id-ID"/>
        </w:rPr>
      </w:pPr>
      <w:bookmarkStart w:id="72" w:name="_Toc119755948"/>
      <w:r w:rsidRPr="0053181C">
        <w:rPr>
          <w:b/>
          <w:bCs/>
          <w:lang w:val="id-ID"/>
        </w:rPr>
        <w:t xml:space="preserve">Tabel </w:t>
      </w:r>
      <w:r w:rsidRPr="0053181C">
        <w:rPr>
          <w:b/>
          <w:bCs/>
          <w:lang w:val="id-ID"/>
        </w:rPr>
        <w:fldChar w:fldCharType="begin"/>
      </w:r>
      <w:r w:rsidRPr="0053181C">
        <w:rPr>
          <w:b/>
          <w:bCs/>
          <w:lang w:val="id-ID"/>
        </w:rPr>
        <w:instrText xml:space="preserve"> SEQ Tabel_ \* ARABIC </w:instrText>
      </w:r>
      <w:r w:rsidRPr="0053181C">
        <w:rPr>
          <w:b/>
          <w:bCs/>
          <w:lang w:val="id-ID"/>
        </w:rPr>
        <w:fldChar w:fldCharType="separate"/>
      </w:r>
      <w:r w:rsidR="00A07A5C">
        <w:rPr>
          <w:b/>
          <w:bCs/>
          <w:noProof/>
          <w:lang w:val="id-ID"/>
        </w:rPr>
        <w:t>1</w:t>
      </w:r>
      <w:r w:rsidRPr="0053181C">
        <w:rPr>
          <w:b/>
          <w:bCs/>
          <w:lang w:val="id-ID"/>
        </w:rPr>
        <w:fldChar w:fldCharType="end"/>
      </w:r>
      <w:r w:rsidRPr="0053181C">
        <w:rPr>
          <w:b/>
          <w:bCs/>
          <w:lang w:val="id-ID"/>
        </w:rPr>
        <w:t>.</w:t>
      </w:r>
      <w:r w:rsidRPr="0053181C">
        <w:rPr>
          <w:lang w:val="id-ID"/>
        </w:rPr>
        <w:t xml:space="preserve"> </w:t>
      </w:r>
      <w:r w:rsidR="00731FAE" w:rsidRPr="0053181C">
        <w:rPr>
          <w:lang w:val="id-ID"/>
        </w:rPr>
        <w:t>Alat</w:t>
      </w:r>
      <w:r w:rsidR="00160CB7" w:rsidRPr="0053181C">
        <w:rPr>
          <w:lang w:val="id-ID"/>
        </w:rPr>
        <w:t xml:space="preserve"> dan bahan</w:t>
      </w:r>
      <w:r w:rsidR="00731FAE" w:rsidRPr="0053181C">
        <w:rPr>
          <w:lang w:val="id-ID"/>
        </w:rPr>
        <w:t xml:space="preserve"> penelitian</w:t>
      </w:r>
      <w:bookmarkEnd w:id="72"/>
    </w:p>
    <w:tbl>
      <w:tblPr>
        <w:tblStyle w:val="TableGrid"/>
        <w:tblW w:w="7857" w:type="dxa"/>
        <w:jc w:val="center"/>
        <w:tblLook w:val="04A0" w:firstRow="1" w:lastRow="0" w:firstColumn="1" w:lastColumn="0" w:noHBand="0" w:noVBand="1"/>
      </w:tblPr>
      <w:tblGrid>
        <w:gridCol w:w="739"/>
        <w:gridCol w:w="2153"/>
        <w:gridCol w:w="2980"/>
        <w:gridCol w:w="1985"/>
      </w:tblGrid>
      <w:tr w:rsidR="004B56BA" w:rsidRPr="0053181C" w14:paraId="17F3BABB" w14:textId="17D8F52D" w:rsidTr="00623A37">
        <w:trPr>
          <w:jc w:val="center"/>
        </w:trPr>
        <w:tc>
          <w:tcPr>
            <w:tcW w:w="739" w:type="dxa"/>
            <w:vAlign w:val="center"/>
          </w:tcPr>
          <w:p w14:paraId="07F67020" w14:textId="3A18C0FE" w:rsidR="004B56BA" w:rsidRPr="0053181C" w:rsidRDefault="000C2F62"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No.</w:t>
            </w:r>
          </w:p>
        </w:tc>
        <w:tc>
          <w:tcPr>
            <w:tcW w:w="2153" w:type="dxa"/>
            <w:vAlign w:val="center"/>
          </w:tcPr>
          <w:p w14:paraId="14382152"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Jenis </w:t>
            </w:r>
            <w:proofErr w:type="spellStart"/>
            <w:r w:rsidRPr="0053181C">
              <w:rPr>
                <w:rFonts w:ascii="Times New Roman" w:hAnsi="Times New Roman" w:cs="Times New Roman"/>
                <w:sz w:val="24"/>
                <w:szCs w:val="24"/>
                <w:lang w:val="id-ID"/>
              </w:rPr>
              <w:t>Software</w:t>
            </w:r>
            <w:proofErr w:type="spellEnd"/>
          </w:p>
        </w:tc>
        <w:tc>
          <w:tcPr>
            <w:tcW w:w="2980" w:type="dxa"/>
          </w:tcPr>
          <w:p w14:paraId="4862F8E8"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Fungsi</w:t>
            </w:r>
          </w:p>
        </w:tc>
        <w:tc>
          <w:tcPr>
            <w:tcW w:w="1985" w:type="dxa"/>
            <w:vAlign w:val="center"/>
          </w:tcPr>
          <w:p w14:paraId="794273B8" w14:textId="6AF5B7F7" w:rsidR="004B56BA" w:rsidRPr="0053181C" w:rsidRDefault="00055664"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S</w:t>
            </w:r>
            <w:r w:rsidR="004B56BA" w:rsidRPr="0053181C">
              <w:rPr>
                <w:rFonts w:ascii="Times New Roman" w:hAnsi="Times New Roman" w:cs="Times New Roman"/>
                <w:sz w:val="24"/>
                <w:szCs w:val="24"/>
                <w:lang w:val="id-ID"/>
              </w:rPr>
              <w:t>pesifikasi</w:t>
            </w:r>
          </w:p>
        </w:tc>
      </w:tr>
      <w:tr w:rsidR="004B56BA" w:rsidRPr="0053181C" w14:paraId="513F3C2C" w14:textId="055E58C7" w:rsidTr="00623A37">
        <w:trPr>
          <w:jc w:val="center"/>
        </w:trPr>
        <w:tc>
          <w:tcPr>
            <w:tcW w:w="739" w:type="dxa"/>
            <w:vAlign w:val="center"/>
          </w:tcPr>
          <w:p w14:paraId="7C4F5D04"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w:t>
            </w:r>
          </w:p>
        </w:tc>
        <w:tc>
          <w:tcPr>
            <w:tcW w:w="2153" w:type="dxa"/>
            <w:vAlign w:val="center"/>
          </w:tcPr>
          <w:p w14:paraId="0BB04E6E" w14:textId="77777777" w:rsidR="004B56BA" w:rsidRPr="0053181C" w:rsidRDefault="004B56BA" w:rsidP="00BF035A">
            <w:pPr>
              <w:spacing w:after="0"/>
              <w:rPr>
                <w:rFonts w:ascii="Times New Roman" w:hAnsi="Times New Roman" w:cs="Times New Roman"/>
                <w:sz w:val="24"/>
                <w:szCs w:val="24"/>
                <w:lang w:val="id-ID"/>
              </w:rPr>
            </w:pPr>
            <w:r w:rsidRPr="0053181C">
              <w:rPr>
                <w:rFonts w:ascii="Times New Roman" w:hAnsi="Times New Roman" w:cs="Times New Roman"/>
                <w:sz w:val="24"/>
                <w:szCs w:val="24"/>
                <w:lang w:val="id-ID"/>
              </w:rPr>
              <w:t>Laptop</w:t>
            </w:r>
          </w:p>
        </w:tc>
        <w:tc>
          <w:tcPr>
            <w:tcW w:w="2980" w:type="dxa"/>
          </w:tcPr>
          <w:p w14:paraId="05BD7BB3" w14:textId="2743E5F9"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Perangkat Keras pengolahan data </w:t>
            </w:r>
            <w:proofErr w:type="spellStart"/>
            <w:r w:rsidRPr="0053181C">
              <w:rPr>
                <w:rFonts w:ascii="Times New Roman" w:hAnsi="Times New Roman" w:cs="Times New Roman"/>
                <w:sz w:val="24"/>
                <w:szCs w:val="24"/>
                <w:lang w:val="id-ID"/>
              </w:rPr>
              <w:t>da</w:t>
            </w:r>
            <w:proofErr w:type="spellEnd"/>
            <w:r w:rsidRPr="0053181C">
              <w:rPr>
                <w:rFonts w:ascii="Times New Roman" w:hAnsi="Times New Roman" w:cs="Times New Roman"/>
                <w:sz w:val="24"/>
                <w:szCs w:val="24"/>
                <w:lang w:val="id-ID"/>
              </w:rPr>
              <w:t xml:space="preserve"> pembuat laporan</w:t>
            </w:r>
          </w:p>
        </w:tc>
        <w:tc>
          <w:tcPr>
            <w:tcW w:w="1985" w:type="dxa"/>
            <w:vAlign w:val="center"/>
          </w:tcPr>
          <w:p w14:paraId="0F807262" w14:textId="1950C13A" w:rsidR="004B56BA" w:rsidRPr="0053181C" w:rsidRDefault="00055664"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Lenovo</w:t>
            </w:r>
          </w:p>
        </w:tc>
      </w:tr>
      <w:tr w:rsidR="004B56BA" w:rsidRPr="0053181C" w14:paraId="3A00DADC" w14:textId="4DB0D3E5" w:rsidTr="00623A37">
        <w:trPr>
          <w:jc w:val="center"/>
        </w:trPr>
        <w:tc>
          <w:tcPr>
            <w:tcW w:w="739" w:type="dxa"/>
            <w:vAlign w:val="center"/>
          </w:tcPr>
          <w:p w14:paraId="01F43C07"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w:t>
            </w:r>
          </w:p>
        </w:tc>
        <w:tc>
          <w:tcPr>
            <w:tcW w:w="2153" w:type="dxa"/>
            <w:vAlign w:val="center"/>
          </w:tcPr>
          <w:p w14:paraId="11AF9C6E" w14:textId="679DCF68" w:rsidR="004B56BA" w:rsidRPr="0053181C" w:rsidRDefault="00337C59" w:rsidP="00BF035A">
            <w:pPr>
              <w:spacing w:after="0"/>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Software</w:t>
            </w:r>
            <w:proofErr w:type="spellEnd"/>
            <w:r w:rsidRPr="0053181C">
              <w:rPr>
                <w:rFonts w:ascii="Times New Roman" w:hAnsi="Times New Roman" w:cs="Times New Roman"/>
                <w:sz w:val="24"/>
                <w:szCs w:val="24"/>
                <w:lang w:val="id-ID"/>
              </w:rPr>
              <w:t xml:space="preserve"> </w:t>
            </w:r>
            <w:proofErr w:type="spellStart"/>
            <w:r w:rsidR="004B56BA" w:rsidRPr="0053181C">
              <w:rPr>
                <w:rFonts w:ascii="Times New Roman" w:hAnsi="Times New Roman" w:cs="Times New Roman"/>
                <w:sz w:val="24"/>
                <w:szCs w:val="24"/>
                <w:lang w:val="id-ID"/>
              </w:rPr>
              <w:t>ArcGis</w:t>
            </w:r>
            <w:proofErr w:type="spellEnd"/>
            <w:r w:rsidR="004B56BA" w:rsidRPr="0053181C">
              <w:rPr>
                <w:rFonts w:ascii="Times New Roman" w:hAnsi="Times New Roman" w:cs="Times New Roman"/>
                <w:sz w:val="24"/>
                <w:szCs w:val="24"/>
                <w:lang w:val="id-ID"/>
              </w:rPr>
              <w:t xml:space="preserve"> versi 10.3.1</w:t>
            </w:r>
          </w:p>
        </w:tc>
        <w:tc>
          <w:tcPr>
            <w:tcW w:w="2980" w:type="dxa"/>
          </w:tcPr>
          <w:p w14:paraId="1910F12C" w14:textId="77777777"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Untuk pengolahan data </w:t>
            </w:r>
            <w:proofErr w:type="spellStart"/>
            <w:r w:rsidRPr="0053181C">
              <w:rPr>
                <w:rFonts w:ascii="Times New Roman" w:hAnsi="Times New Roman" w:cs="Times New Roman"/>
                <w:sz w:val="24"/>
                <w:szCs w:val="24"/>
                <w:lang w:val="id-ID"/>
              </w:rPr>
              <w:t>layouting</w:t>
            </w:r>
            <w:proofErr w:type="spellEnd"/>
            <w:r w:rsidRPr="0053181C">
              <w:rPr>
                <w:rFonts w:ascii="Times New Roman" w:hAnsi="Times New Roman" w:cs="Times New Roman"/>
                <w:sz w:val="24"/>
                <w:szCs w:val="24"/>
                <w:lang w:val="id-ID"/>
              </w:rPr>
              <w:t xml:space="preserve"> peta</w:t>
            </w:r>
          </w:p>
        </w:tc>
        <w:tc>
          <w:tcPr>
            <w:tcW w:w="1985" w:type="dxa"/>
            <w:vAlign w:val="center"/>
          </w:tcPr>
          <w:p w14:paraId="13BDDE2C" w14:textId="42F28CA2" w:rsidR="004B56BA" w:rsidRPr="0053181C" w:rsidRDefault="00337C59" w:rsidP="00BF035A">
            <w:pPr>
              <w:spacing w:after="0"/>
              <w:jc w:val="center"/>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ArcGis</w:t>
            </w:r>
            <w:proofErr w:type="spellEnd"/>
            <w:r w:rsidRPr="0053181C">
              <w:rPr>
                <w:rFonts w:ascii="Times New Roman" w:hAnsi="Times New Roman" w:cs="Times New Roman"/>
                <w:sz w:val="24"/>
                <w:szCs w:val="24"/>
                <w:lang w:val="id-ID"/>
              </w:rPr>
              <w:t xml:space="preserve"> versi 10.3.1</w:t>
            </w:r>
          </w:p>
        </w:tc>
      </w:tr>
      <w:tr w:rsidR="004B56BA" w:rsidRPr="0053181C" w14:paraId="7FF76CD7" w14:textId="7600F9A0" w:rsidTr="00623A37">
        <w:trPr>
          <w:jc w:val="center"/>
        </w:trPr>
        <w:tc>
          <w:tcPr>
            <w:tcW w:w="739" w:type="dxa"/>
            <w:vAlign w:val="center"/>
          </w:tcPr>
          <w:p w14:paraId="4DD8F466"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3</w:t>
            </w:r>
          </w:p>
        </w:tc>
        <w:tc>
          <w:tcPr>
            <w:tcW w:w="2153" w:type="dxa"/>
            <w:vAlign w:val="center"/>
          </w:tcPr>
          <w:p w14:paraId="1724DC07" w14:textId="24248C2A" w:rsidR="004B56BA" w:rsidRPr="0053181C" w:rsidRDefault="00D957FB" w:rsidP="00BF035A">
            <w:pPr>
              <w:spacing w:after="0"/>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Software</w:t>
            </w:r>
            <w:proofErr w:type="spellEnd"/>
            <w:r w:rsidRPr="0053181C">
              <w:rPr>
                <w:rFonts w:ascii="Times New Roman" w:hAnsi="Times New Roman" w:cs="Times New Roman"/>
                <w:sz w:val="24"/>
                <w:szCs w:val="24"/>
                <w:lang w:val="id-ID"/>
              </w:rPr>
              <w:t xml:space="preserve"> </w:t>
            </w:r>
            <w:r w:rsidR="004B56BA" w:rsidRPr="0053181C">
              <w:rPr>
                <w:rFonts w:ascii="Times New Roman" w:hAnsi="Times New Roman" w:cs="Times New Roman"/>
                <w:sz w:val="24"/>
                <w:szCs w:val="24"/>
                <w:lang w:val="id-ID"/>
              </w:rPr>
              <w:t xml:space="preserve">Microsoft </w:t>
            </w:r>
            <w:proofErr w:type="spellStart"/>
            <w:r w:rsidR="004B56BA" w:rsidRPr="0053181C">
              <w:rPr>
                <w:rFonts w:ascii="Times New Roman" w:hAnsi="Times New Roman" w:cs="Times New Roman"/>
                <w:sz w:val="24"/>
                <w:szCs w:val="24"/>
                <w:lang w:val="id-ID"/>
              </w:rPr>
              <w:t>word</w:t>
            </w:r>
            <w:proofErr w:type="spellEnd"/>
          </w:p>
        </w:tc>
        <w:tc>
          <w:tcPr>
            <w:tcW w:w="2980" w:type="dxa"/>
          </w:tcPr>
          <w:p w14:paraId="7C19AC64" w14:textId="77777777"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Untuk pembuatan penulisan laporan</w:t>
            </w:r>
          </w:p>
        </w:tc>
        <w:tc>
          <w:tcPr>
            <w:tcW w:w="1985" w:type="dxa"/>
            <w:vAlign w:val="center"/>
          </w:tcPr>
          <w:p w14:paraId="1E755F72" w14:textId="19744BF7" w:rsidR="004B56BA" w:rsidRPr="0053181C" w:rsidRDefault="00D957FB"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Word</w:t>
            </w:r>
          </w:p>
        </w:tc>
      </w:tr>
      <w:tr w:rsidR="004B56BA" w:rsidRPr="0053181C" w14:paraId="276BEA43" w14:textId="17DB56AF" w:rsidTr="00623A37">
        <w:trPr>
          <w:jc w:val="center"/>
        </w:trPr>
        <w:tc>
          <w:tcPr>
            <w:tcW w:w="739" w:type="dxa"/>
            <w:vAlign w:val="center"/>
          </w:tcPr>
          <w:p w14:paraId="52175F54" w14:textId="77777777" w:rsidR="004B56BA" w:rsidRPr="0053181C" w:rsidRDefault="004B56BA"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4</w:t>
            </w:r>
          </w:p>
        </w:tc>
        <w:tc>
          <w:tcPr>
            <w:tcW w:w="2153" w:type="dxa"/>
            <w:vAlign w:val="center"/>
          </w:tcPr>
          <w:p w14:paraId="65B0F0A8" w14:textId="2B753F35" w:rsidR="004B56BA" w:rsidRPr="0053181C" w:rsidRDefault="00D957FB" w:rsidP="00BF035A">
            <w:pPr>
              <w:spacing w:after="0"/>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Software</w:t>
            </w:r>
            <w:proofErr w:type="spellEnd"/>
            <w:r w:rsidRPr="0053181C">
              <w:rPr>
                <w:rFonts w:ascii="Times New Roman" w:hAnsi="Times New Roman" w:cs="Times New Roman"/>
                <w:sz w:val="24"/>
                <w:szCs w:val="24"/>
                <w:lang w:val="id-ID"/>
              </w:rPr>
              <w:t xml:space="preserve"> </w:t>
            </w:r>
            <w:r w:rsidR="004B56BA" w:rsidRPr="0053181C">
              <w:rPr>
                <w:rFonts w:ascii="Times New Roman" w:hAnsi="Times New Roman" w:cs="Times New Roman"/>
                <w:sz w:val="24"/>
                <w:szCs w:val="24"/>
                <w:lang w:val="id-ID"/>
              </w:rPr>
              <w:t xml:space="preserve">Google </w:t>
            </w:r>
            <w:proofErr w:type="spellStart"/>
            <w:r w:rsidR="004B56BA" w:rsidRPr="0053181C">
              <w:rPr>
                <w:rFonts w:ascii="Times New Roman" w:hAnsi="Times New Roman" w:cs="Times New Roman"/>
                <w:sz w:val="24"/>
                <w:szCs w:val="24"/>
                <w:lang w:val="id-ID"/>
              </w:rPr>
              <w:t>Earth</w:t>
            </w:r>
            <w:proofErr w:type="spellEnd"/>
          </w:p>
        </w:tc>
        <w:tc>
          <w:tcPr>
            <w:tcW w:w="2980" w:type="dxa"/>
          </w:tcPr>
          <w:p w14:paraId="500D4063" w14:textId="0334E1B1"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Perangkat Lunak untuk menentukan pemetaan lokasi peta</w:t>
            </w:r>
          </w:p>
        </w:tc>
        <w:tc>
          <w:tcPr>
            <w:tcW w:w="1985" w:type="dxa"/>
            <w:vAlign w:val="center"/>
          </w:tcPr>
          <w:p w14:paraId="549928E0" w14:textId="4C06A660" w:rsidR="004B56BA" w:rsidRPr="0053181C" w:rsidRDefault="00D957FB"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Google </w:t>
            </w:r>
            <w:proofErr w:type="spellStart"/>
            <w:r w:rsidRPr="0053181C">
              <w:rPr>
                <w:rFonts w:ascii="Times New Roman" w:hAnsi="Times New Roman" w:cs="Times New Roman"/>
                <w:sz w:val="24"/>
                <w:szCs w:val="24"/>
                <w:lang w:val="id-ID"/>
              </w:rPr>
              <w:t>Earth</w:t>
            </w:r>
            <w:proofErr w:type="spellEnd"/>
          </w:p>
        </w:tc>
      </w:tr>
      <w:tr w:rsidR="00160CB7" w:rsidRPr="0053181C" w14:paraId="794CB2C1" w14:textId="77777777" w:rsidTr="00623A37">
        <w:trPr>
          <w:jc w:val="center"/>
        </w:trPr>
        <w:tc>
          <w:tcPr>
            <w:tcW w:w="739" w:type="dxa"/>
            <w:vAlign w:val="center"/>
          </w:tcPr>
          <w:p w14:paraId="3BDE5D94" w14:textId="29F5A81E" w:rsidR="00160CB7" w:rsidRPr="0053181C" w:rsidRDefault="00160CB7"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5</w:t>
            </w:r>
          </w:p>
        </w:tc>
        <w:tc>
          <w:tcPr>
            <w:tcW w:w="2153" w:type="dxa"/>
            <w:vAlign w:val="center"/>
          </w:tcPr>
          <w:p w14:paraId="5CB8C943" w14:textId="64FE01CA" w:rsidR="00160CB7" w:rsidRPr="0053181C" w:rsidRDefault="00160CB7" w:rsidP="00BF035A">
            <w:pPr>
              <w:spacing w:after="0"/>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Software</w:t>
            </w:r>
            <w:proofErr w:type="spellEnd"/>
            <w:r w:rsidRPr="0053181C">
              <w:rPr>
                <w:rFonts w:ascii="Times New Roman" w:hAnsi="Times New Roman" w:cs="Times New Roman"/>
                <w:sz w:val="24"/>
                <w:szCs w:val="24"/>
                <w:lang w:val="id-ID"/>
              </w:rPr>
              <w:t xml:space="preserve"> Pemetaan</w:t>
            </w:r>
          </w:p>
        </w:tc>
        <w:tc>
          <w:tcPr>
            <w:tcW w:w="2980" w:type="dxa"/>
          </w:tcPr>
          <w:p w14:paraId="380DE8A8" w14:textId="4CE0E115" w:rsidR="00160CB7" w:rsidRPr="0053181C" w:rsidRDefault="00160CB7"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Perangkat Lunak untuk pengambilan citra</w:t>
            </w:r>
          </w:p>
        </w:tc>
        <w:tc>
          <w:tcPr>
            <w:tcW w:w="1985" w:type="dxa"/>
            <w:vAlign w:val="center"/>
          </w:tcPr>
          <w:p w14:paraId="08A33C4B" w14:textId="7A564FE6" w:rsidR="00160CB7" w:rsidRPr="0053181C" w:rsidRDefault="00160CB7"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SAS Planet</w:t>
            </w:r>
          </w:p>
        </w:tc>
      </w:tr>
      <w:tr w:rsidR="004B56BA" w:rsidRPr="0053181C" w14:paraId="03339672" w14:textId="12C20726" w:rsidTr="00623A37">
        <w:trPr>
          <w:jc w:val="center"/>
        </w:trPr>
        <w:tc>
          <w:tcPr>
            <w:tcW w:w="739" w:type="dxa"/>
            <w:vAlign w:val="center"/>
          </w:tcPr>
          <w:p w14:paraId="7206CD13" w14:textId="28E815EC" w:rsidR="004B56BA" w:rsidRPr="0053181C" w:rsidRDefault="00160CB7"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6</w:t>
            </w:r>
          </w:p>
        </w:tc>
        <w:tc>
          <w:tcPr>
            <w:tcW w:w="2153" w:type="dxa"/>
            <w:vAlign w:val="center"/>
          </w:tcPr>
          <w:p w14:paraId="09F64FB6" w14:textId="77777777" w:rsidR="004B56BA" w:rsidRPr="0053181C" w:rsidRDefault="004B56BA" w:rsidP="00BF035A">
            <w:pPr>
              <w:spacing w:after="0"/>
              <w:rPr>
                <w:rFonts w:ascii="Times New Roman" w:hAnsi="Times New Roman" w:cs="Times New Roman"/>
                <w:sz w:val="24"/>
                <w:szCs w:val="24"/>
                <w:lang w:val="id-ID"/>
              </w:rPr>
            </w:pPr>
            <w:r w:rsidRPr="0053181C">
              <w:rPr>
                <w:rFonts w:ascii="Times New Roman" w:hAnsi="Times New Roman" w:cs="Times New Roman"/>
                <w:sz w:val="24"/>
                <w:szCs w:val="24"/>
                <w:lang w:val="id-ID"/>
              </w:rPr>
              <w:t>Kamera</w:t>
            </w:r>
          </w:p>
        </w:tc>
        <w:tc>
          <w:tcPr>
            <w:tcW w:w="2980" w:type="dxa"/>
          </w:tcPr>
          <w:p w14:paraId="495CABB2" w14:textId="77777777"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Untuk dokumentasi data dalam bentuk foto</w:t>
            </w:r>
          </w:p>
        </w:tc>
        <w:tc>
          <w:tcPr>
            <w:tcW w:w="1985" w:type="dxa"/>
            <w:tcBorders>
              <w:bottom w:val="single" w:sz="4" w:space="0" w:color="auto"/>
            </w:tcBorders>
            <w:vAlign w:val="center"/>
          </w:tcPr>
          <w:p w14:paraId="3898F441" w14:textId="787697B4" w:rsidR="004B56BA" w:rsidRPr="0053181C" w:rsidRDefault="00B6181C"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Hp </w:t>
            </w:r>
            <w:proofErr w:type="spellStart"/>
            <w:r w:rsidRPr="0053181C">
              <w:rPr>
                <w:rFonts w:ascii="Times New Roman" w:hAnsi="Times New Roman" w:cs="Times New Roman"/>
                <w:sz w:val="24"/>
                <w:szCs w:val="24"/>
                <w:lang w:val="id-ID"/>
              </w:rPr>
              <w:t>Redmi</w:t>
            </w:r>
            <w:proofErr w:type="spellEnd"/>
            <w:r w:rsidRPr="0053181C">
              <w:rPr>
                <w:rFonts w:ascii="Times New Roman" w:hAnsi="Times New Roman" w:cs="Times New Roman"/>
                <w:sz w:val="24"/>
                <w:szCs w:val="24"/>
                <w:lang w:val="id-ID"/>
              </w:rPr>
              <w:t xml:space="preserve"> 8</w:t>
            </w:r>
          </w:p>
        </w:tc>
      </w:tr>
      <w:tr w:rsidR="004B56BA" w:rsidRPr="0053181C" w14:paraId="5CE19303" w14:textId="5EDF24F9" w:rsidTr="00623A37">
        <w:trPr>
          <w:jc w:val="center"/>
        </w:trPr>
        <w:tc>
          <w:tcPr>
            <w:tcW w:w="739" w:type="dxa"/>
            <w:vAlign w:val="center"/>
          </w:tcPr>
          <w:p w14:paraId="6D1F5187" w14:textId="72E3DEBA" w:rsidR="004B56BA" w:rsidRPr="0053181C" w:rsidRDefault="00160CB7" w:rsidP="00BF035A">
            <w:pPr>
              <w:spacing w:after="0"/>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7</w:t>
            </w:r>
          </w:p>
        </w:tc>
        <w:tc>
          <w:tcPr>
            <w:tcW w:w="2153" w:type="dxa"/>
            <w:vAlign w:val="center"/>
          </w:tcPr>
          <w:p w14:paraId="65879823" w14:textId="77777777" w:rsidR="004B56BA" w:rsidRPr="0053181C" w:rsidRDefault="004B56BA" w:rsidP="00BF035A">
            <w:pPr>
              <w:spacing w:after="0"/>
              <w:rPr>
                <w:rFonts w:ascii="Times New Roman" w:hAnsi="Times New Roman" w:cs="Times New Roman"/>
                <w:sz w:val="24"/>
                <w:szCs w:val="24"/>
                <w:lang w:val="id-ID"/>
              </w:rPr>
            </w:pPr>
            <w:r w:rsidRPr="0053181C">
              <w:rPr>
                <w:rFonts w:ascii="Times New Roman" w:hAnsi="Times New Roman" w:cs="Times New Roman"/>
                <w:sz w:val="24"/>
                <w:szCs w:val="24"/>
                <w:lang w:val="id-ID"/>
              </w:rPr>
              <w:t>Alat tulis</w:t>
            </w:r>
          </w:p>
        </w:tc>
        <w:tc>
          <w:tcPr>
            <w:tcW w:w="2980" w:type="dxa"/>
            <w:tcBorders>
              <w:right w:val="single" w:sz="4" w:space="0" w:color="auto"/>
            </w:tcBorders>
          </w:tcPr>
          <w:p w14:paraId="1DE45D72" w14:textId="6AB3DFDD" w:rsidR="004B56BA" w:rsidRPr="0053181C" w:rsidRDefault="004B56BA" w:rsidP="00BF035A">
            <w:pPr>
              <w:spacing w:after="0"/>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Dokumentasi data </w:t>
            </w:r>
            <w:r w:rsidR="00B6181C" w:rsidRPr="0053181C">
              <w:rPr>
                <w:rFonts w:ascii="Times New Roman" w:hAnsi="Times New Roman" w:cs="Times New Roman"/>
                <w:sz w:val="24"/>
                <w:szCs w:val="24"/>
                <w:lang w:val="id-ID"/>
              </w:rPr>
              <w:t xml:space="preserve">dalam hasil </w:t>
            </w:r>
            <w:r w:rsidR="00B504F7" w:rsidRPr="0053181C">
              <w:rPr>
                <w:rFonts w:ascii="Times New Roman" w:hAnsi="Times New Roman" w:cs="Times New Roman"/>
                <w:sz w:val="24"/>
                <w:szCs w:val="24"/>
                <w:lang w:val="id-ID"/>
              </w:rPr>
              <w:t>survei</w:t>
            </w:r>
          </w:p>
        </w:tc>
        <w:tc>
          <w:tcPr>
            <w:tcW w:w="1985" w:type="dxa"/>
            <w:tcBorders>
              <w:top w:val="single" w:sz="4" w:space="0" w:color="auto"/>
              <w:left w:val="single" w:sz="4" w:space="0" w:color="auto"/>
              <w:bottom w:val="single" w:sz="4" w:space="0" w:color="auto"/>
              <w:right w:val="single" w:sz="4" w:space="0" w:color="auto"/>
            </w:tcBorders>
            <w:vAlign w:val="center"/>
          </w:tcPr>
          <w:p w14:paraId="319A499D" w14:textId="77777777" w:rsidR="004B56BA" w:rsidRPr="0053181C" w:rsidRDefault="004B56BA" w:rsidP="00BF035A">
            <w:pPr>
              <w:spacing w:after="0"/>
              <w:jc w:val="center"/>
              <w:rPr>
                <w:rFonts w:ascii="Times New Roman" w:hAnsi="Times New Roman" w:cs="Times New Roman"/>
                <w:sz w:val="24"/>
                <w:szCs w:val="24"/>
                <w:lang w:val="id-ID"/>
              </w:rPr>
            </w:pPr>
          </w:p>
        </w:tc>
      </w:tr>
    </w:tbl>
    <w:p w14:paraId="6D3D50D8" w14:textId="6B2C1F27" w:rsidR="008E15BE" w:rsidRPr="0053181C" w:rsidRDefault="000E641F" w:rsidP="002C5734">
      <w:pPr>
        <w:pStyle w:val="Heading2"/>
      </w:pPr>
      <w:bookmarkStart w:id="73" w:name="_Toc119755659"/>
      <w:bookmarkStart w:id="74" w:name="_Toc119761453"/>
      <w:r w:rsidRPr="0053181C">
        <w:lastRenderedPageBreak/>
        <w:t>Teknik Pengumpulan Data</w:t>
      </w:r>
      <w:bookmarkEnd w:id="73"/>
      <w:bookmarkEnd w:id="74"/>
    </w:p>
    <w:p w14:paraId="13247DB3" w14:textId="6707EC7E" w:rsidR="00E445BE" w:rsidRPr="00623A37" w:rsidRDefault="00E445BE" w:rsidP="002C5734">
      <w:pPr>
        <w:pStyle w:val="Heading3"/>
      </w:pPr>
      <w:bookmarkStart w:id="75" w:name="_Toc119755660"/>
      <w:proofErr w:type="spellStart"/>
      <w:r w:rsidRPr="00623A37">
        <w:t>Observasi</w:t>
      </w:r>
      <w:bookmarkEnd w:id="75"/>
      <w:proofErr w:type="spellEnd"/>
    </w:p>
    <w:p w14:paraId="28731545" w14:textId="1930DBD6" w:rsidR="00731FAE" w:rsidRPr="0053181C" w:rsidRDefault="00160CB7" w:rsidP="002C5734">
      <w:pPr>
        <w:pStyle w:val="Paragraf"/>
      </w:pPr>
      <w:r w:rsidRPr="0053181C">
        <w:t xml:space="preserve">Observasi adalah kegiatan suatu proses atau suatu objek yang tujuannya adalah untuk mengetahui dan </w:t>
      </w:r>
      <w:r w:rsidRPr="00623A37">
        <w:t>memahami</w:t>
      </w:r>
      <w:r w:rsidRPr="0053181C">
        <w:t xml:space="preserve"> pengetahuan tentang fenomena tersebut. Observasi adalah metode pengamatan dilakukan secara langsung dan apa saja yang dianggap perlu oleh subjek peneliti dicatat. Pada penelitian ini dilakukan pengamatan terhadap indikator koordinat, tipe tutupan lahan dan kesesuaian tanah. Alasan memilih penelitian dalam survei adalah untuk memverifikasi kebenaran data melalui kontrol volume.</w:t>
      </w:r>
    </w:p>
    <w:p w14:paraId="77858C31" w14:textId="7A0043CB" w:rsidR="003679E6" w:rsidRPr="00623A37" w:rsidRDefault="003679E6" w:rsidP="002C5734">
      <w:pPr>
        <w:pStyle w:val="Heading3"/>
      </w:pPr>
      <w:bookmarkStart w:id="76" w:name="_Toc119755661"/>
      <w:proofErr w:type="spellStart"/>
      <w:r w:rsidRPr="00623A37">
        <w:t>Observasi</w:t>
      </w:r>
      <w:proofErr w:type="spellEnd"/>
      <w:r w:rsidRPr="00623A37">
        <w:t xml:space="preserve"> </w:t>
      </w:r>
      <w:proofErr w:type="spellStart"/>
      <w:r w:rsidRPr="00623A37">
        <w:t>Lapangan</w:t>
      </w:r>
      <w:bookmarkEnd w:id="76"/>
      <w:proofErr w:type="spellEnd"/>
      <w:r w:rsidRPr="00623A37">
        <w:t xml:space="preserve"> </w:t>
      </w:r>
    </w:p>
    <w:p w14:paraId="40745A09" w14:textId="1C5F350E" w:rsidR="003679E6" w:rsidRPr="0053181C" w:rsidRDefault="00160CB7" w:rsidP="002C5734">
      <w:pPr>
        <w:pStyle w:val="Paragraf"/>
      </w:pPr>
      <w:r w:rsidRPr="0053181C">
        <w:t xml:space="preserve">Dalam penelitian ini dilakukan studi lapangan untuk memastikan keakuratan data di lapangan dengan mengambil sampel data sebagai representasi dari objek. Sebelum pemetaan, kesesuaian data untuk menentukan jenis klasifikasi dibahas dengan menggunakan peta atau informasi </w:t>
      </w:r>
      <w:proofErr w:type="spellStart"/>
      <w:r w:rsidRPr="0053181C">
        <w:t>informasi</w:t>
      </w:r>
      <w:proofErr w:type="spellEnd"/>
      <w:r w:rsidRPr="0053181C">
        <w:t xml:space="preserve"> awal, setelah itu dilakukan pemetaan untuk memverifikasi jenis tanah desa </w:t>
      </w:r>
      <w:proofErr w:type="spellStart"/>
      <w:r w:rsidRPr="0053181C">
        <w:t>Silaing</w:t>
      </w:r>
      <w:proofErr w:type="spellEnd"/>
      <w:r w:rsidRPr="0053181C">
        <w:t xml:space="preserve"> Atas, Kota Padang Panjang. Sehingga informasi dapat diperoleh dari hasil lapangan yang kemudian diolah. Survei dilakukan secara terstruktur, merencanakan secara sistematis apa yang diamati kapan dan di mana. Survei ini dilakukan ketika peneliti yakin tentang variabel yang diamati.</w:t>
      </w:r>
    </w:p>
    <w:p w14:paraId="4C1D591A" w14:textId="1ADFBFA2" w:rsidR="008E15BE" w:rsidRPr="0053181C" w:rsidRDefault="0078585C" w:rsidP="002C5734">
      <w:pPr>
        <w:pStyle w:val="Heading2"/>
      </w:pPr>
      <w:bookmarkStart w:id="77" w:name="_Toc119755662"/>
      <w:bookmarkStart w:id="78" w:name="_Toc119761454"/>
      <w:r w:rsidRPr="0053181C">
        <w:t>Pelaksanaan</w:t>
      </w:r>
      <w:bookmarkEnd w:id="77"/>
      <w:bookmarkEnd w:id="78"/>
    </w:p>
    <w:p w14:paraId="5654BEF9" w14:textId="6D8D1DD6" w:rsidR="000D415D" w:rsidRPr="0053181C" w:rsidRDefault="000D415D" w:rsidP="002C5734">
      <w:pPr>
        <w:pStyle w:val="Heading3"/>
        <w:rPr>
          <w:lang w:val="id-ID"/>
        </w:rPr>
      </w:pPr>
      <w:bookmarkStart w:id="79" w:name="_Toc119755663"/>
      <w:proofErr w:type="spellStart"/>
      <w:r w:rsidRPr="00623A37">
        <w:t>Persiapan</w:t>
      </w:r>
      <w:bookmarkEnd w:id="79"/>
      <w:proofErr w:type="spellEnd"/>
    </w:p>
    <w:p w14:paraId="111DC161" w14:textId="77777777" w:rsidR="000D415D" w:rsidRPr="0053181C" w:rsidRDefault="000D415D" w:rsidP="002C5734">
      <w:pPr>
        <w:pStyle w:val="Paragraf"/>
        <w:rPr>
          <w:shd w:val="clear" w:color="auto" w:fill="FFFFFF"/>
        </w:rPr>
      </w:pPr>
      <w:r w:rsidRPr="0053181C">
        <w:rPr>
          <w:shd w:val="clear" w:color="auto" w:fill="FFFFFF"/>
        </w:rPr>
        <w:t>Tahap persiapan yang dilakukan dalam kegiatan ini adalah sebagai berikut :</w:t>
      </w:r>
    </w:p>
    <w:p w14:paraId="3D90646E" w14:textId="223BF01B" w:rsidR="000D415D" w:rsidRPr="00BF035A" w:rsidRDefault="000D415D">
      <w:pPr>
        <w:pStyle w:val="ListParagraph"/>
        <w:numPr>
          <w:ilvl w:val="0"/>
          <w:numId w:val="19"/>
        </w:numPr>
        <w:ind w:left="644"/>
      </w:pPr>
      <w:r w:rsidRPr="00BF035A">
        <w:t>Penelitian pendahuluan dan penyusunan rencana kerja</w:t>
      </w:r>
    </w:p>
    <w:p w14:paraId="6769A0A8" w14:textId="0F8D06C3" w:rsidR="000D415D" w:rsidRPr="00BF035A" w:rsidRDefault="000D415D">
      <w:pPr>
        <w:pStyle w:val="ListParagraph"/>
      </w:pPr>
      <w:r w:rsidRPr="00BF035A">
        <w:lastRenderedPageBreak/>
        <w:t>Pengadaan Peta Wilayah dan Data Pendukung</w:t>
      </w:r>
    </w:p>
    <w:p w14:paraId="59BE7CF9" w14:textId="321076AD" w:rsidR="000D415D" w:rsidRPr="0053181C" w:rsidRDefault="000D415D">
      <w:pPr>
        <w:pStyle w:val="ListParagraph"/>
        <w:rPr>
          <w:shd w:val="clear" w:color="auto" w:fill="FFFFFF"/>
        </w:rPr>
      </w:pPr>
      <w:r w:rsidRPr="00BF035A">
        <w:t>Koordinasi</w:t>
      </w:r>
      <w:r w:rsidRPr="0053181C">
        <w:rPr>
          <w:shd w:val="clear" w:color="auto" w:fill="FFFFFF"/>
        </w:rPr>
        <w:t xml:space="preserve"> dengan Pihak Terkait (Sosialisasi dan Koordinasi)</w:t>
      </w:r>
    </w:p>
    <w:p w14:paraId="544A47C3" w14:textId="03E95334" w:rsidR="004F276C" w:rsidRPr="00623A37" w:rsidRDefault="00FF6D22" w:rsidP="002C5734">
      <w:pPr>
        <w:pStyle w:val="Heading3"/>
      </w:pPr>
      <w:bookmarkStart w:id="80" w:name="_Toc119755664"/>
      <w:proofErr w:type="spellStart"/>
      <w:r w:rsidRPr="00623A37">
        <w:t>P</w:t>
      </w:r>
      <w:bookmarkStart w:id="81" w:name="_Hlk118589877"/>
      <w:r w:rsidR="004F276C" w:rsidRPr="00623A37">
        <w:t>engumpulan</w:t>
      </w:r>
      <w:proofErr w:type="spellEnd"/>
      <w:r w:rsidR="004F276C" w:rsidRPr="00623A37">
        <w:t xml:space="preserve"> Data </w:t>
      </w:r>
      <w:proofErr w:type="spellStart"/>
      <w:r w:rsidR="004F276C" w:rsidRPr="00623A37">
        <w:t>Sampel</w:t>
      </w:r>
      <w:bookmarkEnd w:id="80"/>
      <w:proofErr w:type="spellEnd"/>
    </w:p>
    <w:p w14:paraId="40AFF9A1" w14:textId="3299E3B5" w:rsidR="004F276C" w:rsidRPr="0053181C" w:rsidRDefault="006E38A6" w:rsidP="002C5734">
      <w:pPr>
        <w:pStyle w:val="Paragraf"/>
      </w:pPr>
      <w:r w:rsidRPr="0053181C">
        <w:t xml:space="preserve">Pengumpulan data sampel harga tanah Penentuan dan lokalisasi titik sampel tanah Penentuan </w:t>
      </w:r>
      <w:r w:rsidRPr="00623A37">
        <w:t>koordinat</w:t>
      </w:r>
      <w:r w:rsidRPr="0053181C">
        <w:t xml:space="preserve"> titik lokasi Mewawancarai sampel responden untuk mendapatkan informasi dan informasi detail tentang data tanah (spasial atau non spasial) Penyimpanan data pasar tanah yang diperoleh akan ditransmisikan dalam bentuk digital untuk memudahkan klasifikasi.</w:t>
      </w:r>
    </w:p>
    <w:p w14:paraId="42FEE502" w14:textId="32340217" w:rsidR="00735AFB" w:rsidRPr="00623A37" w:rsidRDefault="004F276C" w:rsidP="002C5734">
      <w:pPr>
        <w:pStyle w:val="Heading3"/>
      </w:pPr>
      <w:bookmarkStart w:id="82" w:name="_Toc119755665"/>
      <w:proofErr w:type="spellStart"/>
      <w:r w:rsidRPr="00623A37">
        <w:t>Koreksi</w:t>
      </w:r>
      <w:proofErr w:type="spellEnd"/>
      <w:r w:rsidRPr="00623A37">
        <w:t xml:space="preserve"> Waktu dan Data </w:t>
      </w:r>
      <w:proofErr w:type="spellStart"/>
      <w:r w:rsidRPr="00623A37">
        <w:t>Lapangan</w:t>
      </w:r>
      <w:bookmarkEnd w:id="82"/>
      <w:proofErr w:type="spellEnd"/>
    </w:p>
    <w:p w14:paraId="702A04BD" w14:textId="3FFDACB0" w:rsidR="004F276C" w:rsidRPr="0053181C" w:rsidRDefault="004F276C" w:rsidP="002C5734">
      <w:pPr>
        <w:pStyle w:val="Paragraf"/>
      </w:pPr>
      <w:r w:rsidRPr="0053181C">
        <w:t xml:space="preserve">Data hasil dari </w:t>
      </w:r>
      <w:r w:rsidR="00623A37" w:rsidRPr="0053181C">
        <w:t>survei</w:t>
      </w:r>
      <w:r w:rsidRPr="0053181C">
        <w:t xml:space="preserve"> lapanga</w:t>
      </w:r>
      <w:r w:rsidR="0019530D" w:rsidRPr="0053181C">
        <w:t>n</w:t>
      </w:r>
      <w:r w:rsidRPr="0053181C">
        <w:t xml:space="preserve"> (data non spasial) perlu untuk di sesuaikan dengan waktu yakni tahun 2022 serta sumber-data mempengaruhi besarnya nilai tanah.</w:t>
      </w:r>
    </w:p>
    <w:p w14:paraId="1CB1E821" w14:textId="77777777" w:rsidR="008528BC" w:rsidRPr="00623A37" w:rsidRDefault="008528BC" w:rsidP="002C5734">
      <w:pPr>
        <w:pStyle w:val="Heading3"/>
      </w:pPr>
      <w:bookmarkStart w:id="83" w:name="_Toc119755666"/>
      <w:r w:rsidRPr="00623A37">
        <w:t xml:space="preserve">Nilai </w:t>
      </w:r>
      <w:proofErr w:type="spellStart"/>
      <w:r w:rsidRPr="00623A37">
        <w:t>Standar</w:t>
      </w:r>
      <w:proofErr w:type="spellEnd"/>
      <w:r w:rsidRPr="00623A37">
        <w:t xml:space="preserve"> </w:t>
      </w:r>
      <w:proofErr w:type="spellStart"/>
      <w:r w:rsidRPr="00623A37">
        <w:t>Deviasi</w:t>
      </w:r>
      <w:bookmarkEnd w:id="83"/>
      <w:proofErr w:type="spellEnd"/>
    </w:p>
    <w:p w14:paraId="7022F09C" w14:textId="4C2AF6EF" w:rsidR="008528BC" w:rsidRPr="0053181C" w:rsidRDefault="00160CB7" w:rsidP="002C5734">
      <w:pPr>
        <w:pStyle w:val="Paragraf"/>
      </w:pPr>
      <w:r w:rsidRPr="0053181C">
        <w:t>Toleransi standar deviasi yang dapat diterima adalah kurang dari 30%, jika standar deviasi masing-masing zona masih melebihi batas toleransi maka data harus dilakukan pengecekan kembali.</w:t>
      </w:r>
      <w:r w:rsidR="008528BC" w:rsidRPr="0053181C">
        <w:t>.</w:t>
      </w:r>
    </w:p>
    <w:p w14:paraId="675D9876" w14:textId="636A979B" w:rsidR="008528BC" w:rsidRPr="00623A37" w:rsidRDefault="008528BC" w:rsidP="002C5734">
      <w:pPr>
        <w:pStyle w:val="Heading3"/>
      </w:pPr>
      <w:bookmarkStart w:id="84" w:name="_Toc119755667"/>
      <w:bookmarkEnd w:id="81"/>
      <w:proofErr w:type="spellStart"/>
      <w:r w:rsidRPr="00623A37">
        <w:t>Pembuatan</w:t>
      </w:r>
      <w:proofErr w:type="spellEnd"/>
      <w:r w:rsidRPr="00623A37">
        <w:t xml:space="preserve"> Zona Awal</w:t>
      </w:r>
      <w:bookmarkEnd w:id="84"/>
    </w:p>
    <w:p w14:paraId="733CBF0C" w14:textId="3CB627B8" w:rsidR="008D6E57" w:rsidRPr="0053181C" w:rsidRDefault="009E5610" w:rsidP="002C5734">
      <w:pPr>
        <w:pStyle w:val="Paragraf"/>
      </w:pPr>
      <w:r w:rsidRPr="0053181C">
        <w:t xml:space="preserve">Zona awal ini merupakan </w:t>
      </w:r>
      <w:r w:rsidRPr="00623A37">
        <w:t>pembuatan</w:t>
      </w:r>
      <w:r w:rsidRPr="0053181C">
        <w:t xml:space="preserve"> garis batas imajiner yang digunakan sebagai acuan dalam proses pendataan di lapangan Penyangga Jalan. Pada pinggir jalan perlu dilakukan pemisahan kawasan terutama jalan utama yang merupakan zona tersendiri. referensi peta yang hasil ruas jalan negara dan penyangga lahan diprioritaskan untuk didigitalkan terlebih dahulu</w:t>
      </w:r>
      <w:r w:rsidR="008528BC" w:rsidRPr="0053181C">
        <w:t>.</w:t>
      </w:r>
    </w:p>
    <w:p w14:paraId="124F2A1D" w14:textId="3E564A8C" w:rsidR="008528BC" w:rsidRPr="00623A37" w:rsidRDefault="008528BC" w:rsidP="002C5734">
      <w:pPr>
        <w:pStyle w:val="Heading3"/>
      </w:pPr>
      <w:bookmarkStart w:id="85" w:name="_Toc119755668"/>
      <w:r w:rsidRPr="00623A37">
        <w:lastRenderedPageBreak/>
        <w:t xml:space="preserve">Plotting </w:t>
      </w:r>
      <w:proofErr w:type="spellStart"/>
      <w:r w:rsidRPr="00623A37">
        <w:t>kelas</w:t>
      </w:r>
      <w:proofErr w:type="spellEnd"/>
      <w:r w:rsidRPr="00623A37">
        <w:t xml:space="preserve"> </w:t>
      </w:r>
      <w:proofErr w:type="spellStart"/>
      <w:r w:rsidRPr="00623A37">
        <w:t>Bumi</w:t>
      </w:r>
      <w:proofErr w:type="spellEnd"/>
      <w:r w:rsidRPr="00623A37">
        <w:t xml:space="preserve"> dan Data Harga </w:t>
      </w:r>
      <w:proofErr w:type="spellStart"/>
      <w:r w:rsidRPr="00623A37">
        <w:t>Jual</w:t>
      </w:r>
      <w:bookmarkEnd w:id="85"/>
      <w:proofErr w:type="spellEnd"/>
    </w:p>
    <w:p w14:paraId="60589194" w14:textId="4E9E0A5C" w:rsidR="008528BC" w:rsidRPr="0053181C" w:rsidRDefault="008528BC" w:rsidP="002C5734">
      <w:pPr>
        <w:pStyle w:val="Paragraf"/>
      </w:pPr>
      <w:proofErr w:type="spellStart"/>
      <w:r w:rsidRPr="0053181C">
        <w:t>Plotting</w:t>
      </w:r>
      <w:proofErr w:type="spellEnd"/>
      <w:r w:rsidRPr="0053181C">
        <w:t xml:space="preserve"> dilakukan setelah mengetahui </w:t>
      </w:r>
      <w:r w:rsidR="00F503ED" w:rsidRPr="0053181C">
        <w:t>Batasan-</w:t>
      </w:r>
      <w:r w:rsidRPr="0053181C">
        <w:t xml:space="preserve">batasan nilai harga tanah untuk keperluan </w:t>
      </w:r>
      <w:proofErr w:type="spellStart"/>
      <w:r w:rsidRPr="0053181C">
        <w:rPr>
          <w:i/>
          <w:iCs/>
        </w:rPr>
        <w:t>zoning</w:t>
      </w:r>
      <w:proofErr w:type="spellEnd"/>
      <w:r w:rsidRPr="0053181C">
        <w:t xml:space="preserve">, </w:t>
      </w:r>
      <w:proofErr w:type="spellStart"/>
      <w:r w:rsidRPr="0053181C">
        <w:t>plotting</w:t>
      </w:r>
      <w:proofErr w:type="spellEnd"/>
      <w:r w:rsidRPr="0053181C">
        <w:t xml:space="preserve"> ini bersifat imajiner dan sementara.</w:t>
      </w:r>
    </w:p>
    <w:p w14:paraId="2D02BD85" w14:textId="1B63DF93" w:rsidR="008528BC" w:rsidRPr="00623A37" w:rsidRDefault="008528BC" w:rsidP="002C5734">
      <w:pPr>
        <w:pStyle w:val="Heading3"/>
      </w:pPr>
      <w:bookmarkStart w:id="86" w:name="_Toc119755669"/>
      <w:proofErr w:type="spellStart"/>
      <w:r w:rsidRPr="00623A37">
        <w:t>Pemutakhiran</w:t>
      </w:r>
      <w:proofErr w:type="spellEnd"/>
      <w:r w:rsidRPr="00623A37">
        <w:t xml:space="preserve"> Batas </w:t>
      </w:r>
      <w:proofErr w:type="spellStart"/>
      <w:r w:rsidRPr="00623A37">
        <w:t>Imajiner</w:t>
      </w:r>
      <w:proofErr w:type="spellEnd"/>
      <w:r w:rsidRPr="00623A37">
        <w:t xml:space="preserve"> dan Kode ZNT</w:t>
      </w:r>
      <w:bookmarkEnd w:id="86"/>
    </w:p>
    <w:p w14:paraId="0F76A864" w14:textId="331E9D61" w:rsidR="008528BC" w:rsidRPr="0053181C" w:rsidRDefault="008528BC" w:rsidP="002C5734">
      <w:pPr>
        <w:pStyle w:val="Paragraf"/>
      </w:pPr>
      <w:r w:rsidRPr="0053181C">
        <w:t xml:space="preserve">Pemutakhiran dilakukan dengan </w:t>
      </w:r>
      <w:proofErr w:type="spellStart"/>
      <w:r w:rsidRPr="0053181C">
        <w:t>overlay</w:t>
      </w:r>
      <w:proofErr w:type="spellEnd"/>
      <w:r w:rsidRPr="0053181C">
        <w:t xml:space="preserve"> data harga pasar yang telah dimutakhirkan. Sehingga dapat diketahui jelas zonasinya.</w:t>
      </w:r>
    </w:p>
    <w:p w14:paraId="4612733C" w14:textId="0281F6DD" w:rsidR="007B1B7C" w:rsidRPr="00623A37" w:rsidRDefault="007B1B7C" w:rsidP="002C5734">
      <w:pPr>
        <w:pStyle w:val="Heading3"/>
      </w:pPr>
      <w:bookmarkStart w:id="87" w:name="_Toc119755670"/>
      <w:proofErr w:type="spellStart"/>
      <w:r w:rsidRPr="00623A37">
        <w:t>Perhitungan</w:t>
      </w:r>
      <w:proofErr w:type="spellEnd"/>
      <w:r w:rsidRPr="00623A37">
        <w:t xml:space="preserve"> NIR</w:t>
      </w:r>
      <w:bookmarkEnd w:id="87"/>
    </w:p>
    <w:p w14:paraId="4EE83335" w14:textId="1B5B0BF7" w:rsidR="007B1B7C" w:rsidRPr="0053181C" w:rsidRDefault="009E5610" w:rsidP="002C5734">
      <w:pPr>
        <w:pStyle w:val="Paragraf"/>
      </w:pPr>
      <w:r w:rsidRPr="0053181C">
        <w:t>Rata-rata, setiap zona mewakili lebih dari satu sampel harga tanah NIR dilakukan dengan merata-ratakan harga dari tanah atau lahan sampel.</w:t>
      </w:r>
      <w:r w:rsidR="00594F93" w:rsidRPr="0053181C">
        <w:t>.</w:t>
      </w:r>
    </w:p>
    <w:p w14:paraId="2EA0EB31" w14:textId="1520D49A" w:rsidR="00594F93" w:rsidRPr="00623A37" w:rsidRDefault="00594F93" w:rsidP="002C5734">
      <w:pPr>
        <w:pStyle w:val="Heading3"/>
      </w:pPr>
      <w:bookmarkStart w:id="88" w:name="_Toc119755671"/>
      <w:proofErr w:type="spellStart"/>
      <w:r w:rsidRPr="00623A37">
        <w:t>Pembuatan</w:t>
      </w:r>
      <w:proofErr w:type="spellEnd"/>
      <w:r w:rsidRPr="00623A37">
        <w:t xml:space="preserve"> Peta Zona Nilai Tanah</w:t>
      </w:r>
      <w:bookmarkEnd w:id="88"/>
    </w:p>
    <w:p w14:paraId="2788C3EE" w14:textId="07757A79" w:rsidR="00594F93" w:rsidRPr="0053181C" w:rsidRDefault="00594F93" w:rsidP="002C5734">
      <w:pPr>
        <w:pStyle w:val="Paragraf"/>
      </w:pPr>
      <w:r w:rsidRPr="0053181C">
        <w:t xml:space="preserve">Pembuatan peta ZNT </w:t>
      </w:r>
      <w:r w:rsidR="006856C2" w:rsidRPr="0053181C">
        <w:t>berdasarkan</w:t>
      </w:r>
      <w:r w:rsidRPr="0053181C">
        <w:t xml:space="preserve"> harga transaksi sesuai dengan batas yang telah dibuat dan nilai z</w:t>
      </w:r>
      <w:r w:rsidR="00344A1D" w:rsidRPr="0053181C">
        <w:t>o</w:t>
      </w:r>
      <w:r w:rsidRPr="0053181C">
        <w:t>na tanah yang telah diketahui tiap bidang tanah</w:t>
      </w:r>
    </w:p>
    <w:p w14:paraId="40E839B7" w14:textId="04338219" w:rsidR="008528BC" w:rsidRPr="00623A37" w:rsidRDefault="008528BC" w:rsidP="002C5734">
      <w:pPr>
        <w:pStyle w:val="Heading3"/>
      </w:pPr>
      <w:bookmarkStart w:id="89" w:name="_Toc119755672"/>
      <w:r w:rsidRPr="00623A37">
        <w:t>Hasil Akhir</w:t>
      </w:r>
      <w:bookmarkEnd w:id="89"/>
    </w:p>
    <w:p w14:paraId="4712A298" w14:textId="075164F2" w:rsidR="008528BC" w:rsidRPr="0053181C" w:rsidRDefault="009E5610" w:rsidP="002C5734">
      <w:pPr>
        <w:pStyle w:val="Paragraf"/>
      </w:pPr>
      <w:r w:rsidRPr="0053181C">
        <w:t xml:space="preserve">Hasil akhir dari kegiatan ini adalah pembuatan peta ZNT untuk Kelurahan </w:t>
      </w:r>
      <w:proofErr w:type="spellStart"/>
      <w:r w:rsidRPr="0053181C">
        <w:t>Silaing</w:t>
      </w:r>
      <w:proofErr w:type="spellEnd"/>
      <w:r w:rsidRPr="0053181C">
        <w:t xml:space="preserve"> Atas. NIR ZNT dituliskan ke dalam tabel yang berisi kode ZNT dan </w:t>
      </w:r>
      <w:r w:rsidR="000778DD" w:rsidRPr="0053181C">
        <w:t>Nilai Indikasi Rata-rata (NIR).</w:t>
      </w:r>
    </w:p>
    <w:p w14:paraId="0522C3A5" w14:textId="77777777" w:rsidR="00AA00C6" w:rsidRPr="0053181C" w:rsidRDefault="00AA00C6" w:rsidP="002C5734">
      <w:pPr>
        <w:spacing w:after="0" w:line="240" w:lineRule="auto"/>
        <w:rPr>
          <w:rFonts w:ascii="Times New Roman" w:eastAsia="Times New Roman" w:hAnsi="Times New Roman" w:cs="Times New Roman"/>
          <w:b/>
          <w:bCs/>
          <w:color w:val="000000" w:themeColor="text1"/>
          <w:sz w:val="24"/>
          <w:szCs w:val="24"/>
          <w:lang w:val="id-ID"/>
        </w:rPr>
      </w:pPr>
      <w:r w:rsidRPr="0053181C">
        <w:rPr>
          <w:lang w:val="id-ID"/>
        </w:rPr>
        <w:br w:type="page"/>
      </w:r>
    </w:p>
    <w:p w14:paraId="48D32F71" w14:textId="4163B04F" w:rsidR="00252CC9" w:rsidRPr="0053181C" w:rsidRDefault="00BF035A" w:rsidP="002C5734">
      <w:pPr>
        <w:pStyle w:val="Heading2"/>
      </w:pPr>
      <w:bookmarkStart w:id="90" w:name="_Toc119755673"/>
      <w:bookmarkStart w:id="91" w:name="_Toc119761455"/>
      <w:r>
        <w:rPr>
          <w:noProof/>
        </w:rPr>
        <w:lastRenderedPageBreak/>
        <mc:AlternateContent>
          <mc:Choice Requires="wpg">
            <w:drawing>
              <wp:anchor distT="0" distB="0" distL="114300" distR="114300" simplePos="0" relativeHeight="251688960" behindDoc="0" locked="0" layoutInCell="1" allowOverlap="1" wp14:anchorId="286F9214" wp14:editId="65D19091">
                <wp:simplePos x="0" y="0"/>
                <wp:positionH relativeFrom="column">
                  <wp:posOffset>-615835</wp:posOffset>
                </wp:positionH>
                <wp:positionV relativeFrom="paragraph">
                  <wp:posOffset>263756</wp:posOffset>
                </wp:positionV>
                <wp:extent cx="6267450" cy="7109460"/>
                <wp:effectExtent l="0" t="0" r="19050" b="15240"/>
                <wp:wrapNone/>
                <wp:docPr id="31" name="Group 31"/>
                <wp:cNvGraphicFramePr/>
                <a:graphic xmlns:a="http://schemas.openxmlformats.org/drawingml/2006/main">
                  <a:graphicData uri="http://schemas.microsoft.com/office/word/2010/wordprocessingGroup">
                    <wpg:wgp>
                      <wpg:cNvGrpSpPr/>
                      <wpg:grpSpPr>
                        <a:xfrm>
                          <a:off x="0" y="0"/>
                          <a:ext cx="6267450" cy="7109460"/>
                          <a:chOff x="0" y="0"/>
                          <a:chExt cx="6267450" cy="7109460"/>
                        </a:xfrm>
                      </wpg:grpSpPr>
                      <wps:wsp>
                        <wps:cNvPr id="37" name="Straight Connector 37"/>
                        <wps:cNvCnPr>
                          <a:cxnSpLocks/>
                        </wps:cNvCnPr>
                        <wps:spPr>
                          <a:xfrm>
                            <a:off x="5029200" y="4710545"/>
                            <a:ext cx="0" cy="35814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30" name="Group 30"/>
                        <wpg:cNvGrpSpPr/>
                        <wpg:grpSpPr>
                          <a:xfrm>
                            <a:off x="0" y="0"/>
                            <a:ext cx="6267450" cy="7109460"/>
                            <a:chOff x="0" y="0"/>
                            <a:chExt cx="6267450" cy="7109460"/>
                          </a:xfrm>
                        </wpg:grpSpPr>
                        <wpg:grpSp>
                          <wpg:cNvPr id="27" name="Group 27"/>
                          <wpg:cNvGrpSpPr/>
                          <wpg:grpSpPr>
                            <a:xfrm>
                              <a:off x="0" y="0"/>
                              <a:ext cx="6267450" cy="7109460"/>
                              <a:chOff x="0" y="0"/>
                              <a:chExt cx="6267450" cy="7989570"/>
                            </a:xfrm>
                          </wpg:grpSpPr>
                          <wps:wsp>
                            <wps:cNvPr id="5" name="Straight Connector 5"/>
                            <wps:cNvCnPr>
                              <a:cxnSpLocks/>
                            </wps:cNvCnPr>
                            <wps:spPr>
                              <a:xfrm>
                                <a:off x="5715000" y="6301740"/>
                                <a:ext cx="54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0"/>
                                <a:ext cx="6267450" cy="7989570"/>
                                <a:chOff x="0" y="0"/>
                                <a:chExt cx="6267450" cy="7989570"/>
                              </a:xfrm>
                            </wpg:grpSpPr>
                            <wps:wsp>
                              <wps:cNvPr id="79" name="Straight Connector 79"/>
                              <wps:cNvCnPr/>
                              <wps:spPr>
                                <a:xfrm flipH="1">
                                  <a:off x="1897380" y="5593080"/>
                                  <a:ext cx="22098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0" y="0"/>
                                  <a:ext cx="6267450" cy="7989570"/>
                                  <a:chOff x="0" y="0"/>
                                  <a:chExt cx="6267450" cy="7989570"/>
                                </a:xfrm>
                              </wpg:grpSpPr>
                              <wps:wsp>
                                <wps:cNvPr id="4" name="Straight Connector 4"/>
                                <wps:cNvCnPr>
                                  <a:cxnSpLocks/>
                                </wps:cNvCnPr>
                                <wps:spPr>
                                  <a:xfrm flipH="1">
                                    <a:off x="4038600" y="6301740"/>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0" y="0"/>
                                    <a:ext cx="6267450" cy="7989570"/>
                                    <a:chOff x="0" y="0"/>
                                    <a:chExt cx="6267450" cy="7989570"/>
                                  </a:xfrm>
                                </wpg:grpSpPr>
                                <wps:wsp>
                                  <wps:cNvPr id="40" name="Straight Connector 40"/>
                                  <wps:cNvCnPr>
                                    <a:cxnSpLocks/>
                                  </wps:cNvCnPr>
                                  <wps:spPr>
                                    <a:xfrm flipV="1">
                                      <a:off x="4038600" y="5212080"/>
                                      <a:ext cx="0" cy="10896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2979420" y="4671060"/>
                                      <a:ext cx="0" cy="7200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flipV="1">
                                      <a:off x="1889760" y="4671060"/>
                                      <a:ext cx="0" cy="92329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1706880" y="4671060"/>
                                      <a:ext cx="18161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853440" y="4831080"/>
                                      <a:ext cx="0" cy="3771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Text Box 11"/>
                                  <wps:cNvSpPr txBox="1">
                                    <a:spLocks/>
                                  </wps:cNvSpPr>
                                  <wps:spPr>
                                    <a:xfrm>
                                      <a:off x="2110740" y="533400"/>
                                      <a:ext cx="1708150" cy="495300"/>
                                    </a:xfrm>
                                    <a:prstGeom prst="rect">
                                      <a:avLst/>
                                    </a:prstGeom>
                                    <a:solidFill>
                                      <a:schemeClr val="lt1"/>
                                    </a:solidFill>
                                    <a:ln w="12700">
                                      <a:solidFill>
                                        <a:prstClr val="black"/>
                                      </a:solidFill>
                                    </a:ln>
                                  </wps:spPr>
                                  <wps:txbx>
                                    <w:txbxContent>
                                      <w:p w14:paraId="1313285F" w14:textId="1F8A01ED" w:rsidR="00133933" w:rsidRPr="00133933" w:rsidRDefault="00133933" w:rsidP="00623A37">
                                        <w:pPr>
                                          <w:spacing w:line="240" w:lineRule="auto"/>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Pengumpulan Data Harga 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a:spLocks/>
                                  </wps:cNvSpPr>
                                  <wps:spPr>
                                    <a:xfrm>
                                      <a:off x="2110740" y="5387340"/>
                                      <a:ext cx="1708150" cy="361950"/>
                                    </a:xfrm>
                                    <a:prstGeom prst="rect">
                                      <a:avLst/>
                                    </a:prstGeom>
                                    <a:solidFill>
                                      <a:schemeClr val="lt1"/>
                                    </a:solidFill>
                                    <a:ln w="12700">
                                      <a:solidFill>
                                        <a:prstClr val="black"/>
                                      </a:solidFill>
                                    </a:ln>
                                  </wps:spPr>
                                  <wps:txbx>
                                    <w:txbxContent>
                                      <w:p w14:paraId="7A014112" w14:textId="4E40DC64" w:rsidR="00334595" w:rsidRPr="00334595" w:rsidRDefault="005B542D"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Plotting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a:spLocks/>
                                  </wps:cNvSpPr>
                                  <wps:spPr>
                                    <a:xfrm>
                                      <a:off x="2110740" y="6347460"/>
                                      <a:ext cx="1708150" cy="323850"/>
                                    </a:xfrm>
                                    <a:prstGeom prst="rect">
                                      <a:avLst/>
                                    </a:prstGeom>
                                    <a:solidFill>
                                      <a:schemeClr val="lt1"/>
                                    </a:solidFill>
                                    <a:ln w="12700">
                                      <a:solidFill>
                                        <a:prstClr val="black"/>
                                      </a:solidFill>
                                    </a:ln>
                                  </wps:spPr>
                                  <wps:txbx>
                                    <w:txbxContent>
                                      <w:p w14:paraId="790261FB" w14:textId="10B94DAC" w:rsidR="00911612" w:rsidRPr="00334595" w:rsidRDefault="00911612" w:rsidP="00911612">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Peta ZNT</w:t>
                                        </w:r>
                                      </w:p>
                                      <w:p w14:paraId="3D32AC5B" w14:textId="0E76A771" w:rsidR="00334595" w:rsidRPr="00334595" w:rsidRDefault="00334595" w:rsidP="00133933">
                                        <w:pPr>
                                          <w:spacing w:line="480" w:lineRule="auto"/>
                                          <w:jc w:val="center"/>
                                          <w:rPr>
                                            <w:rFonts w:ascii="Times New Roman" w:hAnsi="Times New Roman" w:cs="Times New Roman"/>
                                            <w:sz w:val="24"/>
                                            <w:szCs w:val="24"/>
                                            <w:vertAlign w:val="superscript"/>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a:spLocks/>
                                  </wps:cNvSpPr>
                                  <wps:spPr>
                                    <a:xfrm>
                                      <a:off x="4198620" y="2705100"/>
                                      <a:ext cx="1708150" cy="495300"/>
                                    </a:xfrm>
                                    <a:prstGeom prst="rect">
                                      <a:avLst/>
                                    </a:prstGeom>
                                    <a:solidFill>
                                      <a:schemeClr val="lt1"/>
                                    </a:solidFill>
                                    <a:ln w="12700">
                                      <a:solidFill>
                                        <a:prstClr val="black"/>
                                      </a:solidFill>
                                    </a:ln>
                                  </wps:spPr>
                                  <wps:txbx>
                                    <w:txbxContent>
                                      <w:p w14:paraId="7396F45D" w14:textId="760F75BB" w:rsidR="00406A44" w:rsidRPr="00334595" w:rsidRDefault="00406A4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Survey Lapangan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a:spLocks/>
                                  </wps:cNvSpPr>
                                  <wps:spPr>
                                    <a:xfrm>
                                      <a:off x="4236720" y="3451860"/>
                                      <a:ext cx="1708150" cy="622300"/>
                                    </a:xfrm>
                                    <a:prstGeom prst="rect">
                                      <a:avLst/>
                                    </a:prstGeom>
                                    <a:solidFill>
                                      <a:schemeClr val="lt1"/>
                                    </a:solidFill>
                                    <a:ln w="12700">
                                      <a:solidFill>
                                        <a:prstClr val="black"/>
                                      </a:solidFill>
                                    </a:ln>
                                  </wps:spPr>
                                  <wps:txbx>
                                    <w:txbxContent>
                                      <w:p w14:paraId="2F8DE7BD" w14:textId="58D0715F" w:rsidR="00406A44" w:rsidRPr="00334595" w:rsidRDefault="00406A44" w:rsidP="00623A37">
                                        <w:pPr>
                                          <w:spacing w:line="24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Harga Nilai Tanah Dari Lapangan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Flowchart: Decision 7"/>
                                  <wps:cNvSpPr>
                                    <a:spLocks/>
                                  </wps:cNvSpPr>
                                  <wps:spPr>
                                    <a:xfrm>
                                      <a:off x="4328160" y="5654040"/>
                                      <a:ext cx="1390650" cy="1295400"/>
                                    </a:xfrm>
                                    <a:prstGeom prst="flowChartDecision">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C347B" w14:textId="1E03CCCD" w:rsidR="000D79E1" w:rsidRPr="001E49F0" w:rsidRDefault="000D79E1" w:rsidP="00097324">
                                        <w:pPr>
                                          <w:spacing w:after="0"/>
                                          <w:jc w:val="center"/>
                                          <w:rPr>
                                            <w:rFonts w:ascii="Times New Roman" w:hAnsi="Times New Roman" w:cs="Times New Roman"/>
                                            <w:lang w:val="id-ID"/>
                                          </w:rPr>
                                        </w:pPr>
                                        <w:r w:rsidRPr="001E49F0">
                                          <w:rPr>
                                            <w:rFonts w:ascii="Times New Roman" w:hAnsi="Times New Roman" w:cs="Times New Roman"/>
                                            <w:lang w:val="id-ID"/>
                                          </w:rPr>
                                          <w:t>Standar Deviasi</w:t>
                                        </w:r>
                                        <w:r w:rsidR="008D6B4B" w:rsidRPr="001E49F0">
                                          <w:rPr>
                                            <w:rFonts w:ascii="Times New Roman" w:hAnsi="Times New Roman" w:cs="Times New Roman"/>
                                            <w:lang w:val="id-ID"/>
                                          </w:rPr>
                                          <w:t xml:space="preserve">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a:spLocks/>
                                  </wps:cNvSpPr>
                                  <wps:spPr>
                                    <a:xfrm>
                                      <a:off x="4236720" y="4366260"/>
                                      <a:ext cx="1708150" cy="298450"/>
                                    </a:xfrm>
                                    <a:prstGeom prst="rect">
                                      <a:avLst/>
                                    </a:prstGeom>
                                    <a:solidFill>
                                      <a:schemeClr val="lt1"/>
                                    </a:solidFill>
                                    <a:ln w="12700">
                                      <a:solidFill>
                                        <a:prstClr val="black"/>
                                      </a:solidFill>
                                    </a:ln>
                                  </wps:spPr>
                                  <wps:txbx>
                                    <w:txbxContent>
                                      <w:p w14:paraId="258AFE85" w14:textId="68A616EB" w:rsidR="00406A44" w:rsidRPr="00334595" w:rsidRDefault="00406A4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Koreksi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a:spLocks/>
                                  </wps:cNvSpPr>
                                  <wps:spPr>
                                    <a:xfrm>
                                      <a:off x="4236720" y="4968240"/>
                                      <a:ext cx="1708150" cy="323850"/>
                                    </a:xfrm>
                                    <a:prstGeom prst="rect">
                                      <a:avLst/>
                                    </a:prstGeom>
                                    <a:solidFill>
                                      <a:schemeClr val="lt1"/>
                                    </a:solidFill>
                                    <a:ln w="12700">
                                      <a:solidFill>
                                        <a:prstClr val="black"/>
                                      </a:solidFill>
                                    </a:ln>
                                  </wps:spPr>
                                  <wps:txbx>
                                    <w:txbxContent>
                                      <w:p w14:paraId="0251ECE7" w14:textId="39391771" w:rsidR="00406A44" w:rsidRPr="00334595" w:rsidRDefault="0031119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Nilai </w:t>
                                        </w:r>
                                        <w:r w:rsidR="000D79E1">
                                          <w:rPr>
                                            <w:rFonts w:ascii="Times New Roman" w:hAnsi="Times New Roman" w:cs="Times New Roman"/>
                                            <w:sz w:val="24"/>
                                            <w:szCs w:val="24"/>
                                            <w:lang w:val="id-ID"/>
                                          </w:rPr>
                                          <w:t>Terkoreksi</w:t>
                                        </w:r>
                                        <w:r w:rsidR="00010D3B">
                                          <w:rPr>
                                            <w:rFonts w:ascii="Times New Roman" w:hAnsi="Times New Roman" w:cs="Times New Roman"/>
                                            <w:sz w:val="24"/>
                                            <w:szCs w:val="24"/>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a:cxnSpLocks/>
                                  </wps:cNvCnPr>
                                  <wps:spPr>
                                    <a:xfrm>
                                      <a:off x="5021580" y="3200400"/>
                                      <a:ext cx="0" cy="254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Straight Connector 35"/>
                                  <wps:cNvCnPr>
                                    <a:cxnSpLocks/>
                                  </wps:cNvCnPr>
                                  <wps:spPr>
                                    <a:xfrm>
                                      <a:off x="5021580" y="4076700"/>
                                      <a:ext cx="0" cy="2921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6" name="Straight Connector 36"/>
                                  <wps:cNvCnPr>
                                    <a:cxnSpLocks/>
                                  </wps:cNvCnPr>
                                  <wps:spPr>
                                    <a:xfrm>
                                      <a:off x="5021580" y="4663440"/>
                                      <a:ext cx="0" cy="3048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 name="Straight Arrow Connector 39"/>
                                  <wps:cNvCnPr>
                                    <a:cxnSpLocks/>
                                  </wps:cNvCnPr>
                                  <wps:spPr>
                                    <a:xfrm flipH="1">
                                      <a:off x="5905500" y="2918460"/>
                                      <a:ext cx="3619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a:cxnSpLocks/>
                                  </wps:cNvCnPr>
                                  <wps:spPr>
                                    <a:xfrm flipH="1">
                                      <a:off x="2979420" y="5212080"/>
                                      <a:ext cx="1054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Text Box 12"/>
                                  <wps:cNvSpPr txBox="1">
                                    <a:spLocks/>
                                  </wps:cNvSpPr>
                                  <wps:spPr>
                                    <a:xfrm>
                                      <a:off x="2110740" y="0"/>
                                      <a:ext cx="1708150" cy="279400"/>
                                    </a:xfrm>
                                    <a:prstGeom prst="rect">
                                      <a:avLst/>
                                    </a:prstGeom>
                                    <a:solidFill>
                                      <a:schemeClr val="lt1"/>
                                    </a:solidFill>
                                    <a:ln w="12700">
                                      <a:solidFill>
                                        <a:prstClr val="black"/>
                                      </a:solidFill>
                                    </a:ln>
                                  </wps:spPr>
                                  <wps:txbx>
                                    <w:txbxContent>
                                      <w:p w14:paraId="5DDEA541" w14:textId="69A59E50" w:rsidR="00133933" w:rsidRPr="00133933" w:rsidRDefault="00133933" w:rsidP="00133933">
                                        <w:pPr>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Persiapan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a:spLocks/>
                                  </wps:cNvSpPr>
                                  <wps:spPr>
                                    <a:xfrm>
                                      <a:off x="2118360" y="1264920"/>
                                      <a:ext cx="1708150" cy="495300"/>
                                    </a:xfrm>
                                    <a:prstGeom prst="rect">
                                      <a:avLst/>
                                    </a:prstGeom>
                                    <a:solidFill>
                                      <a:schemeClr val="lt1"/>
                                    </a:solidFill>
                                    <a:ln w="12700">
                                      <a:solidFill>
                                        <a:prstClr val="black"/>
                                      </a:solidFill>
                                    </a:ln>
                                  </wps:spPr>
                                  <wps:txbx>
                                    <w:txbxContent>
                                      <w:p w14:paraId="669FC9A2" w14:textId="572A2A8F" w:rsidR="00133933" w:rsidRPr="00133933" w:rsidRDefault="00133933" w:rsidP="00133933">
                                        <w:pPr>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Kompilasi Data Harga 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a:spLocks/>
                                  </wps:cNvSpPr>
                                  <wps:spPr>
                                    <a:xfrm>
                                      <a:off x="2110740" y="2072640"/>
                                      <a:ext cx="1708150" cy="495300"/>
                                    </a:xfrm>
                                    <a:prstGeom prst="rect">
                                      <a:avLst/>
                                    </a:prstGeom>
                                    <a:solidFill>
                                      <a:schemeClr val="lt1"/>
                                    </a:solidFill>
                                    <a:ln w="12700">
                                      <a:solidFill>
                                        <a:prstClr val="black"/>
                                      </a:solidFill>
                                    </a:ln>
                                  </wps:spPr>
                                  <wps:txbx>
                                    <w:txbxContent>
                                      <w:p w14:paraId="40EA33B1" w14:textId="17A15F41" w:rsidR="00133933" w:rsidRPr="00133933" w:rsidRDefault="00133933" w:rsidP="00623A37">
                                        <w:pPr>
                                          <w:spacing w:line="240" w:lineRule="auto"/>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Rekapitulasi Data dan Ploting Data Harga 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a:spLocks/>
                                  </wps:cNvSpPr>
                                  <wps:spPr>
                                    <a:xfrm>
                                      <a:off x="2042160" y="2918460"/>
                                      <a:ext cx="1784350" cy="358140"/>
                                    </a:xfrm>
                                    <a:prstGeom prst="rect">
                                      <a:avLst/>
                                    </a:prstGeom>
                                    <a:solidFill>
                                      <a:schemeClr val="lt1"/>
                                    </a:solidFill>
                                    <a:ln w="12700">
                                      <a:solidFill>
                                        <a:prstClr val="black"/>
                                      </a:solidFill>
                                    </a:ln>
                                  </wps:spPr>
                                  <wps:txbx>
                                    <w:txbxContent>
                                      <w:p w14:paraId="7ED137D8" w14:textId="1B98B7C7" w:rsidR="00133933" w:rsidRPr="00334595" w:rsidRDefault="00133933" w:rsidP="00133933">
                                        <w:pPr>
                                          <w:spacing w:line="480" w:lineRule="auto"/>
                                          <w:jc w:val="center"/>
                                          <w:rPr>
                                            <w:rFonts w:ascii="Times New Roman" w:hAnsi="Times New Roman" w:cs="Times New Roman"/>
                                            <w:sz w:val="24"/>
                                            <w:szCs w:val="24"/>
                                            <w:vertAlign w:val="superscript"/>
                                            <w:lang w:val="id-ID"/>
                                          </w:rPr>
                                        </w:pPr>
                                        <w:r w:rsidRPr="00133933">
                                          <w:rPr>
                                            <w:rFonts w:ascii="Times New Roman" w:hAnsi="Times New Roman" w:cs="Times New Roman"/>
                                            <w:sz w:val="24"/>
                                            <w:szCs w:val="24"/>
                                            <w:lang w:val="id-ID"/>
                                          </w:rPr>
                                          <w:t>Nilai Pas</w:t>
                                        </w:r>
                                        <w:r w:rsidR="00EF6B5A">
                                          <w:rPr>
                                            <w:rFonts w:ascii="Times New Roman" w:hAnsi="Times New Roman" w:cs="Times New Roman"/>
                                            <w:sz w:val="24"/>
                                            <w:szCs w:val="24"/>
                                            <w:lang w:val="id-ID"/>
                                          </w:rPr>
                                          <w:t>a</w:t>
                                        </w:r>
                                        <w:r w:rsidRPr="00133933">
                                          <w:rPr>
                                            <w:rFonts w:ascii="Times New Roman" w:hAnsi="Times New Roman" w:cs="Times New Roman"/>
                                            <w:sz w:val="24"/>
                                            <w:szCs w:val="24"/>
                                            <w:lang w:val="id-ID"/>
                                          </w:rPr>
                                          <w:t>r Tanah Per m</w:t>
                                        </w:r>
                                        <w:r w:rsidR="00334595">
                                          <w:rPr>
                                            <w:rFonts w:ascii="Times New Roman" w:hAnsi="Times New Roman" w:cs="Times New Roman"/>
                                            <w:sz w:val="24"/>
                                            <w:szCs w:val="24"/>
                                            <w:vertAlign w:val="superscript"/>
                                            <w:lang w:val="id-ID"/>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a:spLocks/>
                                  </wps:cNvSpPr>
                                  <wps:spPr>
                                    <a:xfrm>
                                      <a:off x="2118360" y="7033260"/>
                                      <a:ext cx="1708150" cy="323850"/>
                                    </a:xfrm>
                                    <a:prstGeom prst="rect">
                                      <a:avLst/>
                                    </a:prstGeom>
                                    <a:solidFill>
                                      <a:schemeClr val="lt1"/>
                                    </a:solidFill>
                                    <a:ln w="12700">
                                      <a:solidFill>
                                        <a:prstClr val="black"/>
                                      </a:solidFill>
                                    </a:ln>
                                  </wps:spPr>
                                  <wps:txbx>
                                    <w:txbxContent>
                                      <w:p w14:paraId="65615108" w14:textId="71FBC510" w:rsidR="0053428D" w:rsidRPr="00334595" w:rsidRDefault="007A2558"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Pembahasan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a:spLocks/>
                                  </wps:cNvSpPr>
                                  <wps:spPr>
                                    <a:xfrm>
                                      <a:off x="2118360" y="3695700"/>
                                      <a:ext cx="1708150" cy="971550"/>
                                    </a:xfrm>
                                    <a:prstGeom prst="rect">
                                      <a:avLst/>
                                    </a:prstGeom>
                                    <a:solidFill>
                                      <a:schemeClr val="lt1"/>
                                    </a:solidFill>
                                    <a:ln w="12700">
                                      <a:solidFill>
                                        <a:prstClr val="black"/>
                                      </a:solidFill>
                                    </a:ln>
                                  </wps:spPr>
                                  <wps:txbx>
                                    <w:txbxContent>
                                      <w:p w14:paraId="2FEE28F0" w14:textId="41A11C16" w:rsidR="00334595" w:rsidRPr="00334595" w:rsidRDefault="00334595" w:rsidP="00623A37">
                                        <w:pPr>
                                          <w:spacing w:after="0" w:line="36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Peta </w:t>
                                        </w:r>
                                        <w:r w:rsidR="004A23F8">
                                          <w:rPr>
                                            <w:rFonts w:ascii="Times New Roman" w:hAnsi="Times New Roman" w:cs="Times New Roman"/>
                                            <w:sz w:val="24"/>
                                            <w:szCs w:val="24"/>
                                            <w:lang w:val="id-ID"/>
                                          </w:rPr>
                                          <w:t>Tebaran</w:t>
                                        </w:r>
                                        <w:r>
                                          <w:rPr>
                                            <w:rFonts w:ascii="Times New Roman" w:hAnsi="Times New Roman" w:cs="Times New Roman"/>
                                            <w:sz w:val="24"/>
                                            <w:szCs w:val="24"/>
                                            <w:lang w:val="id-ID"/>
                                          </w:rPr>
                                          <w:t xml:space="preserve"> Data Harga Jual/Data Pembanding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979420" y="28194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2979420" y="102870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Text Box 78"/>
                                  <wps:cNvSpPr txBox="1">
                                    <a:spLocks/>
                                  </wps:cNvSpPr>
                                  <wps:spPr>
                                    <a:xfrm>
                                      <a:off x="0" y="5212080"/>
                                      <a:ext cx="1708150" cy="320040"/>
                                    </a:xfrm>
                                    <a:prstGeom prst="rect">
                                      <a:avLst/>
                                    </a:prstGeom>
                                    <a:solidFill>
                                      <a:schemeClr val="lt1"/>
                                    </a:solidFill>
                                    <a:ln w="12700">
                                      <a:solidFill>
                                        <a:prstClr val="black"/>
                                      </a:solidFill>
                                    </a:ln>
                                  </wps:spPr>
                                  <wps:txbx>
                                    <w:txbxContent>
                                      <w:p w14:paraId="7EC16DA6" w14:textId="77777777" w:rsidR="005B542D" w:rsidRPr="00334595" w:rsidRDefault="005B542D" w:rsidP="005B542D">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Klasifikasi Nilai Tanah</w:t>
                                        </w:r>
                                      </w:p>
                                      <w:p w14:paraId="330326B8" w14:textId="77777777" w:rsidR="00B84BAB" w:rsidRDefault="00B84BAB" w:rsidP="00133933">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w:t>
                                        </w:r>
                                      </w:p>
                                      <w:p w14:paraId="1AF11D3D" w14:textId="77777777" w:rsidR="00B84BAB" w:rsidRDefault="00B84BAB" w:rsidP="00133933">
                                        <w:pPr>
                                          <w:spacing w:line="480" w:lineRule="auto"/>
                                          <w:jc w:val="center"/>
                                          <w:rPr>
                                            <w:rFonts w:ascii="Times New Roman" w:hAnsi="Times New Roman" w:cs="Times New Roman"/>
                                            <w:sz w:val="24"/>
                                            <w:szCs w:val="24"/>
                                            <w:lang w:val="id-ID"/>
                                          </w:rPr>
                                        </w:pPr>
                                      </w:p>
                                      <w:p w14:paraId="2EFB7013" w14:textId="77777777" w:rsidR="00B84BAB" w:rsidRPr="00334595" w:rsidRDefault="00B84BAB" w:rsidP="00133933">
                                        <w:pPr>
                                          <w:spacing w:line="480" w:lineRule="auto"/>
                                          <w:jc w:val="center"/>
                                          <w:rPr>
                                            <w:rFonts w:ascii="Times New Roman" w:hAnsi="Times New Roman" w:cs="Times New Roman"/>
                                            <w:sz w:val="24"/>
                                            <w:szCs w:val="24"/>
                                            <w:vertAlign w:val="superscript"/>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2979420" y="1760220"/>
                                      <a:ext cx="0" cy="3124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2979420" y="2567940"/>
                                      <a:ext cx="0" cy="3505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Text Box 77"/>
                                  <wps:cNvSpPr txBox="1">
                                    <a:spLocks/>
                                  </wps:cNvSpPr>
                                  <wps:spPr>
                                    <a:xfrm>
                                      <a:off x="0" y="4511040"/>
                                      <a:ext cx="1708150" cy="323850"/>
                                    </a:xfrm>
                                    <a:prstGeom prst="rect">
                                      <a:avLst/>
                                    </a:prstGeom>
                                    <a:solidFill>
                                      <a:schemeClr val="lt1"/>
                                    </a:solidFill>
                                    <a:ln w="12700">
                                      <a:solidFill>
                                        <a:prstClr val="black"/>
                                      </a:solidFill>
                                    </a:ln>
                                  </wps:spPr>
                                  <wps:txbx>
                                    <w:txbxContent>
                                      <w:p w14:paraId="5C3C532B" w14:textId="52ABEF7F" w:rsidR="00B84BAB" w:rsidRPr="00334595" w:rsidRDefault="005B542D"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Batas Imajiner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2979420" y="3276600"/>
                                      <a:ext cx="0" cy="4191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2979420" y="5753100"/>
                                      <a:ext cx="0" cy="598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6263640" y="2918460"/>
                                      <a:ext cx="0" cy="33832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845820" y="5532120"/>
                                      <a:ext cx="0" cy="640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853440" y="6172200"/>
                                      <a:ext cx="21259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a:spLocks/>
                                  </wps:cNvSpPr>
                                  <wps:spPr>
                                    <a:xfrm>
                                      <a:off x="2125980" y="7665720"/>
                                      <a:ext cx="1708150" cy="323850"/>
                                    </a:xfrm>
                                    <a:prstGeom prst="rect">
                                      <a:avLst/>
                                    </a:prstGeom>
                                    <a:solidFill>
                                      <a:schemeClr val="lt1"/>
                                    </a:solidFill>
                                    <a:ln w="12700">
                                      <a:solidFill>
                                        <a:prstClr val="black"/>
                                      </a:solidFill>
                                    </a:ln>
                                  </wps:spPr>
                                  <wps:txbx>
                                    <w:txbxContent>
                                      <w:p w14:paraId="32D405A8" w14:textId="788A18D1" w:rsidR="005B542D" w:rsidRPr="00334595" w:rsidRDefault="005B542D" w:rsidP="005B542D">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Selesai</w:t>
                                        </w:r>
                                        <w:r w:rsidR="009B1B65">
                                          <w:rPr>
                                            <w:rFonts w:ascii="Times New Roman" w:hAnsi="Times New Roman" w:cs="Times New Roman"/>
                                            <w:sz w:val="24"/>
                                            <w:szCs w:val="24"/>
                                            <w:lang w:val="id-I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a:off x="2979420" y="7360920"/>
                                      <a:ext cx="0" cy="3124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a:off x="2979420" y="6667500"/>
                                      <a:ext cx="0" cy="3771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8" name="Text Box 28"/>
                          <wps:cNvSpPr txBox="1"/>
                          <wps:spPr>
                            <a:xfrm>
                              <a:off x="4038600" y="5271654"/>
                              <a:ext cx="518160" cy="304800"/>
                            </a:xfrm>
                            <a:prstGeom prst="rect">
                              <a:avLst/>
                            </a:prstGeom>
                            <a:noFill/>
                            <a:ln w="6350">
                              <a:noFill/>
                            </a:ln>
                          </wps:spPr>
                          <wps:txbx>
                            <w:txbxContent>
                              <w:p w14:paraId="45AC8E93" w14:textId="3678E7D6" w:rsidR="00623A37" w:rsidRPr="00623A37" w:rsidRDefault="00623A37">
                                <w:pPr>
                                  <w:rPr>
                                    <w:rFonts w:ascii="Times New Roman" w:hAnsi="Times New Roman" w:cs="Times New Roman"/>
                                    <w:sz w:val="24"/>
                                    <w:szCs w:val="24"/>
                                    <w:lang w:val="id-ID"/>
                                  </w:rPr>
                                </w:pPr>
                                <w:r w:rsidRPr="00623A37">
                                  <w:rPr>
                                    <w:rFonts w:ascii="Times New Roman" w:hAnsi="Times New Roman" w:cs="Times New Roman"/>
                                    <w:sz w:val="24"/>
                                    <w:szCs w:val="24"/>
                                    <w:lang w:val="id-ID"/>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86F9214" id="Group 31" o:spid="_x0000_s1045" style="position:absolute;left:0;text-align:left;margin-left:-48.5pt;margin-top:20.75pt;width:493.5pt;height:559.8pt;z-index:251688960" coordsize="62674,7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">
                <v:line id="Straight Connector 37" o:spid="_x0000_s1046" style="position:absolute;visibility:visible;mso-wrap-style:square" from="50292,47105" to="50292,5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" strokecolor="black [3040]" strokeweight="1pt">
                  <o:lock v:ext="edit" shapetype="f"/>
                </v:line>
                <v:group id="Group 30" o:spid="_x0000_s1047" style="position:absolute;width:62674;height:71094" coordsize="62674,7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48" style="position:absolute;width:62674;height:71094" coordsize="62674,7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5" o:spid="_x0000_s1049" style="position:absolute;visibility:visible;mso-wrap-style:square" from="57150,63017" to="62611,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" strokecolor="black [3040]" strokeweight="1pt">
                      <o:lock v:ext="edit" shapetype="f"/>
                    </v:line>
                    <v:group id="Group 22" o:spid="_x0000_s1050" style="position:absolute;width:62674;height:79895" coordsize="62674,7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79" o:spid="_x0000_s1051" style="position:absolute;flip:x;visibility:visible;mso-wrap-style:square" from="18973,55930" to="21183,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" strokecolor="black [3040]" strokeweight="1pt"/>
                      <v:group id="Group 20" o:spid="_x0000_s1052" style="position:absolute;width:62674;height:79895" coordsize="62674,7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4" o:spid="_x0000_s1053" style="position:absolute;flip:x;visibility:visible;mso-wrap-style:square" from="40386,63017" to="43307,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" strokecolor="black [3040]" strokeweight="1pt">
                          <o:lock v:ext="edit" shapetype="f"/>
                        </v:line>
                        <v:group id="Group 16" o:spid="_x0000_s1054" style="position:absolute;width:62674;height:79895" coordsize="62674,7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40" o:spid="_x0000_s1055" style="position:absolute;flip:y;visibility:visible;mso-wrap-style:square" from="40386,52120" to="40386,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" strokecolor="black [3040]" strokeweight="1pt">
                            <o:lock v:ext="edit" shapetype="f"/>
                          </v:line>
                          <v:shape id="Straight Arrow Connector 76" o:spid="_x0000_s1056" type="#_x0000_t32" style="position:absolute;left:29794;top:46710;width:0;height:7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" strokecolor="black [3040]" strokeweight="1pt">
                            <v:stroke endarrow="block"/>
                          </v:shape>
                          <v:line id="Straight Connector 80" o:spid="_x0000_s1057" style="position:absolute;flip:y;visibility:visible;mso-wrap-style:square" from="18897,46710" to="18897,5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" strokecolor="black [3040]" strokeweight="1pt"/>
                          <v:shape id="Straight Arrow Connector 82" o:spid="_x0000_s1058" type="#_x0000_t32" style="position:absolute;left:17068;top:46710;width:18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" strokecolor="black [3040]" strokeweight="1pt">
                            <v:stroke endarrow="block"/>
                          </v:shape>
                          <v:shape id="Straight Arrow Connector 83" o:spid="_x0000_s1059" type="#_x0000_t32" style="position:absolute;left:8534;top:48310;width:0;height:3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" strokecolor="black [3040]" strokeweight="1pt">
                            <v:stroke endarrow="block"/>
                          </v:shape>
                          <v:shape id="Text Box 11" o:spid="_x0000_s1060" type="#_x0000_t202" style="position:absolute;left:21107;top:5334;width:170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" fillcolor="white [3201]" strokeweight="1pt">
                            <v:path arrowok="t"/>
                            <v:textbox>
                              <w:txbxContent>
                                <w:p w14:paraId="1313285F" w14:textId="1F8A01ED" w:rsidR="00133933" w:rsidRPr="00133933" w:rsidRDefault="00133933" w:rsidP="00623A37">
                                  <w:pPr>
                                    <w:spacing w:line="240" w:lineRule="auto"/>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Pengumpulan Data Harga Jual</w:t>
                                  </w:r>
                                </w:p>
                              </w:txbxContent>
                            </v:textbox>
                          </v:shape>
                          <v:shape id="Text Box 29" o:spid="_x0000_s1061" type="#_x0000_t202" style="position:absolute;left:21107;top:53873;width:170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" fillcolor="white [3201]" strokeweight="1pt">
                            <v:path arrowok="t"/>
                            <v:textbox>
                              <w:txbxContent>
                                <w:p w14:paraId="7A014112" w14:textId="4E40DC64" w:rsidR="00334595" w:rsidRPr="00334595" w:rsidRDefault="005B542D"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Plotting</w:t>
                                  </w:r>
                                </w:p>
                              </w:txbxContent>
                            </v:textbox>
                          </v:shape>
                          <v:shape id="Text Box 19" o:spid="_x0000_s1062" type="#_x0000_t202" style="position:absolute;left:21107;top:63474;width:170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" fillcolor="white [3201]" strokeweight="1pt">
                            <v:path arrowok="t"/>
                            <v:textbox>
                              <w:txbxContent>
                                <w:p w14:paraId="790261FB" w14:textId="10B94DAC" w:rsidR="00911612" w:rsidRPr="00334595" w:rsidRDefault="00911612" w:rsidP="00911612">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Peta ZNT</w:t>
                                  </w:r>
                                </w:p>
                                <w:p w14:paraId="3D32AC5B" w14:textId="0E76A771" w:rsidR="00334595" w:rsidRPr="00334595" w:rsidRDefault="00334595" w:rsidP="00133933">
                                  <w:pPr>
                                    <w:spacing w:line="480" w:lineRule="auto"/>
                                    <w:jc w:val="center"/>
                                    <w:rPr>
                                      <w:rFonts w:ascii="Times New Roman" w:hAnsi="Times New Roman" w:cs="Times New Roman"/>
                                      <w:sz w:val="24"/>
                                      <w:szCs w:val="24"/>
                                      <w:vertAlign w:val="superscript"/>
                                      <w:lang w:val="id-ID"/>
                                    </w:rPr>
                                  </w:pPr>
                                </w:p>
                              </w:txbxContent>
                            </v:textbox>
                          </v:shape>
                          <v:shape id="Text Box 24" o:spid="_x0000_s1063" type="#_x0000_t202" style="position:absolute;left:41986;top:27051;width:170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" fillcolor="white [3201]" strokeweight="1pt">
                            <v:path arrowok="t"/>
                            <v:textbox>
                              <w:txbxContent>
                                <w:p w14:paraId="7396F45D" w14:textId="760F75BB" w:rsidR="00406A44" w:rsidRPr="00334595" w:rsidRDefault="00406A4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Survey Lapangan</w:t>
                                  </w:r>
                                </w:p>
                              </w:txbxContent>
                            </v:textbox>
                          </v:shape>
                          <v:shape id="Text Box 25" o:spid="_x0000_s1064" type="#_x0000_t202" style="position:absolute;left:42367;top:34518;width:17081;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" fillcolor="white [3201]" strokeweight="1pt">
                            <v:path arrowok="t"/>
                            <v:textbox>
                              <w:txbxContent>
                                <w:p w14:paraId="2F8DE7BD" w14:textId="58D0715F" w:rsidR="00406A44" w:rsidRPr="00334595" w:rsidRDefault="00406A44" w:rsidP="00623A37">
                                  <w:pPr>
                                    <w:spacing w:line="24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Harga Nilai Tanah Dari Lapangan</w:t>
                                  </w:r>
                                </w:p>
                              </w:txbxContent>
                            </v:textbox>
                          </v:shape>
                          <v:shapetype id="_x0000_t110" coordsize="21600,21600" o:spt="110" path="m10800,l,10800,10800,21600,21600,10800xe">
                            <v:stroke joinstyle="miter"/>
                            <v:path gradientshapeok="t" o:connecttype="rect" textboxrect="5400,5400,16200,16200"/>
                          </v:shapetype>
                          <v:shape id="Flowchart: Decision 7" o:spid="_x0000_s1065" type="#_x0000_t110" style="position:absolute;left:43281;top:56540;width:13907;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" fillcolor="white [3212]" strokecolor="black [3213]" strokeweight="1pt">
                            <v:path arrowok="t"/>
                            <v:textbox>
                              <w:txbxContent>
                                <w:p w14:paraId="201C347B" w14:textId="1E03CCCD" w:rsidR="000D79E1" w:rsidRPr="001E49F0" w:rsidRDefault="000D79E1" w:rsidP="00097324">
                                  <w:pPr>
                                    <w:spacing w:after="0"/>
                                    <w:jc w:val="center"/>
                                    <w:rPr>
                                      <w:rFonts w:ascii="Times New Roman" w:hAnsi="Times New Roman" w:cs="Times New Roman"/>
                                      <w:lang w:val="id-ID"/>
                                    </w:rPr>
                                  </w:pPr>
                                  <w:r w:rsidRPr="001E49F0">
                                    <w:rPr>
                                      <w:rFonts w:ascii="Times New Roman" w:hAnsi="Times New Roman" w:cs="Times New Roman"/>
                                      <w:lang w:val="id-ID"/>
                                    </w:rPr>
                                    <w:t>Standar Deviasi</w:t>
                                  </w:r>
                                  <w:r w:rsidR="008D6B4B" w:rsidRPr="001E49F0">
                                    <w:rPr>
                                      <w:rFonts w:ascii="Times New Roman" w:hAnsi="Times New Roman" w:cs="Times New Roman"/>
                                      <w:lang w:val="id-ID"/>
                                    </w:rPr>
                                    <w:t xml:space="preserve"> (30%)</w:t>
                                  </w:r>
                                </w:p>
                              </w:txbxContent>
                            </v:textbox>
                          </v:shape>
                          <v:shape id="Text Box 26" o:spid="_x0000_s1066" type="#_x0000_t202" style="position:absolute;left:42367;top:43662;width:1708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" fillcolor="white [3201]" strokeweight="1pt">
                            <v:path arrowok="t"/>
                            <v:textbox>
                              <w:txbxContent>
                                <w:p w14:paraId="258AFE85" w14:textId="68A616EB" w:rsidR="00406A44" w:rsidRPr="00334595" w:rsidRDefault="00406A4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Koreksi </w:t>
                                  </w:r>
                                </w:p>
                              </w:txbxContent>
                            </v:textbox>
                          </v:shape>
                          <v:shape id="Text Box 23" o:spid="_x0000_s1067" type="#_x0000_t202" style="position:absolute;left:42367;top:49682;width:1708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" fillcolor="white [3201]" strokeweight="1pt">
                            <v:path arrowok="t"/>
                            <v:textbox>
                              <w:txbxContent>
                                <w:p w14:paraId="0251ECE7" w14:textId="39391771" w:rsidR="00406A44" w:rsidRPr="00334595" w:rsidRDefault="00311194"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Nilai </w:t>
                                  </w:r>
                                  <w:r w:rsidR="000D79E1">
                                    <w:rPr>
                                      <w:rFonts w:ascii="Times New Roman" w:hAnsi="Times New Roman" w:cs="Times New Roman"/>
                                      <w:sz w:val="24"/>
                                      <w:szCs w:val="24"/>
                                      <w:lang w:val="id-ID"/>
                                    </w:rPr>
                                    <w:t>Terkoreksi</w:t>
                                  </w:r>
                                  <w:r w:rsidR="00010D3B">
                                    <w:rPr>
                                      <w:rFonts w:ascii="Times New Roman" w:hAnsi="Times New Roman" w:cs="Times New Roman"/>
                                      <w:sz w:val="24"/>
                                      <w:szCs w:val="24"/>
                                      <w:lang w:val="id-ID"/>
                                    </w:rPr>
                                    <w:t>`</w:t>
                                  </w:r>
                                </w:p>
                              </w:txbxContent>
                            </v:textbox>
                          </v:shape>
                          <v:line id="Straight Connector 34" o:spid="_x0000_s1068" style="position:absolute;visibility:visible;mso-wrap-style:square" from="50215,32004" to="50215,3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" strokecolor="black [3040]" strokeweight="1pt">
                            <o:lock v:ext="edit" shapetype="f"/>
                          </v:line>
                          <v:line id="Straight Connector 35" o:spid="_x0000_s1069" style="position:absolute;visibility:visible;mso-wrap-style:square" from="50215,40767" to="50215,4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" strokecolor="black [3040]" strokeweight="1pt">
                            <o:lock v:ext="edit" shapetype="f"/>
                          </v:line>
                          <v:line id="Straight Connector 36" o:spid="_x0000_s1070" style="position:absolute;visibility:visible;mso-wrap-style:square" from="50215,46634" to="50215,49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" strokecolor="black [3040]" strokeweight="1pt">
                            <o:lock v:ext="edit" shapetype="f"/>
                          </v:line>
                          <v:shape id="Straight Arrow Connector 39" o:spid="_x0000_s1071" type="#_x0000_t32" style="position:absolute;left:59055;top:29184;width:36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" strokecolor="black [3040]" strokeweight="1pt">
                            <v:stroke endarrow="block"/>
                            <o:lock v:ext="edit" shapetype="f"/>
                          </v:shape>
                          <v:shape id="Straight Arrow Connector 41" o:spid="_x0000_s1072" type="#_x0000_t32" style="position:absolute;left:29794;top:52120;width:10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" strokecolor="black [3040]" strokeweight="1pt">
                            <v:stroke endarrow="block"/>
                            <o:lock v:ext="edit" shapetype="f"/>
                          </v:shape>
                          <v:shape id="Text Box 12" o:spid="_x0000_s1073" type="#_x0000_t202" style="position:absolute;left:21107;width:1708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" fillcolor="white [3201]" strokeweight="1pt">
                            <v:path arrowok="t"/>
                            <v:textbox>
                              <w:txbxContent>
                                <w:p w14:paraId="5DDEA541" w14:textId="69A59E50" w:rsidR="00133933" w:rsidRPr="00133933" w:rsidRDefault="00133933" w:rsidP="00133933">
                                  <w:pPr>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Persiapan</w:t>
                                  </w:r>
                                </w:p>
                              </w:txbxContent>
                            </v:textbox>
                          </v:shape>
                          <v:shape id="Text Box 10" o:spid="_x0000_s1074" type="#_x0000_t202" style="position:absolute;left:21183;top:12649;width:17082;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" fillcolor="white [3201]" strokeweight="1pt">
                            <v:path arrowok="t"/>
                            <v:textbox>
                              <w:txbxContent>
                                <w:p w14:paraId="669FC9A2" w14:textId="572A2A8F" w:rsidR="00133933" w:rsidRPr="00133933" w:rsidRDefault="00133933" w:rsidP="00133933">
                                  <w:pPr>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Kompilasi Data Harga Jual</w:t>
                                  </w:r>
                                </w:p>
                              </w:txbxContent>
                            </v:textbox>
                          </v:shape>
                          <v:shape id="Text Box 9" o:spid="_x0000_s1075" type="#_x0000_t202" style="position:absolute;left:21107;top:20726;width:170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" fillcolor="white [3201]" strokeweight="1pt">
                            <v:path arrowok="t"/>
                            <v:textbox>
                              <w:txbxContent>
                                <w:p w14:paraId="40EA33B1" w14:textId="17A15F41" w:rsidR="00133933" w:rsidRPr="00133933" w:rsidRDefault="00133933" w:rsidP="00623A37">
                                  <w:pPr>
                                    <w:spacing w:line="240" w:lineRule="auto"/>
                                    <w:jc w:val="center"/>
                                    <w:rPr>
                                      <w:rFonts w:ascii="Times New Roman" w:hAnsi="Times New Roman" w:cs="Times New Roman"/>
                                      <w:sz w:val="24"/>
                                      <w:szCs w:val="24"/>
                                      <w:lang w:val="id-ID"/>
                                    </w:rPr>
                                  </w:pPr>
                                  <w:r w:rsidRPr="00133933">
                                    <w:rPr>
                                      <w:rFonts w:ascii="Times New Roman" w:hAnsi="Times New Roman" w:cs="Times New Roman"/>
                                      <w:sz w:val="24"/>
                                      <w:szCs w:val="24"/>
                                      <w:lang w:val="id-ID"/>
                                    </w:rPr>
                                    <w:t>Rekapitulasi Data dan Ploting Data Harga Jual</w:t>
                                  </w:r>
                                </w:p>
                              </w:txbxContent>
                            </v:textbox>
                          </v:shape>
                          <v:shape id="Text Box 8" o:spid="_x0000_s1076" type="#_x0000_t202" style="position:absolute;left:20421;top:29184;width:1784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" fillcolor="white [3201]" strokeweight="1pt">
                            <v:path arrowok="t"/>
                            <v:textbox>
                              <w:txbxContent>
                                <w:p w14:paraId="7ED137D8" w14:textId="1B98B7C7" w:rsidR="00133933" w:rsidRPr="00334595" w:rsidRDefault="00133933" w:rsidP="00133933">
                                  <w:pPr>
                                    <w:spacing w:line="480" w:lineRule="auto"/>
                                    <w:jc w:val="center"/>
                                    <w:rPr>
                                      <w:rFonts w:ascii="Times New Roman" w:hAnsi="Times New Roman" w:cs="Times New Roman"/>
                                      <w:sz w:val="24"/>
                                      <w:szCs w:val="24"/>
                                      <w:vertAlign w:val="superscript"/>
                                      <w:lang w:val="id-ID"/>
                                    </w:rPr>
                                  </w:pPr>
                                  <w:r w:rsidRPr="00133933">
                                    <w:rPr>
                                      <w:rFonts w:ascii="Times New Roman" w:hAnsi="Times New Roman" w:cs="Times New Roman"/>
                                      <w:sz w:val="24"/>
                                      <w:szCs w:val="24"/>
                                      <w:lang w:val="id-ID"/>
                                    </w:rPr>
                                    <w:t>Nilai Pas</w:t>
                                  </w:r>
                                  <w:r w:rsidR="00EF6B5A">
                                    <w:rPr>
                                      <w:rFonts w:ascii="Times New Roman" w:hAnsi="Times New Roman" w:cs="Times New Roman"/>
                                      <w:sz w:val="24"/>
                                      <w:szCs w:val="24"/>
                                      <w:lang w:val="id-ID"/>
                                    </w:rPr>
                                    <w:t>a</w:t>
                                  </w:r>
                                  <w:r w:rsidRPr="00133933">
                                    <w:rPr>
                                      <w:rFonts w:ascii="Times New Roman" w:hAnsi="Times New Roman" w:cs="Times New Roman"/>
                                      <w:sz w:val="24"/>
                                      <w:szCs w:val="24"/>
                                      <w:lang w:val="id-ID"/>
                                    </w:rPr>
                                    <w:t>r Tanah Per m</w:t>
                                  </w:r>
                                  <w:r w:rsidR="00334595">
                                    <w:rPr>
                                      <w:rFonts w:ascii="Times New Roman" w:hAnsi="Times New Roman" w:cs="Times New Roman"/>
                                      <w:sz w:val="24"/>
                                      <w:szCs w:val="24"/>
                                      <w:vertAlign w:val="superscript"/>
                                      <w:lang w:val="id-ID"/>
                                    </w:rPr>
                                    <w:t>2</w:t>
                                  </w:r>
                                </w:p>
                              </w:txbxContent>
                            </v:textbox>
                          </v:shape>
                          <v:shape id="Text Box 68" o:spid="_x0000_s1077" type="#_x0000_t202" style="position:absolute;left:21183;top:70332;width:1708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" fillcolor="white [3201]" strokeweight="1pt">
                            <v:path arrowok="t"/>
                            <v:textbox>
                              <w:txbxContent>
                                <w:p w14:paraId="65615108" w14:textId="71FBC510" w:rsidR="0053428D" w:rsidRPr="00334595" w:rsidRDefault="007A2558"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Pembahasan</w:t>
                                  </w:r>
                                </w:p>
                              </w:txbxContent>
                            </v:textbox>
                          </v:shape>
                          <v:shape id="Text Box 17" o:spid="_x0000_s1078" type="#_x0000_t202" style="position:absolute;left:21183;top:36957;width:17082;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" fillcolor="white [3201]" strokeweight="1pt">
                            <v:path arrowok="t"/>
                            <v:textbox>
                              <w:txbxContent>
                                <w:p w14:paraId="2FEE28F0" w14:textId="41A11C16" w:rsidR="00334595" w:rsidRPr="00334595" w:rsidRDefault="00334595" w:rsidP="00623A37">
                                  <w:pPr>
                                    <w:spacing w:after="0" w:line="36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 xml:space="preserve">Peta </w:t>
                                  </w:r>
                                  <w:r w:rsidR="004A23F8">
                                    <w:rPr>
                                      <w:rFonts w:ascii="Times New Roman" w:hAnsi="Times New Roman" w:cs="Times New Roman"/>
                                      <w:sz w:val="24"/>
                                      <w:szCs w:val="24"/>
                                      <w:lang w:val="id-ID"/>
                                    </w:rPr>
                                    <w:t>Tebaran</w:t>
                                  </w:r>
                                  <w:r>
                                    <w:rPr>
                                      <w:rFonts w:ascii="Times New Roman" w:hAnsi="Times New Roman" w:cs="Times New Roman"/>
                                      <w:sz w:val="24"/>
                                      <w:szCs w:val="24"/>
                                      <w:lang w:val="id-ID"/>
                                    </w:rPr>
                                    <w:t xml:space="preserve"> Data Harga Jual/Data Pembanding</w:t>
                                  </w:r>
                                </w:p>
                              </w:txbxContent>
                            </v:textbox>
                          </v:shape>
                          <v:shape id="Straight Arrow Connector 71" o:spid="_x0000_s1079" type="#_x0000_t32" style="position:absolute;left:29794;top:2819;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" strokecolor="black [3040]">
                            <v:stroke endarrow="block"/>
                          </v:shape>
                          <v:shape id="Straight Arrow Connector 72" o:spid="_x0000_s1080" type="#_x0000_t32" style="position:absolute;left:29794;top:10287;width:0;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" strokecolor="black [3040]">
                            <v:stroke endarrow="block"/>
                          </v:shape>
                          <v:shape id="Text Box 78" o:spid="_x0000_s1081" type="#_x0000_t202" style="position:absolute;top:52120;width:1708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" fillcolor="white [3201]" strokeweight="1pt">
                            <v:path arrowok="t"/>
                            <v:textbox>
                              <w:txbxContent>
                                <w:p w14:paraId="7EC16DA6" w14:textId="77777777" w:rsidR="005B542D" w:rsidRPr="00334595" w:rsidRDefault="005B542D" w:rsidP="005B542D">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Klasifikasi Nilai Tanah</w:t>
                                  </w:r>
                                </w:p>
                                <w:p w14:paraId="330326B8" w14:textId="77777777" w:rsidR="00B84BAB" w:rsidRDefault="00B84BAB" w:rsidP="00133933">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w:t>
                                  </w:r>
                                </w:p>
                                <w:p w14:paraId="1AF11D3D" w14:textId="77777777" w:rsidR="00B84BAB" w:rsidRDefault="00B84BAB" w:rsidP="00133933">
                                  <w:pPr>
                                    <w:spacing w:line="480" w:lineRule="auto"/>
                                    <w:jc w:val="center"/>
                                    <w:rPr>
                                      <w:rFonts w:ascii="Times New Roman" w:hAnsi="Times New Roman" w:cs="Times New Roman"/>
                                      <w:sz w:val="24"/>
                                      <w:szCs w:val="24"/>
                                      <w:lang w:val="id-ID"/>
                                    </w:rPr>
                                  </w:pPr>
                                </w:p>
                                <w:p w14:paraId="2EFB7013" w14:textId="77777777" w:rsidR="00B84BAB" w:rsidRPr="00334595" w:rsidRDefault="00B84BAB" w:rsidP="00133933">
                                  <w:pPr>
                                    <w:spacing w:line="480" w:lineRule="auto"/>
                                    <w:jc w:val="center"/>
                                    <w:rPr>
                                      <w:rFonts w:ascii="Times New Roman" w:hAnsi="Times New Roman" w:cs="Times New Roman"/>
                                      <w:sz w:val="24"/>
                                      <w:szCs w:val="24"/>
                                      <w:vertAlign w:val="superscript"/>
                                      <w:lang w:val="id-ID"/>
                                    </w:rPr>
                                  </w:pPr>
                                </w:p>
                              </w:txbxContent>
                            </v:textbox>
                          </v:shape>
                          <v:shape id="Straight Arrow Connector 73" o:spid="_x0000_s1082" type="#_x0000_t32" style="position:absolute;left:29794;top:17602;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" strokecolor="black [3040]" strokeweight="1pt">
                            <v:stroke endarrow="block"/>
                          </v:shape>
                          <v:shape id="Straight Arrow Connector 74" o:spid="_x0000_s1083" type="#_x0000_t32" style="position:absolute;left:29794;top:25679;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" strokecolor="black [3040]" strokeweight="1pt">
                            <v:stroke endarrow="block"/>
                          </v:shape>
                          <v:shape id="Text Box 77" o:spid="_x0000_s1084" type="#_x0000_t202" style="position:absolute;top:45110;width:1708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" fillcolor="white [3201]" strokeweight="1pt">
                            <v:path arrowok="t"/>
                            <v:textbox>
                              <w:txbxContent>
                                <w:p w14:paraId="5C3C532B" w14:textId="52ABEF7F" w:rsidR="00B84BAB" w:rsidRPr="00334595" w:rsidRDefault="005B542D" w:rsidP="00133933">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Batas Imajiner</w:t>
                                  </w:r>
                                </w:p>
                              </w:txbxContent>
                            </v:textbox>
                          </v:shape>
                          <v:shape id="Straight Arrow Connector 91" o:spid="_x0000_s1085" type="#_x0000_t32" style="position:absolute;left:29794;top:3276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" strokecolor="black [3040]" strokeweight="1pt">
                            <v:stroke endarrow="block"/>
                          </v:shape>
                          <v:line id="Straight Connector 87" o:spid="_x0000_s1086" style="position:absolute;visibility:visible;mso-wrap-style:square" from="29794,57531" to="29794,6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2" o:spid="_x0000_s1087" style="position:absolute;visibility:visible;mso-wrap-style:square" from="62636,29184" to="62636,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" strokecolor="black [3213]"/>
                          <v:line id="Straight Connector 88" o:spid="_x0000_s1088" style="position:absolute;visibility:visible;mso-wrap-style:square" from="8458,55321" to="8458,6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shape id="Straight Arrow Connector 89" o:spid="_x0000_s1089" type="#_x0000_t32" style="position:absolute;left:8534;top:61722;width:212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" strokecolor="black [3213]" strokeweight="1pt">
                            <v:stroke endarrow="block"/>
                          </v:shape>
                          <v:shape id="Text Box 81" o:spid="_x0000_s1090" type="#_x0000_t202" style="position:absolute;left:21259;top:76657;width:1708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" fillcolor="white [3201]" strokeweight="1pt">
                            <v:path arrowok="t"/>
                            <v:textbox>
                              <w:txbxContent>
                                <w:p w14:paraId="32D405A8" w14:textId="788A18D1" w:rsidR="005B542D" w:rsidRPr="00334595" w:rsidRDefault="005B542D" w:rsidP="005B542D">
                                  <w:pPr>
                                    <w:spacing w:line="480" w:lineRule="auto"/>
                                    <w:jc w:val="center"/>
                                    <w:rPr>
                                      <w:rFonts w:ascii="Times New Roman" w:hAnsi="Times New Roman" w:cs="Times New Roman"/>
                                      <w:sz w:val="24"/>
                                      <w:szCs w:val="24"/>
                                      <w:vertAlign w:val="superscript"/>
                                      <w:lang w:val="id-ID"/>
                                    </w:rPr>
                                  </w:pPr>
                                  <w:r>
                                    <w:rPr>
                                      <w:rFonts w:ascii="Times New Roman" w:hAnsi="Times New Roman" w:cs="Times New Roman"/>
                                      <w:sz w:val="24"/>
                                      <w:szCs w:val="24"/>
                                      <w:lang w:val="id-ID"/>
                                    </w:rPr>
                                    <w:t>Selesai</w:t>
                                  </w:r>
                                  <w:r w:rsidR="009B1B65">
                                    <w:rPr>
                                      <w:rFonts w:ascii="Times New Roman" w:hAnsi="Times New Roman" w:cs="Times New Roman"/>
                                      <w:sz w:val="24"/>
                                      <w:szCs w:val="24"/>
                                      <w:lang w:val="id-ID"/>
                                    </w:rPr>
                                    <w:t xml:space="preserve"> </w:t>
                                  </w:r>
                                </w:p>
                              </w:txbxContent>
                            </v:textbox>
                          </v:shape>
                          <v:shape id="Straight Arrow Connector 86" o:spid="_x0000_s1091" type="#_x0000_t32" style="position:absolute;left:29794;top:73609;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" strokecolor="black [3040]" strokeweight="1pt">
                            <v:stroke endarrow="block"/>
                          </v:shape>
                          <v:shape id="Straight Arrow Connector 93" o:spid="_x0000_s1092" type="#_x0000_t32" style="position:absolute;left:29794;top:66675;width:0;height:3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" strokecolor="black [3040]" strokeweight="1pt">
                            <v:stroke endarrow="block"/>
                          </v:shape>
                        </v:group>
                      </v:group>
                    </v:group>
                  </v:group>
                  <v:shape id="Text Box 28" o:spid="_x0000_s1093" type="#_x0000_t202" style="position:absolute;left:40386;top:52716;width:51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5AC8E93" w14:textId="3678E7D6" w:rsidR="00623A37" w:rsidRPr="00623A37" w:rsidRDefault="00623A37">
                          <w:pPr>
                            <w:rPr>
                              <w:rFonts w:ascii="Times New Roman" w:hAnsi="Times New Roman" w:cs="Times New Roman"/>
                              <w:sz w:val="24"/>
                              <w:szCs w:val="24"/>
                              <w:lang w:val="id-ID"/>
                            </w:rPr>
                          </w:pPr>
                          <w:r w:rsidRPr="00623A37">
                            <w:rPr>
                              <w:rFonts w:ascii="Times New Roman" w:hAnsi="Times New Roman" w:cs="Times New Roman"/>
                              <w:sz w:val="24"/>
                              <w:szCs w:val="24"/>
                              <w:lang w:val="id-ID"/>
                            </w:rPr>
                            <w:t>YA</w:t>
                          </w:r>
                        </w:p>
                      </w:txbxContent>
                    </v:textbox>
                  </v:shape>
                </v:group>
              </v:group>
            </w:pict>
          </mc:Fallback>
        </mc:AlternateContent>
      </w:r>
      <w:r w:rsidR="00C71624" w:rsidRPr="0053181C">
        <w:t>Diagram Alir Penelitia</w:t>
      </w:r>
      <w:r w:rsidR="00133933" w:rsidRPr="0053181C">
        <w:t>n</w:t>
      </w:r>
      <w:bookmarkEnd w:id="90"/>
      <w:bookmarkEnd w:id="91"/>
    </w:p>
    <w:p w14:paraId="49A6577B" w14:textId="3516A2C1" w:rsidR="007E1B56" w:rsidRPr="0053181C" w:rsidRDefault="007E1B56" w:rsidP="002C5734">
      <w:pPr>
        <w:rPr>
          <w:rFonts w:ascii="Times New Roman" w:hAnsi="Times New Roman" w:cs="Times New Roman"/>
          <w:sz w:val="24"/>
          <w:szCs w:val="24"/>
          <w:lang w:val="id-ID"/>
        </w:rPr>
      </w:pPr>
    </w:p>
    <w:p w14:paraId="580ED6B1" w14:textId="5231DA3A" w:rsidR="007E1B56" w:rsidRPr="0053181C" w:rsidRDefault="007E1B56" w:rsidP="002C5734">
      <w:pPr>
        <w:rPr>
          <w:rFonts w:ascii="Times New Roman" w:hAnsi="Times New Roman" w:cs="Times New Roman"/>
          <w:sz w:val="24"/>
          <w:szCs w:val="24"/>
          <w:lang w:val="id-ID"/>
        </w:rPr>
      </w:pPr>
    </w:p>
    <w:p w14:paraId="12B157D7" w14:textId="388382FC" w:rsidR="007E1B56" w:rsidRPr="0053181C" w:rsidRDefault="007E1B56" w:rsidP="002C5734">
      <w:pPr>
        <w:rPr>
          <w:rFonts w:ascii="Times New Roman" w:hAnsi="Times New Roman" w:cs="Times New Roman"/>
          <w:sz w:val="24"/>
          <w:szCs w:val="24"/>
          <w:lang w:val="id-ID"/>
        </w:rPr>
      </w:pPr>
    </w:p>
    <w:p w14:paraId="2844DA03" w14:textId="6644B1EE" w:rsidR="007E1B56" w:rsidRPr="0053181C" w:rsidRDefault="007E1B56" w:rsidP="002C5734">
      <w:pPr>
        <w:rPr>
          <w:rFonts w:ascii="Times New Roman" w:hAnsi="Times New Roman" w:cs="Times New Roman"/>
          <w:sz w:val="24"/>
          <w:szCs w:val="24"/>
          <w:lang w:val="id-ID"/>
        </w:rPr>
      </w:pPr>
    </w:p>
    <w:p w14:paraId="7C633AC6" w14:textId="35D84819" w:rsidR="007E1B56" w:rsidRPr="0053181C" w:rsidRDefault="007E1B56" w:rsidP="002C5734">
      <w:pPr>
        <w:rPr>
          <w:rFonts w:ascii="Times New Roman" w:hAnsi="Times New Roman" w:cs="Times New Roman"/>
          <w:sz w:val="24"/>
          <w:szCs w:val="24"/>
          <w:lang w:val="id-ID"/>
        </w:rPr>
      </w:pPr>
    </w:p>
    <w:p w14:paraId="010E6D84" w14:textId="0FEA6B47" w:rsidR="007E1B56" w:rsidRPr="0053181C" w:rsidRDefault="007E1B56" w:rsidP="002C5734">
      <w:pPr>
        <w:rPr>
          <w:rFonts w:ascii="Times New Roman" w:hAnsi="Times New Roman" w:cs="Times New Roman"/>
          <w:sz w:val="24"/>
          <w:szCs w:val="24"/>
          <w:lang w:val="id-ID"/>
        </w:rPr>
      </w:pPr>
    </w:p>
    <w:p w14:paraId="16183037" w14:textId="4F35FCDF" w:rsidR="007E1B56" w:rsidRPr="0053181C" w:rsidRDefault="007E1B56" w:rsidP="002C5734">
      <w:pPr>
        <w:rPr>
          <w:rFonts w:ascii="Times New Roman" w:hAnsi="Times New Roman" w:cs="Times New Roman"/>
          <w:sz w:val="24"/>
          <w:szCs w:val="24"/>
          <w:lang w:val="id-ID"/>
        </w:rPr>
      </w:pPr>
    </w:p>
    <w:p w14:paraId="128A4021" w14:textId="554A969C" w:rsidR="007E1B56" w:rsidRPr="0053181C" w:rsidRDefault="007E1B56" w:rsidP="002C5734">
      <w:pPr>
        <w:rPr>
          <w:rFonts w:ascii="Times New Roman" w:hAnsi="Times New Roman" w:cs="Times New Roman"/>
          <w:sz w:val="24"/>
          <w:szCs w:val="24"/>
          <w:lang w:val="id-ID"/>
        </w:rPr>
      </w:pPr>
    </w:p>
    <w:p w14:paraId="72780DDE" w14:textId="17D586D6" w:rsidR="007E1B56" w:rsidRPr="0053181C" w:rsidRDefault="007E1B56" w:rsidP="002C5734">
      <w:pPr>
        <w:rPr>
          <w:rFonts w:ascii="Times New Roman" w:hAnsi="Times New Roman" w:cs="Times New Roman"/>
          <w:sz w:val="24"/>
          <w:szCs w:val="24"/>
          <w:lang w:val="id-ID"/>
        </w:rPr>
      </w:pPr>
    </w:p>
    <w:p w14:paraId="0E5F80FA" w14:textId="4EA17DC5" w:rsidR="007E1B56" w:rsidRPr="0053181C" w:rsidRDefault="007E1B56" w:rsidP="002C5734">
      <w:pPr>
        <w:rPr>
          <w:rFonts w:ascii="Times New Roman" w:hAnsi="Times New Roman" w:cs="Times New Roman"/>
          <w:sz w:val="24"/>
          <w:szCs w:val="24"/>
          <w:lang w:val="id-ID"/>
        </w:rPr>
      </w:pPr>
    </w:p>
    <w:p w14:paraId="39F7A38D" w14:textId="5D2AB147" w:rsidR="007E1B56" w:rsidRPr="0053181C" w:rsidRDefault="007E1B56" w:rsidP="002C5734">
      <w:pPr>
        <w:rPr>
          <w:rFonts w:ascii="Times New Roman" w:hAnsi="Times New Roman" w:cs="Times New Roman"/>
          <w:sz w:val="24"/>
          <w:szCs w:val="24"/>
          <w:lang w:val="id-ID"/>
        </w:rPr>
      </w:pPr>
    </w:p>
    <w:p w14:paraId="747DF7CF" w14:textId="3D4D3930" w:rsidR="007E1B56" w:rsidRPr="0053181C" w:rsidRDefault="007E1B56" w:rsidP="002C5734">
      <w:pPr>
        <w:rPr>
          <w:rFonts w:ascii="Times New Roman" w:hAnsi="Times New Roman" w:cs="Times New Roman"/>
          <w:sz w:val="24"/>
          <w:szCs w:val="24"/>
          <w:lang w:val="id-ID"/>
        </w:rPr>
      </w:pPr>
    </w:p>
    <w:p w14:paraId="40FA8E19" w14:textId="50B32638" w:rsidR="007E1B56" w:rsidRPr="0053181C" w:rsidRDefault="007E1B56" w:rsidP="002C5734">
      <w:pPr>
        <w:rPr>
          <w:rFonts w:ascii="Times New Roman" w:hAnsi="Times New Roman" w:cs="Times New Roman"/>
          <w:sz w:val="24"/>
          <w:szCs w:val="24"/>
          <w:lang w:val="id-ID"/>
        </w:rPr>
      </w:pPr>
    </w:p>
    <w:p w14:paraId="57D58B3A" w14:textId="1C940E21" w:rsidR="007E1B56" w:rsidRPr="0053181C" w:rsidRDefault="007E1B56" w:rsidP="002C5734">
      <w:pPr>
        <w:rPr>
          <w:rFonts w:ascii="Times New Roman" w:hAnsi="Times New Roman" w:cs="Times New Roman"/>
          <w:sz w:val="24"/>
          <w:szCs w:val="24"/>
          <w:lang w:val="id-ID"/>
        </w:rPr>
      </w:pPr>
    </w:p>
    <w:p w14:paraId="76C26D15" w14:textId="3EC65577" w:rsidR="007E1B56" w:rsidRPr="0053181C" w:rsidRDefault="007E1B56" w:rsidP="002C5734">
      <w:pPr>
        <w:rPr>
          <w:rFonts w:ascii="Times New Roman" w:hAnsi="Times New Roman" w:cs="Times New Roman"/>
          <w:sz w:val="24"/>
          <w:szCs w:val="24"/>
          <w:lang w:val="id-ID"/>
        </w:rPr>
      </w:pPr>
    </w:p>
    <w:p w14:paraId="704CF2D9" w14:textId="191DC927" w:rsidR="007E1B56" w:rsidRPr="0053181C" w:rsidRDefault="007E1B56" w:rsidP="002C5734">
      <w:pPr>
        <w:rPr>
          <w:rFonts w:ascii="Times New Roman" w:hAnsi="Times New Roman" w:cs="Times New Roman"/>
          <w:sz w:val="24"/>
          <w:szCs w:val="24"/>
          <w:lang w:val="id-ID"/>
        </w:rPr>
      </w:pPr>
    </w:p>
    <w:p w14:paraId="41AC4928" w14:textId="2BAAA2D2" w:rsidR="007E1B56" w:rsidRPr="0053181C" w:rsidRDefault="007E1B56" w:rsidP="002C5734">
      <w:pPr>
        <w:rPr>
          <w:rFonts w:ascii="Times New Roman" w:hAnsi="Times New Roman" w:cs="Times New Roman"/>
          <w:sz w:val="24"/>
          <w:szCs w:val="24"/>
          <w:lang w:val="id-ID"/>
        </w:rPr>
      </w:pPr>
    </w:p>
    <w:p w14:paraId="76E2EF08" w14:textId="626EE162" w:rsidR="007E1B56" w:rsidRPr="0053181C" w:rsidRDefault="007E1B56" w:rsidP="002C5734">
      <w:pPr>
        <w:rPr>
          <w:rFonts w:ascii="Times New Roman" w:hAnsi="Times New Roman" w:cs="Times New Roman"/>
          <w:sz w:val="24"/>
          <w:szCs w:val="24"/>
          <w:lang w:val="id-ID"/>
        </w:rPr>
      </w:pPr>
    </w:p>
    <w:p w14:paraId="3FB1033B" w14:textId="36C20484" w:rsidR="007E1B56" w:rsidRPr="0053181C" w:rsidRDefault="007E1B56" w:rsidP="002C5734">
      <w:pPr>
        <w:rPr>
          <w:rFonts w:ascii="Times New Roman" w:hAnsi="Times New Roman" w:cs="Times New Roman"/>
          <w:b/>
          <w:bCs/>
          <w:sz w:val="24"/>
          <w:szCs w:val="24"/>
          <w:lang w:val="id-ID"/>
        </w:rPr>
      </w:pPr>
    </w:p>
    <w:p w14:paraId="179680EF" w14:textId="25C06923" w:rsidR="007E1B56" w:rsidRPr="0053181C" w:rsidRDefault="007E1B56" w:rsidP="002C5734">
      <w:pPr>
        <w:tabs>
          <w:tab w:val="left" w:pos="6250"/>
        </w:tabs>
        <w:jc w:val="both"/>
        <w:rPr>
          <w:rFonts w:ascii="Times New Roman" w:hAnsi="Times New Roman" w:cs="Times New Roman"/>
          <w:sz w:val="24"/>
          <w:szCs w:val="24"/>
          <w:lang w:val="id-ID"/>
        </w:rPr>
      </w:pPr>
    </w:p>
    <w:p w14:paraId="3CA56243" w14:textId="07C82B34" w:rsidR="00511635" w:rsidRDefault="00511635" w:rsidP="002C5734">
      <w:pPr>
        <w:tabs>
          <w:tab w:val="left" w:pos="6250"/>
        </w:tabs>
        <w:jc w:val="both"/>
        <w:rPr>
          <w:rFonts w:ascii="Times New Roman" w:hAnsi="Times New Roman" w:cs="Times New Roman"/>
          <w:sz w:val="24"/>
          <w:szCs w:val="24"/>
          <w:lang w:val="id-ID"/>
        </w:rPr>
      </w:pPr>
    </w:p>
    <w:p w14:paraId="252E2430" w14:textId="77777777" w:rsidR="00623A37" w:rsidRPr="0053181C" w:rsidRDefault="00623A37" w:rsidP="002C5734">
      <w:pPr>
        <w:tabs>
          <w:tab w:val="left" w:pos="6250"/>
        </w:tabs>
        <w:jc w:val="both"/>
        <w:rPr>
          <w:rFonts w:ascii="Times New Roman" w:hAnsi="Times New Roman" w:cs="Times New Roman"/>
          <w:sz w:val="24"/>
          <w:szCs w:val="24"/>
          <w:lang w:val="id-ID"/>
        </w:rPr>
      </w:pPr>
    </w:p>
    <w:p w14:paraId="5A8E23A0" w14:textId="4D2F20CF" w:rsidR="00421720" w:rsidRPr="0053181C" w:rsidRDefault="00623A37" w:rsidP="002C5734">
      <w:pPr>
        <w:pStyle w:val="Gambar"/>
        <w:rPr>
          <w:szCs w:val="24"/>
          <w:lang w:val="id-ID"/>
        </w:rPr>
      </w:pPr>
      <w:bookmarkStart w:id="92" w:name="_Toc119756190"/>
      <w:r w:rsidRPr="00623A37">
        <w:rPr>
          <w:b/>
          <w:bCs/>
        </w:rPr>
        <w:t xml:space="preserve">Gambar </w:t>
      </w:r>
      <w:r w:rsidRPr="00623A37">
        <w:rPr>
          <w:b/>
          <w:bCs/>
        </w:rPr>
        <w:fldChar w:fldCharType="begin"/>
      </w:r>
      <w:r w:rsidRPr="00623A37">
        <w:rPr>
          <w:b/>
          <w:bCs/>
        </w:rPr>
        <w:instrText xml:space="preserve"> SEQ Gambar \* ARABIC </w:instrText>
      </w:r>
      <w:r w:rsidRPr="00623A37">
        <w:rPr>
          <w:b/>
          <w:bCs/>
        </w:rPr>
        <w:fldChar w:fldCharType="separate"/>
      </w:r>
      <w:r w:rsidR="00A07A5C">
        <w:rPr>
          <w:b/>
          <w:bCs/>
          <w:noProof/>
        </w:rPr>
        <w:t>7</w:t>
      </w:r>
      <w:r w:rsidRPr="00623A37">
        <w:rPr>
          <w:b/>
          <w:bCs/>
        </w:rPr>
        <w:fldChar w:fldCharType="end"/>
      </w:r>
      <w:r w:rsidRPr="00623A37">
        <w:rPr>
          <w:b/>
          <w:bCs/>
        </w:rPr>
        <w:t xml:space="preserve">. </w:t>
      </w:r>
      <w:r w:rsidR="00421720" w:rsidRPr="00623A37">
        <w:t xml:space="preserve">Diagram </w:t>
      </w:r>
      <w:proofErr w:type="spellStart"/>
      <w:r w:rsidR="00421720" w:rsidRPr="00623A37">
        <w:t>Alir</w:t>
      </w:r>
      <w:bookmarkEnd w:id="92"/>
      <w:proofErr w:type="spellEnd"/>
      <w:r w:rsidR="009B1B65">
        <w:t xml:space="preserve"> </w:t>
      </w:r>
    </w:p>
    <w:p w14:paraId="05A2AD7D" w14:textId="12C73907" w:rsidR="00853E5F" w:rsidRPr="0053181C" w:rsidRDefault="00623A37" w:rsidP="002C5734">
      <w:pPr>
        <w:pStyle w:val="Heading1"/>
      </w:pPr>
      <w:r>
        <w:lastRenderedPageBreak/>
        <w:br/>
      </w:r>
      <w:bookmarkStart w:id="93" w:name="_Toc119755674"/>
      <w:bookmarkStart w:id="94" w:name="_Toc119761456"/>
      <w:r w:rsidR="00853E5F" w:rsidRPr="0053181C">
        <w:t>DESKRIPSI WILAYAH</w:t>
      </w:r>
      <w:bookmarkEnd w:id="93"/>
      <w:bookmarkEnd w:id="94"/>
    </w:p>
    <w:p w14:paraId="0495A0C9" w14:textId="6B529D4D" w:rsidR="00853E5F" w:rsidRPr="0053181C" w:rsidRDefault="00853E5F" w:rsidP="002C5734">
      <w:pPr>
        <w:pStyle w:val="Heading2"/>
      </w:pPr>
      <w:bookmarkStart w:id="95" w:name="_Toc119755675"/>
      <w:bookmarkStart w:id="96" w:name="_Toc119761457"/>
      <w:r w:rsidRPr="0053181C">
        <w:t>Kondisi Fisik</w:t>
      </w:r>
      <w:bookmarkEnd w:id="95"/>
      <w:bookmarkEnd w:id="96"/>
    </w:p>
    <w:p w14:paraId="02F5A7E6" w14:textId="5B600D43" w:rsidR="001E1324" w:rsidRPr="0053181C" w:rsidRDefault="00853E5F" w:rsidP="002C5734">
      <w:pPr>
        <w:pStyle w:val="Paragraf"/>
      </w:pPr>
      <w:r w:rsidRPr="0053181C">
        <w:t>Kecamatan Pa</w:t>
      </w:r>
      <w:r w:rsidR="002A38B1" w:rsidRPr="0053181C">
        <w:t>dang Panjang Barat</w:t>
      </w:r>
      <w:r w:rsidRPr="0053181C">
        <w:t xml:space="preserve"> terletak paling ujung </w:t>
      </w:r>
      <w:r w:rsidR="002A38B1" w:rsidRPr="0053181C">
        <w:t>Barat</w:t>
      </w:r>
      <w:r w:rsidRPr="0053181C">
        <w:t xml:space="preserve"> dari Kota Pa</w:t>
      </w:r>
      <w:r w:rsidR="002A38B1" w:rsidRPr="0053181C">
        <w:t xml:space="preserve">dang Panjang. </w:t>
      </w:r>
      <w:r w:rsidRPr="0053181C">
        <w:t xml:space="preserve">Secara astronomis letak Kecamatan </w:t>
      </w:r>
      <w:r w:rsidR="002A38B1" w:rsidRPr="0053181C">
        <w:t>Padang Panjang Barat</w:t>
      </w:r>
      <w:r w:rsidRPr="0053181C">
        <w:t xml:space="preserve"> terletak antara </w:t>
      </w:r>
      <w:r w:rsidR="002A38B1" w:rsidRPr="0053181C">
        <w:t>0</w:t>
      </w:r>
      <w:r w:rsidR="002A38B1" w:rsidRPr="0053181C">
        <w:rPr>
          <w:vertAlign w:val="superscript"/>
        </w:rPr>
        <w:t>o</w:t>
      </w:r>
      <w:r w:rsidR="002A38B1" w:rsidRPr="0053181C">
        <w:t> 27" - 0</w:t>
      </w:r>
      <w:r w:rsidR="002A38B1" w:rsidRPr="0053181C">
        <w:rPr>
          <w:vertAlign w:val="superscript"/>
        </w:rPr>
        <w:t>o</w:t>
      </w:r>
      <w:r w:rsidR="002A38B1" w:rsidRPr="0053181C">
        <w:t xml:space="preserve"> 32" Lintang Selatan </w:t>
      </w:r>
      <w:r w:rsidRPr="0053181C">
        <w:t xml:space="preserve">dan </w:t>
      </w:r>
      <w:r w:rsidR="002A38B1" w:rsidRPr="0053181C">
        <w:t>100</w:t>
      </w:r>
      <w:r w:rsidR="002A38B1" w:rsidRPr="0053181C">
        <w:rPr>
          <w:vertAlign w:val="superscript"/>
        </w:rPr>
        <w:t>o</w:t>
      </w:r>
      <w:r w:rsidR="002A38B1" w:rsidRPr="0053181C">
        <w:t> 20" - 100</w:t>
      </w:r>
      <w:r w:rsidR="002A38B1" w:rsidRPr="0053181C">
        <w:rPr>
          <w:vertAlign w:val="superscript"/>
        </w:rPr>
        <w:t>o</w:t>
      </w:r>
      <w:r w:rsidR="002A38B1" w:rsidRPr="0053181C">
        <w:t xml:space="preserve"> 30" </w:t>
      </w:r>
      <w:r w:rsidRPr="0053181C">
        <w:t xml:space="preserve">Bujur Timur, dengan luas wilayah sekitar </w:t>
      </w:r>
      <w:r w:rsidR="002A38B1" w:rsidRPr="0053181C">
        <w:t xml:space="preserve">975 </w:t>
      </w:r>
      <w:r w:rsidR="00DA0C2C" w:rsidRPr="0053181C">
        <w:t>km²</w:t>
      </w:r>
      <w:r w:rsidR="00572004" w:rsidRPr="0053181C">
        <w:t xml:space="preserve">. Letak Kota Padang Panjang sangat strategis karena berada pada jalur regional yang menghubungkan Kota Padang dengan Kota Bukittinggi, Kota Payakumbuh, Kota Solok dan </w:t>
      </w:r>
      <w:r w:rsidR="00465831" w:rsidRPr="0053181C">
        <w:t>Batu sangkar</w:t>
      </w:r>
      <w:r w:rsidR="00572004" w:rsidRPr="0053181C">
        <w:t xml:space="preserve">. Kota Padang Panjang juga terletak di persimpangan provinsi Sumatera Barat dan Sumatera Utara dan Riau. </w:t>
      </w:r>
      <w:r w:rsidRPr="0053181C">
        <w:t xml:space="preserve">Secara administrasi batas-batas Kecamatan </w:t>
      </w:r>
      <w:r w:rsidR="002A38B1" w:rsidRPr="0053181C">
        <w:t>Padang Panjang Barat</w:t>
      </w:r>
      <w:r w:rsidRPr="0053181C">
        <w:t xml:space="preserve"> yaitu sebagai berikut </w:t>
      </w:r>
      <w:r w:rsidR="00AC662B" w:rsidRPr="0053181C">
        <w:t>:</w:t>
      </w:r>
    </w:p>
    <w:p w14:paraId="3E49FEE8" w14:textId="1830D22D" w:rsidR="00DA0C2C" w:rsidRPr="0053181C" w:rsidRDefault="00DA0C2C" w:rsidP="002C5734">
      <w:pPr>
        <w:pStyle w:val="Paragraf"/>
        <w:ind w:left="0"/>
      </w:pPr>
      <w:r w:rsidRPr="0053181C">
        <w:t xml:space="preserve">Sebelah Timur : Dengan Kabupaten Padang Panjang timur </w:t>
      </w:r>
    </w:p>
    <w:p w14:paraId="37C4DEF3" w14:textId="444803BB" w:rsidR="00DA0C2C" w:rsidRPr="0053181C" w:rsidRDefault="00DA0C2C" w:rsidP="002C5734">
      <w:pPr>
        <w:pStyle w:val="Paragraf"/>
        <w:ind w:left="0"/>
      </w:pPr>
      <w:r w:rsidRPr="0053181C">
        <w:t xml:space="preserve">Sebelah Barat : Dengan Kecamatan </w:t>
      </w:r>
      <w:proofErr w:type="spellStart"/>
      <w:r w:rsidRPr="0053181C">
        <w:t>Batipuh</w:t>
      </w:r>
      <w:proofErr w:type="spellEnd"/>
      <w:r w:rsidRPr="0053181C">
        <w:t xml:space="preserve"> </w:t>
      </w:r>
      <w:r w:rsidR="00596BDB" w:rsidRPr="0053181C">
        <w:t>(</w:t>
      </w:r>
      <w:r w:rsidRPr="0053181C">
        <w:t>Kabupaten Tanah Datar</w:t>
      </w:r>
      <w:r w:rsidR="00596BDB" w:rsidRPr="0053181C">
        <w:t>)</w:t>
      </w:r>
    </w:p>
    <w:p w14:paraId="16A9F3DC" w14:textId="76395752" w:rsidR="00DA0C2C" w:rsidRPr="0053181C" w:rsidRDefault="00DA0C2C" w:rsidP="002C5734">
      <w:pPr>
        <w:pStyle w:val="Paragraf"/>
        <w:ind w:left="0"/>
      </w:pPr>
      <w:r w:rsidRPr="0053181C">
        <w:t xml:space="preserve">Sebelah Utara : Dengan Kecamatan </w:t>
      </w:r>
      <w:r w:rsidR="00304A33" w:rsidRPr="0053181C">
        <w:t>X</w:t>
      </w:r>
      <w:r w:rsidRPr="0053181C">
        <w:t xml:space="preserve"> Koto </w:t>
      </w:r>
      <w:r w:rsidR="00596BDB" w:rsidRPr="0053181C">
        <w:t>(</w:t>
      </w:r>
      <w:r w:rsidRPr="0053181C">
        <w:t>Kabupaten Tanah Datar</w:t>
      </w:r>
      <w:r w:rsidR="00596BDB" w:rsidRPr="0053181C">
        <w:t>)</w:t>
      </w:r>
    </w:p>
    <w:p w14:paraId="41621DBD" w14:textId="576F4222" w:rsidR="001E1324" w:rsidRPr="0053181C" w:rsidRDefault="00DA0C2C" w:rsidP="002C5734">
      <w:pPr>
        <w:pStyle w:val="Paragraf"/>
        <w:ind w:left="0"/>
      </w:pPr>
      <w:r w:rsidRPr="0053181C">
        <w:t xml:space="preserve">Sebelah Selatan : Dengan Kecamatan </w:t>
      </w:r>
      <w:r w:rsidR="00304A33" w:rsidRPr="0053181C">
        <w:t xml:space="preserve">X </w:t>
      </w:r>
      <w:r w:rsidRPr="0053181C">
        <w:t>Koto</w:t>
      </w:r>
      <w:r w:rsidR="00596BDB" w:rsidRPr="0053181C">
        <w:t xml:space="preserve"> (</w:t>
      </w:r>
      <w:r w:rsidRPr="0053181C">
        <w:t>Kabupaten Tanah Datar</w:t>
      </w:r>
      <w:r w:rsidR="00596BDB" w:rsidRPr="0053181C">
        <w:t>)</w:t>
      </w:r>
    </w:p>
    <w:p w14:paraId="6824856B" w14:textId="33A3EC3C" w:rsidR="00F278AE" w:rsidRDefault="00304A33" w:rsidP="002C5734">
      <w:pPr>
        <w:pStyle w:val="Paragraf"/>
      </w:pPr>
      <w:r w:rsidRPr="0053181C">
        <w:t xml:space="preserve">Kecamatan Padang Panjang Barat merupakan wilayah perbukitan dengan </w:t>
      </w:r>
      <w:r w:rsidR="005B0442" w:rsidRPr="0053181C">
        <w:t>luas daerah 975 km²</w:t>
      </w:r>
      <w:r w:rsidR="00465831">
        <w:t xml:space="preserve"> yang </w:t>
      </w:r>
      <w:r w:rsidR="005B0442" w:rsidRPr="0053181C">
        <w:t xml:space="preserve">terdiri dari 8 Kelurahan. Kelurahan terluas adalah Kampung Manggis dengan persentase 14.74 persen dari total wilayah Padang Panjang Barat, sedangkan </w:t>
      </w:r>
      <w:r w:rsidR="00596BDB" w:rsidRPr="0053181C">
        <w:t xml:space="preserve">Kelurahan </w:t>
      </w:r>
      <w:r w:rsidR="005B0442" w:rsidRPr="0053181C">
        <w:t xml:space="preserve">yang memiliki luas wilayah paling kecil yaitu </w:t>
      </w:r>
      <w:r w:rsidR="00596BDB" w:rsidRPr="0053181C">
        <w:t>Pasar Baru</w:t>
      </w:r>
      <w:r w:rsidR="005B0442" w:rsidRPr="0053181C">
        <w:t xml:space="preserve"> dengan persentase </w:t>
      </w:r>
      <w:r w:rsidR="00596BDB" w:rsidRPr="0053181C">
        <w:t>1.00</w:t>
      </w:r>
      <w:r w:rsidR="005B0442" w:rsidRPr="0053181C">
        <w:t xml:space="preserve"> persen. </w:t>
      </w:r>
      <w:r w:rsidR="003507FC" w:rsidRPr="0053181C">
        <w:t>Selain daerah Bukit pada bagian wilayah lain Kecamatan Padang Panjang Barat memiliki potensi Sektor Pertanian seperti tanaman pangan, buah-buahan, perkebunan dan lainnya.</w:t>
      </w:r>
    </w:p>
    <w:p w14:paraId="32AA804E" w14:textId="77777777" w:rsidR="00BF035A" w:rsidRPr="0053181C" w:rsidRDefault="00BF035A" w:rsidP="002C5734">
      <w:pPr>
        <w:pStyle w:val="Paragraf"/>
      </w:pPr>
    </w:p>
    <w:p w14:paraId="27F91A24" w14:textId="1CEFAC6A" w:rsidR="00421720" w:rsidRPr="0053181C" w:rsidRDefault="00465831" w:rsidP="002C5734">
      <w:pPr>
        <w:pStyle w:val="Tabel"/>
        <w:rPr>
          <w:lang w:val="id-ID"/>
        </w:rPr>
      </w:pPr>
      <w:bookmarkStart w:id="97" w:name="_Toc119755949"/>
      <w:proofErr w:type="spellStart"/>
      <w:r w:rsidRPr="00465831">
        <w:rPr>
          <w:b/>
          <w:bCs/>
        </w:rPr>
        <w:lastRenderedPageBreak/>
        <w:t>Tabel</w:t>
      </w:r>
      <w:proofErr w:type="spellEnd"/>
      <w:r w:rsidR="009B1B65">
        <w:rPr>
          <w:b/>
          <w:bCs/>
        </w:rPr>
        <w:t xml:space="preserve"> </w:t>
      </w:r>
      <w:r w:rsidRPr="00465831">
        <w:rPr>
          <w:b/>
          <w:bCs/>
        </w:rPr>
        <w:fldChar w:fldCharType="begin"/>
      </w:r>
      <w:r w:rsidRPr="00465831">
        <w:rPr>
          <w:b/>
          <w:bCs/>
        </w:rPr>
        <w:instrText xml:space="preserve"> SEQ Tabel_ \* ARABIC </w:instrText>
      </w:r>
      <w:r w:rsidRPr="00465831">
        <w:rPr>
          <w:b/>
          <w:bCs/>
        </w:rPr>
        <w:fldChar w:fldCharType="separate"/>
      </w:r>
      <w:r w:rsidR="00A07A5C">
        <w:rPr>
          <w:b/>
          <w:bCs/>
          <w:noProof/>
        </w:rPr>
        <w:t>2</w:t>
      </w:r>
      <w:r w:rsidRPr="00465831">
        <w:rPr>
          <w:b/>
          <w:bCs/>
        </w:rPr>
        <w:fldChar w:fldCharType="end"/>
      </w:r>
      <w:r w:rsidRPr="00465831">
        <w:rPr>
          <w:b/>
          <w:bCs/>
          <w:lang w:val="id-ID"/>
        </w:rPr>
        <w:t xml:space="preserve">. </w:t>
      </w:r>
      <w:r w:rsidR="00421720" w:rsidRPr="0053181C">
        <w:rPr>
          <w:lang w:val="id-ID"/>
        </w:rPr>
        <w:t xml:space="preserve">Luas Wilayah </w:t>
      </w:r>
      <w:proofErr w:type="spellStart"/>
      <w:r w:rsidR="00421720" w:rsidRPr="0053181C">
        <w:rPr>
          <w:lang w:val="id-ID"/>
        </w:rPr>
        <w:t>Kecamantan</w:t>
      </w:r>
      <w:proofErr w:type="spellEnd"/>
      <w:r w:rsidR="00421720" w:rsidRPr="0053181C">
        <w:rPr>
          <w:lang w:val="id-ID"/>
        </w:rPr>
        <w:t xml:space="preserve"> Padang Panjang Barat</w:t>
      </w:r>
      <w:bookmarkEnd w:id="97"/>
    </w:p>
    <w:tbl>
      <w:tblPr>
        <w:tblStyle w:val="TableGrid"/>
        <w:tblW w:w="0" w:type="auto"/>
        <w:jc w:val="center"/>
        <w:tblLook w:val="04A0" w:firstRow="1" w:lastRow="0" w:firstColumn="1" w:lastColumn="0" w:noHBand="0" w:noVBand="1"/>
      </w:tblPr>
      <w:tblGrid>
        <w:gridCol w:w="673"/>
        <w:gridCol w:w="3288"/>
        <w:gridCol w:w="1977"/>
        <w:gridCol w:w="1990"/>
      </w:tblGrid>
      <w:tr w:rsidR="003507FC" w:rsidRPr="0053181C" w14:paraId="7141CEFD" w14:textId="77777777" w:rsidTr="009E5610">
        <w:trPr>
          <w:trHeight w:val="495"/>
          <w:jc w:val="center"/>
        </w:trPr>
        <w:tc>
          <w:tcPr>
            <w:tcW w:w="675" w:type="dxa"/>
            <w:shd w:val="clear" w:color="auto" w:fill="D9D9D9" w:themeFill="background1" w:themeFillShade="D9"/>
          </w:tcPr>
          <w:p w14:paraId="51D61D5D" w14:textId="59EA315F"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No.</w:t>
            </w:r>
          </w:p>
        </w:tc>
        <w:tc>
          <w:tcPr>
            <w:tcW w:w="3345" w:type="dxa"/>
            <w:shd w:val="clear" w:color="auto" w:fill="D9D9D9" w:themeFill="background1" w:themeFillShade="D9"/>
          </w:tcPr>
          <w:p w14:paraId="1E314F08" w14:textId="1127B936"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Desa</w:t>
            </w:r>
          </w:p>
        </w:tc>
        <w:tc>
          <w:tcPr>
            <w:tcW w:w="2010" w:type="dxa"/>
            <w:shd w:val="clear" w:color="auto" w:fill="D9D9D9" w:themeFill="background1" w:themeFillShade="D9"/>
          </w:tcPr>
          <w:p w14:paraId="64B19C01" w14:textId="62FBDE28"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Luas (km²)</w:t>
            </w:r>
          </w:p>
        </w:tc>
        <w:tc>
          <w:tcPr>
            <w:tcW w:w="2010" w:type="dxa"/>
            <w:shd w:val="clear" w:color="auto" w:fill="D9D9D9" w:themeFill="background1" w:themeFillShade="D9"/>
          </w:tcPr>
          <w:p w14:paraId="0CBAB1C0" w14:textId="2D8371B3"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Persentase (%)</w:t>
            </w:r>
          </w:p>
        </w:tc>
      </w:tr>
      <w:tr w:rsidR="003507FC" w:rsidRPr="0053181C" w14:paraId="1447F4F6" w14:textId="77777777" w:rsidTr="009E5610">
        <w:trPr>
          <w:trHeight w:val="495"/>
          <w:jc w:val="center"/>
        </w:trPr>
        <w:tc>
          <w:tcPr>
            <w:tcW w:w="675" w:type="dxa"/>
          </w:tcPr>
          <w:p w14:paraId="04AEC19D" w14:textId="4E78F173"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w:t>
            </w:r>
          </w:p>
        </w:tc>
        <w:tc>
          <w:tcPr>
            <w:tcW w:w="3345" w:type="dxa"/>
          </w:tcPr>
          <w:p w14:paraId="3F4667B2" w14:textId="4C1C637A" w:rsidR="003507FC" w:rsidRPr="0053181C" w:rsidRDefault="003507FC" w:rsidP="002C5734">
            <w:pPr>
              <w:spacing w:after="0" w:line="360" w:lineRule="auto"/>
              <w:jc w:val="both"/>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Silaing</w:t>
            </w:r>
            <w:proofErr w:type="spellEnd"/>
            <w:r w:rsidRPr="0053181C">
              <w:rPr>
                <w:rFonts w:ascii="Times New Roman" w:hAnsi="Times New Roman" w:cs="Times New Roman"/>
                <w:sz w:val="24"/>
                <w:szCs w:val="24"/>
                <w:lang w:val="id-ID"/>
              </w:rPr>
              <w:t xml:space="preserve"> Bawah</w:t>
            </w:r>
          </w:p>
        </w:tc>
        <w:tc>
          <w:tcPr>
            <w:tcW w:w="2010" w:type="dxa"/>
          </w:tcPr>
          <w:p w14:paraId="0B04F255" w14:textId="14B26F1F"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261</w:t>
            </w:r>
          </w:p>
        </w:tc>
        <w:tc>
          <w:tcPr>
            <w:tcW w:w="2010" w:type="dxa"/>
          </w:tcPr>
          <w:p w14:paraId="57D1521D" w14:textId="6A026221"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11.35</w:t>
            </w:r>
          </w:p>
        </w:tc>
      </w:tr>
      <w:tr w:rsidR="003507FC" w:rsidRPr="0053181C" w14:paraId="6B0E1A03" w14:textId="77777777" w:rsidTr="009E5610">
        <w:trPr>
          <w:trHeight w:val="484"/>
          <w:jc w:val="center"/>
        </w:trPr>
        <w:tc>
          <w:tcPr>
            <w:tcW w:w="675" w:type="dxa"/>
          </w:tcPr>
          <w:p w14:paraId="278D2D5A" w14:textId="71B83382"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w:t>
            </w:r>
          </w:p>
        </w:tc>
        <w:tc>
          <w:tcPr>
            <w:tcW w:w="3345" w:type="dxa"/>
          </w:tcPr>
          <w:p w14:paraId="6E11A112" w14:textId="0CF73F20" w:rsidR="003507FC" w:rsidRPr="0053181C" w:rsidRDefault="003507FC" w:rsidP="002C5734">
            <w:pPr>
              <w:spacing w:after="0" w:line="360" w:lineRule="auto"/>
              <w:jc w:val="both"/>
              <w:rPr>
                <w:rFonts w:ascii="Times New Roman" w:hAnsi="Times New Roman" w:cs="Times New Roman"/>
                <w:sz w:val="24"/>
                <w:szCs w:val="24"/>
                <w:lang w:val="id-ID"/>
              </w:rPr>
            </w:pPr>
            <w:proofErr w:type="spellStart"/>
            <w:r w:rsidRPr="0053181C">
              <w:rPr>
                <w:rFonts w:ascii="Times New Roman" w:hAnsi="Times New Roman" w:cs="Times New Roman"/>
                <w:sz w:val="24"/>
                <w:szCs w:val="24"/>
                <w:lang w:val="id-ID"/>
              </w:rPr>
              <w:t>Silaing</w:t>
            </w:r>
            <w:proofErr w:type="spellEnd"/>
            <w:r w:rsidRPr="0053181C">
              <w:rPr>
                <w:rFonts w:ascii="Times New Roman" w:hAnsi="Times New Roman" w:cs="Times New Roman"/>
                <w:sz w:val="24"/>
                <w:szCs w:val="24"/>
                <w:lang w:val="id-ID"/>
              </w:rPr>
              <w:t xml:space="preserve"> Atas</w:t>
            </w:r>
          </w:p>
        </w:tc>
        <w:tc>
          <w:tcPr>
            <w:tcW w:w="2010" w:type="dxa"/>
          </w:tcPr>
          <w:p w14:paraId="355D2567" w14:textId="1B9BAFB8"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54</w:t>
            </w:r>
          </w:p>
        </w:tc>
        <w:tc>
          <w:tcPr>
            <w:tcW w:w="2010" w:type="dxa"/>
          </w:tcPr>
          <w:p w14:paraId="5170AF9E" w14:textId="4EEECBD7"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2.35</w:t>
            </w:r>
          </w:p>
        </w:tc>
      </w:tr>
      <w:tr w:rsidR="003507FC" w:rsidRPr="0053181C" w14:paraId="513E92F6" w14:textId="77777777" w:rsidTr="009E5610">
        <w:trPr>
          <w:trHeight w:val="495"/>
          <w:jc w:val="center"/>
        </w:trPr>
        <w:tc>
          <w:tcPr>
            <w:tcW w:w="675" w:type="dxa"/>
          </w:tcPr>
          <w:p w14:paraId="1708C839" w14:textId="626F42F5"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3</w:t>
            </w:r>
          </w:p>
        </w:tc>
        <w:tc>
          <w:tcPr>
            <w:tcW w:w="3345" w:type="dxa"/>
          </w:tcPr>
          <w:p w14:paraId="46F5F22C" w14:textId="7A2688DE"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Pasar Usang</w:t>
            </w:r>
          </w:p>
        </w:tc>
        <w:tc>
          <w:tcPr>
            <w:tcW w:w="2010" w:type="dxa"/>
          </w:tcPr>
          <w:p w14:paraId="6458560D" w14:textId="2808639F"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59</w:t>
            </w:r>
          </w:p>
        </w:tc>
        <w:tc>
          <w:tcPr>
            <w:tcW w:w="2010" w:type="dxa"/>
          </w:tcPr>
          <w:p w14:paraId="2BEA2949" w14:textId="3EFFAB12"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2.57</w:t>
            </w:r>
          </w:p>
        </w:tc>
      </w:tr>
      <w:tr w:rsidR="003507FC" w:rsidRPr="0053181C" w14:paraId="7A4ECFA2" w14:textId="77777777" w:rsidTr="009E5610">
        <w:trPr>
          <w:trHeight w:val="495"/>
          <w:jc w:val="center"/>
        </w:trPr>
        <w:tc>
          <w:tcPr>
            <w:tcW w:w="675" w:type="dxa"/>
          </w:tcPr>
          <w:p w14:paraId="6898BF1B" w14:textId="61688958"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4</w:t>
            </w:r>
          </w:p>
        </w:tc>
        <w:tc>
          <w:tcPr>
            <w:tcW w:w="3345" w:type="dxa"/>
          </w:tcPr>
          <w:p w14:paraId="46E8638C" w14:textId="786C75DE"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Kampung Manggis</w:t>
            </w:r>
          </w:p>
        </w:tc>
        <w:tc>
          <w:tcPr>
            <w:tcW w:w="2010" w:type="dxa"/>
          </w:tcPr>
          <w:p w14:paraId="5C3FCB8C" w14:textId="0997D944"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316</w:t>
            </w:r>
          </w:p>
        </w:tc>
        <w:tc>
          <w:tcPr>
            <w:tcW w:w="2010" w:type="dxa"/>
          </w:tcPr>
          <w:p w14:paraId="1670A3F6" w14:textId="3A14821C"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13.74</w:t>
            </w:r>
          </w:p>
        </w:tc>
      </w:tr>
      <w:tr w:rsidR="003507FC" w:rsidRPr="0053181C" w14:paraId="100166BA" w14:textId="77777777" w:rsidTr="009E5610">
        <w:trPr>
          <w:trHeight w:val="495"/>
          <w:jc w:val="center"/>
        </w:trPr>
        <w:tc>
          <w:tcPr>
            <w:tcW w:w="675" w:type="dxa"/>
          </w:tcPr>
          <w:p w14:paraId="3C806DB1" w14:textId="0269D4BB"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5</w:t>
            </w:r>
          </w:p>
        </w:tc>
        <w:tc>
          <w:tcPr>
            <w:tcW w:w="3345" w:type="dxa"/>
          </w:tcPr>
          <w:p w14:paraId="25FCF240" w14:textId="2EBCDD14"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Tanah Hitam</w:t>
            </w:r>
          </w:p>
        </w:tc>
        <w:tc>
          <w:tcPr>
            <w:tcW w:w="2010" w:type="dxa"/>
          </w:tcPr>
          <w:p w14:paraId="73E637A5" w14:textId="4A146A2D"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72</w:t>
            </w:r>
          </w:p>
        </w:tc>
        <w:tc>
          <w:tcPr>
            <w:tcW w:w="2010" w:type="dxa"/>
          </w:tcPr>
          <w:p w14:paraId="61F1B032" w14:textId="7AFA84D6"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3.13</w:t>
            </w:r>
          </w:p>
        </w:tc>
      </w:tr>
      <w:tr w:rsidR="003507FC" w:rsidRPr="0053181C" w14:paraId="44E18192" w14:textId="77777777" w:rsidTr="009E5610">
        <w:trPr>
          <w:trHeight w:val="495"/>
          <w:jc w:val="center"/>
        </w:trPr>
        <w:tc>
          <w:tcPr>
            <w:tcW w:w="675" w:type="dxa"/>
          </w:tcPr>
          <w:p w14:paraId="20CEAB04" w14:textId="3112C2A8"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6</w:t>
            </w:r>
          </w:p>
        </w:tc>
        <w:tc>
          <w:tcPr>
            <w:tcW w:w="3345" w:type="dxa"/>
          </w:tcPr>
          <w:p w14:paraId="338369D5" w14:textId="5BCF4570"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Pasar Baru</w:t>
            </w:r>
          </w:p>
        </w:tc>
        <w:tc>
          <w:tcPr>
            <w:tcW w:w="2010" w:type="dxa"/>
          </w:tcPr>
          <w:p w14:paraId="537FDEC1" w14:textId="7359BFCC"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23</w:t>
            </w:r>
          </w:p>
        </w:tc>
        <w:tc>
          <w:tcPr>
            <w:tcW w:w="2010" w:type="dxa"/>
          </w:tcPr>
          <w:p w14:paraId="6B916BCD" w14:textId="2E00F678"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1.00</w:t>
            </w:r>
          </w:p>
        </w:tc>
      </w:tr>
      <w:tr w:rsidR="003507FC" w:rsidRPr="0053181C" w14:paraId="645A32A2" w14:textId="77777777" w:rsidTr="009E5610">
        <w:trPr>
          <w:trHeight w:val="495"/>
          <w:jc w:val="center"/>
        </w:trPr>
        <w:tc>
          <w:tcPr>
            <w:tcW w:w="675" w:type="dxa"/>
          </w:tcPr>
          <w:p w14:paraId="1A349FAC" w14:textId="37C26DC4"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7</w:t>
            </w:r>
          </w:p>
        </w:tc>
        <w:tc>
          <w:tcPr>
            <w:tcW w:w="3345" w:type="dxa"/>
          </w:tcPr>
          <w:p w14:paraId="6FDE56F5" w14:textId="72B418B6"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 xml:space="preserve">Bukit </w:t>
            </w:r>
            <w:proofErr w:type="spellStart"/>
            <w:r w:rsidRPr="0053181C">
              <w:rPr>
                <w:rFonts w:ascii="Times New Roman" w:hAnsi="Times New Roman" w:cs="Times New Roman"/>
                <w:sz w:val="24"/>
                <w:szCs w:val="24"/>
                <w:lang w:val="id-ID"/>
              </w:rPr>
              <w:t>Surungan</w:t>
            </w:r>
            <w:proofErr w:type="spellEnd"/>
          </w:p>
        </w:tc>
        <w:tc>
          <w:tcPr>
            <w:tcW w:w="2010" w:type="dxa"/>
          </w:tcPr>
          <w:p w14:paraId="3FBAEE2A" w14:textId="6750FBF6"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121</w:t>
            </w:r>
          </w:p>
        </w:tc>
        <w:tc>
          <w:tcPr>
            <w:tcW w:w="2010" w:type="dxa"/>
          </w:tcPr>
          <w:p w14:paraId="014F9029" w14:textId="377B2497"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5.26</w:t>
            </w:r>
          </w:p>
        </w:tc>
      </w:tr>
      <w:tr w:rsidR="003507FC" w:rsidRPr="0053181C" w14:paraId="306BBEAB" w14:textId="77777777" w:rsidTr="009E5610">
        <w:trPr>
          <w:trHeight w:val="388"/>
          <w:jc w:val="center"/>
        </w:trPr>
        <w:tc>
          <w:tcPr>
            <w:tcW w:w="675" w:type="dxa"/>
          </w:tcPr>
          <w:p w14:paraId="5EA8A898" w14:textId="307E66B6"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8</w:t>
            </w:r>
          </w:p>
        </w:tc>
        <w:tc>
          <w:tcPr>
            <w:tcW w:w="3345" w:type="dxa"/>
          </w:tcPr>
          <w:p w14:paraId="0758B9EC" w14:textId="09DF3590" w:rsidR="003507FC" w:rsidRPr="0053181C" w:rsidRDefault="003507FC" w:rsidP="002C5734">
            <w:pPr>
              <w:spacing w:after="0" w:line="360" w:lineRule="auto"/>
              <w:jc w:val="both"/>
              <w:rPr>
                <w:rFonts w:ascii="Times New Roman" w:hAnsi="Times New Roman" w:cs="Times New Roman"/>
                <w:sz w:val="24"/>
                <w:szCs w:val="24"/>
                <w:lang w:val="id-ID"/>
              </w:rPr>
            </w:pPr>
            <w:r w:rsidRPr="0053181C">
              <w:rPr>
                <w:rFonts w:ascii="Times New Roman" w:hAnsi="Times New Roman" w:cs="Times New Roman"/>
                <w:sz w:val="24"/>
                <w:szCs w:val="24"/>
                <w:lang w:val="id-ID"/>
              </w:rPr>
              <w:t>Balai – Balai</w:t>
            </w:r>
          </w:p>
        </w:tc>
        <w:tc>
          <w:tcPr>
            <w:tcW w:w="2010" w:type="dxa"/>
          </w:tcPr>
          <w:p w14:paraId="71E13905" w14:textId="2298DE69"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69</w:t>
            </w:r>
          </w:p>
        </w:tc>
        <w:tc>
          <w:tcPr>
            <w:tcW w:w="2010" w:type="dxa"/>
          </w:tcPr>
          <w:p w14:paraId="68556E0C" w14:textId="02F83E8C" w:rsidR="003507FC" w:rsidRPr="0053181C" w:rsidRDefault="003507FC" w:rsidP="002C5734">
            <w:pPr>
              <w:spacing w:after="0" w:line="360" w:lineRule="auto"/>
              <w:jc w:val="center"/>
              <w:rPr>
                <w:rFonts w:ascii="Times New Roman" w:hAnsi="Times New Roman" w:cs="Times New Roman"/>
                <w:sz w:val="24"/>
                <w:szCs w:val="24"/>
                <w:lang w:val="id-ID"/>
              </w:rPr>
            </w:pPr>
            <w:r w:rsidRPr="0053181C">
              <w:rPr>
                <w:rFonts w:ascii="Times New Roman" w:hAnsi="Times New Roman" w:cs="Times New Roman"/>
                <w:sz w:val="24"/>
                <w:szCs w:val="24"/>
                <w:lang w:val="id-ID"/>
              </w:rPr>
              <w:t>3.00</w:t>
            </w:r>
          </w:p>
        </w:tc>
      </w:tr>
    </w:tbl>
    <w:p w14:paraId="1CA634CA" w14:textId="589A5175" w:rsidR="003507FC" w:rsidRPr="00465831" w:rsidRDefault="009E5610" w:rsidP="002C5734">
      <w:pPr>
        <w:spacing w:after="0" w:line="480" w:lineRule="auto"/>
        <w:jc w:val="both"/>
        <w:rPr>
          <w:rFonts w:ascii="Times New Roman" w:hAnsi="Times New Roman" w:cs="Times New Roman"/>
          <w:lang w:val="id-ID"/>
        </w:rPr>
      </w:pPr>
      <w:r w:rsidRPr="0053181C">
        <w:rPr>
          <w:rFonts w:ascii="Times New Roman" w:hAnsi="Times New Roman" w:cs="Times New Roman"/>
          <w:sz w:val="24"/>
          <w:szCs w:val="24"/>
          <w:lang w:val="id-ID"/>
        </w:rPr>
        <w:t xml:space="preserve"> </w:t>
      </w:r>
      <w:r w:rsidR="00F278AE" w:rsidRPr="00465831">
        <w:rPr>
          <w:rFonts w:ascii="Times New Roman" w:hAnsi="Times New Roman" w:cs="Times New Roman"/>
          <w:b/>
          <w:bCs/>
          <w:lang w:val="id-ID"/>
        </w:rPr>
        <w:t>Sumber</w:t>
      </w:r>
      <w:r w:rsidR="00F278AE" w:rsidRPr="00465831">
        <w:rPr>
          <w:rFonts w:ascii="Times New Roman" w:hAnsi="Times New Roman" w:cs="Times New Roman"/>
          <w:lang w:val="id-ID"/>
        </w:rPr>
        <w:t xml:space="preserve"> : Kecamatan Padang Panjang Barat BPK Tahun 2022</w:t>
      </w:r>
    </w:p>
    <w:p w14:paraId="59B7A737" w14:textId="232ABDC1" w:rsidR="00F278AE" w:rsidRPr="0053181C" w:rsidRDefault="00572004" w:rsidP="002C5734">
      <w:pPr>
        <w:pStyle w:val="Heading2"/>
      </w:pPr>
      <w:bookmarkStart w:id="98" w:name="_Toc119755676"/>
      <w:bookmarkStart w:id="99" w:name="_Toc119761458"/>
      <w:r w:rsidRPr="0053181C">
        <w:t>Topografi</w:t>
      </w:r>
      <w:bookmarkEnd w:id="98"/>
      <w:bookmarkEnd w:id="99"/>
    </w:p>
    <w:p w14:paraId="39BE5361" w14:textId="5EC5B4DD" w:rsidR="00572004" w:rsidRPr="0053181C" w:rsidRDefault="007D61C6" w:rsidP="002C5734">
      <w:pPr>
        <w:pStyle w:val="Paragraf"/>
      </w:pPr>
      <w:r w:rsidRPr="0053181C">
        <w:t>Secara topografis, Kecamatan Padang Panjang Barat terletak di daerah perbukitan dengan ketinggian antara 650 sampai 850 meter di atas permukaan laut. Karena medan kota Padang Panjang yang tidak rata, sebagian besar lahan yang ada tidak dapat digunakan untuk pembangunan pemukiman. Komposisi fisik permukaan perkotaan Padang Panjang terdiri dari kemiringan lereng yang berorientasi utara-selatan, terdiri dari sebagian lembah dan perbukitan yang curam. Tanah tersebut merupakan tanah yang subur dengan sistem tanah hitam dan cocok untuk pertanian</w:t>
      </w:r>
      <w:r w:rsidR="00572004" w:rsidRPr="0053181C">
        <w:t>.</w:t>
      </w:r>
    </w:p>
    <w:p w14:paraId="2CB2DDF5" w14:textId="4423D417" w:rsidR="00572004" w:rsidRPr="0053181C" w:rsidRDefault="00572004" w:rsidP="002C5734">
      <w:pPr>
        <w:pStyle w:val="Heading2"/>
      </w:pPr>
      <w:bookmarkStart w:id="100" w:name="_Toc119755677"/>
      <w:bookmarkStart w:id="101" w:name="_Toc119761459"/>
      <w:r w:rsidRPr="0053181C">
        <w:t>Geologi</w:t>
      </w:r>
      <w:bookmarkEnd w:id="100"/>
      <w:bookmarkEnd w:id="101"/>
      <w:r w:rsidRPr="0053181C">
        <w:t xml:space="preserve"> </w:t>
      </w:r>
    </w:p>
    <w:p w14:paraId="2D8C4C4D" w14:textId="3A9ACFB1" w:rsidR="00572004" w:rsidRPr="0053181C" w:rsidRDefault="00572004" w:rsidP="002C5734">
      <w:pPr>
        <w:pStyle w:val="Paragraf"/>
      </w:pPr>
      <w:r w:rsidRPr="0053181C">
        <w:t xml:space="preserve">Strata Kota Padang Panjang umumnya tersusun dari batuan metamorf, tufa </w:t>
      </w:r>
      <w:proofErr w:type="spellStart"/>
      <w:r w:rsidRPr="0053181C">
        <w:t>piroklastik</w:t>
      </w:r>
      <w:proofErr w:type="spellEnd"/>
      <w:r w:rsidRPr="0053181C">
        <w:t xml:space="preserve">, tufa, dan lava II, dan dari struktur geologi dapat terlihat sesar aktif Bukit </w:t>
      </w:r>
      <w:proofErr w:type="spellStart"/>
      <w:r w:rsidRPr="0053181C">
        <w:t>Jarat</w:t>
      </w:r>
      <w:proofErr w:type="spellEnd"/>
      <w:r w:rsidRPr="0053181C">
        <w:t xml:space="preserve"> yang menembus Kota Padang Panjang.</w:t>
      </w:r>
    </w:p>
    <w:p w14:paraId="601E8E58" w14:textId="2719D028" w:rsidR="00EA3112" w:rsidRPr="0053181C" w:rsidRDefault="00340E22" w:rsidP="002C5734">
      <w:pPr>
        <w:pStyle w:val="Heading2"/>
      </w:pPr>
      <w:bookmarkStart w:id="102" w:name="_Toc119755678"/>
      <w:bookmarkStart w:id="103" w:name="_Toc119761460"/>
      <w:r w:rsidRPr="0053181C">
        <w:lastRenderedPageBreak/>
        <w:t>Potensi pengembangan Wilayah</w:t>
      </w:r>
      <w:bookmarkEnd w:id="102"/>
      <w:bookmarkEnd w:id="103"/>
    </w:p>
    <w:p w14:paraId="7172337C" w14:textId="25EC2E22" w:rsidR="00CB6FE5" w:rsidRDefault="007D61C6" w:rsidP="002C5734">
      <w:pPr>
        <w:pStyle w:val="Paragraf"/>
      </w:pPr>
      <w:r w:rsidRPr="0053181C">
        <w:t>Potensi pengembangan wilayah kecamatan Padang Panjang Barat terungkap dari hasil analisis daya dukung fisik Kota Padang Panjang. Menurut Peraturan Daerah Kota Padang Panjang No. 2 Tahun 2013 tentang Rencana Wilayah Kota (RTRW) Padang Panjang,</w:t>
      </w:r>
      <w:r w:rsidR="00CB6FE5" w:rsidRPr="0053181C">
        <w:t xml:space="preserve"> masih ada beberapa potensi pengembangan daerah pada rangka menaikkan pelayanan, antara lain :</w:t>
      </w:r>
    </w:p>
    <w:p w14:paraId="15D62B60" w14:textId="4B4DCFF7" w:rsidR="00CB6FE5" w:rsidRPr="00B62BBA" w:rsidRDefault="00CB6FE5" w:rsidP="00B62BBA">
      <w:pPr>
        <w:pStyle w:val="Heading3"/>
      </w:pPr>
      <w:bookmarkStart w:id="104" w:name="_Toc119755679"/>
      <w:r w:rsidRPr="00465831">
        <w:rPr>
          <w:lang w:val="id-ID"/>
        </w:rPr>
        <w:t xml:space="preserve">Pusat </w:t>
      </w:r>
      <w:proofErr w:type="spellStart"/>
      <w:r w:rsidRPr="00B62BBA">
        <w:t>pelayanan</w:t>
      </w:r>
      <w:proofErr w:type="spellEnd"/>
      <w:r w:rsidRPr="00B62BBA">
        <w:t xml:space="preserve"> </w:t>
      </w:r>
      <w:proofErr w:type="spellStart"/>
      <w:r w:rsidRPr="00B62BBA">
        <w:t>kota</w:t>
      </w:r>
      <w:proofErr w:type="spellEnd"/>
      <w:r w:rsidRPr="00B62BBA">
        <w:t xml:space="preserve"> </w:t>
      </w:r>
      <w:proofErr w:type="spellStart"/>
      <w:r w:rsidRPr="00B62BBA">
        <w:t>meliputi</w:t>
      </w:r>
      <w:proofErr w:type="spellEnd"/>
      <w:r w:rsidRPr="00B62BBA">
        <w:t xml:space="preserve"> :</w:t>
      </w:r>
      <w:bookmarkEnd w:id="104"/>
    </w:p>
    <w:p w14:paraId="544AC0AA" w14:textId="03AABDF6" w:rsidR="00CB6FE5" w:rsidRPr="00B62BBA" w:rsidRDefault="00CB6FE5" w:rsidP="00B62BBA">
      <w:pPr>
        <w:pStyle w:val="Paragraf"/>
      </w:pPr>
      <w:r w:rsidRPr="00B62BBA">
        <w:t xml:space="preserve">Kawasan Pasar Pusat Kota Padang Panjang </w:t>
      </w:r>
      <w:r w:rsidR="002D65E0" w:rsidRPr="00B62BBA">
        <w:t>yang</w:t>
      </w:r>
      <w:r w:rsidRPr="00B62BBA">
        <w:t xml:space="preserve"> berlokasi pada sebagian Kelurahan Pasar Baru, Kelurahan Pasar Usang &amp; Kelurahan </w:t>
      </w:r>
      <w:proofErr w:type="spellStart"/>
      <w:r w:rsidRPr="00B62BBA">
        <w:t>Balai-Balai</w:t>
      </w:r>
      <w:proofErr w:type="spellEnd"/>
      <w:r w:rsidRPr="00B62BBA">
        <w:t>, menggunakan fungsi primer menjadi sentra perdagangan dan</w:t>
      </w:r>
      <w:r w:rsidR="009B1B65" w:rsidRPr="00B62BBA">
        <w:t xml:space="preserve"> </w:t>
      </w:r>
      <w:r w:rsidRPr="00B62BBA">
        <w:t>jasa</w:t>
      </w:r>
      <w:r w:rsidR="007D61C6" w:rsidRPr="00B62BBA">
        <w:t>.</w:t>
      </w:r>
    </w:p>
    <w:p w14:paraId="52CE1BD7" w14:textId="190F6E7C" w:rsidR="00CB6FE5" w:rsidRPr="00B62BBA" w:rsidRDefault="00CB6FE5" w:rsidP="00B62BBA">
      <w:pPr>
        <w:pStyle w:val="Paragraf"/>
      </w:pPr>
      <w:r w:rsidRPr="00B62BBA">
        <w:t>Kawasan Kantor Walikota Padang Panjang y</w:t>
      </w:r>
      <w:r w:rsidR="00465831" w:rsidRPr="00B62BBA">
        <w:t>an</w:t>
      </w:r>
      <w:r w:rsidRPr="00B62BBA">
        <w:t xml:space="preserve">g berlokasi pada Kelurahan </w:t>
      </w:r>
      <w:proofErr w:type="spellStart"/>
      <w:r w:rsidRPr="00B62BBA">
        <w:t>Silaing</w:t>
      </w:r>
      <w:proofErr w:type="spellEnd"/>
      <w:r w:rsidRPr="00B62BBA">
        <w:t xml:space="preserve"> Bawah menggunakan fungsi primer menjadi sentra pemerintahan kota.</w:t>
      </w:r>
    </w:p>
    <w:p w14:paraId="7C8264F9" w14:textId="75EB94B1" w:rsidR="00CB6FE5" w:rsidRPr="0053181C" w:rsidRDefault="00CB6FE5" w:rsidP="002C5734">
      <w:pPr>
        <w:pStyle w:val="Heading3"/>
        <w:rPr>
          <w:lang w:val="id-ID"/>
        </w:rPr>
      </w:pPr>
      <w:bookmarkStart w:id="105" w:name="_Toc119755680"/>
      <w:r w:rsidRPr="0053181C">
        <w:rPr>
          <w:lang w:val="id-ID"/>
        </w:rPr>
        <w:t>Sub sentra pelayanan kota bertujuan buat menaikkan pelayanan internal y</w:t>
      </w:r>
      <w:r w:rsidR="00465831">
        <w:rPr>
          <w:lang w:val="id-ID"/>
        </w:rPr>
        <w:t>an</w:t>
      </w:r>
      <w:r w:rsidRPr="0053181C">
        <w:rPr>
          <w:lang w:val="id-ID"/>
        </w:rPr>
        <w:t>g beredar pada 2 (</w:t>
      </w:r>
      <w:r w:rsidR="00C36FFD" w:rsidRPr="0053181C">
        <w:rPr>
          <w:i/>
          <w:iCs/>
          <w:lang w:val="id-ID"/>
        </w:rPr>
        <w:t>dua</w:t>
      </w:r>
      <w:r w:rsidRPr="0053181C">
        <w:rPr>
          <w:lang w:val="id-ID"/>
        </w:rPr>
        <w:t>) lokasi, meliputi :</w:t>
      </w:r>
      <w:bookmarkEnd w:id="105"/>
    </w:p>
    <w:p w14:paraId="1531685A" w14:textId="3DA9AA8B" w:rsidR="00CB6FE5" w:rsidRPr="00BF035A" w:rsidRDefault="00CB6FE5" w:rsidP="00BF035A">
      <w:pPr>
        <w:pStyle w:val="Heading4"/>
        <w:rPr>
          <w:i w:val="0"/>
          <w:iCs w:val="0"/>
        </w:rPr>
      </w:pPr>
      <w:r w:rsidRPr="00BF035A">
        <w:rPr>
          <w:i w:val="0"/>
          <w:iCs w:val="0"/>
        </w:rPr>
        <w:t xml:space="preserve">Kawasan Bukit </w:t>
      </w:r>
      <w:proofErr w:type="spellStart"/>
      <w:r w:rsidRPr="00BF035A">
        <w:rPr>
          <w:i w:val="0"/>
          <w:iCs w:val="0"/>
        </w:rPr>
        <w:t>Surungan</w:t>
      </w:r>
      <w:proofErr w:type="spellEnd"/>
      <w:r w:rsidRPr="00BF035A">
        <w:rPr>
          <w:i w:val="0"/>
          <w:iCs w:val="0"/>
        </w:rPr>
        <w:t xml:space="preserve"> y</w:t>
      </w:r>
      <w:r w:rsidR="00465831" w:rsidRPr="00BF035A">
        <w:rPr>
          <w:i w:val="0"/>
          <w:iCs w:val="0"/>
        </w:rPr>
        <w:t>an</w:t>
      </w:r>
      <w:r w:rsidRPr="00BF035A">
        <w:rPr>
          <w:i w:val="0"/>
          <w:iCs w:val="0"/>
        </w:rPr>
        <w:t xml:space="preserve">g </w:t>
      </w:r>
      <w:proofErr w:type="spellStart"/>
      <w:r w:rsidRPr="00BF035A">
        <w:rPr>
          <w:i w:val="0"/>
          <w:iCs w:val="0"/>
        </w:rPr>
        <w:t>berlokasi</w:t>
      </w:r>
      <w:proofErr w:type="spellEnd"/>
      <w:r w:rsidRPr="00BF035A">
        <w:rPr>
          <w:i w:val="0"/>
          <w:iCs w:val="0"/>
        </w:rPr>
        <w:t xml:space="preserve"> pada </w:t>
      </w:r>
      <w:proofErr w:type="spellStart"/>
      <w:r w:rsidRPr="00BF035A">
        <w:rPr>
          <w:i w:val="0"/>
          <w:iCs w:val="0"/>
        </w:rPr>
        <w:t>Kelurahan</w:t>
      </w:r>
      <w:proofErr w:type="spellEnd"/>
      <w:r w:rsidRPr="00BF035A">
        <w:rPr>
          <w:i w:val="0"/>
          <w:iCs w:val="0"/>
        </w:rPr>
        <w:t xml:space="preserve"> Bukit </w:t>
      </w:r>
      <w:proofErr w:type="spellStart"/>
      <w:r w:rsidRPr="00BF035A">
        <w:rPr>
          <w:i w:val="0"/>
          <w:iCs w:val="0"/>
        </w:rPr>
        <w:t>Surungan</w:t>
      </w:r>
      <w:proofErr w:type="spellEnd"/>
      <w:r w:rsidRPr="00BF035A">
        <w:rPr>
          <w:i w:val="0"/>
          <w:iCs w:val="0"/>
        </w:rPr>
        <w:t xml:space="preserve"> </w:t>
      </w:r>
      <w:proofErr w:type="spellStart"/>
      <w:r w:rsidRPr="00BF035A">
        <w:rPr>
          <w:i w:val="0"/>
          <w:iCs w:val="0"/>
        </w:rPr>
        <w:t>menggunakan</w:t>
      </w:r>
      <w:proofErr w:type="spellEnd"/>
      <w:r w:rsidRPr="00BF035A">
        <w:rPr>
          <w:i w:val="0"/>
          <w:iCs w:val="0"/>
        </w:rPr>
        <w:t xml:space="preserve"> </w:t>
      </w:r>
      <w:proofErr w:type="spellStart"/>
      <w:r w:rsidRPr="00BF035A">
        <w:rPr>
          <w:i w:val="0"/>
          <w:iCs w:val="0"/>
        </w:rPr>
        <w:t>fungsi</w:t>
      </w:r>
      <w:proofErr w:type="spellEnd"/>
      <w:r w:rsidRPr="00BF035A">
        <w:rPr>
          <w:i w:val="0"/>
          <w:iCs w:val="0"/>
        </w:rPr>
        <w:t xml:space="preserve"> primer </w:t>
      </w:r>
      <w:proofErr w:type="spellStart"/>
      <w:r w:rsidRPr="00BF035A">
        <w:rPr>
          <w:i w:val="0"/>
          <w:iCs w:val="0"/>
        </w:rPr>
        <w:t>menjadi</w:t>
      </w:r>
      <w:proofErr w:type="spellEnd"/>
      <w:r w:rsidRPr="00BF035A">
        <w:rPr>
          <w:i w:val="0"/>
          <w:iCs w:val="0"/>
        </w:rPr>
        <w:t xml:space="preserve"> </w:t>
      </w:r>
      <w:proofErr w:type="spellStart"/>
      <w:r w:rsidRPr="00BF035A">
        <w:rPr>
          <w:i w:val="0"/>
          <w:iCs w:val="0"/>
        </w:rPr>
        <w:t>sentra</w:t>
      </w:r>
      <w:proofErr w:type="spellEnd"/>
      <w:r w:rsidRPr="00BF035A">
        <w:rPr>
          <w:i w:val="0"/>
          <w:iCs w:val="0"/>
        </w:rPr>
        <w:t xml:space="preserve"> perdagangan &amp; jasa dan simpul transportasi berupa terminal.</w:t>
      </w:r>
    </w:p>
    <w:p w14:paraId="237CF51A" w14:textId="7CD7C40B" w:rsidR="00CB6FE5" w:rsidRPr="00BF035A" w:rsidRDefault="00CB6FE5" w:rsidP="00BF035A">
      <w:pPr>
        <w:pStyle w:val="Heading4"/>
        <w:rPr>
          <w:i w:val="0"/>
          <w:iCs w:val="0"/>
        </w:rPr>
      </w:pPr>
      <w:r w:rsidRPr="00BF035A">
        <w:rPr>
          <w:i w:val="0"/>
          <w:iCs w:val="0"/>
        </w:rPr>
        <w:t xml:space="preserve">Kawasan </w:t>
      </w:r>
      <w:proofErr w:type="spellStart"/>
      <w:r w:rsidRPr="00BF035A">
        <w:rPr>
          <w:i w:val="0"/>
          <w:iCs w:val="0"/>
        </w:rPr>
        <w:t>simpang</w:t>
      </w:r>
      <w:proofErr w:type="spellEnd"/>
      <w:r w:rsidRPr="00BF035A">
        <w:rPr>
          <w:i w:val="0"/>
          <w:iCs w:val="0"/>
        </w:rPr>
        <w:t xml:space="preserve"> </w:t>
      </w:r>
      <w:proofErr w:type="spellStart"/>
      <w:r w:rsidRPr="00BF035A">
        <w:rPr>
          <w:i w:val="0"/>
          <w:iCs w:val="0"/>
        </w:rPr>
        <w:t>objek</w:t>
      </w:r>
      <w:proofErr w:type="spellEnd"/>
      <w:r w:rsidRPr="00BF035A">
        <w:rPr>
          <w:i w:val="0"/>
          <w:iCs w:val="0"/>
        </w:rPr>
        <w:t xml:space="preserve"> </w:t>
      </w:r>
      <w:proofErr w:type="spellStart"/>
      <w:r w:rsidRPr="00BF035A">
        <w:rPr>
          <w:i w:val="0"/>
          <w:iCs w:val="0"/>
        </w:rPr>
        <w:t>wisata</w:t>
      </w:r>
      <w:proofErr w:type="spellEnd"/>
      <w:r w:rsidRPr="00BF035A">
        <w:rPr>
          <w:i w:val="0"/>
          <w:iCs w:val="0"/>
        </w:rPr>
        <w:t xml:space="preserve"> </w:t>
      </w:r>
      <w:proofErr w:type="spellStart"/>
      <w:r w:rsidRPr="00BF035A">
        <w:rPr>
          <w:i w:val="0"/>
          <w:iCs w:val="0"/>
        </w:rPr>
        <w:t>tematik</w:t>
      </w:r>
      <w:proofErr w:type="spellEnd"/>
      <w:r w:rsidRPr="00BF035A">
        <w:rPr>
          <w:i w:val="0"/>
          <w:iCs w:val="0"/>
        </w:rPr>
        <w:t xml:space="preserve"> </w:t>
      </w:r>
      <w:r w:rsidR="002D65E0" w:rsidRPr="00BF035A">
        <w:rPr>
          <w:i w:val="0"/>
          <w:iCs w:val="0"/>
        </w:rPr>
        <w:t>yang</w:t>
      </w:r>
      <w:r w:rsidRPr="00BF035A">
        <w:rPr>
          <w:i w:val="0"/>
          <w:iCs w:val="0"/>
        </w:rPr>
        <w:t xml:space="preserve"> </w:t>
      </w:r>
      <w:proofErr w:type="spellStart"/>
      <w:r w:rsidRPr="00BF035A">
        <w:rPr>
          <w:i w:val="0"/>
          <w:iCs w:val="0"/>
        </w:rPr>
        <w:t>berlokasi</w:t>
      </w:r>
      <w:proofErr w:type="spellEnd"/>
      <w:r w:rsidRPr="00BF035A">
        <w:rPr>
          <w:i w:val="0"/>
          <w:iCs w:val="0"/>
        </w:rPr>
        <w:t xml:space="preserve"> pada </w:t>
      </w:r>
      <w:proofErr w:type="spellStart"/>
      <w:r w:rsidRPr="00BF035A">
        <w:rPr>
          <w:i w:val="0"/>
          <w:iCs w:val="0"/>
        </w:rPr>
        <w:t>Kelurahan</w:t>
      </w:r>
      <w:proofErr w:type="spellEnd"/>
      <w:r w:rsidRPr="00BF035A">
        <w:rPr>
          <w:i w:val="0"/>
          <w:iCs w:val="0"/>
        </w:rPr>
        <w:t xml:space="preserve"> </w:t>
      </w:r>
      <w:proofErr w:type="spellStart"/>
      <w:r w:rsidRPr="00BF035A">
        <w:rPr>
          <w:i w:val="0"/>
          <w:iCs w:val="0"/>
        </w:rPr>
        <w:t>Silaing</w:t>
      </w:r>
      <w:proofErr w:type="spellEnd"/>
      <w:r w:rsidRPr="00BF035A">
        <w:rPr>
          <w:i w:val="0"/>
          <w:iCs w:val="0"/>
        </w:rPr>
        <w:t xml:space="preserve"> Bawah </w:t>
      </w:r>
      <w:proofErr w:type="spellStart"/>
      <w:r w:rsidRPr="00BF035A">
        <w:rPr>
          <w:i w:val="0"/>
          <w:iCs w:val="0"/>
        </w:rPr>
        <w:t>menggunakan</w:t>
      </w:r>
      <w:proofErr w:type="spellEnd"/>
      <w:r w:rsidRPr="00BF035A">
        <w:rPr>
          <w:i w:val="0"/>
          <w:iCs w:val="0"/>
        </w:rPr>
        <w:t xml:space="preserve"> </w:t>
      </w:r>
      <w:proofErr w:type="spellStart"/>
      <w:r w:rsidRPr="00BF035A">
        <w:rPr>
          <w:i w:val="0"/>
          <w:iCs w:val="0"/>
        </w:rPr>
        <w:t>fungsi</w:t>
      </w:r>
      <w:proofErr w:type="spellEnd"/>
      <w:r w:rsidRPr="00BF035A">
        <w:rPr>
          <w:i w:val="0"/>
          <w:iCs w:val="0"/>
        </w:rPr>
        <w:t xml:space="preserve"> primer </w:t>
      </w:r>
      <w:proofErr w:type="spellStart"/>
      <w:r w:rsidRPr="00BF035A">
        <w:rPr>
          <w:i w:val="0"/>
          <w:iCs w:val="0"/>
        </w:rPr>
        <w:t>menjadi</w:t>
      </w:r>
      <w:proofErr w:type="spellEnd"/>
      <w:r w:rsidRPr="00BF035A">
        <w:rPr>
          <w:i w:val="0"/>
          <w:iCs w:val="0"/>
        </w:rPr>
        <w:t xml:space="preserve"> </w:t>
      </w:r>
      <w:proofErr w:type="spellStart"/>
      <w:r w:rsidRPr="00BF035A">
        <w:rPr>
          <w:i w:val="0"/>
          <w:iCs w:val="0"/>
        </w:rPr>
        <w:t>sentra</w:t>
      </w:r>
      <w:proofErr w:type="spellEnd"/>
      <w:r w:rsidRPr="00BF035A">
        <w:rPr>
          <w:i w:val="0"/>
          <w:iCs w:val="0"/>
        </w:rPr>
        <w:t xml:space="preserve"> </w:t>
      </w:r>
      <w:proofErr w:type="spellStart"/>
      <w:r w:rsidRPr="00BF035A">
        <w:rPr>
          <w:i w:val="0"/>
          <w:iCs w:val="0"/>
        </w:rPr>
        <w:t>wisata</w:t>
      </w:r>
      <w:proofErr w:type="spellEnd"/>
      <w:r w:rsidRPr="00BF035A">
        <w:rPr>
          <w:i w:val="0"/>
          <w:iCs w:val="0"/>
        </w:rPr>
        <w:t xml:space="preserve"> dan </w:t>
      </w:r>
      <w:proofErr w:type="spellStart"/>
      <w:r w:rsidRPr="00BF035A">
        <w:rPr>
          <w:i w:val="0"/>
          <w:iCs w:val="0"/>
        </w:rPr>
        <w:t>perdagangan</w:t>
      </w:r>
      <w:proofErr w:type="spellEnd"/>
      <w:r w:rsidRPr="00BF035A">
        <w:rPr>
          <w:i w:val="0"/>
          <w:iCs w:val="0"/>
        </w:rPr>
        <w:t xml:space="preserve"> </w:t>
      </w:r>
      <w:r w:rsidR="00BF035A" w:rsidRPr="00BF035A">
        <w:rPr>
          <w:i w:val="0"/>
          <w:iCs w:val="0"/>
          <w:lang w:val="id-ID"/>
        </w:rPr>
        <w:t>dan</w:t>
      </w:r>
      <w:r w:rsidRPr="00BF035A">
        <w:rPr>
          <w:i w:val="0"/>
          <w:iCs w:val="0"/>
        </w:rPr>
        <w:t xml:space="preserve"> </w:t>
      </w:r>
      <w:proofErr w:type="spellStart"/>
      <w:r w:rsidRPr="00BF035A">
        <w:rPr>
          <w:i w:val="0"/>
          <w:iCs w:val="0"/>
        </w:rPr>
        <w:t>jasa</w:t>
      </w:r>
      <w:proofErr w:type="spellEnd"/>
      <w:r w:rsidRPr="00BF035A">
        <w:rPr>
          <w:i w:val="0"/>
          <w:iCs w:val="0"/>
        </w:rPr>
        <w:t>.</w:t>
      </w:r>
    </w:p>
    <w:p w14:paraId="7CB7CBF6" w14:textId="3FB98318" w:rsidR="00C36FFD" w:rsidRPr="0053181C" w:rsidRDefault="00C36FFD" w:rsidP="002C5734">
      <w:pPr>
        <w:pStyle w:val="Heading3"/>
      </w:pPr>
      <w:bookmarkStart w:id="106" w:name="_Toc119755681"/>
      <w:r w:rsidRPr="0053181C">
        <w:t xml:space="preserve">Sentra </w:t>
      </w:r>
      <w:proofErr w:type="spellStart"/>
      <w:r w:rsidRPr="0053181C">
        <w:t>lingkungan</w:t>
      </w:r>
      <w:proofErr w:type="spellEnd"/>
      <w:r w:rsidRPr="0053181C">
        <w:t xml:space="preserve"> yang </w:t>
      </w:r>
      <w:proofErr w:type="spellStart"/>
      <w:r w:rsidRPr="0053181C">
        <w:t>ditujukan</w:t>
      </w:r>
      <w:proofErr w:type="spellEnd"/>
      <w:r w:rsidRPr="0053181C">
        <w:t xml:space="preserve"> </w:t>
      </w:r>
      <w:proofErr w:type="spellStart"/>
      <w:r w:rsidRPr="0053181C">
        <w:t>untuk</w:t>
      </w:r>
      <w:proofErr w:type="spellEnd"/>
      <w:r w:rsidRPr="0053181C">
        <w:t xml:space="preserve"> </w:t>
      </w:r>
      <w:proofErr w:type="spellStart"/>
      <w:r w:rsidRPr="0053181C">
        <w:t>peningkatan</w:t>
      </w:r>
      <w:proofErr w:type="spellEnd"/>
      <w:r w:rsidRPr="0053181C">
        <w:t xml:space="preserve"> </w:t>
      </w:r>
      <w:proofErr w:type="spellStart"/>
      <w:r w:rsidRPr="0053181C">
        <w:t>jasa</w:t>
      </w:r>
      <w:proofErr w:type="spellEnd"/>
      <w:r w:rsidRPr="0053181C">
        <w:t xml:space="preserve"> </w:t>
      </w:r>
      <w:proofErr w:type="spellStart"/>
      <w:r w:rsidRPr="0053181C">
        <w:t>lingkungan</w:t>
      </w:r>
      <w:proofErr w:type="spellEnd"/>
      <w:r w:rsidRPr="0053181C">
        <w:t xml:space="preserve"> </w:t>
      </w:r>
      <w:proofErr w:type="spellStart"/>
      <w:r w:rsidRPr="0053181C">
        <w:t>tersebar</w:t>
      </w:r>
      <w:proofErr w:type="spellEnd"/>
      <w:r w:rsidRPr="0053181C">
        <w:t xml:space="preserve"> di 2 </w:t>
      </w:r>
      <w:proofErr w:type="spellStart"/>
      <w:r w:rsidRPr="0053181C">
        <w:t>kelurahan</w:t>
      </w:r>
      <w:proofErr w:type="spellEnd"/>
      <w:r w:rsidRPr="0053181C">
        <w:t xml:space="preserve">, </w:t>
      </w:r>
      <w:r w:rsidR="00465831">
        <w:rPr>
          <w:lang w:val="id-ID"/>
        </w:rPr>
        <w:t>y</w:t>
      </w:r>
      <w:r w:rsidRPr="0053181C">
        <w:t>aitu:</w:t>
      </w:r>
      <w:bookmarkEnd w:id="106"/>
    </w:p>
    <w:p w14:paraId="0EEEEDEA" w14:textId="504B891B" w:rsidR="00C36FFD" w:rsidRPr="00BF035A" w:rsidRDefault="00C36FFD" w:rsidP="00BF035A">
      <w:pPr>
        <w:pStyle w:val="Heading4"/>
        <w:rPr>
          <w:i w:val="0"/>
          <w:iCs w:val="0"/>
        </w:rPr>
      </w:pPr>
      <w:r w:rsidRPr="00BF035A">
        <w:rPr>
          <w:i w:val="0"/>
          <w:iCs w:val="0"/>
        </w:rPr>
        <w:t xml:space="preserve">Pusat </w:t>
      </w:r>
      <w:proofErr w:type="spellStart"/>
      <w:r w:rsidRPr="00BF035A">
        <w:rPr>
          <w:i w:val="0"/>
          <w:iCs w:val="0"/>
        </w:rPr>
        <w:t>Lingkungan</w:t>
      </w:r>
      <w:proofErr w:type="spellEnd"/>
      <w:r w:rsidRPr="00BF035A">
        <w:rPr>
          <w:i w:val="0"/>
          <w:iCs w:val="0"/>
        </w:rPr>
        <w:t xml:space="preserve"> di </w:t>
      </w:r>
      <w:proofErr w:type="spellStart"/>
      <w:r w:rsidRPr="00BF035A">
        <w:rPr>
          <w:i w:val="0"/>
          <w:iCs w:val="0"/>
        </w:rPr>
        <w:t>Desa</w:t>
      </w:r>
      <w:proofErr w:type="spellEnd"/>
      <w:r w:rsidRPr="00BF035A">
        <w:rPr>
          <w:i w:val="0"/>
          <w:iCs w:val="0"/>
        </w:rPr>
        <w:t xml:space="preserve"> Pasar Usang</w:t>
      </w:r>
    </w:p>
    <w:p w14:paraId="04143AB1" w14:textId="3F6B5C9B" w:rsidR="00674A94" w:rsidRDefault="00C36FFD" w:rsidP="00BF035A">
      <w:pPr>
        <w:pStyle w:val="Heading4"/>
        <w:rPr>
          <w:i w:val="0"/>
          <w:iCs w:val="0"/>
        </w:rPr>
      </w:pPr>
      <w:r w:rsidRPr="00BF035A">
        <w:rPr>
          <w:i w:val="0"/>
          <w:iCs w:val="0"/>
        </w:rPr>
        <w:t xml:space="preserve">Pusat </w:t>
      </w:r>
      <w:proofErr w:type="spellStart"/>
      <w:r w:rsidRPr="00BF035A">
        <w:rPr>
          <w:i w:val="0"/>
          <w:iCs w:val="0"/>
        </w:rPr>
        <w:t>Lingkungan</w:t>
      </w:r>
      <w:proofErr w:type="spellEnd"/>
      <w:r w:rsidRPr="00BF035A">
        <w:rPr>
          <w:i w:val="0"/>
          <w:iCs w:val="0"/>
        </w:rPr>
        <w:t xml:space="preserve"> Kampung Manggis</w:t>
      </w:r>
    </w:p>
    <w:p w14:paraId="14CC755C" w14:textId="77777777" w:rsidR="00B62BBA" w:rsidRPr="00B62BBA" w:rsidRDefault="00B62BBA" w:rsidP="00B62BBA"/>
    <w:p w14:paraId="34C77521" w14:textId="3B931FBC" w:rsidR="00674A94" w:rsidRPr="0053181C" w:rsidRDefault="00674A94" w:rsidP="002C5734">
      <w:pPr>
        <w:pStyle w:val="Heading2"/>
      </w:pPr>
      <w:bookmarkStart w:id="107" w:name="_Toc119755682"/>
      <w:bookmarkStart w:id="108" w:name="_Toc119761461"/>
      <w:r w:rsidRPr="0053181C">
        <w:lastRenderedPageBreak/>
        <w:t>Aspek Demografis</w:t>
      </w:r>
      <w:bookmarkEnd w:id="107"/>
      <w:bookmarkEnd w:id="108"/>
    </w:p>
    <w:p w14:paraId="16353D13" w14:textId="35A9BEE6" w:rsidR="00674A94" w:rsidRPr="0053181C" w:rsidRDefault="007D61C6" w:rsidP="002C5734">
      <w:pPr>
        <w:pStyle w:val="Paragraf"/>
      </w:pPr>
      <w:r w:rsidRPr="0053181C">
        <w:t>Perspektif kependudukan merupakan aspek penting dalam perencanaan pembangunan karena menggambarkan komposisi dan persebaran penduduk yang mempengaruhi seluruh aspek kehidupan masyarakat, serta kegiatan sosial dan ekonomi. Oleh karena itu, informasi demografis memegang peranan penting dalam pengambilan kebijakan</w:t>
      </w:r>
      <w:r w:rsidR="00674A94" w:rsidRPr="0053181C">
        <w:t>.</w:t>
      </w:r>
    </w:p>
    <w:p w14:paraId="0E63D68C" w14:textId="6A5A2268" w:rsidR="0089458C" w:rsidRDefault="00DA741A" w:rsidP="002C5734">
      <w:pPr>
        <w:pStyle w:val="Paragraf"/>
      </w:pPr>
      <w:r w:rsidRPr="0053181C">
        <w:t>Jumlah penduduk sangat dipengaruhi oleh kelahiran, kematian, faktor migrasi, atau perpindahan penduduk. Menurut Catatan Kependudukan</w:t>
      </w:r>
      <w:r w:rsidR="007D61C6" w:rsidRPr="0053181C">
        <w:t xml:space="preserve"> </w:t>
      </w:r>
      <w:proofErr w:type="spellStart"/>
      <w:r w:rsidR="007D61C6" w:rsidRPr="0053181C">
        <w:t>Dispendukcapil</w:t>
      </w:r>
      <w:proofErr w:type="spellEnd"/>
      <w:r w:rsidR="007D61C6" w:rsidRPr="0053181C">
        <w:t xml:space="preserve"> </w:t>
      </w:r>
      <w:r w:rsidRPr="0053181C">
        <w:t xml:space="preserve">Kota Padang Panjang tahun 2021, jumlah penduduk Kecamatan Padang Panjang Barat adalah 34.393 jiwa, yang terdiri dari 17.292 jiwa laki-laki, dan 17.101 jiwa perempuan. Dari jumlah tersebut, rasio jenis kelamin antara penduduk laki-laki dan perempuan adalah 101,1 yang berarti bahwa kota ini memiliki penduduk laki-laki, 1,1% lebih banyak dari penduduk perempuan. </w:t>
      </w:r>
    </w:p>
    <w:p w14:paraId="6E533216" w14:textId="1864058C" w:rsidR="00421720" w:rsidRPr="00807957" w:rsidRDefault="00807957" w:rsidP="002C5734">
      <w:pPr>
        <w:pStyle w:val="Tabel"/>
      </w:pPr>
      <w:bookmarkStart w:id="109" w:name="_Toc119755950"/>
      <w:proofErr w:type="spellStart"/>
      <w:r w:rsidRPr="00807957">
        <w:rPr>
          <w:b/>
          <w:bCs/>
        </w:rPr>
        <w:t>Tabel</w:t>
      </w:r>
      <w:proofErr w:type="spellEnd"/>
      <w:r w:rsidR="009B1B65">
        <w:rPr>
          <w:b/>
          <w:bCs/>
        </w:rPr>
        <w:t xml:space="preserve"> </w:t>
      </w:r>
      <w:r w:rsidRPr="00807957">
        <w:rPr>
          <w:b/>
          <w:bCs/>
        </w:rPr>
        <w:fldChar w:fldCharType="begin"/>
      </w:r>
      <w:r w:rsidRPr="00807957">
        <w:rPr>
          <w:b/>
          <w:bCs/>
        </w:rPr>
        <w:instrText xml:space="preserve"> SEQ Tabel_ \* ARABIC </w:instrText>
      </w:r>
      <w:r w:rsidRPr="00807957">
        <w:rPr>
          <w:b/>
          <w:bCs/>
        </w:rPr>
        <w:fldChar w:fldCharType="separate"/>
      </w:r>
      <w:r w:rsidR="00A07A5C">
        <w:rPr>
          <w:b/>
          <w:bCs/>
          <w:noProof/>
        </w:rPr>
        <w:t>3</w:t>
      </w:r>
      <w:r w:rsidRPr="00807957">
        <w:rPr>
          <w:b/>
          <w:bCs/>
        </w:rPr>
        <w:fldChar w:fldCharType="end"/>
      </w:r>
      <w:r w:rsidRPr="00807957">
        <w:rPr>
          <w:b/>
          <w:bCs/>
        </w:rPr>
        <w:t>.</w:t>
      </w:r>
      <w:r w:rsidRPr="00807957">
        <w:t xml:space="preserve"> </w:t>
      </w:r>
      <w:proofErr w:type="spellStart"/>
      <w:r w:rsidR="00421720" w:rsidRPr="00807957">
        <w:t>Jumlah</w:t>
      </w:r>
      <w:proofErr w:type="spellEnd"/>
      <w:r w:rsidR="00421720" w:rsidRPr="00807957">
        <w:t xml:space="preserve"> </w:t>
      </w:r>
      <w:proofErr w:type="spellStart"/>
      <w:r w:rsidR="00421720" w:rsidRPr="00807957">
        <w:t>Penduduk</w:t>
      </w:r>
      <w:proofErr w:type="spellEnd"/>
      <w:r w:rsidR="00421720" w:rsidRPr="00807957">
        <w:t xml:space="preserve"> dan </w:t>
      </w:r>
      <w:proofErr w:type="spellStart"/>
      <w:r w:rsidR="00421720" w:rsidRPr="00807957">
        <w:t>Jenis</w:t>
      </w:r>
      <w:proofErr w:type="spellEnd"/>
      <w:r w:rsidR="00421720" w:rsidRPr="00807957">
        <w:t xml:space="preserve"> </w:t>
      </w:r>
      <w:proofErr w:type="spellStart"/>
      <w:r w:rsidR="00421720" w:rsidRPr="00807957">
        <w:t>Kelamin</w:t>
      </w:r>
      <w:proofErr w:type="spellEnd"/>
      <w:r w:rsidR="00421720" w:rsidRPr="00807957">
        <w:t xml:space="preserve"> di </w:t>
      </w:r>
      <w:proofErr w:type="spellStart"/>
      <w:r w:rsidR="00421720" w:rsidRPr="00807957">
        <w:t>Kecamatan</w:t>
      </w:r>
      <w:proofErr w:type="spellEnd"/>
      <w:r w:rsidR="00421720" w:rsidRPr="00807957">
        <w:t xml:space="preserve"> Padang Panjang Barat</w:t>
      </w:r>
      <w:bookmarkEnd w:id="109"/>
    </w:p>
    <w:tbl>
      <w:tblPr>
        <w:tblW w:w="8365" w:type="dxa"/>
        <w:jc w:val="center"/>
        <w:tblBorders>
          <w:top w:val="single" w:sz="4" w:space="0" w:color="9BBA58"/>
          <w:left w:val="single" w:sz="4" w:space="0" w:color="9BBA58"/>
          <w:bottom w:val="single" w:sz="4" w:space="0" w:color="9BBA58"/>
          <w:right w:val="single" w:sz="4" w:space="0" w:color="9BBA58"/>
          <w:insideH w:val="single" w:sz="4" w:space="0" w:color="9BBA58"/>
          <w:insideV w:val="single" w:sz="4" w:space="0" w:color="9BBA58"/>
        </w:tblBorders>
        <w:tblLayout w:type="fixed"/>
        <w:tblCellMar>
          <w:left w:w="0" w:type="dxa"/>
          <w:right w:w="0" w:type="dxa"/>
        </w:tblCellMar>
        <w:tblLook w:val="01E0" w:firstRow="1" w:lastRow="1" w:firstColumn="1" w:lastColumn="1" w:noHBand="0" w:noVBand="0"/>
      </w:tblPr>
      <w:tblGrid>
        <w:gridCol w:w="350"/>
        <w:gridCol w:w="1772"/>
        <w:gridCol w:w="849"/>
        <w:gridCol w:w="931"/>
        <w:gridCol w:w="849"/>
        <w:gridCol w:w="789"/>
        <w:gridCol w:w="1124"/>
        <w:gridCol w:w="850"/>
        <w:gridCol w:w="851"/>
      </w:tblGrid>
      <w:tr w:rsidR="00864F3A" w:rsidRPr="00807957" w14:paraId="174744AE" w14:textId="77777777" w:rsidTr="00807957">
        <w:trPr>
          <w:trHeight w:val="207"/>
          <w:jc w:val="center"/>
        </w:trPr>
        <w:tc>
          <w:tcPr>
            <w:tcW w:w="350" w:type="dxa"/>
            <w:vMerge w:val="restart"/>
            <w:tcBorders>
              <w:bottom w:val="single" w:sz="4" w:space="0" w:color="000000"/>
              <w:right w:val="single" w:sz="6" w:space="0" w:color="9BBA58"/>
            </w:tcBorders>
            <w:shd w:val="clear" w:color="auto" w:fill="C2D59B"/>
            <w:vAlign w:val="center"/>
          </w:tcPr>
          <w:p w14:paraId="0B8297DF"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roofErr w:type="spellStart"/>
            <w:r w:rsidRPr="00807957">
              <w:rPr>
                <w:rFonts w:ascii="Times New Roman" w:hAnsi="Times New Roman" w:cs="Times New Roman"/>
                <w:b/>
                <w:bCs/>
                <w:sz w:val="20"/>
                <w:szCs w:val="20"/>
                <w:lang w:val="id-ID"/>
              </w:rPr>
              <w:t>No</w:t>
            </w:r>
            <w:proofErr w:type="spellEnd"/>
          </w:p>
        </w:tc>
        <w:tc>
          <w:tcPr>
            <w:tcW w:w="1772" w:type="dxa"/>
            <w:vMerge w:val="restart"/>
            <w:tcBorders>
              <w:left w:val="single" w:sz="6" w:space="0" w:color="9BBA58"/>
              <w:bottom w:val="single" w:sz="4" w:space="0" w:color="000000"/>
              <w:right w:val="single" w:sz="6" w:space="0" w:color="9BBA58"/>
            </w:tcBorders>
            <w:shd w:val="clear" w:color="auto" w:fill="C2D59B"/>
            <w:vAlign w:val="center"/>
          </w:tcPr>
          <w:p w14:paraId="2C08F777"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Kecamatan/</w:t>
            </w:r>
            <w:proofErr w:type="spellStart"/>
            <w:r w:rsidRPr="00807957">
              <w:rPr>
                <w:rFonts w:ascii="Times New Roman" w:hAnsi="Times New Roman" w:cs="Times New Roman"/>
                <w:b/>
                <w:bCs/>
                <w:sz w:val="20"/>
                <w:szCs w:val="20"/>
                <w:lang w:val="id-ID"/>
              </w:rPr>
              <w:t>Kelura</w:t>
            </w:r>
            <w:proofErr w:type="spellEnd"/>
            <w:r w:rsidRPr="00807957">
              <w:rPr>
                <w:rFonts w:ascii="Times New Roman" w:hAnsi="Times New Roman" w:cs="Times New Roman"/>
                <w:b/>
                <w:bCs/>
                <w:sz w:val="20"/>
                <w:szCs w:val="20"/>
                <w:lang w:val="id-ID"/>
              </w:rPr>
              <w:t xml:space="preserve"> han</w:t>
            </w:r>
          </w:p>
        </w:tc>
        <w:tc>
          <w:tcPr>
            <w:tcW w:w="1780" w:type="dxa"/>
            <w:gridSpan w:val="2"/>
            <w:tcBorders>
              <w:top w:val="single" w:sz="4" w:space="0" w:color="D3D3D3"/>
              <w:left w:val="single" w:sz="6" w:space="0" w:color="9BBA58"/>
              <w:bottom w:val="single" w:sz="6" w:space="0" w:color="9BBA58"/>
              <w:right w:val="single" w:sz="8" w:space="0" w:color="9BBA58"/>
            </w:tcBorders>
            <w:shd w:val="clear" w:color="auto" w:fill="C2D59B"/>
            <w:vAlign w:val="center"/>
          </w:tcPr>
          <w:p w14:paraId="6F0A6592"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Jenis Kelamin</w:t>
            </w:r>
          </w:p>
        </w:tc>
        <w:tc>
          <w:tcPr>
            <w:tcW w:w="849" w:type="dxa"/>
            <w:vMerge w:val="restart"/>
            <w:tcBorders>
              <w:left w:val="single" w:sz="8" w:space="0" w:color="9BBA58"/>
              <w:bottom w:val="single" w:sz="4" w:space="0" w:color="000000"/>
              <w:right w:val="single" w:sz="6" w:space="0" w:color="9BBA58"/>
            </w:tcBorders>
            <w:shd w:val="clear" w:color="auto" w:fill="C2D59B"/>
            <w:vAlign w:val="center"/>
          </w:tcPr>
          <w:p w14:paraId="7CE78DF8"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Jumlah</w:t>
            </w:r>
          </w:p>
        </w:tc>
        <w:tc>
          <w:tcPr>
            <w:tcW w:w="789" w:type="dxa"/>
            <w:vMerge w:val="restart"/>
            <w:tcBorders>
              <w:left w:val="single" w:sz="6" w:space="0" w:color="9BBA58"/>
              <w:bottom w:val="single" w:sz="4" w:space="0" w:color="000000"/>
              <w:right w:val="single" w:sz="6" w:space="0" w:color="9BBA58"/>
            </w:tcBorders>
            <w:shd w:val="clear" w:color="auto" w:fill="C2D59B"/>
            <w:vAlign w:val="center"/>
          </w:tcPr>
          <w:p w14:paraId="5A3E4DB7"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Luas</w:t>
            </w:r>
          </w:p>
          <w:p w14:paraId="2338519B"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wilayah km2</w:t>
            </w:r>
          </w:p>
        </w:tc>
        <w:tc>
          <w:tcPr>
            <w:tcW w:w="1124" w:type="dxa"/>
            <w:vMerge w:val="restart"/>
            <w:tcBorders>
              <w:left w:val="single" w:sz="6" w:space="0" w:color="9BBA58"/>
              <w:bottom w:val="single" w:sz="4" w:space="0" w:color="000000"/>
              <w:right w:val="single" w:sz="6" w:space="0" w:color="9BBA58"/>
            </w:tcBorders>
            <w:shd w:val="clear" w:color="auto" w:fill="C2D59B"/>
            <w:vAlign w:val="center"/>
          </w:tcPr>
          <w:p w14:paraId="429F5EE8"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Kepadatan (jiwa/km2)</w:t>
            </w:r>
          </w:p>
        </w:tc>
        <w:tc>
          <w:tcPr>
            <w:tcW w:w="850" w:type="dxa"/>
            <w:vMerge w:val="restart"/>
            <w:tcBorders>
              <w:top w:val="nil"/>
              <w:left w:val="single" w:sz="6" w:space="0" w:color="9BBA58"/>
              <w:bottom w:val="single" w:sz="4" w:space="0" w:color="000000"/>
              <w:right w:val="single" w:sz="6" w:space="0" w:color="9BBA58"/>
            </w:tcBorders>
            <w:shd w:val="clear" w:color="auto" w:fill="C2D59B"/>
            <w:vAlign w:val="center"/>
          </w:tcPr>
          <w:p w14:paraId="7708BB93"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Distribusi (%)</w:t>
            </w:r>
          </w:p>
        </w:tc>
        <w:tc>
          <w:tcPr>
            <w:tcW w:w="851" w:type="dxa"/>
            <w:vMerge w:val="restart"/>
            <w:tcBorders>
              <w:top w:val="nil"/>
              <w:left w:val="single" w:sz="6" w:space="0" w:color="9BBA58"/>
              <w:bottom w:val="single" w:sz="4" w:space="0" w:color="000000"/>
              <w:right w:val="nil"/>
            </w:tcBorders>
            <w:shd w:val="clear" w:color="auto" w:fill="C2D59B"/>
            <w:vAlign w:val="center"/>
          </w:tcPr>
          <w:p w14:paraId="2510F9AE"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r w:rsidRPr="00807957">
              <w:rPr>
                <w:rFonts w:ascii="Times New Roman" w:hAnsi="Times New Roman" w:cs="Times New Roman"/>
                <w:b/>
                <w:bCs/>
                <w:sz w:val="20"/>
                <w:szCs w:val="20"/>
                <w:lang w:val="id-ID"/>
              </w:rPr>
              <w:t xml:space="preserve">Sex </w:t>
            </w:r>
            <w:proofErr w:type="spellStart"/>
            <w:r w:rsidRPr="00807957">
              <w:rPr>
                <w:rFonts w:ascii="Times New Roman" w:hAnsi="Times New Roman" w:cs="Times New Roman"/>
                <w:b/>
                <w:bCs/>
                <w:sz w:val="20"/>
                <w:szCs w:val="20"/>
                <w:lang w:val="id-ID"/>
              </w:rPr>
              <w:t>Ratio</w:t>
            </w:r>
            <w:proofErr w:type="spellEnd"/>
          </w:p>
        </w:tc>
      </w:tr>
      <w:tr w:rsidR="00864F3A" w:rsidRPr="00807957" w14:paraId="76137212" w14:textId="77777777" w:rsidTr="00807957">
        <w:trPr>
          <w:trHeight w:val="289"/>
          <w:jc w:val="center"/>
        </w:trPr>
        <w:tc>
          <w:tcPr>
            <w:tcW w:w="350" w:type="dxa"/>
            <w:vMerge/>
            <w:tcBorders>
              <w:top w:val="nil"/>
              <w:bottom w:val="single" w:sz="4" w:space="0" w:color="000000"/>
              <w:right w:val="single" w:sz="6" w:space="0" w:color="9BBA58"/>
            </w:tcBorders>
            <w:shd w:val="clear" w:color="auto" w:fill="C2D59B"/>
            <w:vAlign w:val="center"/>
          </w:tcPr>
          <w:p w14:paraId="24229118"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1772" w:type="dxa"/>
            <w:vMerge/>
            <w:tcBorders>
              <w:top w:val="nil"/>
              <w:left w:val="single" w:sz="6" w:space="0" w:color="9BBA58"/>
              <w:bottom w:val="single" w:sz="4" w:space="0" w:color="000000"/>
              <w:right w:val="single" w:sz="6" w:space="0" w:color="9BBA58"/>
            </w:tcBorders>
            <w:shd w:val="clear" w:color="auto" w:fill="C2D59B"/>
            <w:vAlign w:val="center"/>
          </w:tcPr>
          <w:p w14:paraId="5D24FCF0"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849" w:type="dxa"/>
            <w:tcBorders>
              <w:top w:val="single" w:sz="6" w:space="0" w:color="9BBA58"/>
              <w:left w:val="single" w:sz="6" w:space="0" w:color="9BBA58"/>
              <w:bottom w:val="single" w:sz="4" w:space="0" w:color="000000"/>
              <w:right w:val="single" w:sz="6" w:space="0" w:color="9BBA58"/>
            </w:tcBorders>
            <w:shd w:val="clear" w:color="auto" w:fill="C2D59B"/>
            <w:vAlign w:val="center"/>
          </w:tcPr>
          <w:p w14:paraId="6F087E5E"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Laki-laki</w:t>
            </w:r>
          </w:p>
        </w:tc>
        <w:tc>
          <w:tcPr>
            <w:tcW w:w="931" w:type="dxa"/>
            <w:tcBorders>
              <w:top w:val="single" w:sz="6" w:space="0" w:color="9BBA58"/>
              <w:left w:val="single" w:sz="6" w:space="0" w:color="9BBA58"/>
              <w:bottom w:val="single" w:sz="4" w:space="0" w:color="000000"/>
              <w:right w:val="single" w:sz="8" w:space="0" w:color="9BBA58"/>
            </w:tcBorders>
            <w:shd w:val="clear" w:color="auto" w:fill="C2D59B"/>
            <w:vAlign w:val="center"/>
          </w:tcPr>
          <w:p w14:paraId="33E4CDAA"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Perempuan</w:t>
            </w:r>
          </w:p>
        </w:tc>
        <w:tc>
          <w:tcPr>
            <w:tcW w:w="849" w:type="dxa"/>
            <w:vMerge/>
            <w:tcBorders>
              <w:top w:val="nil"/>
              <w:left w:val="single" w:sz="8" w:space="0" w:color="9BBA58"/>
              <w:bottom w:val="single" w:sz="4" w:space="0" w:color="000000"/>
              <w:right w:val="single" w:sz="6" w:space="0" w:color="9BBA58"/>
            </w:tcBorders>
            <w:shd w:val="clear" w:color="auto" w:fill="C2D59B"/>
            <w:vAlign w:val="center"/>
          </w:tcPr>
          <w:p w14:paraId="6BB2D3CA"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789" w:type="dxa"/>
            <w:vMerge/>
            <w:tcBorders>
              <w:top w:val="nil"/>
              <w:left w:val="single" w:sz="6" w:space="0" w:color="9BBA58"/>
              <w:bottom w:val="single" w:sz="4" w:space="0" w:color="000000"/>
              <w:right w:val="single" w:sz="6" w:space="0" w:color="9BBA58"/>
            </w:tcBorders>
            <w:shd w:val="clear" w:color="auto" w:fill="C2D59B"/>
            <w:vAlign w:val="center"/>
          </w:tcPr>
          <w:p w14:paraId="4673CED7"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1124" w:type="dxa"/>
            <w:vMerge/>
            <w:tcBorders>
              <w:top w:val="nil"/>
              <w:left w:val="single" w:sz="6" w:space="0" w:color="9BBA58"/>
              <w:bottom w:val="single" w:sz="4" w:space="0" w:color="000000"/>
              <w:right w:val="single" w:sz="6" w:space="0" w:color="9BBA58"/>
            </w:tcBorders>
            <w:shd w:val="clear" w:color="auto" w:fill="C2D59B"/>
            <w:vAlign w:val="center"/>
          </w:tcPr>
          <w:p w14:paraId="63D2DBA8"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850" w:type="dxa"/>
            <w:vMerge/>
            <w:tcBorders>
              <w:top w:val="nil"/>
              <w:left w:val="single" w:sz="6" w:space="0" w:color="9BBA58"/>
              <w:bottom w:val="single" w:sz="4" w:space="0" w:color="000000"/>
              <w:right w:val="single" w:sz="6" w:space="0" w:color="9BBA58"/>
            </w:tcBorders>
            <w:shd w:val="clear" w:color="auto" w:fill="C2D59B"/>
            <w:vAlign w:val="center"/>
          </w:tcPr>
          <w:p w14:paraId="2B4195CC"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c>
          <w:tcPr>
            <w:tcW w:w="851" w:type="dxa"/>
            <w:vMerge/>
            <w:tcBorders>
              <w:top w:val="nil"/>
              <w:left w:val="single" w:sz="6" w:space="0" w:color="9BBA58"/>
              <w:bottom w:val="single" w:sz="4" w:space="0" w:color="000000"/>
              <w:right w:val="nil"/>
            </w:tcBorders>
            <w:shd w:val="clear" w:color="auto" w:fill="C2D59B"/>
            <w:vAlign w:val="center"/>
          </w:tcPr>
          <w:p w14:paraId="0E1C7DD1" w14:textId="77777777" w:rsidR="00864F3A" w:rsidRPr="00807957" w:rsidRDefault="00864F3A" w:rsidP="002C5734">
            <w:pPr>
              <w:spacing w:after="0" w:line="240" w:lineRule="auto"/>
              <w:jc w:val="center"/>
              <w:rPr>
                <w:rFonts w:ascii="Times New Roman" w:hAnsi="Times New Roman" w:cs="Times New Roman"/>
                <w:b/>
                <w:bCs/>
                <w:sz w:val="20"/>
                <w:szCs w:val="20"/>
                <w:lang w:val="id-ID"/>
              </w:rPr>
            </w:pPr>
          </w:p>
        </w:tc>
      </w:tr>
      <w:tr w:rsidR="00864F3A" w:rsidRPr="00807957" w14:paraId="7A19CFA3" w14:textId="77777777" w:rsidTr="00807957">
        <w:trPr>
          <w:trHeight w:val="401"/>
          <w:jc w:val="center"/>
        </w:trPr>
        <w:tc>
          <w:tcPr>
            <w:tcW w:w="350" w:type="dxa"/>
            <w:tcBorders>
              <w:top w:val="single" w:sz="4" w:space="0" w:color="000000"/>
              <w:left w:val="single" w:sz="4" w:space="0" w:color="000000"/>
              <w:bottom w:val="single" w:sz="4" w:space="0" w:color="000000"/>
              <w:right w:val="single" w:sz="4" w:space="0" w:color="000000"/>
            </w:tcBorders>
          </w:tcPr>
          <w:p w14:paraId="630C10C0"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w:t>
            </w:r>
          </w:p>
        </w:tc>
        <w:tc>
          <w:tcPr>
            <w:tcW w:w="1772" w:type="dxa"/>
            <w:tcBorders>
              <w:top w:val="single" w:sz="4" w:space="0" w:color="000000"/>
              <w:left w:val="single" w:sz="4" w:space="0" w:color="000000"/>
              <w:bottom w:val="single" w:sz="4" w:space="0" w:color="000000"/>
              <w:right w:val="single" w:sz="4" w:space="0" w:color="000000"/>
            </w:tcBorders>
          </w:tcPr>
          <w:p w14:paraId="60EB8B76"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Padang Panjang</w:t>
            </w:r>
          </w:p>
          <w:p w14:paraId="4752156B"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Barat</w:t>
            </w:r>
          </w:p>
        </w:tc>
        <w:tc>
          <w:tcPr>
            <w:tcW w:w="849" w:type="dxa"/>
            <w:tcBorders>
              <w:top w:val="single" w:sz="4" w:space="0" w:color="000000"/>
              <w:left w:val="single" w:sz="4" w:space="0" w:color="000000"/>
              <w:bottom w:val="single" w:sz="4" w:space="0" w:color="000000"/>
              <w:right w:val="single" w:sz="4" w:space="0" w:color="000000"/>
            </w:tcBorders>
          </w:tcPr>
          <w:p w14:paraId="330C84C3" w14:textId="67AA5B92"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17.292</w:t>
            </w:r>
          </w:p>
        </w:tc>
        <w:tc>
          <w:tcPr>
            <w:tcW w:w="931" w:type="dxa"/>
            <w:tcBorders>
              <w:top w:val="single" w:sz="4" w:space="0" w:color="000000"/>
              <w:left w:val="single" w:sz="4" w:space="0" w:color="000000"/>
              <w:bottom w:val="single" w:sz="4" w:space="0" w:color="000000"/>
              <w:right w:val="single" w:sz="4" w:space="0" w:color="000000"/>
            </w:tcBorders>
          </w:tcPr>
          <w:p w14:paraId="024DECFC" w14:textId="1004484D"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17.101</w:t>
            </w:r>
          </w:p>
        </w:tc>
        <w:tc>
          <w:tcPr>
            <w:tcW w:w="849" w:type="dxa"/>
            <w:tcBorders>
              <w:top w:val="single" w:sz="4" w:space="0" w:color="000000"/>
              <w:left w:val="single" w:sz="4" w:space="0" w:color="000000"/>
              <w:bottom w:val="single" w:sz="4" w:space="0" w:color="000000"/>
              <w:right w:val="single" w:sz="4" w:space="0" w:color="000000"/>
            </w:tcBorders>
          </w:tcPr>
          <w:p w14:paraId="02891F3F" w14:textId="53D1B26F"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34.393</w:t>
            </w:r>
          </w:p>
        </w:tc>
        <w:tc>
          <w:tcPr>
            <w:tcW w:w="789" w:type="dxa"/>
            <w:tcBorders>
              <w:top w:val="single" w:sz="4" w:space="0" w:color="000000"/>
              <w:left w:val="single" w:sz="4" w:space="0" w:color="000000"/>
              <w:bottom w:val="single" w:sz="4" w:space="0" w:color="000000"/>
              <w:right w:val="single" w:sz="4" w:space="0" w:color="000000"/>
            </w:tcBorders>
          </w:tcPr>
          <w:p w14:paraId="618060FF"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9.75</w:t>
            </w:r>
          </w:p>
        </w:tc>
        <w:tc>
          <w:tcPr>
            <w:tcW w:w="1124" w:type="dxa"/>
            <w:tcBorders>
              <w:top w:val="single" w:sz="4" w:space="0" w:color="000000"/>
              <w:left w:val="single" w:sz="4" w:space="0" w:color="000000"/>
              <w:bottom w:val="single" w:sz="4" w:space="0" w:color="000000"/>
              <w:right w:val="single" w:sz="4" w:space="0" w:color="000000"/>
            </w:tcBorders>
          </w:tcPr>
          <w:p w14:paraId="1515EE73" w14:textId="44E6C9C3"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3 .527</w:t>
            </w:r>
          </w:p>
        </w:tc>
        <w:tc>
          <w:tcPr>
            <w:tcW w:w="850" w:type="dxa"/>
            <w:tcBorders>
              <w:top w:val="single" w:sz="4" w:space="0" w:color="000000"/>
              <w:left w:val="single" w:sz="4" w:space="0" w:color="000000"/>
              <w:bottom w:val="single" w:sz="4" w:space="0" w:color="000000"/>
              <w:right w:val="single" w:sz="4" w:space="0" w:color="000000"/>
            </w:tcBorders>
          </w:tcPr>
          <w:p w14:paraId="05697F7B" w14:textId="0D5581BB"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100,00</w:t>
            </w:r>
          </w:p>
        </w:tc>
        <w:tc>
          <w:tcPr>
            <w:tcW w:w="851" w:type="dxa"/>
            <w:tcBorders>
              <w:top w:val="single" w:sz="4" w:space="0" w:color="000000"/>
              <w:left w:val="single" w:sz="4" w:space="0" w:color="000000"/>
              <w:bottom w:val="single" w:sz="4" w:space="0" w:color="000000"/>
              <w:right w:val="single" w:sz="4" w:space="0" w:color="000000"/>
            </w:tcBorders>
          </w:tcPr>
          <w:p w14:paraId="3B4C5306" w14:textId="373AF485"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101,1</w:t>
            </w:r>
          </w:p>
        </w:tc>
      </w:tr>
      <w:tr w:rsidR="00864F3A" w:rsidRPr="00807957" w14:paraId="4EE40AB8"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4B3FA4D6"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63A39310" w14:textId="77777777" w:rsidR="00864F3A" w:rsidRPr="00807957" w:rsidRDefault="00864F3A" w:rsidP="002C5734">
            <w:pPr>
              <w:spacing w:after="0" w:line="240" w:lineRule="auto"/>
              <w:rPr>
                <w:rFonts w:ascii="Times New Roman" w:hAnsi="Times New Roman" w:cs="Times New Roman"/>
                <w:sz w:val="20"/>
                <w:szCs w:val="20"/>
                <w:lang w:val="id-ID"/>
              </w:rPr>
            </w:pPr>
            <w:proofErr w:type="spellStart"/>
            <w:r w:rsidRPr="00807957">
              <w:rPr>
                <w:rFonts w:ascii="Times New Roman" w:hAnsi="Times New Roman" w:cs="Times New Roman"/>
                <w:sz w:val="20"/>
                <w:szCs w:val="20"/>
                <w:lang w:val="id-ID"/>
              </w:rPr>
              <w:t>Silaing</w:t>
            </w:r>
            <w:proofErr w:type="spellEnd"/>
            <w:r w:rsidRPr="00807957">
              <w:rPr>
                <w:rFonts w:ascii="Times New Roman" w:hAnsi="Times New Roman" w:cs="Times New Roman"/>
                <w:sz w:val="20"/>
                <w:szCs w:val="20"/>
                <w:lang w:val="id-ID"/>
              </w:rPr>
              <w:t xml:space="preserve"> Bawah</w:t>
            </w:r>
          </w:p>
        </w:tc>
        <w:tc>
          <w:tcPr>
            <w:tcW w:w="849" w:type="dxa"/>
            <w:tcBorders>
              <w:top w:val="single" w:sz="4" w:space="0" w:color="000000"/>
              <w:left w:val="single" w:sz="4" w:space="0" w:color="000000"/>
              <w:bottom w:val="single" w:sz="4" w:space="0" w:color="000000"/>
              <w:right w:val="single" w:sz="4" w:space="0" w:color="000000"/>
            </w:tcBorders>
          </w:tcPr>
          <w:p w14:paraId="154DA72E" w14:textId="28D9ADA4"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3.133</w:t>
            </w:r>
          </w:p>
        </w:tc>
        <w:tc>
          <w:tcPr>
            <w:tcW w:w="931" w:type="dxa"/>
            <w:tcBorders>
              <w:top w:val="single" w:sz="4" w:space="0" w:color="000000"/>
              <w:left w:val="single" w:sz="4" w:space="0" w:color="000000"/>
              <w:bottom w:val="single" w:sz="4" w:space="0" w:color="000000"/>
              <w:right w:val="single" w:sz="4" w:space="0" w:color="000000"/>
            </w:tcBorders>
          </w:tcPr>
          <w:p w14:paraId="5F13456F" w14:textId="6B807E81"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3.061</w:t>
            </w:r>
          </w:p>
        </w:tc>
        <w:tc>
          <w:tcPr>
            <w:tcW w:w="849" w:type="dxa"/>
            <w:tcBorders>
              <w:top w:val="single" w:sz="4" w:space="0" w:color="000000"/>
              <w:left w:val="single" w:sz="4" w:space="0" w:color="000000"/>
              <w:bottom w:val="single" w:sz="4" w:space="0" w:color="000000"/>
              <w:right w:val="single" w:sz="4" w:space="0" w:color="000000"/>
            </w:tcBorders>
          </w:tcPr>
          <w:p w14:paraId="015B963C" w14:textId="05DA54F4"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6.174</w:t>
            </w:r>
          </w:p>
        </w:tc>
        <w:tc>
          <w:tcPr>
            <w:tcW w:w="789" w:type="dxa"/>
            <w:tcBorders>
              <w:top w:val="single" w:sz="4" w:space="0" w:color="000000"/>
              <w:left w:val="single" w:sz="4" w:space="0" w:color="000000"/>
              <w:bottom w:val="single" w:sz="4" w:space="0" w:color="000000"/>
              <w:right w:val="single" w:sz="4" w:space="0" w:color="000000"/>
            </w:tcBorders>
          </w:tcPr>
          <w:p w14:paraId="319F2648"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2.61</w:t>
            </w:r>
          </w:p>
        </w:tc>
        <w:tc>
          <w:tcPr>
            <w:tcW w:w="1124" w:type="dxa"/>
            <w:tcBorders>
              <w:top w:val="single" w:sz="4" w:space="0" w:color="000000"/>
              <w:left w:val="single" w:sz="4" w:space="0" w:color="000000"/>
              <w:bottom w:val="single" w:sz="4" w:space="0" w:color="000000"/>
              <w:right w:val="single" w:sz="4" w:space="0" w:color="000000"/>
            </w:tcBorders>
          </w:tcPr>
          <w:p w14:paraId="418C719F" w14:textId="1C407820"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2.373</w:t>
            </w:r>
          </w:p>
        </w:tc>
        <w:tc>
          <w:tcPr>
            <w:tcW w:w="850" w:type="dxa"/>
            <w:tcBorders>
              <w:top w:val="single" w:sz="4" w:space="0" w:color="000000"/>
              <w:left w:val="single" w:sz="4" w:space="0" w:color="000000"/>
              <w:bottom w:val="single" w:sz="4" w:space="0" w:color="000000"/>
              <w:right w:val="single" w:sz="4" w:space="0" w:color="000000"/>
            </w:tcBorders>
          </w:tcPr>
          <w:p w14:paraId="43EFC175" w14:textId="633A31F2"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18,01</w:t>
            </w:r>
          </w:p>
        </w:tc>
        <w:tc>
          <w:tcPr>
            <w:tcW w:w="851" w:type="dxa"/>
            <w:tcBorders>
              <w:top w:val="single" w:sz="4" w:space="0" w:color="000000"/>
              <w:left w:val="single" w:sz="4" w:space="0" w:color="000000"/>
              <w:bottom w:val="single" w:sz="4" w:space="0" w:color="000000"/>
              <w:right w:val="single" w:sz="4" w:space="0" w:color="000000"/>
            </w:tcBorders>
          </w:tcPr>
          <w:p w14:paraId="5FDD7BD2" w14:textId="09899398"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102,4</w:t>
            </w:r>
          </w:p>
        </w:tc>
      </w:tr>
      <w:tr w:rsidR="00864F3A" w:rsidRPr="00807957" w14:paraId="017E9550" w14:textId="77777777" w:rsidTr="00807957">
        <w:trPr>
          <w:trHeight w:val="205"/>
          <w:jc w:val="center"/>
        </w:trPr>
        <w:tc>
          <w:tcPr>
            <w:tcW w:w="350" w:type="dxa"/>
            <w:tcBorders>
              <w:top w:val="single" w:sz="4" w:space="0" w:color="000000"/>
              <w:left w:val="single" w:sz="4" w:space="0" w:color="000000"/>
              <w:bottom w:val="single" w:sz="4" w:space="0" w:color="000000"/>
              <w:right w:val="single" w:sz="4" w:space="0" w:color="000000"/>
            </w:tcBorders>
          </w:tcPr>
          <w:p w14:paraId="1D7C101C"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3B82BECA" w14:textId="77777777" w:rsidR="00864F3A" w:rsidRPr="00807957" w:rsidRDefault="00864F3A" w:rsidP="002C5734">
            <w:pPr>
              <w:spacing w:after="0" w:line="240" w:lineRule="auto"/>
              <w:rPr>
                <w:rFonts w:ascii="Times New Roman" w:hAnsi="Times New Roman" w:cs="Times New Roman"/>
                <w:sz w:val="20"/>
                <w:szCs w:val="20"/>
                <w:lang w:val="id-ID"/>
              </w:rPr>
            </w:pPr>
            <w:proofErr w:type="spellStart"/>
            <w:r w:rsidRPr="00807957">
              <w:rPr>
                <w:rFonts w:ascii="Times New Roman" w:hAnsi="Times New Roman" w:cs="Times New Roman"/>
                <w:sz w:val="20"/>
                <w:szCs w:val="20"/>
                <w:lang w:val="id-ID"/>
              </w:rPr>
              <w:t>Silaing</w:t>
            </w:r>
            <w:proofErr w:type="spellEnd"/>
            <w:r w:rsidRPr="00807957">
              <w:rPr>
                <w:rFonts w:ascii="Times New Roman" w:hAnsi="Times New Roman" w:cs="Times New Roman"/>
                <w:sz w:val="20"/>
                <w:szCs w:val="20"/>
                <w:lang w:val="id-ID"/>
              </w:rPr>
              <w:t xml:space="preserve"> Atas</w:t>
            </w:r>
          </w:p>
        </w:tc>
        <w:tc>
          <w:tcPr>
            <w:tcW w:w="849" w:type="dxa"/>
            <w:tcBorders>
              <w:top w:val="single" w:sz="4" w:space="0" w:color="000000"/>
              <w:left w:val="single" w:sz="4" w:space="0" w:color="000000"/>
              <w:bottom w:val="single" w:sz="4" w:space="0" w:color="000000"/>
              <w:right w:val="single" w:sz="4" w:space="0" w:color="000000"/>
            </w:tcBorders>
          </w:tcPr>
          <w:p w14:paraId="21DE2333" w14:textId="1647D231"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1.315</w:t>
            </w:r>
          </w:p>
        </w:tc>
        <w:tc>
          <w:tcPr>
            <w:tcW w:w="931" w:type="dxa"/>
            <w:tcBorders>
              <w:top w:val="single" w:sz="4" w:space="0" w:color="000000"/>
              <w:left w:val="single" w:sz="4" w:space="0" w:color="000000"/>
              <w:bottom w:val="single" w:sz="4" w:space="0" w:color="000000"/>
              <w:right w:val="single" w:sz="4" w:space="0" w:color="000000"/>
            </w:tcBorders>
          </w:tcPr>
          <w:p w14:paraId="61F930DE" w14:textId="10607F88"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1.259</w:t>
            </w:r>
          </w:p>
        </w:tc>
        <w:tc>
          <w:tcPr>
            <w:tcW w:w="849" w:type="dxa"/>
            <w:tcBorders>
              <w:top w:val="single" w:sz="4" w:space="0" w:color="000000"/>
              <w:left w:val="single" w:sz="4" w:space="0" w:color="000000"/>
              <w:bottom w:val="single" w:sz="4" w:space="0" w:color="000000"/>
              <w:right w:val="single" w:sz="4" w:space="0" w:color="000000"/>
            </w:tcBorders>
          </w:tcPr>
          <w:p w14:paraId="2FD4B095" w14:textId="52390FA9"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2.574</w:t>
            </w:r>
          </w:p>
        </w:tc>
        <w:tc>
          <w:tcPr>
            <w:tcW w:w="789" w:type="dxa"/>
            <w:tcBorders>
              <w:top w:val="single" w:sz="4" w:space="0" w:color="000000"/>
              <w:left w:val="single" w:sz="4" w:space="0" w:color="000000"/>
              <w:bottom w:val="single" w:sz="4" w:space="0" w:color="000000"/>
              <w:right w:val="single" w:sz="4" w:space="0" w:color="000000"/>
            </w:tcBorders>
          </w:tcPr>
          <w:p w14:paraId="0D87083E"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0.54</w:t>
            </w:r>
          </w:p>
        </w:tc>
        <w:tc>
          <w:tcPr>
            <w:tcW w:w="1124" w:type="dxa"/>
            <w:tcBorders>
              <w:top w:val="single" w:sz="4" w:space="0" w:color="000000"/>
              <w:left w:val="single" w:sz="4" w:space="0" w:color="000000"/>
              <w:bottom w:val="single" w:sz="4" w:space="0" w:color="000000"/>
              <w:right w:val="single" w:sz="4" w:space="0" w:color="000000"/>
            </w:tcBorders>
          </w:tcPr>
          <w:p w14:paraId="1053EA46" w14:textId="49C5C762"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4.767</w:t>
            </w:r>
          </w:p>
        </w:tc>
        <w:tc>
          <w:tcPr>
            <w:tcW w:w="850" w:type="dxa"/>
            <w:tcBorders>
              <w:top w:val="single" w:sz="4" w:space="0" w:color="000000"/>
              <w:left w:val="single" w:sz="4" w:space="0" w:color="000000"/>
              <w:bottom w:val="single" w:sz="4" w:space="0" w:color="000000"/>
              <w:right w:val="single" w:sz="4" w:space="0" w:color="000000"/>
            </w:tcBorders>
          </w:tcPr>
          <w:p w14:paraId="7E4F384C" w14:textId="7B88C51A"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7,48</w:t>
            </w:r>
          </w:p>
        </w:tc>
        <w:tc>
          <w:tcPr>
            <w:tcW w:w="851" w:type="dxa"/>
            <w:tcBorders>
              <w:top w:val="single" w:sz="4" w:space="0" w:color="000000"/>
              <w:left w:val="single" w:sz="4" w:space="0" w:color="000000"/>
              <w:bottom w:val="single" w:sz="4" w:space="0" w:color="000000"/>
              <w:right w:val="single" w:sz="4" w:space="0" w:color="000000"/>
            </w:tcBorders>
          </w:tcPr>
          <w:p w14:paraId="402FB6A4" w14:textId="5FF2E164"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102,4</w:t>
            </w:r>
          </w:p>
        </w:tc>
      </w:tr>
      <w:tr w:rsidR="00864F3A" w:rsidRPr="00807957" w14:paraId="0560A2B2"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7032C878"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67419C74"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Pasar Usang</w:t>
            </w:r>
          </w:p>
        </w:tc>
        <w:tc>
          <w:tcPr>
            <w:tcW w:w="849" w:type="dxa"/>
            <w:tcBorders>
              <w:top w:val="single" w:sz="4" w:space="0" w:color="000000"/>
              <w:left w:val="single" w:sz="4" w:space="0" w:color="000000"/>
              <w:bottom w:val="single" w:sz="4" w:space="0" w:color="000000"/>
              <w:right w:val="single" w:sz="4" w:space="0" w:color="000000"/>
            </w:tcBorders>
          </w:tcPr>
          <w:p w14:paraId="5B1BF311" w14:textId="4E7057E2"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1.960</w:t>
            </w:r>
          </w:p>
        </w:tc>
        <w:tc>
          <w:tcPr>
            <w:tcW w:w="931" w:type="dxa"/>
            <w:tcBorders>
              <w:top w:val="single" w:sz="4" w:space="0" w:color="000000"/>
              <w:left w:val="single" w:sz="4" w:space="0" w:color="000000"/>
              <w:bottom w:val="single" w:sz="4" w:space="0" w:color="000000"/>
              <w:right w:val="single" w:sz="4" w:space="0" w:color="000000"/>
            </w:tcBorders>
          </w:tcPr>
          <w:p w14:paraId="5A48C6B7" w14:textId="48542AB1"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2.00</w:t>
            </w:r>
            <w:r w:rsidR="00252007" w:rsidRPr="00807957">
              <w:rPr>
                <w:rFonts w:ascii="Times New Roman" w:hAnsi="Times New Roman" w:cs="Times New Roman"/>
                <w:sz w:val="20"/>
                <w:szCs w:val="20"/>
                <w:lang w:val="id-ID"/>
              </w:rPr>
              <w:t>5</w:t>
            </w:r>
          </w:p>
        </w:tc>
        <w:tc>
          <w:tcPr>
            <w:tcW w:w="849" w:type="dxa"/>
            <w:tcBorders>
              <w:top w:val="single" w:sz="4" w:space="0" w:color="000000"/>
              <w:left w:val="single" w:sz="4" w:space="0" w:color="000000"/>
              <w:bottom w:val="single" w:sz="4" w:space="0" w:color="000000"/>
              <w:right w:val="single" w:sz="4" w:space="0" w:color="000000"/>
            </w:tcBorders>
          </w:tcPr>
          <w:p w14:paraId="34FC37C4" w14:textId="164AB876"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3.695</w:t>
            </w:r>
          </w:p>
        </w:tc>
        <w:tc>
          <w:tcPr>
            <w:tcW w:w="789" w:type="dxa"/>
            <w:tcBorders>
              <w:top w:val="single" w:sz="4" w:space="0" w:color="000000"/>
              <w:left w:val="single" w:sz="4" w:space="0" w:color="000000"/>
              <w:bottom w:val="single" w:sz="4" w:space="0" w:color="000000"/>
              <w:right w:val="single" w:sz="4" w:space="0" w:color="000000"/>
            </w:tcBorders>
          </w:tcPr>
          <w:p w14:paraId="4AF43983"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0.59</w:t>
            </w:r>
          </w:p>
        </w:tc>
        <w:tc>
          <w:tcPr>
            <w:tcW w:w="1124" w:type="dxa"/>
            <w:tcBorders>
              <w:top w:val="single" w:sz="4" w:space="0" w:color="000000"/>
              <w:left w:val="single" w:sz="4" w:space="0" w:color="000000"/>
              <w:bottom w:val="single" w:sz="4" w:space="0" w:color="000000"/>
              <w:right w:val="single" w:sz="4" w:space="0" w:color="000000"/>
            </w:tcBorders>
          </w:tcPr>
          <w:p w14:paraId="164F323B" w14:textId="6823CF80"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6.720</w:t>
            </w:r>
          </w:p>
        </w:tc>
        <w:tc>
          <w:tcPr>
            <w:tcW w:w="850" w:type="dxa"/>
            <w:tcBorders>
              <w:top w:val="single" w:sz="4" w:space="0" w:color="000000"/>
              <w:left w:val="single" w:sz="4" w:space="0" w:color="000000"/>
              <w:bottom w:val="single" w:sz="4" w:space="0" w:color="000000"/>
              <w:right w:val="single" w:sz="4" w:space="0" w:color="000000"/>
            </w:tcBorders>
          </w:tcPr>
          <w:p w14:paraId="7746BA87" w14:textId="57ED52C9"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11,53</w:t>
            </w:r>
          </w:p>
        </w:tc>
        <w:tc>
          <w:tcPr>
            <w:tcW w:w="851" w:type="dxa"/>
            <w:tcBorders>
              <w:top w:val="single" w:sz="4" w:space="0" w:color="000000"/>
              <w:left w:val="single" w:sz="4" w:space="0" w:color="000000"/>
              <w:bottom w:val="single" w:sz="4" w:space="0" w:color="000000"/>
              <w:right w:val="single" w:sz="4" w:space="0" w:color="000000"/>
            </w:tcBorders>
          </w:tcPr>
          <w:p w14:paraId="6F6EB69D" w14:textId="50E7B656"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97,8</w:t>
            </w:r>
          </w:p>
        </w:tc>
      </w:tr>
      <w:tr w:rsidR="00864F3A" w:rsidRPr="00807957" w14:paraId="052E77F1"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674E2B4D"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3CE0225B"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Kampung Manggis</w:t>
            </w:r>
          </w:p>
        </w:tc>
        <w:tc>
          <w:tcPr>
            <w:tcW w:w="849" w:type="dxa"/>
            <w:tcBorders>
              <w:top w:val="single" w:sz="4" w:space="0" w:color="000000"/>
              <w:left w:val="single" w:sz="4" w:space="0" w:color="000000"/>
              <w:bottom w:val="single" w:sz="4" w:space="0" w:color="000000"/>
              <w:right w:val="single" w:sz="4" w:space="0" w:color="000000"/>
            </w:tcBorders>
          </w:tcPr>
          <w:p w14:paraId="7D92E0C9" w14:textId="77BCAB85"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3.842</w:t>
            </w:r>
          </w:p>
        </w:tc>
        <w:tc>
          <w:tcPr>
            <w:tcW w:w="931" w:type="dxa"/>
            <w:tcBorders>
              <w:top w:val="single" w:sz="4" w:space="0" w:color="000000"/>
              <w:left w:val="single" w:sz="4" w:space="0" w:color="000000"/>
              <w:bottom w:val="single" w:sz="4" w:space="0" w:color="000000"/>
              <w:right w:val="single" w:sz="4" w:space="0" w:color="000000"/>
            </w:tcBorders>
          </w:tcPr>
          <w:p w14:paraId="06C67629" w14:textId="32954BE9"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3.695</w:t>
            </w:r>
          </w:p>
        </w:tc>
        <w:tc>
          <w:tcPr>
            <w:tcW w:w="849" w:type="dxa"/>
            <w:tcBorders>
              <w:top w:val="single" w:sz="4" w:space="0" w:color="000000"/>
              <w:left w:val="single" w:sz="4" w:space="0" w:color="000000"/>
              <w:bottom w:val="single" w:sz="4" w:space="0" w:color="000000"/>
              <w:right w:val="single" w:sz="4" w:space="0" w:color="000000"/>
            </w:tcBorders>
          </w:tcPr>
          <w:p w14:paraId="06AFAF2E" w14:textId="73096E37"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7.537</w:t>
            </w:r>
          </w:p>
        </w:tc>
        <w:tc>
          <w:tcPr>
            <w:tcW w:w="789" w:type="dxa"/>
            <w:tcBorders>
              <w:top w:val="single" w:sz="4" w:space="0" w:color="000000"/>
              <w:left w:val="single" w:sz="4" w:space="0" w:color="000000"/>
              <w:bottom w:val="single" w:sz="4" w:space="0" w:color="000000"/>
              <w:right w:val="single" w:sz="4" w:space="0" w:color="000000"/>
            </w:tcBorders>
          </w:tcPr>
          <w:p w14:paraId="1CE0389A"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3.16</w:t>
            </w:r>
          </w:p>
        </w:tc>
        <w:tc>
          <w:tcPr>
            <w:tcW w:w="1124" w:type="dxa"/>
            <w:tcBorders>
              <w:top w:val="single" w:sz="4" w:space="0" w:color="000000"/>
              <w:left w:val="single" w:sz="4" w:space="0" w:color="000000"/>
              <w:bottom w:val="single" w:sz="4" w:space="0" w:color="000000"/>
              <w:right w:val="single" w:sz="4" w:space="0" w:color="000000"/>
            </w:tcBorders>
          </w:tcPr>
          <w:p w14:paraId="60E82AF5" w14:textId="0C998072"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2.385</w:t>
            </w:r>
          </w:p>
        </w:tc>
        <w:tc>
          <w:tcPr>
            <w:tcW w:w="850" w:type="dxa"/>
            <w:tcBorders>
              <w:top w:val="single" w:sz="4" w:space="0" w:color="000000"/>
              <w:left w:val="single" w:sz="4" w:space="0" w:color="000000"/>
              <w:bottom w:val="single" w:sz="4" w:space="0" w:color="000000"/>
              <w:right w:val="single" w:sz="4" w:space="0" w:color="000000"/>
            </w:tcBorders>
          </w:tcPr>
          <w:p w14:paraId="45C4EFFD" w14:textId="11BB701A"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21,91</w:t>
            </w:r>
          </w:p>
        </w:tc>
        <w:tc>
          <w:tcPr>
            <w:tcW w:w="851" w:type="dxa"/>
            <w:tcBorders>
              <w:top w:val="single" w:sz="4" w:space="0" w:color="000000"/>
              <w:left w:val="single" w:sz="4" w:space="0" w:color="000000"/>
              <w:bottom w:val="single" w:sz="4" w:space="0" w:color="000000"/>
              <w:right w:val="single" w:sz="4" w:space="0" w:color="000000"/>
            </w:tcBorders>
          </w:tcPr>
          <w:p w14:paraId="2F37A7D6" w14:textId="208FD039"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104,0</w:t>
            </w:r>
          </w:p>
        </w:tc>
      </w:tr>
      <w:tr w:rsidR="00864F3A" w:rsidRPr="00807957" w14:paraId="001D4984"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62BBF8B1"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60409B94"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Tanah Hitam</w:t>
            </w:r>
          </w:p>
        </w:tc>
        <w:tc>
          <w:tcPr>
            <w:tcW w:w="849" w:type="dxa"/>
            <w:tcBorders>
              <w:top w:val="single" w:sz="4" w:space="0" w:color="000000"/>
              <w:left w:val="single" w:sz="4" w:space="0" w:color="000000"/>
              <w:bottom w:val="single" w:sz="4" w:space="0" w:color="000000"/>
              <w:right w:val="single" w:sz="4" w:space="0" w:color="000000"/>
            </w:tcBorders>
          </w:tcPr>
          <w:p w14:paraId="299D7195" w14:textId="1148DBC5"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1.881</w:t>
            </w:r>
          </w:p>
        </w:tc>
        <w:tc>
          <w:tcPr>
            <w:tcW w:w="931" w:type="dxa"/>
            <w:tcBorders>
              <w:top w:val="single" w:sz="4" w:space="0" w:color="000000"/>
              <w:left w:val="single" w:sz="4" w:space="0" w:color="000000"/>
              <w:bottom w:val="single" w:sz="4" w:space="0" w:color="000000"/>
              <w:right w:val="single" w:sz="4" w:space="0" w:color="000000"/>
            </w:tcBorders>
          </w:tcPr>
          <w:p w14:paraId="181B1B6D" w14:textId="22BC4DC5"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1.884</w:t>
            </w:r>
          </w:p>
        </w:tc>
        <w:tc>
          <w:tcPr>
            <w:tcW w:w="849" w:type="dxa"/>
            <w:tcBorders>
              <w:top w:val="single" w:sz="4" w:space="0" w:color="000000"/>
              <w:left w:val="single" w:sz="4" w:space="0" w:color="000000"/>
              <w:bottom w:val="single" w:sz="4" w:space="0" w:color="000000"/>
              <w:right w:val="single" w:sz="4" w:space="0" w:color="000000"/>
            </w:tcBorders>
          </w:tcPr>
          <w:p w14:paraId="62F7E436" w14:textId="61B818BA"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3.765</w:t>
            </w:r>
          </w:p>
        </w:tc>
        <w:tc>
          <w:tcPr>
            <w:tcW w:w="789" w:type="dxa"/>
            <w:tcBorders>
              <w:top w:val="single" w:sz="4" w:space="0" w:color="000000"/>
              <w:left w:val="single" w:sz="4" w:space="0" w:color="000000"/>
              <w:bottom w:val="single" w:sz="4" w:space="0" w:color="000000"/>
              <w:right w:val="single" w:sz="4" w:space="0" w:color="000000"/>
            </w:tcBorders>
          </w:tcPr>
          <w:p w14:paraId="5AFACD9F"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0.72</w:t>
            </w:r>
          </w:p>
        </w:tc>
        <w:tc>
          <w:tcPr>
            <w:tcW w:w="1124" w:type="dxa"/>
            <w:tcBorders>
              <w:top w:val="single" w:sz="4" w:space="0" w:color="000000"/>
              <w:left w:val="single" w:sz="4" w:space="0" w:color="000000"/>
              <w:bottom w:val="single" w:sz="4" w:space="0" w:color="000000"/>
              <w:right w:val="single" w:sz="4" w:space="0" w:color="000000"/>
            </w:tcBorders>
          </w:tcPr>
          <w:p w14:paraId="62AF3D14" w14:textId="4BB02B11"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5.132</w:t>
            </w:r>
          </w:p>
        </w:tc>
        <w:tc>
          <w:tcPr>
            <w:tcW w:w="850" w:type="dxa"/>
            <w:tcBorders>
              <w:top w:val="single" w:sz="4" w:space="0" w:color="000000"/>
              <w:left w:val="single" w:sz="4" w:space="0" w:color="000000"/>
              <w:bottom w:val="single" w:sz="4" w:space="0" w:color="000000"/>
              <w:right w:val="single" w:sz="4" w:space="0" w:color="000000"/>
            </w:tcBorders>
          </w:tcPr>
          <w:p w14:paraId="77C70CD1" w14:textId="01307A61"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10,74</w:t>
            </w:r>
          </w:p>
        </w:tc>
        <w:tc>
          <w:tcPr>
            <w:tcW w:w="851" w:type="dxa"/>
            <w:tcBorders>
              <w:top w:val="single" w:sz="4" w:space="0" w:color="000000"/>
              <w:left w:val="single" w:sz="4" w:space="0" w:color="000000"/>
              <w:bottom w:val="single" w:sz="4" w:space="0" w:color="000000"/>
              <w:right w:val="single" w:sz="4" w:space="0" w:color="000000"/>
            </w:tcBorders>
          </w:tcPr>
          <w:p w14:paraId="2A43A4FD" w14:textId="45823165"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96,1</w:t>
            </w:r>
          </w:p>
        </w:tc>
      </w:tr>
      <w:tr w:rsidR="00864F3A" w:rsidRPr="00807957" w14:paraId="24034679"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7E9A0AFE"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76A49B65"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Pasar Baru</w:t>
            </w:r>
          </w:p>
        </w:tc>
        <w:tc>
          <w:tcPr>
            <w:tcW w:w="849" w:type="dxa"/>
            <w:tcBorders>
              <w:top w:val="single" w:sz="4" w:space="0" w:color="000000"/>
              <w:left w:val="single" w:sz="4" w:space="0" w:color="000000"/>
              <w:bottom w:val="single" w:sz="4" w:space="0" w:color="000000"/>
              <w:right w:val="single" w:sz="4" w:space="0" w:color="000000"/>
            </w:tcBorders>
          </w:tcPr>
          <w:p w14:paraId="23EA7A4A" w14:textId="76D78264"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835</w:t>
            </w:r>
          </w:p>
        </w:tc>
        <w:tc>
          <w:tcPr>
            <w:tcW w:w="931" w:type="dxa"/>
            <w:tcBorders>
              <w:top w:val="single" w:sz="4" w:space="0" w:color="000000"/>
              <w:left w:val="single" w:sz="4" w:space="0" w:color="000000"/>
              <w:bottom w:val="single" w:sz="4" w:space="0" w:color="000000"/>
              <w:right w:val="single" w:sz="4" w:space="0" w:color="000000"/>
            </w:tcBorders>
          </w:tcPr>
          <w:p w14:paraId="75622173" w14:textId="7E8C5415"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831</w:t>
            </w:r>
          </w:p>
        </w:tc>
        <w:tc>
          <w:tcPr>
            <w:tcW w:w="849" w:type="dxa"/>
            <w:tcBorders>
              <w:top w:val="single" w:sz="4" w:space="0" w:color="000000"/>
              <w:left w:val="single" w:sz="4" w:space="0" w:color="000000"/>
              <w:bottom w:val="single" w:sz="4" w:space="0" w:color="000000"/>
              <w:right w:val="single" w:sz="4" w:space="0" w:color="000000"/>
            </w:tcBorders>
          </w:tcPr>
          <w:p w14:paraId="50AA3E4D" w14:textId="2B58B2C9"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1.666</w:t>
            </w:r>
          </w:p>
        </w:tc>
        <w:tc>
          <w:tcPr>
            <w:tcW w:w="789" w:type="dxa"/>
            <w:tcBorders>
              <w:top w:val="single" w:sz="4" w:space="0" w:color="000000"/>
              <w:left w:val="single" w:sz="4" w:space="0" w:color="000000"/>
              <w:bottom w:val="single" w:sz="4" w:space="0" w:color="000000"/>
              <w:right w:val="single" w:sz="4" w:space="0" w:color="000000"/>
            </w:tcBorders>
          </w:tcPr>
          <w:p w14:paraId="2E24DDD3"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0.23</w:t>
            </w:r>
          </w:p>
        </w:tc>
        <w:tc>
          <w:tcPr>
            <w:tcW w:w="1124" w:type="dxa"/>
            <w:tcBorders>
              <w:top w:val="single" w:sz="4" w:space="0" w:color="000000"/>
              <w:left w:val="single" w:sz="4" w:space="0" w:color="000000"/>
              <w:bottom w:val="single" w:sz="4" w:space="0" w:color="000000"/>
              <w:right w:val="single" w:sz="4" w:space="0" w:color="000000"/>
            </w:tcBorders>
          </w:tcPr>
          <w:p w14:paraId="575EB6ED" w14:textId="7E094636"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7.243</w:t>
            </w:r>
          </w:p>
        </w:tc>
        <w:tc>
          <w:tcPr>
            <w:tcW w:w="850" w:type="dxa"/>
            <w:tcBorders>
              <w:top w:val="single" w:sz="4" w:space="0" w:color="000000"/>
              <w:left w:val="single" w:sz="4" w:space="0" w:color="000000"/>
              <w:bottom w:val="single" w:sz="4" w:space="0" w:color="000000"/>
              <w:right w:val="single" w:sz="4" w:space="0" w:color="000000"/>
            </w:tcBorders>
          </w:tcPr>
          <w:p w14:paraId="679C82AE" w14:textId="42BD7237"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4,84</w:t>
            </w:r>
          </w:p>
        </w:tc>
        <w:tc>
          <w:tcPr>
            <w:tcW w:w="851" w:type="dxa"/>
            <w:tcBorders>
              <w:top w:val="single" w:sz="4" w:space="0" w:color="000000"/>
              <w:left w:val="single" w:sz="4" w:space="0" w:color="000000"/>
              <w:bottom w:val="single" w:sz="4" w:space="0" w:color="000000"/>
              <w:right w:val="single" w:sz="4" w:space="0" w:color="000000"/>
            </w:tcBorders>
          </w:tcPr>
          <w:p w14:paraId="7A4E2C37" w14:textId="5851D78D"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100,5</w:t>
            </w:r>
          </w:p>
        </w:tc>
      </w:tr>
      <w:tr w:rsidR="00864F3A" w:rsidRPr="00807957" w14:paraId="163AB498" w14:textId="77777777" w:rsidTr="00807957">
        <w:trPr>
          <w:trHeight w:val="206"/>
          <w:jc w:val="center"/>
        </w:trPr>
        <w:tc>
          <w:tcPr>
            <w:tcW w:w="350" w:type="dxa"/>
            <w:tcBorders>
              <w:top w:val="single" w:sz="4" w:space="0" w:color="000000"/>
              <w:left w:val="single" w:sz="4" w:space="0" w:color="000000"/>
              <w:bottom w:val="single" w:sz="4" w:space="0" w:color="000000"/>
              <w:right w:val="single" w:sz="4" w:space="0" w:color="000000"/>
            </w:tcBorders>
          </w:tcPr>
          <w:p w14:paraId="2CB3599D"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7781A4B6" w14:textId="77777777" w:rsidR="00864F3A" w:rsidRPr="00807957" w:rsidRDefault="00864F3A" w:rsidP="002C5734">
            <w:pPr>
              <w:spacing w:after="0" w:line="240" w:lineRule="auto"/>
              <w:rPr>
                <w:rFonts w:ascii="Times New Roman" w:hAnsi="Times New Roman" w:cs="Times New Roman"/>
                <w:sz w:val="20"/>
                <w:szCs w:val="20"/>
                <w:lang w:val="id-ID"/>
              </w:rPr>
            </w:pPr>
            <w:r w:rsidRPr="00807957">
              <w:rPr>
                <w:rFonts w:ascii="Times New Roman" w:hAnsi="Times New Roman" w:cs="Times New Roman"/>
                <w:sz w:val="20"/>
                <w:szCs w:val="20"/>
                <w:lang w:val="id-ID"/>
              </w:rPr>
              <w:t xml:space="preserve">Bukit </w:t>
            </w:r>
            <w:proofErr w:type="spellStart"/>
            <w:r w:rsidRPr="00807957">
              <w:rPr>
                <w:rFonts w:ascii="Times New Roman" w:hAnsi="Times New Roman" w:cs="Times New Roman"/>
                <w:sz w:val="20"/>
                <w:szCs w:val="20"/>
                <w:lang w:val="id-ID"/>
              </w:rPr>
              <w:t>Surungan</w:t>
            </w:r>
            <w:proofErr w:type="spellEnd"/>
          </w:p>
        </w:tc>
        <w:tc>
          <w:tcPr>
            <w:tcW w:w="849" w:type="dxa"/>
            <w:tcBorders>
              <w:top w:val="single" w:sz="4" w:space="0" w:color="000000"/>
              <w:left w:val="single" w:sz="4" w:space="0" w:color="000000"/>
              <w:bottom w:val="single" w:sz="4" w:space="0" w:color="000000"/>
              <w:right w:val="single" w:sz="4" w:space="0" w:color="000000"/>
            </w:tcBorders>
          </w:tcPr>
          <w:p w14:paraId="4398E1AA" w14:textId="554A5270"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1.309</w:t>
            </w:r>
          </w:p>
        </w:tc>
        <w:tc>
          <w:tcPr>
            <w:tcW w:w="931" w:type="dxa"/>
            <w:tcBorders>
              <w:top w:val="single" w:sz="4" w:space="0" w:color="000000"/>
              <w:left w:val="single" w:sz="4" w:space="0" w:color="000000"/>
              <w:bottom w:val="single" w:sz="4" w:space="0" w:color="000000"/>
              <w:right w:val="single" w:sz="4" w:space="0" w:color="000000"/>
            </w:tcBorders>
          </w:tcPr>
          <w:p w14:paraId="5B1600DC" w14:textId="0984602C"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1.318</w:t>
            </w:r>
          </w:p>
        </w:tc>
        <w:tc>
          <w:tcPr>
            <w:tcW w:w="849" w:type="dxa"/>
            <w:tcBorders>
              <w:top w:val="single" w:sz="4" w:space="0" w:color="000000"/>
              <w:left w:val="single" w:sz="4" w:space="0" w:color="000000"/>
              <w:bottom w:val="single" w:sz="4" w:space="0" w:color="000000"/>
              <w:right w:val="single" w:sz="4" w:space="0" w:color="000000"/>
            </w:tcBorders>
          </w:tcPr>
          <w:p w14:paraId="762BEA69" w14:textId="48BDA1E3"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2.627</w:t>
            </w:r>
          </w:p>
        </w:tc>
        <w:tc>
          <w:tcPr>
            <w:tcW w:w="789" w:type="dxa"/>
            <w:tcBorders>
              <w:top w:val="single" w:sz="4" w:space="0" w:color="000000"/>
              <w:left w:val="single" w:sz="4" w:space="0" w:color="000000"/>
              <w:bottom w:val="single" w:sz="4" w:space="0" w:color="000000"/>
              <w:right w:val="single" w:sz="4" w:space="0" w:color="000000"/>
            </w:tcBorders>
          </w:tcPr>
          <w:p w14:paraId="0DCCACF8"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1.21</w:t>
            </w:r>
          </w:p>
        </w:tc>
        <w:tc>
          <w:tcPr>
            <w:tcW w:w="1124" w:type="dxa"/>
            <w:tcBorders>
              <w:top w:val="single" w:sz="4" w:space="0" w:color="000000"/>
              <w:left w:val="single" w:sz="4" w:space="0" w:color="000000"/>
              <w:bottom w:val="single" w:sz="4" w:space="0" w:color="000000"/>
              <w:right w:val="single" w:sz="4" w:space="0" w:color="000000"/>
            </w:tcBorders>
          </w:tcPr>
          <w:p w14:paraId="00144C16" w14:textId="516739A2"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2.171</w:t>
            </w:r>
          </w:p>
        </w:tc>
        <w:tc>
          <w:tcPr>
            <w:tcW w:w="850" w:type="dxa"/>
            <w:tcBorders>
              <w:top w:val="single" w:sz="4" w:space="0" w:color="000000"/>
              <w:left w:val="single" w:sz="4" w:space="0" w:color="000000"/>
              <w:bottom w:val="single" w:sz="4" w:space="0" w:color="000000"/>
              <w:right w:val="single" w:sz="4" w:space="0" w:color="000000"/>
            </w:tcBorders>
          </w:tcPr>
          <w:p w14:paraId="25B79EFE" w14:textId="4346F48E"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7,64</w:t>
            </w:r>
          </w:p>
        </w:tc>
        <w:tc>
          <w:tcPr>
            <w:tcW w:w="851" w:type="dxa"/>
            <w:tcBorders>
              <w:top w:val="single" w:sz="4" w:space="0" w:color="000000"/>
              <w:left w:val="single" w:sz="4" w:space="0" w:color="000000"/>
              <w:bottom w:val="single" w:sz="4" w:space="0" w:color="000000"/>
              <w:right w:val="single" w:sz="4" w:space="0" w:color="000000"/>
            </w:tcBorders>
          </w:tcPr>
          <w:p w14:paraId="105B3631" w14:textId="5EBF8B44"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99,3</w:t>
            </w:r>
          </w:p>
        </w:tc>
      </w:tr>
      <w:tr w:rsidR="00864F3A" w:rsidRPr="00807957" w14:paraId="0BD29DE3" w14:textId="77777777" w:rsidTr="00807957">
        <w:trPr>
          <w:trHeight w:val="205"/>
          <w:jc w:val="center"/>
        </w:trPr>
        <w:tc>
          <w:tcPr>
            <w:tcW w:w="350" w:type="dxa"/>
            <w:tcBorders>
              <w:top w:val="single" w:sz="4" w:space="0" w:color="000000"/>
              <w:left w:val="single" w:sz="4" w:space="0" w:color="000000"/>
              <w:bottom w:val="single" w:sz="4" w:space="0" w:color="000000"/>
              <w:right w:val="single" w:sz="4" w:space="0" w:color="000000"/>
            </w:tcBorders>
          </w:tcPr>
          <w:p w14:paraId="652EE6EF" w14:textId="77777777" w:rsidR="00864F3A" w:rsidRPr="00807957" w:rsidRDefault="00864F3A" w:rsidP="002C5734">
            <w:pPr>
              <w:spacing w:after="0" w:line="240" w:lineRule="auto"/>
              <w:jc w:val="center"/>
              <w:rPr>
                <w:rFonts w:ascii="Times New Roman" w:hAnsi="Times New Roman" w:cs="Times New Roman"/>
                <w:sz w:val="20"/>
                <w:szCs w:val="20"/>
                <w:lang w:val="id-ID"/>
              </w:rPr>
            </w:pPr>
          </w:p>
        </w:tc>
        <w:tc>
          <w:tcPr>
            <w:tcW w:w="1772" w:type="dxa"/>
            <w:tcBorders>
              <w:top w:val="single" w:sz="4" w:space="0" w:color="000000"/>
              <w:left w:val="single" w:sz="4" w:space="0" w:color="000000"/>
              <w:bottom w:val="single" w:sz="4" w:space="0" w:color="000000"/>
              <w:right w:val="single" w:sz="4" w:space="0" w:color="000000"/>
            </w:tcBorders>
          </w:tcPr>
          <w:p w14:paraId="535E561C" w14:textId="77777777" w:rsidR="00864F3A" w:rsidRPr="00807957" w:rsidRDefault="00864F3A" w:rsidP="002C5734">
            <w:pPr>
              <w:spacing w:after="0" w:line="240" w:lineRule="auto"/>
              <w:rPr>
                <w:rFonts w:ascii="Times New Roman" w:hAnsi="Times New Roman" w:cs="Times New Roman"/>
                <w:sz w:val="20"/>
                <w:szCs w:val="20"/>
                <w:lang w:val="id-ID"/>
              </w:rPr>
            </w:pPr>
            <w:proofErr w:type="spellStart"/>
            <w:r w:rsidRPr="00807957">
              <w:rPr>
                <w:rFonts w:ascii="Times New Roman" w:hAnsi="Times New Roman" w:cs="Times New Roman"/>
                <w:sz w:val="20"/>
                <w:szCs w:val="20"/>
                <w:lang w:val="id-ID"/>
              </w:rPr>
              <w:t>Balai-Balai</w:t>
            </w:r>
            <w:proofErr w:type="spellEnd"/>
          </w:p>
        </w:tc>
        <w:tc>
          <w:tcPr>
            <w:tcW w:w="849" w:type="dxa"/>
            <w:tcBorders>
              <w:top w:val="single" w:sz="4" w:space="0" w:color="000000"/>
              <w:left w:val="single" w:sz="4" w:space="0" w:color="000000"/>
              <w:bottom w:val="single" w:sz="4" w:space="0" w:color="000000"/>
              <w:right w:val="single" w:sz="4" w:space="0" w:color="000000"/>
            </w:tcBorders>
          </w:tcPr>
          <w:p w14:paraId="651A509A" w14:textId="53CDDC54"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3.087</w:t>
            </w:r>
          </w:p>
        </w:tc>
        <w:tc>
          <w:tcPr>
            <w:tcW w:w="931" w:type="dxa"/>
            <w:tcBorders>
              <w:top w:val="single" w:sz="4" w:space="0" w:color="000000"/>
              <w:left w:val="single" w:sz="4" w:space="0" w:color="000000"/>
              <w:bottom w:val="single" w:sz="4" w:space="0" w:color="000000"/>
              <w:right w:val="single" w:sz="4" w:space="0" w:color="000000"/>
            </w:tcBorders>
          </w:tcPr>
          <w:p w14:paraId="3D931B62" w14:textId="432277BB" w:rsidR="00864F3A" w:rsidRPr="00807957" w:rsidRDefault="00252007"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3.048</w:t>
            </w:r>
          </w:p>
        </w:tc>
        <w:tc>
          <w:tcPr>
            <w:tcW w:w="849" w:type="dxa"/>
            <w:tcBorders>
              <w:top w:val="single" w:sz="4" w:space="0" w:color="000000"/>
              <w:left w:val="single" w:sz="4" w:space="0" w:color="000000"/>
              <w:bottom w:val="single" w:sz="4" w:space="0" w:color="000000"/>
              <w:right w:val="single" w:sz="4" w:space="0" w:color="000000"/>
            </w:tcBorders>
          </w:tcPr>
          <w:p w14:paraId="4F8E469B" w14:textId="3ECA6D24"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6.135</w:t>
            </w:r>
          </w:p>
        </w:tc>
        <w:tc>
          <w:tcPr>
            <w:tcW w:w="789" w:type="dxa"/>
            <w:tcBorders>
              <w:top w:val="single" w:sz="4" w:space="0" w:color="000000"/>
              <w:left w:val="single" w:sz="4" w:space="0" w:color="000000"/>
              <w:bottom w:val="single" w:sz="4" w:space="0" w:color="000000"/>
              <w:right w:val="single" w:sz="4" w:space="0" w:color="000000"/>
            </w:tcBorders>
          </w:tcPr>
          <w:p w14:paraId="20379781" w14:textId="77777777" w:rsidR="00864F3A" w:rsidRPr="00807957" w:rsidRDefault="00864F3A"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0.69</w:t>
            </w:r>
          </w:p>
        </w:tc>
        <w:tc>
          <w:tcPr>
            <w:tcW w:w="1124" w:type="dxa"/>
            <w:tcBorders>
              <w:top w:val="single" w:sz="4" w:space="0" w:color="000000"/>
              <w:left w:val="single" w:sz="4" w:space="0" w:color="000000"/>
              <w:bottom w:val="single" w:sz="4" w:space="0" w:color="000000"/>
              <w:right w:val="single" w:sz="4" w:space="0" w:color="000000"/>
            </w:tcBorders>
          </w:tcPr>
          <w:p w14:paraId="0FBBF89F" w14:textId="5D2161E9" w:rsidR="00864F3A" w:rsidRPr="00807957" w:rsidRDefault="00FA309F"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8.891</w:t>
            </w:r>
          </w:p>
        </w:tc>
        <w:tc>
          <w:tcPr>
            <w:tcW w:w="850" w:type="dxa"/>
            <w:tcBorders>
              <w:top w:val="single" w:sz="4" w:space="0" w:color="000000"/>
              <w:left w:val="single" w:sz="4" w:space="0" w:color="000000"/>
              <w:bottom w:val="single" w:sz="4" w:space="0" w:color="000000"/>
              <w:right w:val="single" w:sz="4" w:space="0" w:color="000000"/>
            </w:tcBorders>
          </w:tcPr>
          <w:p w14:paraId="393DAD8D" w14:textId="51E564B3" w:rsidR="00864F3A" w:rsidRPr="00807957" w:rsidRDefault="0089458C"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17,48</w:t>
            </w:r>
          </w:p>
        </w:tc>
        <w:tc>
          <w:tcPr>
            <w:tcW w:w="851" w:type="dxa"/>
            <w:tcBorders>
              <w:top w:val="single" w:sz="4" w:space="0" w:color="000000"/>
              <w:left w:val="single" w:sz="4" w:space="0" w:color="000000"/>
              <w:bottom w:val="single" w:sz="4" w:space="0" w:color="000000"/>
              <w:right w:val="single" w:sz="4" w:space="0" w:color="000000"/>
            </w:tcBorders>
          </w:tcPr>
          <w:p w14:paraId="0E37C022" w14:textId="19A0BFFC" w:rsidR="00864F3A" w:rsidRPr="00807957" w:rsidRDefault="000757CD" w:rsidP="002C5734">
            <w:pPr>
              <w:spacing w:after="0" w:line="240" w:lineRule="auto"/>
              <w:jc w:val="center"/>
              <w:rPr>
                <w:rFonts w:ascii="Times New Roman" w:hAnsi="Times New Roman" w:cs="Times New Roman"/>
                <w:sz w:val="20"/>
                <w:szCs w:val="20"/>
                <w:lang w:val="id-ID"/>
              </w:rPr>
            </w:pPr>
            <w:r w:rsidRPr="00807957">
              <w:rPr>
                <w:rFonts w:ascii="Times New Roman" w:hAnsi="Times New Roman" w:cs="Times New Roman"/>
                <w:sz w:val="20"/>
                <w:szCs w:val="20"/>
                <w:lang w:val="id-ID"/>
              </w:rPr>
              <w:t>101,3</w:t>
            </w:r>
          </w:p>
        </w:tc>
      </w:tr>
    </w:tbl>
    <w:p w14:paraId="2B3E5039" w14:textId="77777777" w:rsidR="00BF035A" w:rsidRPr="00BF035A" w:rsidRDefault="00BF035A" w:rsidP="00BF035A">
      <w:pPr>
        <w:pStyle w:val="Paragraf"/>
        <w:spacing w:line="240" w:lineRule="auto"/>
        <w:rPr>
          <w:sz w:val="18"/>
          <w:szCs w:val="18"/>
        </w:rPr>
      </w:pPr>
    </w:p>
    <w:p w14:paraId="1772A256" w14:textId="7C88E822" w:rsidR="0089458C" w:rsidRPr="0053181C" w:rsidRDefault="0089458C" w:rsidP="002C5734">
      <w:pPr>
        <w:pStyle w:val="Paragraf"/>
      </w:pPr>
      <w:r w:rsidRPr="0053181C">
        <w:t xml:space="preserve">Kepadatan penduduk Kecamatan Padang Panjang Barat meningkat dari tahun ke tahun. Rata-rata kepadatan penduduk Kecamatan Padang Panjang Barat pada tahun 2021 adalah 3.527 jiwa per km2. Menurut Kelurahan, wilayah yang paling padat penduduknya adalah Kelurahan </w:t>
      </w:r>
      <w:proofErr w:type="spellStart"/>
      <w:r w:rsidRPr="0053181C">
        <w:t>Balai-Balai</w:t>
      </w:r>
      <w:proofErr w:type="spellEnd"/>
      <w:r w:rsidRPr="0053181C">
        <w:t xml:space="preserve"> dengan 8.891 jiwa/km2, </w:t>
      </w:r>
      <w:r w:rsidRPr="0053181C">
        <w:lastRenderedPageBreak/>
        <w:t xml:space="preserve">Sedangkan wilayah dengan kepadatan penduduk paling sedikit di Kecamatan Padang Panjang Barat adalah desa Bukit </w:t>
      </w:r>
      <w:proofErr w:type="spellStart"/>
      <w:r w:rsidRPr="0053181C">
        <w:t>Surungan</w:t>
      </w:r>
      <w:proofErr w:type="spellEnd"/>
      <w:r w:rsidRPr="0053181C">
        <w:t xml:space="preserve"> dengan kepadatan penduduk hanya 2.171 jiwa/km2. Hal ini menunjukkan adanya ketimpangan distribusi penduduk di Kecamatan Padang Panjang Barat.</w:t>
      </w:r>
    </w:p>
    <w:p w14:paraId="3642FAC1" w14:textId="2C78142C" w:rsidR="0089458C" w:rsidRPr="0053181C" w:rsidRDefault="00C84369" w:rsidP="002C5734">
      <w:pPr>
        <w:pStyle w:val="Heading2"/>
      </w:pPr>
      <w:bookmarkStart w:id="110" w:name="_Toc119755683"/>
      <w:bookmarkStart w:id="111" w:name="_Toc119761462"/>
      <w:r w:rsidRPr="0053181C">
        <w:t>Pendidikan</w:t>
      </w:r>
      <w:r w:rsidR="009A75E2" w:rsidRPr="0053181C">
        <w:t xml:space="preserve"> dan </w:t>
      </w:r>
      <w:r w:rsidRPr="0053181C">
        <w:t>Kesehatan</w:t>
      </w:r>
      <w:bookmarkEnd w:id="110"/>
      <w:bookmarkEnd w:id="111"/>
    </w:p>
    <w:p w14:paraId="2C62E064" w14:textId="659F462E" w:rsidR="00DB413F" w:rsidRPr="0053181C" w:rsidRDefault="007D61C6" w:rsidP="002C5734">
      <w:pPr>
        <w:pStyle w:val="Paragraf"/>
        <w:rPr>
          <w:b/>
          <w:bCs/>
        </w:rPr>
      </w:pPr>
      <w:r w:rsidRPr="0053181C">
        <w:t xml:space="preserve">Kualitas pendidikan di Padang Panjang Barat tahun 2021 sangat baik. Salah satunya tercermin dari banyaknya kesempatan pendidikan di semua jenjang, mulai dari sekolah dasar hingga perguruan tinggi. Kecamatan Padang Panjang Barat </w:t>
      </w:r>
      <w:r w:rsidR="0077668A">
        <w:t xml:space="preserve">juga </w:t>
      </w:r>
      <w:r w:rsidRPr="0053181C">
        <w:t>memiliki beberapa fasilitas kesehatan seperti rumah sakit, puskesmas dan puskesmas tambahan. Pada tahun 2021, jumlah fasilitas kesehatan di Provinsi Padang Panjang Barat tercatat sebanyak 1 rumah sakit swasta, 1 poliklinik, 2 puskesmas dan 4 apotek. Pada saat yang sama, 45 dokter, 72 perawat, 30 dan 16 bidan bekerja di rumah sakit dan dua puskesmas. Apoteker dan 4 ahli gizi.</w:t>
      </w:r>
    </w:p>
    <w:p w14:paraId="72C66296" w14:textId="2AEB6BC3" w:rsidR="00DC1ABD" w:rsidRPr="0053181C" w:rsidRDefault="00DC1ABD" w:rsidP="00BF035A">
      <w:pPr>
        <w:spacing w:after="0" w:line="240" w:lineRule="auto"/>
        <w:jc w:val="center"/>
        <w:rPr>
          <w:rFonts w:ascii="Times New Roman" w:hAnsi="Times New Roman" w:cs="Times New Roman"/>
          <w:sz w:val="24"/>
          <w:szCs w:val="24"/>
          <w:lang w:val="id-ID"/>
        </w:rPr>
      </w:pPr>
      <w:r w:rsidRPr="0053181C">
        <w:rPr>
          <w:rFonts w:ascii="Verdana"/>
          <w:noProof/>
          <w:lang w:val="id-ID"/>
        </w:rPr>
        <w:drawing>
          <wp:inline distT="0" distB="0" distL="0" distR="0" wp14:anchorId="68EE3454" wp14:editId="50B90F78">
            <wp:extent cx="4385301" cy="2804160"/>
            <wp:effectExtent l="0" t="0" r="0" b="0"/>
            <wp:docPr id="2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jpeg"/>
                    <pic:cNvPicPr/>
                  </pic:nvPicPr>
                  <pic:blipFill>
                    <a:blip r:embed="rId18" cstate="print"/>
                    <a:stretch>
                      <a:fillRect/>
                    </a:stretch>
                  </pic:blipFill>
                  <pic:spPr>
                    <a:xfrm>
                      <a:off x="0" y="0"/>
                      <a:ext cx="4395148" cy="2810457"/>
                    </a:xfrm>
                    <a:prstGeom prst="rect">
                      <a:avLst/>
                    </a:prstGeom>
                  </pic:spPr>
                </pic:pic>
              </a:graphicData>
            </a:graphic>
          </wp:inline>
        </w:drawing>
      </w:r>
    </w:p>
    <w:p w14:paraId="0864A572" w14:textId="6D0FE674" w:rsidR="00421720" w:rsidRPr="00F34B3C" w:rsidRDefault="00F34B3C" w:rsidP="002C5734">
      <w:pPr>
        <w:pStyle w:val="Gambar"/>
        <w:rPr>
          <w:lang w:val="id-ID"/>
        </w:rPr>
      </w:pPr>
      <w:bookmarkStart w:id="112" w:name="_Toc119756191"/>
      <w:r w:rsidRPr="00F34B3C">
        <w:rPr>
          <w:b/>
          <w:bCs/>
        </w:rPr>
        <w:t xml:space="preserve">Gambar </w:t>
      </w:r>
      <w:r w:rsidRPr="00F34B3C">
        <w:rPr>
          <w:b/>
          <w:bCs/>
        </w:rPr>
        <w:fldChar w:fldCharType="begin"/>
      </w:r>
      <w:r w:rsidRPr="00F34B3C">
        <w:rPr>
          <w:b/>
          <w:bCs/>
        </w:rPr>
        <w:instrText xml:space="preserve"> SEQ Gambar \* ARABIC </w:instrText>
      </w:r>
      <w:r w:rsidRPr="00F34B3C">
        <w:rPr>
          <w:b/>
          <w:bCs/>
        </w:rPr>
        <w:fldChar w:fldCharType="separate"/>
      </w:r>
      <w:r w:rsidR="00A07A5C">
        <w:rPr>
          <w:b/>
          <w:bCs/>
          <w:noProof/>
        </w:rPr>
        <w:t>8</w:t>
      </w:r>
      <w:r w:rsidRPr="00F34B3C">
        <w:rPr>
          <w:b/>
          <w:bCs/>
        </w:rPr>
        <w:fldChar w:fldCharType="end"/>
      </w:r>
      <w:r w:rsidRPr="00F34B3C">
        <w:rPr>
          <w:b/>
          <w:bCs/>
          <w:lang w:val="id-ID"/>
        </w:rPr>
        <w:t>.</w:t>
      </w:r>
      <w:r>
        <w:rPr>
          <w:lang w:val="id-ID"/>
        </w:rPr>
        <w:t xml:space="preserve"> </w:t>
      </w:r>
      <w:proofErr w:type="spellStart"/>
      <w:r w:rsidR="00421720" w:rsidRPr="00807957">
        <w:t>Jumlah</w:t>
      </w:r>
      <w:proofErr w:type="spellEnd"/>
      <w:r w:rsidR="00421720" w:rsidRPr="00807957">
        <w:t xml:space="preserve"> </w:t>
      </w:r>
      <w:proofErr w:type="spellStart"/>
      <w:r w:rsidR="00421720" w:rsidRPr="00807957">
        <w:t>sekolah</w:t>
      </w:r>
      <w:proofErr w:type="spellEnd"/>
      <w:r w:rsidR="00421720" w:rsidRPr="00807957">
        <w:t xml:space="preserve"> </w:t>
      </w:r>
      <w:proofErr w:type="spellStart"/>
      <w:r w:rsidR="00421720" w:rsidRPr="00807957">
        <w:t>menurut</w:t>
      </w:r>
      <w:proofErr w:type="spellEnd"/>
      <w:r w:rsidR="00421720" w:rsidRPr="00807957">
        <w:t xml:space="preserve"> </w:t>
      </w:r>
      <w:proofErr w:type="spellStart"/>
      <w:r w:rsidR="00421720" w:rsidRPr="00807957">
        <w:t>tingkat</w:t>
      </w:r>
      <w:proofErr w:type="spellEnd"/>
      <w:r w:rsidR="00421720" w:rsidRPr="00807957">
        <w:t xml:space="preserve"> </w:t>
      </w:r>
      <w:r>
        <w:rPr>
          <w:lang w:val="id-ID"/>
        </w:rPr>
        <w:t>P</w:t>
      </w:r>
      <w:proofErr w:type="spellStart"/>
      <w:r w:rsidR="00421720" w:rsidRPr="00807957">
        <w:t>endidikan</w:t>
      </w:r>
      <w:proofErr w:type="spellEnd"/>
      <w:r w:rsidR="00421720" w:rsidRPr="00807957">
        <w:t xml:space="preserve"> </w:t>
      </w:r>
      <w:r>
        <w:rPr>
          <w:lang w:val="id-ID"/>
        </w:rPr>
        <w:t>d</w:t>
      </w:r>
      <w:proofErr w:type="spellStart"/>
      <w:r w:rsidR="00421720" w:rsidRPr="00807957">
        <w:t>i</w:t>
      </w:r>
      <w:proofErr w:type="spellEnd"/>
      <w:r w:rsidR="00421720" w:rsidRPr="00807957">
        <w:t xml:space="preserve"> </w:t>
      </w:r>
      <w:r>
        <w:rPr>
          <w:lang w:val="id-ID"/>
        </w:rPr>
        <w:t>P</w:t>
      </w:r>
      <w:proofErr w:type="spellStart"/>
      <w:r w:rsidR="00421720" w:rsidRPr="00807957">
        <w:t>adang</w:t>
      </w:r>
      <w:proofErr w:type="spellEnd"/>
      <w:r w:rsidR="00421720" w:rsidRPr="00807957">
        <w:t xml:space="preserve"> Panjang Barat</w:t>
      </w:r>
      <w:r>
        <w:rPr>
          <w:lang w:val="id-ID"/>
        </w:rPr>
        <w:t xml:space="preserve"> (</w:t>
      </w:r>
      <w:proofErr w:type="gramStart"/>
      <w:r w:rsidRPr="00F34B3C">
        <w:rPr>
          <w:lang w:val="id-ID"/>
        </w:rPr>
        <w:t>Sumber :</w:t>
      </w:r>
      <w:proofErr w:type="gramEnd"/>
      <w:r w:rsidRPr="00F34B3C">
        <w:rPr>
          <w:lang w:val="id-ID"/>
        </w:rPr>
        <w:t xml:space="preserve"> Kemendikbud, 2021</w:t>
      </w:r>
      <w:r>
        <w:rPr>
          <w:lang w:val="id-ID"/>
        </w:rPr>
        <w:t>)</w:t>
      </w:r>
      <w:bookmarkEnd w:id="112"/>
    </w:p>
    <w:p w14:paraId="0648BB39" w14:textId="6D5A203F" w:rsidR="00DB413F" w:rsidRPr="0053181C" w:rsidRDefault="00DB413F" w:rsidP="00BF035A">
      <w:pPr>
        <w:spacing w:after="0" w:line="240" w:lineRule="auto"/>
        <w:jc w:val="center"/>
        <w:rPr>
          <w:rFonts w:ascii="Times New Roman" w:hAnsi="Times New Roman" w:cs="Times New Roman"/>
          <w:sz w:val="24"/>
          <w:szCs w:val="24"/>
          <w:lang w:val="id-ID"/>
        </w:rPr>
      </w:pPr>
      <w:r w:rsidRPr="0053181C">
        <w:rPr>
          <w:rFonts w:ascii="Verdana"/>
          <w:noProof/>
          <w:lang w:val="id-ID"/>
        </w:rPr>
        <w:lastRenderedPageBreak/>
        <w:drawing>
          <wp:inline distT="0" distB="0" distL="0" distR="0" wp14:anchorId="3F5453CE" wp14:editId="5E8FB0C6">
            <wp:extent cx="5342058" cy="3078480"/>
            <wp:effectExtent l="0" t="0" r="0" b="7620"/>
            <wp:docPr id="18"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jpeg"/>
                    <pic:cNvPicPr/>
                  </pic:nvPicPr>
                  <pic:blipFill>
                    <a:blip r:embed="rId19" cstate="print"/>
                    <a:stretch>
                      <a:fillRect/>
                    </a:stretch>
                  </pic:blipFill>
                  <pic:spPr>
                    <a:xfrm>
                      <a:off x="0" y="0"/>
                      <a:ext cx="5357054" cy="3087122"/>
                    </a:xfrm>
                    <a:prstGeom prst="rect">
                      <a:avLst/>
                    </a:prstGeom>
                  </pic:spPr>
                </pic:pic>
              </a:graphicData>
            </a:graphic>
          </wp:inline>
        </w:drawing>
      </w:r>
    </w:p>
    <w:p w14:paraId="300A3237" w14:textId="5036ED97" w:rsidR="00C84369" w:rsidRPr="00F34B3C" w:rsidRDefault="00F34B3C" w:rsidP="002C5734">
      <w:pPr>
        <w:pStyle w:val="Gambar"/>
      </w:pPr>
      <w:bookmarkStart w:id="113" w:name="_Toc119756192"/>
      <w:r w:rsidRPr="00F34B3C">
        <w:rPr>
          <w:b/>
          <w:bCs/>
        </w:rPr>
        <w:t xml:space="preserve">Gambar </w:t>
      </w:r>
      <w:r w:rsidRPr="00F34B3C">
        <w:rPr>
          <w:b/>
          <w:bCs/>
        </w:rPr>
        <w:fldChar w:fldCharType="begin"/>
      </w:r>
      <w:r w:rsidRPr="00F34B3C">
        <w:rPr>
          <w:b/>
          <w:bCs/>
        </w:rPr>
        <w:instrText xml:space="preserve"> SEQ Gambar \* ARABIC </w:instrText>
      </w:r>
      <w:r w:rsidRPr="00F34B3C">
        <w:rPr>
          <w:b/>
          <w:bCs/>
        </w:rPr>
        <w:fldChar w:fldCharType="separate"/>
      </w:r>
      <w:r w:rsidR="00A07A5C">
        <w:rPr>
          <w:b/>
          <w:bCs/>
          <w:noProof/>
        </w:rPr>
        <w:t>9</w:t>
      </w:r>
      <w:r w:rsidRPr="00F34B3C">
        <w:rPr>
          <w:b/>
          <w:bCs/>
        </w:rPr>
        <w:fldChar w:fldCharType="end"/>
      </w:r>
      <w:r w:rsidRPr="00F34B3C">
        <w:rPr>
          <w:b/>
          <w:bCs/>
        </w:rPr>
        <w:t xml:space="preserve">. </w:t>
      </w:r>
      <w:proofErr w:type="spellStart"/>
      <w:r w:rsidR="00421720" w:rsidRPr="00F34B3C">
        <w:t>Jumlah</w:t>
      </w:r>
      <w:proofErr w:type="spellEnd"/>
      <w:r w:rsidR="00421720" w:rsidRPr="00F34B3C">
        <w:t xml:space="preserve"> Tenaga Kesehatan Padang Panjang Barat</w:t>
      </w:r>
      <w:r w:rsidRPr="00F34B3C">
        <w:t xml:space="preserve"> </w:t>
      </w:r>
      <w:proofErr w:type="spellStart"/>
      <w:r w:rsidRPr="00F34B3C">
        <w:t>Sumber</w:t>
      </w:r>
      <w:proofErr w:type="spellEnd"/>
      <w:r w:rsidRPr="00F34B3C">
        <w:t>: Dinas Kesehatan Kota Padang Panjang, 2021</w:t>
      </w:r>
      <w:bookmarkEnd w:id="113"/>
    </w:p>
    <w:p w14:paraId="793E5E99" w14:textId="1A19AB5A" w:rsidR="00C84369" w:rsidRPr="0053181C" w:rsidRDefault="00743B88" w:rsidP="002C5734">
      <w:pPr>
        <w:pStyle w:val="Heading2"/>
      </w:pPr>
      <w:bookmarkStart w:id="114" w:name="_Toc119755684"/>
      <w:bookmarkStart w:id="115" w:name="_Toc119761463"/>
      <w:r w:rsidRPr="0053181C">
        <w:t>Pekerjaan Umum dan Penataan Ruang</w:t>
      </w:r>
      <w:bookmarkEnd w:id="114"/>
      <w:bookmarkEnd w:id="115"/>
    </w:p>
    <w:p w14:paraId="7E89F46D" w14:textId="71D601CA" w:rsidR="0030252E" w:rsidRPr="0053181C" w:rsidRDefault="0030252E" w:rsidP="002C5734">
      <w:pPr>
        <w:pStyle w:val="Paragraf"/>
      </w:pPr>
      <w:r w:rsidRPr="0053181C">
        <w:t>Secara khusus, kinerja proyek pekerjaan umum dan perencanaan wilayah dapat diukur dengan metrik seperti panjang jalan menurut kondisi jalan, panjang jalan menurut kondisi jalan, dan panjang jalan menurut jenis jalan. Jika dilihat dari pelaksanaan pekerjaan umum dan perkembangan rencana tata guna lahan di Kota Padang Panjang, khususnya menurut indikator panjang jalan menurut kondisi jalan, terlihat bahwa panjang jalan datar cenderung bertambah.</w:t>
      </w:r>
    </w:p>
    <w:p w14:paraId="2485BA8E" w14:textId="6F4555B1" w:rsidR="0030252E" w:rsidRPr="0053181C" w:rsidRDefault="0030252E" w:rsidP="002C5734">
      <w:pPr>
        <w:pStyle w:val="Paragraf"/>
      </w:pPr>
      <w:r w:rsidRPr="0053181C">
        <w:t>Ini menunjukkan kinerja yang sangat baik dalam pekerjaan umum dan penata ruang</w:t>
      </w:r>
      <w:r w:rsidR="00743B88" w:rsidRPr="0053181C">
        <w:t>. Lihat tabel berikut :</w:t>
      </w:r>
    </w:p>
    <w:p w14:paraId="31F6FCF4" w14:textId="2F32A094" w:rsidR="00421720" w:rsidRPr="00F34B3C" w:rsidRDefault="00F34B3C" w:rsidP="002C5734">
      <w:pPr>
        <w:pStyle w:val="Tabel"/>
      </w:pPr>
      <w:bookmarkStart w:id="116" w:name="_Toc119755951"/>
      <w:proofErr w:type="spellStart"/>
      <w:r w:rsidRPr="00F34B3C">
        <w:rPr>
          <w:b/>
          <w:bCs/>
        </w:rPr>
        <w:t>Tabel</w:t>
      </w:r>
      <w:proofErr w:type="spellEnd"/>
      <w:r w:rsidR="009B1B65">
        <w:rPr>
          <w:b/>
          <w:bCs/>
        </w:rPr>
        <w:t xml:space="preserve"> </w:t>
      </w:r>
      <w:r w:rsidRPr="00F34B3C">
        <w:rPr>
          <w:b/>
          <w:bCs/>
        </w:rPr>
        <w:fldChar w:fldCharType="begin"/>
      </w:r>
      <w:r w:rsidRPr="00F34B3C">
        <w:rPr>
          <w:b/>
          <w:bCs/>
        </w:rPr>
        <w:instrText xml:space="preserve"> SEQ Tabel_ \* ARABIC </w:instrText>
      </w:r>
      <w:r w:rsidRPr="00F34B3C">
        <w:rPr>
          <w:b/>
          <w:bCs/>
        </w:rPr>
        <w:fldChar w:fldCharType="separate"/>
      </w:r>
      <w:r w:rsidR="00A07A5C">
        <w:rPr>
          <w:b/>
          <w:bCs/>
          <w:noProof/>
        </w:rPr>
        <w:t>4</w:t>
      </w:r>
      <w:r w:rsidRPr="00F34B3C">
        <w:rPr>
          <w:b/>
          <w:bCs/>
        </w:rPr>
        <w:fldChar w:fldCharType="end"/>
      </w:r>
      <w:r w:rsidRPr="00F34B3C">
        <w:rPr>
          <w:b/>
          <w:bCs/>
        </w:rPr>
        <w:t>.</w:t>
      </w:r>
      <w:r w:rsidRPr="00F34B3C">
        <w:t xml:space="preserve"> </w:t>
      </w:r>
      <w:r w:rsidR="00421720" w:rsidRPr="00F34B3C">
        <w:t xml:space="preserve">Panjang Jalan </w:t>
      </w:r>
      <w:proofErr w:type="spellStart"/>
      <w:r w:rsidR="00421720" w:rsidRPr="00F34B3C">
        <w:t>Menurut</w:t>
      </w:r>
      <w:proofErr w:type="spellEnd"/>
      <w:r w:rsidR="00421720" w:rsidRPr="00F34B3C">
        <w:t xml:space="preserve"> </w:t>
      </w:r>
      <w:proofErr w:type="spellStart"/>
      <w:r w:rsidR="00421720" w:rsidRPr="00F34B3C">
        <w:t>Kondisi</w:t>
      </w:r>
      <w:proofErr w:type="spellEnd"/>
      <w:r w:rsidR="00421720" w:rsidRPr="00F34B3C">
        <w:t xml:space="preserve"> dan </w:t>
      </w:r>
      <w:proofErr w:type="spellStart"/>
      <w:r w:rsidR="00421720" w:rsidRPr="00F34B3C">
        <w:t>Jenis</w:t>
      </w:r>
      <w:proofErr w:type="spellEnd"/>
      <w:r w:rsidR="00421720" w:rsidRPr="00F34B3C">
        <w:t xml:space="preserve"> di Kota Padang Panjang</w:t>
      </w:r>
      <w:bookmarkEnd w:id="116"/>
      <w:r w:rsidR="0030252E" w:rsidRPr="00F34B3C">
        <w:t xml:space="preserve"> </w:t>
      </w:r>
    </w:p>
    <w:tbl>
      <w:tblPr>
        <w:tblW w:w="0" w:type="auto"/>
        <w:tblBorders>
          <w:top w:val="single" w:sz="4" w:space="0" w:color="9BBA58"/>
          <w:left w:val="single" w:sz="4" w:space="0" w:color="9BBA58"/>
          <w:bottom w:val="single" w:sz="4" w:space="0" w:color="9BBA58"/>
          <w:right w:val="single" w:sz="4" w:space="0" w:color="9BBA58"/>
          <w:insideH w:val="single" w:sz="4" w:space="0" w:color="9BBA58"/>
          <w:insideV w:val="single" w:sz="4" w:space="0" w:color="9BBA58"/>
        </w:tblBorders>
        <w:tblLayout w:type="fixed"/>
        <w:tblCellMar>
          <w:left w:w="0" w:type="dxa"/>
          <w:right w:w="0" w:type="dxa"/>
        </w:tblCellMar>
        <w:tblLook w:val="01E0" w:firstRow="1" w:lastRow="1" w:firstColumn="1" w:lastColumn="1" w:noHBand="0" w:noVBand="0"/>
      </w:tblPr>
      <w:tblGrid>
        <w:gridCol w:w="566"/>
        <w:gridCol w:w="1985"/>
        <w:gridCol w:w="993"/>
        <w:gridCol w:w="849"/>
        <w:gridCol w:w="990"/>
        <w:gridCol w:w="992"/>
        <w:gridCol w:w="990"/>
        <w:gridCol w:w="781"/>
      </w:tblGrid>
      <w:tr w:rsidR="00743B88" w:rsidRPr="0053181C" w14:paraId="3995AAEA" w14:textId="77777777" w:rsidTr="00B62BBA">
        <w:trPr>
          <w:trHeight w:val="20"/>
          <w:tblHeader/>
        </w:trPr>
        <w:tc>
          <w:tcPr>
            <w:tcW w:w="566" w:type="dxa"/>
            <w:vMerge w:val="restart"/>
            <w:shd w:val="clear" w:color="auto" w:fill="C2D59B"/>
            <w:vAlign w:val="center"/>
          </w:tcPr>
          <w:p w14:paraId="21AA9F9E" w14:textId="77777777" w:rsidR="00743B88" w:rsidRPr="0053181C" w:rsidRDefault="00743B88" w:rsidP="002C5734">
            <w:pPr>
              <w:pStyle w:val="TableParagraph"/>
              <w:jc w:val="center"/>
              <w:rPr>
                <w:rFonts w:ascii="Times New Roman" w:hAnsi="Times New Roman" w:cs="Times New Roman"/>
                <w:b/>
                <w:sz w:val="20"/>
                <w:szCs w:val="20"/>
                <w:lang w:val="id-ID"/>
              </w:rPr>
            </w:pPr>
            <w:proofErr w:type="spellStart"/>
            <w:r w:rsidRPr="0053181C">
              <w:rPr>
                <w:rFonts w:ascii="Times New Roman" w:hAnsi="Times New Roman" w:cs="Times New Roman"/>
                <w:b/>
                <w:w w:val="110"/>
                <w:sz w:val="20"/>
                <w:szCs w:val="20"/>
                <w:lang w:val="id-ID"/>
              </w:rPr>
              <w:t>No</w:t>
            </w:r>
            <w:proofErr w:type="spellEnd"/>
          </w:p>
        </w:tc>
        <w:tc>
          <w:tcPr>
            <w:tcW w:w="1985" w:type="dxa"/>
            <w:vMerge w:val="restart"/>
            <w:shd w:val="clear" w:color="auto" w:fill="C2D59B"/>
            <w:vAlign w:val="center"/>
          </w:tcPr>
          <w:p w14:paraId="66F90349"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10"/>
                <w:sz w:val="20"/>
                <w:szCs w:val="20"/>
                <w:lang w:val="id-ID"/>
              </w:rPr>
              <w:t>Urusan/Indikator</w:t>
            </w:r>
          </w:p>
        </w:tc>
        <w:tc>
          <w:tcPr>
            <w:tcW w:w="1842" w:type="dxa"/>
            <w:gridSpan w:val="2"/>
            <w:shd w:val="clear" w:color="auto" w:fill="C2D59B"/>
            <w:vAlign w:val="center"/>
          </w:tcPr>
          <w:p w14:paraId="79FFE481"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10"/>
                <w:sz w:val="20"/>
                <w:szCs w:val="20"/>
                <w:lang w:val="id-ID"/>
              </w:rPr>
              <w:t>2015</w:t>
            </w:r>
          </w:p>
        </w:tc>
        <w:tc>
          <w:tcPr>
            <w:tcW w:w="1982" w:type="dxa"/>
            <w:gridSpan w:val="2"/>
            <w:shd w:val="clear" w:color="auto" w:fill="C2D59B"/>
            <w:vAlign w:val="center"/>
          </w:tcPr>
          <w:p w14:paraId="68EE12A9"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10"/>
                <w:sz w:val="20"/>
                <w:szCs w:val="20"/>
                <w:lang w:val="id-ID"/>
              </w:rPr>
              <w:t>2016</w:t>
            </w:r>
          </w:p>
        </w:tc>
        <w:tc>
          <w:tcPr>
            <w:tcW w:w="1771" w:type="dxa"/>
            <w:gridSpan w:val="2"/>
            <w:shd w:val="clear" w:color="auto" w:fill="C2D59B"/>
            <w:vAlign w:val="center"/>
          </w:tcPr>
          <w:p w14:paraId="104EC985"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10"/>
                <w:sz w:val="20"/>
                <w:szCs w:val="20"/>
                <w:lang w:val="id-ID"/>
              </w:rPr>
              <w:t>2017</w:t>
            </w:r>
          </w:p>
        </w:tc>
      </w:tr>
      <w:tr w:rsidR="00743B88" w:rsidRPr="0053181C" w14:paraId="516B3BF2" w14:textId="77777777" w:rsidTr="00B62BBA">
        <w:trPr>
          <w:trHeight w:val="20"/>
          <w:tblHeader/>
        </w:trPr>
        <w:tc>
          <w:tcPr>
            <w:tcW w:w="566" w:type="dxa"/>
            <w:vMerge/>
            <w:tcBorders>
              <w:top w:val="nil"/>
            </w:tcBorders>
            <w:shd w:val="clear" w:color="auto" w:fill="C2D59B"/>
            <w:vAlign w:val="center"/>
          </w:tcPr>
          <w:p w14:paraId="3DCAA44E" w14:textId="77777777" w:rsidR="00743B88" w:rsidRPr="0053181C" w:rsidRDefault="00743B88" w:rsidP="002C5734">
            <w:pPr>
              <w:spacing w:after="0"/>
              <w:jc w:val="center"/>
              <w:rPr>
                <w:rFonts w:ascii="Times New Roman" w:hAnsi="Times New Roman" w:cs="Times New Roman"/>
                <w:sz w:val="20"/>
                <w:szCs w:val="20"/>
                <w:lang w:val="id-ID"/>
              </w:rPr>
            </w:pPr>
          </w:p>
        </w:tc>
        <w:tc>
          <w:tcPr>
            <w:tcW w:w="1985" w:type="dxa"/>
            <w:vMerge/>
            <w:tcBorders>
              <w:top w:val="nil"/>
            </w:tcBorders>
            <w:shd w:val="clear" w:color="auto" w:fill="C2D59B"/>
            <w:vAlign w:val="center"/>
          </w:tcPr>
          <w:p w14:paraId="220E2140" w14:textId="77777777" w:rsidR="00743B88" w:rsidRPr="0053181C" w:rsidRDefault="00743B88" w:rsidP="002C5734">
            <w:pPr>
              <w:spacing w:after="0"/>
              <w:jc w:val="center"/>
              <w:rPr>
                <w:rFonts w:ascii="Times New Roman" w:hAnsi="Times New Roman" w:cs="Times New Roman"/>
                <w:sz w:val="20"/>
                <w:szCs w:val="20"/>
                <w:lang w:val="id-ID"/>
              </w:rPr>
            </w:pPr>
          </w:p>
        </w:tc>
        <w:tc>
          <w:tcPr>
            <w:tcW w:w="993" w:type="dxa"/>
            <w:shd w:val="clear" w:color="auto" w:fill="C2D59B"/>
            <w:vAlign w:val="center"/>
          </w:tcPr>
          <w:p w14:paraId="131E50B8"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05"/>
                <w:sz w:val="20"/>
                <w:szCs w:val="20"/>
                <w:lang w:val="id-ID"/>
              </w:rPr>
              <w:t>Panjang</w:t>
            </w:r>
            <w:r w:rsidRPr="0053181C">
              <w:rPr>
                <w:rFonts w:ascii="Times New Roman" w:hAnsi="Times New Roman" w:cs="Times New Roman"/>
                <w:b/>
                <w:spacing w:val="1"/>
                <w:w w:val="105"/>
                <w:sz w:val="20"/>
                <w:szCs w:val="20"/>
                <w:lang w:val="id-ID"/>
              </w:rPr>
              <w:t xml:space="preserve"> </w:t>
            </w:r>
            <w:r w:rsidRPr="0053181C">
              <w:rPr>
                <w:rFonts w:ascii="Times New Roman" w:hAnsi="Times New Roman" w:cs="Times New Roman"/>
                <w:b/>
                <w:w w:val="105"/>
                <w:sz w:val="20"/>
                <w:szCs w:val="20"/>
                <w:lang w:val="id-ID"/>
              </w:rPr>
              <w:t>(</w:t>
            </w:r>
            <w:proofErr w:type="spellStart"/>
            <w:r w:rsidRPr="0053181C">
              <w:rPr>
                <w:rFonts w:ascii="Times New Roman" w:hAnsi="Times New Roman" w:cs="Times New Roman"/>
                <w:b/>
                <w:w w:val="105"/>
                <w:sz w:val="20"/>
                <w:szCs w:val="20"/>
                <w:lang w:val="id-ID"/>
              </w:rPr>
              <w:t>km</w:t>
            </w:r>
            <w:proofErr w:type="spellEnd"/>
            <w:r w:rsidRPr="0053181C">
              <w:rPr>
                <w:rFonts w:ascii="Times New Roman" w:hAnsi="Times New Roman" w:cs="Times New Roman"/>
                <w:b/>
                <w:w w:val="105"/>
                <w:sz w:val="20"/>
                <w:szCs w:val="20"/>
                <w:lang w:val="id-ID"/>
              </w:rPr>
              <w:t>)</w:t>
            </w:r>
          </w:p>
        </w:tc>
        <w:tc>
          <w:tcPr>
            <w:tcW w:w="849" w:type="dxa"/>
            <w:shd w:val="clear" w:color="auto" w:fill="C2D59B"/>
            <w:vAlign w:val="center"/>
          </w:tcPr>
          <w:p w14:paraId="0D0B6CBA"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95"/>
                <w:sz w:val="20"/>
                <w:szCs w:val="20"/>
                <w:lang w:val="id-ID"/>
              </w:rPr>
              <w:t>(%)</w:t>
            </w:r>
          </w:p>
        </w:tc>
        <w:tc>
          <w:tcPr>
            <w:tcW w:w="990" w:type="dxa"/>
            <w:shd w:val="clear" w:color="auto" w:fill="C2D59B"/>
            <w:vAlign w:val="center"/>
          </w:tcPr>
          <w:p w14:paraId="0A56D2CC"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05"/>
                <w:sz w:val="20"/>
                <w:szCs w:val="20"/>
                <w:lang w:val="id-ID"/>
              </w:rPr>
              <w:t>Panjang</w:t>
            </w:r>
            <w:r w:rsidRPr="0053181C">
              <w:rPr>
                <w:rFonts w:ascii="Times New Roman" w:hAnsi="Times New Roman" w:cs="Times New Roman"/>
                <w:b/>
                <w:spacing w:val="-39"/>
                <w:w w:val="105"/>
                <w:sz w:val="20"/>
                <w:szCs w:val="20"/>
                <w:lang w:val="id-ID"/>
              </w:rPr>
              <w:t xml:space="preserve"> </w:t>
            </w:r>
            <w:r w:rsidRPr="0053181C">
              <w:rPr>
                <w:rFonts w:ascii="Times New Roman" w:hAnsi="Times New Roman" w:cs="Times New Roman"/>
                <w:b/>
                <w:w w:val="105"/>
                <w:sz w:val="20"/>
                <w:szCs w:val="20"/>
                <w:lang w:val="id-ID"/>
              </w:rPr>
              <w:t>(</w:t>
            </w:r>
            <w:proofErr w:type="spellStart"/>
            <w:r w:rsidRPr="0053181C">
              <w:rPr>
                <w:rFonts w:ascii="Times New Roman" w:hAnsi="Times New Roman" w:cs="Times New Roman"/>
                <w:b/>
                <w:w w:val="105"/>
                <w:sz w:val="20"/>
                <w:szCs w:val="20"/>
                <w:lang w:val="id-ID"/>
              </w:rPr>
              <w:t>km</w:t>
            </w:r>
            <w:proofErr w:type="spellEnd"/>
            <w:r w:rsidRPr="0053181C">
              <w:rPr>
                <w:rFonts w:ascii="Times New Roman" w:hAnsi="Times New Roman" w:cs="Times New Roman"/>
                <w:b/>
                <w:w w:val="105"/>
                <w:sz w:val="20"/>
                <w:szCs w:val="20"/>
                <w:lang w:val="id-ID"/>
              </w:rPr>
              <w:t>)</w:t>
            </w:r>
          </w:p>
        </w:tc>
        <w:tc>
          <w:tcPr>
            <w:tcW w:w="992" w:type="dxa"/>
            <w:shd w:val="clear" w:color="auto" w:fill="C2D59B"/>
            <w:vAlign w:val="center"/>
          </w:tcPr>
          <w:p w14:paraId="3FE18A91"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95"/>
                <w:sz w:val="20"/>
                <w:szCs w:val="20"/>
                <w:lang w:val="id-ID"/>
              </w:rPr>
              <w:t>(%)</w:t>
            </w:r>
          </w:p>
        </w:tc>
        <w:tc>
          <w:tcPr>
            <w:tcW w:w="990" w:type="dxa"/>
            <w:shd w:val="clear" w:color="auto" w:fill="C2D59B"/>
            <w:vAlign w:val="center"/>
          </w:tcPr>
          <w:p w14:paraId="4A8DA7D4"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105"/>
                <w:sz w:val="20"/>
                <w:szCs w:val="20"/>
                <w:lang w:val="id-ID"/>
              </w:rPr>
              <w:t>Panjang</w:t>
            </w:r>
            <w:r w:rsidRPr="0053181C">
              <w:rPr>
                <w:rFonts w:ascii="Times New Roman" w:hAnsi="Times New Roman" w:cs="Times New Roman"/>
                <w:b/>
                <w:spacing w:val="-39"/>
                <w:w w:val="105"/>
                <w:sz w:val="20"/>
                <w:szCs w:val="20"/>
                <w:lang w:val="id-ID"/>
              </w:rPr>
              <w:t xml:space="preserve"> </w:t>
            </w:r>
            <w:r w:rsidRPr="0053181C">
              <w:rPr>
                <w:rFonts w:ascii="Times New Roman" w:hAnsi="Times New Roman" w:cs="Times New Roman"/>
                <w:b/>
                <w:w w:val="105"/>
                <w:sz w:val="20"/>
                <w:szCs w:val="20"/>
                <w:lang w:val="id-ID"/>
              </w:rPr>
              <w:t>(</w:t>
            </w:r>
            <w:proofErr w:type="spellStart"/>
            <w:r w:rsidRPr="0053181C">
              <w:rPr>
                <w:rFonts w:ascii="Times New Roman" w:hAnsi="Times New Roman" w:cs="Times New Roman"/>
                <w:b/>
                <w:w w:val="105"/>
                <w:sz w:val="20"/>
                <w:szCs w:val="20"/>
                <w:lang w:val="id-ID"/>
              </w:rPr>
              <w:t>km</w:t>
            </w:r>
            <w:proofErr w:type="spellEnd"/>
            <w:r w:rsidRPr="0053181C">
              <w:rPr>
                <w:rFonts w:ascii="Times New Roman" w:hAnsi="Times New Roman" w:cs="Times New Roman"/>
                <w:b/>
                <w:w w:val="105"/>
                <w:sz w:val="20"/>
                <w:szCs w:val="20"/>
                <w:lang w:val="id-ID"/>
              </w:rPr>
              <w:t>)</w:t>
            </w:r>
          </w:p>
        </w:tc>
        <w:tc>
          <w:tcPr>
            <w:tcW w:w="781" w:type="dxa"/>
            <w:shd w:val="clear" w:color="auto" w:fill="C2D59B"/>
            <w:vAlign w:val="center"/>
          </w:tcPr>
          <w:p w14:paraId="376C50F9" w14:textId="77777777" w:rsidR="00743B88" w:rsidRPr="0053181C" w:rsidRDefault="00743B88" w:rsidP="002C5734">
            <w:pPr>
              <w:pStyle w:val="TableParagraph"/>
              <w:jc w:val="center"/>
              <w:rPr>
                <w:rFonts w:ascii="Times New Roman" w:hAnsi="Times New Roman" w:cs="Times New Roman"/>
                <w:b/>
                <w:sz w:val="20"/>
                <w:szCs w:val="20"/>
                <w:lang w:val="id-ID"/>
              </w:rPr>
            </w:pPr>
            <w:r w:rsidRPr="0053181C">
              <w:rPr>
                <w:rFonts w:ascii="Times New Roman" w:hAnsi="Times New Roman" w:cs="Times New Roman"/>
                <w:b/>
                <w:w w:val="95"/>
                <w:sz w:val="20"/>
                <w:szCs w:val="20"/>
                <w:lang w:val="id-ID"/>
              </w:rPr>
              <w:t>(%)</w:t>
            </w:r>
          </w:p>
        </w:tc>
      </w:tr>
      <w:tr w:rsidR="00743B88" w:rsidRPr="0053181C" w14:paraId="0341A41C" w14:textId="77777777" w:rsidTr="00F34B3C">
        <w:trPr>
          <w:trHeight w:val="20"/>
        </w:trPr>
        <w:tc>
          <w:tcPr>
            <w:tcW w:w="566" w:type="dxa"/>
            <w:vAlign w:val="center"/>
          </w:tcPr>
          <w:p w14:paraId="61D0882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1</w:t>
            </w:r>
          </w:p>
        </w:tc>
        <w:tc>
          <w:tcPr>
            <w:tcW w:w="1985" w:type="dxa"/>
            <w:vAlign w:val="center"/>
          </w:tcPr>
          <w:p w14:paraId="1803A38C"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Panjang</w:t>
            </w:r>
            <w:r w:rsidRPr="0053181C">
              <w:rPr>
                <w:rFonts w:ascii="Times New Roman" w:hAnsi="Times New Roman" w:cs="Times New Roman"/>
                <w:spacing w:val="1"/>
                <w:w w:val="115"/>
                <w:sz w:val="20"/>
                <w:szCs w:val="20"/>
                <w:lang w:val="id-ID"/>
              </w:rPr>
              <w:t xml:space="preserve"> </w:t>
            </w:r>
            <w:r w:rsidRPr="0053181C">
              <w:rPr>
                <w:rFonts w:ascii="Times New Roman" w:hAnsi="Times New Roman" w:cs="Times New Roman"/>
                <w:w w:val="115"/>
                <w:sz w:val="20"/>
                <w:szCs w:val="20"/>
                <w:lang w:val="id-ID"/>
              </w:rPr>
              <w:t>jalan</w:t>
            </w:r>
            <w:r w:rsidRPr="0053181C">
              <w:rPr>
                <w:rFonts w:ascii="Times New Roman" w:hAnsi="Times New Roman" w:cs="Times New Roman"/>
                <w:spacing w:val="1"/>
                <w:w w:val="115"/>
                <w:sz w:val="20"/>
                <w:szCs w:val="20"/>
                <w:lang w:val="id-ID"/>
              </w:rPr>
              <w:t xml:space="preserve"> </w:t>
            </w:r>
            <w:r w:rsidRPr="0053181C">
              <w:rPr>
                <w:rFonts w:ascii="Times New Roman" w:hAnsi="Times New Roman" w:cs="Times New Roman"/>
                <w:w w:val="115"/>
                <w:sz w:val="20"/>
                <w:szCs w:val="20"/>
                <w:lang w:val="id-ID"/>
              </w:rPr>
              <w:t>menurut</w:t>
            </w:r>
            <w:r w:rsidRPr="0053181C">
              <w:rPr>
                <w:rFonts w:ascii="Times New Roman" w:hAnsi="Times New Roman" w:cs="Times New Roman"/>
                <w:spacing w:val="11"/>
                <w:w w:val="115"/>
                <w:sz w:val="20"/>
                <w:szCs w:val="20"/>
                <w:lang w:val="id-ID"/>
              </w:rPr>
              <w:t xml:space="preserve"> </w:t>
            </w:r>
            <w:r w:rsidRPr="0053181C">
              <w:rPr>
                <w:rFonts w:ascii="Times New Roman" w:hAnsi="Times New Roman" w:cs="Times New Roman"/>
                <w:w w:val="115"/>
                <w:sz w:val="20"/>
                <w:szCs w:val="20"/>
                <w:lang w:val="id-ID"/>
              </w:rPr>
              <w:t>status</w:t>
            </w:r>
            <w:r w:rsidRPr="0053181C">
              <w:rPr>
                <w:rFonts w:ascii="Times New Roman" w:hAnsi="Times New Roman" w:cs="Times New Roman"/>
                <w:spacing w:val="-43"/>
                <w:w w:val="115"/>
                <w:sz w:val="20"/>
                <w:szCs w:val="20"/>
                <w:lang w:val="id-ID"/>
              </w:rPr>
              <w:t xml:space="preserve"> </w:t>
            </w:r>
            <w:r w:rsidRPr="0053181C">
              <w:rPr>
                <w:rFonts w:ascii="Times New Roman" w:hAnsi="Times New Roman" w:cs="Times New Roman"/>
                <w:w w:val="115"/>
                <w:sz w:val="20"/>
                <w:szCs w:val="20"/>
                <w:lang w:val="id-ID"/>
              </w:rPr>
              <w:t>jalan:</w:t>
            </w:r>
          </w:p>
        </w:tc>
        <w:tc>
          <w:tcPr>
            <w:tcW w:w="993" w:type="dxa"/>
            <w:vAlign w:val="center"/>
          </w:tcPr>
          <w:p w14:paraId="20E27D4F"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94,72</w:t>
            </w:r>
          </w:p>
        </w:tc>
        <w:tc>
          <w:tcPr>
            <w:tcW w:w="849" w:type="dxa"/>
            <w:vAlign w:val="center"/>
          </w:tcPr>
          <w:p w14:paraId="641245F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553E7E3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106,285</w:t>
            </w:r>
          </w:p>
        </w:tc>
        <w:tc>
          <w:tcPr>
            <w:tcW w:w="992" w:type="dxa"/>
            <w:vAlign w:val="center"/>
          </w:tcPr>
          <w:p w14:paraId="518BA150"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62152CF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106,285</w:t>
            </w:r>
          </w:p>
        </w:tc>
        <w:tc>
          <w:tcPr>
            <w:tcW w:w="781" w:type="dxa"/>
            <w:vAlign w:val="center"/>
          </w:tcPr>
          <w:p w14:paraId="40B5386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r>
      <w:tr w:rsidR="00743B88" w:rsidRPr="0053181C" w14:paraId="703BFA25" w14:textId="77777777" w:rsidTr="00F34B3C">
        <w:trPr>
          <w:trHeight w:val="20"/>
        </w:trPr>
        <w:tc>
          <w:tcPr>
            <w:tcW w:w="566" w:type="dxa"/>
            <w:vAlign w:val="center"/>
          </w:tcPr>
          <w:p w14:paraId="08416DBD"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511B9B8A"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0"/>
                <w:sz w:val="20"/>
                <w:szCs w:val="20"/>
                <w:lang w:val="id-ID"/>
              </w:rPr>
              <w:t>-</w:t>
            </w:r>
            <w:r w:rsidRPr="0053181C">
              <w:rPr>
                <w:rFonts w:ascii="Times New Roman" w:hAnsi="Times New Roman" w:cs="Times New Roman"/>
                <w:spacing w:val="6"/>
                <w:w w:val="110"/>
                <w:sz w:val="20"/>
                <w:szCs w:val="20"/>
                <w:lang w:val="id-ID"/>
              </w:rPr>
              <w:t xml:space="preserve"> </w:t>
            </w:r>
            <w:r w:rsidRPr="0053181C">
              <w:rPr>
                <w:rFonts w:ascii="Times New Roman" w:hAnsi="Times New Roman" w:cs="Times New Roman"/>
                <w:w w:val="110"/>
                <w:sz w:val="20"/>
                <w:szCs w:val="20"/>
                <w:lang w:val="id-ID"/>
              </w:rPr>
              <w:t>Negara</w:t>
            </w:r>
          </w:p>
        </w:tc>
        <w:tc>
          <w:tcPr>
            <w:tcW w:w="993" w:type="dxa"/>
            <w:vAlign w:val="center"/>
          </w:tcPr>
          <w:p w14:paraId="2B2AF09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11,00</w:t>
            </w:r>
          </w:p>
        </w:tc>
        <w:tc>
          <w:tcPr>
            <w:tcW w:w="849" w:type="dxa"/>
            <w:vAlign w:val="center"/>
          </w:tcPr>
          <w:p w14:paraId="295C97E4"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11,61</w:t>
            </w:r>
          </w:p>
        </w:tc>
        <w:tc>
          <w:tcPr>
            <w:tcW w:w="990" w:type="dxa"/>
            <w:vAlign w:val="center"/>
          </w:tcPr>
          <w:p w14:paraId="603BC0CC"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11,829</w:t>
            </w:r>
          </w:p>
        </w:tc>
        <w:tc>
          <w:tcPr>
            <w:tcW w:w="992" w:type="dxa"/>
            <w:vAlign w:val="center"/>
          </w:tcPr>
          <w:p w14:paraId="6F602A1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11,12</w:t>
            </w:r>
          </w:p>
        </w:tc>
        <w:tc>
          <w:tcPr>
            <w:tcW w:w="990" w:type="dxa"/>
            <w:vAlign w:val="center"/>
          </w:tcPr>
          <w:p w14:paraId="573AFE2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11,83</w:t>
            </w:r>
          </w:p>
        </w:tc>
        <w:tc>
          <w:tcPr>
            <w:tcW w:w="781" w:type="dxa"/>
            <w:vAlign w:val="center"/>
          </w:tcPr>
          <w:p w14:paraId="0D361E7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11,12</w:t>
            </w:r>
          </w:p>
        </w:tc>
      </w:tr>
      <w:tr w:rsidR="00743B88" w:rsidRPr="0053181C" w14:paraId="4194427A" w14:textId="77777777" w:rsidTr="00F34B3C">
        <w:trPr>
          <w:trHeight w:val="20"/>
        </w:trPr>
        <w:tc>
          <w:tcPr>
            <w:tcW w:w="566" w:type="dxa"/>
            <w:vAlign w:val="center"/>
          </w:tcPr>
          <w:p w14:paraId="47F856C0"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1D24E097"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0"/>
                <w:sz w:val="20"/>
                <w:szCs w:val="20"/>
                <w:lang w:val="id-ID"/>
              </w:rPr>
              <w:t>-</w:t>
            </w:r>
            <w:r w:rsidRPr="0053181C">
              <w:rPr>
                <w:rFonts w:ascii="Times New Roman" w:hAnsi="Times New Roman" w:cs="Times New Roman"/>
                <w:spacing w:val="7"/>
                <w:w w:val="110"/>
                <w:sz w:val="20"/>
                <w:szCs w:val="20"/>
                <w:lang w:val="id-ID"/>
              </w:rPr>
              <w:t xml:space="preserve"> </w:t>
            </w:r>
            <w:proofErr w:type="spellStart"/>
            <w:r w:rsidRPr="0053181C">
              <w:rPr>
                <w:rFonts w:ascii="Times New Roman" w:hAnsi="Times New Roman" w:cs="Times New Roman"/>
                <w:w w:val="110"/>
                <w:sz w:val="20"/>
                <w:szCs w:val="20"/>
                <w:lang w:val="id-ID"/>
              </w:rPr>
              <w:t>Propinsi</w:t>
            </w:r>
            <w:proofErr w:type="spellEnd"/>
          </w:p>
        </w:tc>
        <w:tc>
          <w:tcPr>
            <w:tcW w:w="993" w:type="dxa"/>
            <w:vAlign w:val="center"/>
          </w:tcPr>
          <w:p w14:paraId="2AC8B65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c>
          <w:tcPr>
            <w:tcW w:w="849" w:type="dxa"/>
            <w:vAlign w:val="center"/>
          </w:tcPr>
          <w:p w14:paraId="71088F0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c>
          <w:tcPr>
            <w:tcW w:w="990" w:type="dxa"/>
            <w:vAlign w:val="center"/>
          </w:tcPr>
          <w:p w14:paraId="70650FA8"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c>
          <w:tcPr>
            <w:tcW w:w="992" w:type="dxa"/>
            <w:vAlign w:val="center"/>
          </w:tcPr>
          <w:p w14:paraId="70169EB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c>
          <w:tcPr>
            <w:tcW w:w="990" w:type="dxa"/>
            <w:vAlign w:val="center"/>
          </w:tcPr>
          <w:p w14:paraId="2ED4722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c>
          <w:tcPr>
            <w:tcW w:w="781" w:type="dxa"/>
            <w:vAlign w:val="center"/>
          </w:tcPr>
          <w:p w14:paraId="272B421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0</w:t>
            </w:r>
          </w:p>
        </w:tc>
      </w:tr>
      <w:tr w:rsidR="00743B88" w:rsidRPr="0053181C" w14:paraId="10399FCD" w14:textId="77777777" w:rsidTr="00F34B3C">
        <w:trPr>
          <w:trHeight w:val="20"/>
        </w:trPr>
        <w:tc>
          <w:tcPr>
            <w:tcW w:w="566" w:type="dxa"/>
            <w:vAlign w:val="center"/>
          </w:tcPr>
          <w:p w14:paraId="6FC72A65"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6F9FBB44" w14:textId="77777777" w:rsidR="00743B88" w:rsidRDefault="00743B88" w:rsidP="002C5734">
            <w:pPr>
              <w:pStyle w:val="TableParagraph"/>
              <w:rPr>
                <w:rFonts w:ascii="Times New Roman" w:hAnsi="Times New Roman" w:cs="Times New Roman"/>
                <w:w w:val="110"/>
                <w:sz w:val="20"/>
                <w:szCs w:val="20"/>
                <w:lang w:val="id-ID"/>
              </w:rPr>
            </w:pPr>
            <w:r w:rsidRPr="0053181C">
              <w:rPr>
                <w:rFonts w:ascii="Times New Roman" w:hAnsi="Times New Roman" w:cs="Times New Roman"/>
                <w:w w:val="110"/>
                <w:sz w:val="20"/>
                <w:szCs w:val="20"/>
                <w:lang w:val="id-ID"/>
              </w:rPr>
              <w:t>-</w:t>
            </w:r>
            <w:r w:rsidRPr="0053181C">
              <w:rPr>
                <w:rFonts w:ascii="Times New Roman" w:hAnsi="Times New Roman" w:cs="Times New Roman"/>
                <w:spacing w:val="5"/>
                <w:w w:val="110"/>
                <w:sz w:val="20"/>
                <w:szCs w:val="20"/>
                <w:lang w:val="id-ID"/>
              </w:rPr>
              <w:t xml:space="preserve"> </w:t>
            </w:r>
            <w:r w:rsidRPr="0053181C">
              <w:rPr>
                <w:rFonts w:ascii="Times New Roman" w:hAnsi="Times New Roman" w:cs="Times New Roman"/>
                <w:w w:val="110"/>
                <w:sz w:val="20"/>
                <w:szCs w:val="20"/>
                <w:lang w:val="id-ID"/>
              </w:rPr>
              <w:t>Kota</w:t>
            </w:r>
          </w:p>
          <w:p w14:paraId="46B249FF" w14:textId="497D868D" w:rsidR="00B62BBA" w:rsidRPr="0053181C" w:rsidRDefault="00B62BBA" w:rsidP="002C5734">
            <w:pPr>
              <w:pStyle w:val="TableParagraph"/>
              <w:rPr>
                <w:rFonts w:ascii="Times New Roman" w:hAnsi="Times New Roman" w:cs="Times New Roman"/>
                <w:sz w:val="20"/>
                <w:szCs w:val="20"/>
                <w:lang w:val="id-ID"/>
              </w:rPr>
            </w:pPr>
          </w:p>
        </w:tc>
        <w:tc>
          <w:tcPr>
            <w:tcW w:w="993" w:type="dxa"/>
            <w:vAlign w:val="center"/>
          </w:tcPr>
          <w:p w14:paraId="40CD854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83,72</w:t>
            </w:r>
          </w:p>
        </w:tc>
        <w:tc>
          <w:tcPr>
            <w:tcW w:w="849" w:type="dxa"/>
            <w:vAlign w:val="center"/>
          </w:tcPr>
          <w:p w14:paraId="277F56E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88,39</w:t>
            </w:r>
          </w:p>
        </w:tc>
        <w:tc>
          <w:tcPr>
            <w:tcW w:w="990" w:type="dxa"/>
            <w:vAlign w:val="center"/>
          </w:tcPr>
          <w:p w14:paraId="5B36A34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94,456</w:t>
            </w:r>
          </w:p>
        </w:tc>
        <w:tc>
          <w:tcPr>
            <w:tcW w:w="992" w:type="dxa"/>
            <w:vAlign w:val="center"/>
          </w:tcPr>
          <w:p w14:paraId="5A22CB2F"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88,87</w:t>
            </w:r>
          </w:p>
        </w:tc>
        <w:tc>
          <w:tcPr>
            <w:tcW w:w="990" w:type="dxa"/>
            <w:vAlign w:val="center"/>
          </w:tcPr>
          <w:p w14:paraId="03D9B59A"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94,456</w:t>
            </w:r>
          </w:p>
        </w:tc>
        <w:tc>
          <w:tcPr>
            <w:tcW w:w="781" w:type="dxa"/>
            <w:vAlign w:val="center"/>
          </w:tcPr>
          <w:p w14:paraId="52187B28"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88,88</w:t>
            </w:r>
          </w:p>
        </w:tc>
      </w:tr>
      <w:tr w:rsidR="00743B88" w:rsidRPr="0053181C" w14:paraId="3F21C799" w14:textId="77777777" w:rsidTr="00F34B3C">
        <w:trPr>
          <w:trHeight w:val="20"/>
        </w:trPr>
        <w:tc>
          <w:tcPr>
            <w:tcW w:w="566" w:type="dxa"/>
            <w:vAlign w:val="center"/>
          </w:tcPr>
          <w:p w14:paraId="547CD1D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lastRenderedPageBreak/>
              <w:t>2</w:t>
            </w:r>
          </w:p>
        </w:tc>
        <w:tc>
          <w:tcPr>
            <w:tcW w:w="1985" w:type="dxa"/>
            <w:vAlign w:val="center"/>
          </w:tcPr>
          <w:p w14:paraId="538A3A8E"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Panjang</w:t>
            </w:r>
            <w:r w:rsidRPr="0053181C">
              <w:rPr>
                <w:rFonts w:ascii="Times New Roman" w:hAnsi="Times New Roman" w:cs="Times New Roman"/>
                <w:spacing w:val="14"/>
                <w:w w:val="115"/>
                <w:sz w:val="20"/>
                <w:szCs w:val="20"/>
                <w:lang w:val="id-ID"/>
              </w:rPr>
              <w:t xml:space="preserve"> </w:t>
            </w:r>
            <w:r w:rsidRPr="0053181C">
              <w:rPr>
                <w:rFonts w:ascii="Times New Roman" w:hAnsi="Times New Roman" w:cs="Times New Roman"/>
                <w:w w:val="115"/>
                <w:sz w:val="20"/>
                <w:szCs w:val="20"/>
                <w:lang w:val="id-ID"/>
              </w:rPr>
              <w:t>jalan</w:t>
            </w:r>
          </w:p>
          <w:p w14:paraId="78F54E8C"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menurut kondisi</w:t>
            </w:r>
            <w:r w:rsidRPr="0053181C">
              <w:rPr>
                <w:rFonts w:ascii="Times New Roman" w:hAnsi="Times New Roman" w:cs="Times New Roman"/>
                <w:spacing w:val="-43"/>
                <w:w w:val="115"/>
                <w:sz w:val="20"/>
                <w:szCs w:val="20"/>
                <w:lang w:val="id-ID"/>
              </w:rPr>
              <w:t xml:space="preserve"> </w:t>
            </w:r>
            <w:r w:rsidRPr="0053181C">
              <w:rPr>
                <w:rFonts w:ascii="Times New Roman" w:hAnsi="Times New Roman" w:cs="Times New Roman"/>
                <w:w w:val="115"/>
                <w:sz w:val="20"/>
                <w:szCs w:val="20"/>
                <w:lang w:val="id-ID"/>
              </w:rPr>
              <w:t>jalan:</w:t>
            </w:r>
          </w:p>
        </w:tc>
        <w:tc>
          <w:tcPr>
            <w:tcW w:w="993" w:type="dxa"/>
            <w:vAlign w:val="center"/>
          </w:tcPr>
          <w:p w14:paraId="443622E0"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94,72</w:t>
            </w:r>
          </w:p>
        </w:tc>
        <w:tc>
          <w:tcPr>
            <w:tcW w:w="849" w:type="dxa"/>
            <w:vAlign w:val="center"/>
          </w:tcPr>
          <w:p w14:paraId="43C7912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57D865BF"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w:t>
            </w:r>
          </w:p>
        </w:tc>
        <w:tc>
          <w:tcPr>
            <w:tcW w:w="992" w:type="dxa"/>
            <w:vAlign w:val="center"/>
          </w:tcPr>
          <w:p w14:paraId="39E4EA1A"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7735E880"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w:t>
            </w:r>
          </w:p>
        </w:tc>
        <w:tc>
          <w:tcPr>
            <w:tcW w:w="781" w:type="dxa"/>
            <w:vAlign w:val="center"/>
          </w:tcPr>
          <w:p w14:paraId="38AF7B81"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r>
      <w:tr w:rsidR="00743B88" w:rsidRPr="0053181C" w14:paraId="2CBDD552" w14:textId="77777777" w:rsidTr="00F34B3C">
        <w:trPr>
          <w:trHeight w:val="20"/>
        </w:trPr>
        <w:tc>
          <w:tcPr>
            <w:tcW w:w="566" w:type="dxa"/>
            <w:vAlign w:val="center"/>
          </w:tcPr>
          <w:p w14:paraId="0DF31A38"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42417D75"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w:t>
            </w:r>
            <w:r w:rsidRPr="0053181C">
              <w:rPr>
                <w:rFonts w:ascii="Times New Roman" w:hAnsi="Times New Roman" w:cs="Times New Roman"/>
                <w:spacing w:val="5"/>
                <w:w w:val="115"/>
                <w:sz w:val="20"/>
                <w:szCs w:val="20"/>
                <w:lang w:val="id-ID"/>
              </w:rPr>
              <w:t xml:space="preserve"> </w:t>
            </w:r>
            <w:r w:rsidRPr="0053181C">
              <w:rPr>
                <w:rFonts w:ascii="Times New Roman" w:hAnsi="Times New Roman" w:cs="Times New Roman"/>
                <w:w w:val="115"/>
                <w:sz w:val="20"/>
                <w:szCs w:val="20"/>
                <w:lang w:val="id-ID"/>
              </w:rPr>
              <w:t>Baik/mantap</w:t>
            </w:r>
          </w:p>
        </w:tc>
        <w:tc>
          <w:tcPr>
            <w:tcW w:w="993" w:type="dxa"/>
            <w:vAlign w:val="center"/>
          </w:tcPr>
          <w:p w14:paraId="6576C44C"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80,69</w:t>
            </w:r>
          </w:p>
        </w:tc>
        <w:tc>
          <w:tcPr>
            <w:tcW w:w="849" w:type="dxa"/>
            <w:vAlign w:val="center"/>
          </w:tcPr>
          <w:p w14:paraId="18558CCD"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85,19</w:t>
            </w:r>
          </w:p>
        </w:tc>
        <w:tc>
          <w:tcPr>
            <w:tcW w:w="990" w:type="dxa"/>
            <w:vAlign w:val="center"/>
          </w:tcPr>
          <w:p w14:paraId="25074B3F"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96,038</w:t>
            </w:r>
          </w:p>
        </w:tc>
        <w:tc>
          <w:tcPr>
            <w:tcW w:w="992" w:type="dxa"/>
            <w:vAlign w:val="center"/>
          </w:tcPr>
          <w:p w14:paraId="23DE814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92,27</w:t>
            </w:r>
          </w:p>
        </w:tc>
        <w:tc>
          <w:tcPr>
            <w:tcW w:w="990" w:type="dxa"/>
            <w:vAlign w:val="center"/>
          </w:tcPr>
          <w:p w14:paraId="2A11A4DC"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93,97</w:t>
            </w:r>
          </w:p>
        </w:tc>
        <w:tc>
          <w:tcPr>
            <w:tcW w:w="781" w:type="dxa"/>
            <w:vAlign w:val="center"/>
          </w:tcPr>
          <w:p w14:paraId="01EE4446"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88,41</w:t>
            </w:r>
          </w:p>
        </w:tc>
      </w:tr>
      <w:tr w:rsidR="00743B88" w:rsidRPr="0053181C" w14:paraId="6130C533" w14:textId="77777777" w:rsidTr="00F34B3C">
        <w:trPr>
          <w:trHeight w:val="20"/>
        </w:trPr>
        <w:tc>
          <w:tcPr>
            <w:tcW w:w="566" w:type="dxa"/>
            <w:vAlign w:val="center"/>
          </w:tcPr>
          <w:p w14:paraId="09AD84DC"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60CE9CC6"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w:t>
            </w:r>
            <w:r w:rsidRPr="0053181C">
              <w:rPr>
                <w:rFonts w:ascii="Times New Roman" w:hAnsi="Times New Roman" w:cs="Times New Roman"/>
                <w:spacing w:val="2"/>
                <w:w w:val="115"/>
                <w:sz w:val="20"/>
                <w:szCs w:val="20"/>
                <w:lang w:val="id-ID"/>
              </w:rPr>
              <w:t xml:space="preserve"> </w:t>
            </w:r>
            <w:r w:rsidRPr="0053181C">
              <w:rPr>
                <w:rFonts w:ascii="Times New Roman" w:hAnsi="Times New Roman" w:cs="Times New Roman"/>
                <w:w w:val="115"/>
                <w:sz w:val="20"/>
                <w:szCs w:val="20"/>
                <w:lang w:val="id-ID"/>
              </w:rPr>
              <w:t>Sedang</w:t>
            </w:r>
          </w:p>
        </w:tc>
        <w:tc>
          <w:tcPr>
            <w:tcW w:w="993" w:type="dxa"/>
            <w:vAlign w:val="center"/>
          </w:tcPr>
          <w:p w14:paraId="71614240"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5,53</w:t>
            </w:r>
          </w:p>
        </w:tc>
        <w:tc>
          <w:tcPr>
            <w:tcW w:w="849" w:type="dxa"/>
            <w:vAlign w:val="center"/>
          </w:tcPr>
          <w:p w14:paraId="3B3787CA"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5,84</w:t>
            </w:r>
          </w:p>
        </w:tc>
        <w:tc>
          <w:tcPr>
            <w:tcW w:w="990" w:type="dxa"/>
            <w:vAlign w:val="center"/>
          </w:tcPr>
          <w:p w14:paraId="5C6111A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0,920</w:t>
            </w:r>
          </w:p>
        </w:tc>
        <w:tc>
          <w:tcPr>
            <w:tcW w:w="992" w:type="dxa"/>
            <w:vAlign w:val="center"/>
          </w:tcPr>
          <w:p w14:paraId="12EEC8CD"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1,43</w:t>
            </w:r>
          </w:p>
        </w:tc>
        <w:tc>
          <w:tcPr>
            <w:tcW w:w="990" w:type="dxa"/>
            <w:vAlign w:val="center"/>
          </w:tcPr>
          <w:p w14:paraId="6D9A1C7D"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1,814</w:t>
            </w:r>
          </w:p>
        </w:tc>
        <w:tc>
          <w:tcPr>
            <w:tcW w:w="781" w:type="dxa"/>
            <w:vAlign w:val="center"/>
          </w:tcPr>
          <w:p w14:paraId="4C43D43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1,71</w:t>
            </w:r>
          </w:p>
        </w:tc>
      </w:tr>
      <w:tr w:rsidR="00743B88" w:rsidRPr="0053181C" w14:paraId="373D1C03" w14:textId="77777777" w:rsidTr="00F34B3C">
        <w:trPr>
          <w:trHeight w:val="20"/>
        </w:trPr>
        <w:tc>
          <w:tcPr>
            <w:tcW w:w="566" w:type="dxa"/>
            <w:vAlign w:val="center"/>
          </w:tcPr>
          <w:p w14:paraId="270A2E77"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4CA54526"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w:t>
            </w:r>
            <w:r w:rsidRPr="0053181C">
              <w:rPr>
                <w:rFonts w:ascii="Times New Roman" w:hAnsi="Times New Roman" w:cs="Times New Roman"/>
                <w:spacing w:val="7"/>
                <w:w w:val="115"/>
                <w:sz w:val="20"/>
                <w:szCs w:val="20"/>
                <w:lang w:val="id-ID"/>
              </w:rPr>
              <w:t xml:space="preserve"> </w:t>
            </w:r>
            <w:r w:rsidRPr="0053181C">
              <w:rPr>
                <w:rFonts w:ascii="Times New Roman" w:hAnsi="Times New Roman" w:cs="Times New Roman"/>
                <w:w w:val="115"/>
                <w:sz w:val="20"/>
                <w:szCs w:val="20"/>
                <w:lang w:val="id-ID"/>
              </w:rPr>
              <w:t>Rusak</w:t>
            </w:r>
          </w:p>
        </w:tc>
        <w:tc>
          <w:tcPr>
            <w:tcW w:w="993" w:type="dxa"/>
            <w:vAlign w:val="center"/>
          </w:tcPr>
          <w:p w14:paraId="7B5AAC4D"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2,49</w:t>
            </w:r>
          </w:p>
        </w:tc>
        <w:tc>
          <w:tcPr>
            <w:tcW w:w="849" w:type="dxa"/>
            <w:vAlign w:val="center"/>
          </w:tcPr>
          <w:p w14:paraId="6090FC9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2,63</w:t>
            </w:r>
          </w:p>
        </w:tc>
        <w:tc>
          <w:tcPr>
            <w:tcW w:w="990" w:type="dxa"/>
            <w:vAlign w:val="center"/>
          </w:tcPr>
          <w:p w14:paraId="3536CEA6"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3,467</w:t>
            </w:r>
          </w:p>
        </w:tc>
        <w:tc>
          <w:tcPr>
            <w:tcW w:w="992" w:type="dxa"/>
            <w:vAlign w:val="center"/>
          </w:tcPr>
          <w:p w14:paraId="12A28D1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1,62</w:t>
            </w:r>
          </w:p>
        </w:tc>
        <w:tc>
          <w:tcPr>
            <w:tcW w:w="990" w:type="dxa"/>
            <w:vAlign w:val="center"/>
          </w:tcPr>
          <w:p w14:paraId="010AD26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4,641</w:t>
            </w:r>
          </w:p>
        </w:tc>
        <w:tc>
          <w:tcPr>
            <w:tcW w:w="781" w:type="dxa"/>
            <w:vAlign w:val="center"/>
          </w:tcPr>
          <w:p w14:paraId="17371569"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4,37</w:t>
            </w:r>
          </w:p>
        </w:tc>
      </w:tr>
      <w:tr w:rsidR="00743B88" w:rsidRPr="0053181C" w14:paraId="7E9315F2" w14:textId="77777777" w:rsidTr="00F34B3C">
        <w:trPr>
          <w:trHeight w:val="20"/>
        </w:trPr>
        <w:tc>
          <w:tcPr>
            <w:tcW w:w="566" w:type="dxa"/>
            <w:vAlign w:val="center"/>
          </w:tcPr>
          <w:p w14:paraId="3E686D47"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47351835"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0"/>
                <w:sz w:val="20"/>
                <w:szCs w:val="20"/>
                <w:lang w:val="id-ID"/>
              </w:rPr>
              <w:t>-</w:t>
            </w:r>
            <w:r w:rsidRPr="0053181C">
              <w:rPr>
                <w:rFonts w:ascii="Times New Roman" w:hAnsi="Times New Roman" w:cs="Times New Roman"/>
                <w:spacing w:val="18"/>
                <w:w w:val="110"/>
                <w:sz w:val="20"/>
                <w:szCs w:val="20"/>
                <w:lang w:val="id-ID"/>
              </w:rPr>
              <w:t xml:space="preserve"> </w:t>
            </w:r>
            <w:r w:rsidRPr="0053181C">
              <w:rPr>
                <w:rFonts w:ascii="Times New Roman" w:hAnsi="Times New Roman" w:cs="Times New Roman"/>
                <w:w w:val="110"/>
                <w:sz w:val="20"/>
                <w:szCs w:val="20"/>
                <w:lang w:val="id-ID"/>
              </w:rPr>
              <w:t>Rusak</w:t>
            </w:r>
            <w:r w:rsidRPr="0053181C">
              <w:rPr>
                <w:rFonts w:ascii="Times New Roman" w:hAnsi="Times New Roman" w:cs="Times New Roman"/>
                <w:spacing w:val="29"/>
                <w:w w:val="110"/>
                <w:sz w:val="20"/>
                <w:szCs w:val="20"/>
                <w:lang w:val="id-ID"/>
              </w:rPr>
              <w:t xml:space="preserve"> </w:t>
            </w:r>
            <w:r w:rsidRPr="0053181C">
              <w:rPr>
                <w:rFonts w:ascii="Times New Roman" w:hAnsi="Times New Roman" w:cs="Times New Roman"/>
                <w:w w:val="110"/>
                <w:sz w:val="20"/>
                <w:szCs w:val="20"/>
                <w:lang w:val="id-ID"/>
              </w:rPr>
              <w:t>berat</w:t>
            </w:r>
          </w:p>
        </w:tc>
        <w:tc>
          <w:tcPr>
            <w:tcW w:w="993" w:type="dxa"/>
            <w:vAlign w:val="center"/>
          </w:tcPr>
          <w:p w14:paraId="5AEE73C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6,01</w:t>
            </w:r>
          </w:p>
        </w:tc>
        <w:tc>
          <w:tcPr>
            <w:tcW w:w="849" w:type="dxa"/>
            <w:vAlign w:val="center"/>
          </w:tcPr>
          <w:p w14:paraId="08DD9BC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6,35</w:t>
            </w:r>
          </w:p>
        </w:tc>
        <w:tc>
          <w:tcPr>
            <w:tcW w:w="990" w:type="dxa"/>
            <w:vAlign w:val="center"/>
          </w:tcPr>
          <w:p w14:paraId="38ADD106"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5,86</w:t>
            </w:r>
          </w:p>
        </w:tc>
        <w:tc>
          <w:tcPr>
            <w:tcW w:w="992" w:type="dxa"/>
            <w:vAlign w:val="center"/>
          </w:tcPr>
          <w:p w14:paraId="7F38A1B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4,67</w:t>
            </w:r>
          </w:p>
        </w:tc>
        <w:tc>
          <w:tcPr>
            <w:tcW w:w="990" w:type="dxa"/>
            <w:vAlign w:val="center"/>
          </w:tcPr>
          <w:p w14:paraId="3AA05E04"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5,86</w:t>
            </w:r>
          </w:p>
        </w:tc>
        <w:tc>
          <w:tcPr>
            <w:tcW w:w="781" w:type="dxa"/>
            <w:vAlign w:val="center"/>
          </w:tcPr>
          <w:p w14:paraId="3543A16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5,51</w:t>
            </w:r>
          </w:p>
        </w:tc>
      </w:tr>
      <w:tr w:rsidR="00743B88" w:rsidRPr="0053181C" w14:paraId="27AEC5E3" w14:textId="77777777" w:rsidTr="00F34B3C">
        <w:trPr>
          <w:trHeight w:val="20"/>
        </w:trPr>
        <w:tc>
          <w:tcPr>
            <w:tcW w:w="566" w:type="dxa"/>
            <w:vAlign w:val="center"/>
          </w:tcPr>
          <w:p w14:paraId="7144A809"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1"/>
                <w:sz w:val="20"/>
                <w:szCs w:val="20"/>
                <w:lang w:val="id-ID"/>
              </w:rPr>
              <w:t>3</w:t>
            </w:r>
          </w:p>
        </w:tc>
        <w:tc>
          <w:tcPr>
            <w:tcW w:w="1985" w:type="dxa"/>
            <w:vAlign w:val="center"/>
          </w:tcPr>
          <w:p w14:paraId="71EF5DB9"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Panjang jalan</w:t>
            </w:r>
            <w:r w:rsidRPr="0053181C">
              <w:rPr>
                <w:rFonts w:ascii="Times New Roman" w:hAnsi="Times New Roman" w:cs="Times New Roman"/>
                <w:spacing w:val="1"/>
                <w:w w:val="115"/>
                <w:sz w:val="20"/>
                <w:szCs w:val="20"/>
                <w:lang w:val="id-ID"/>
              </w:rPr>
              <w:t xml:space="preserve"> </w:t>
            </w:r>
            <w:r w:rsidRPr="0053181C">
              <w:rPr>
                <w:rFonts w:ascii="Times New Roman" w:hAnsi="Times New Roman" w:cs="Times New Roman"/>
                <w:w w:val="115"/>
                <w:sz w:val="20"/>
                <w:szCs w:val="20"/>
                <w:lang w:val="id-ID"/>
              </w:rPr>
              <w:t>menurut jenis</w:t>
            </w:r>
            <w:r w:rsidRPr="0053181C">
              <w:rPr>
                <w:rFonts w:ascii="Times New Roman" w:hAnsi="Times New Roman" w:cs="Times New Roman"/>
                <w:spacing w:val="-43"/>
                <w:w w:val="115"/>
                <w:sz w:val="20"/>
                <w:szCs w:val="20"/>
                <w:lang w:val="id-ID"/>
              </w:rPr>
              <w:t xml:space="preserve"> </w:t>
            </w:r>
            <w:r w:rsidRPr="0053181C">
              <w:rPr>
                <w:rFonts w:ascii="Times New Roman" w:hAnsi="Times New Roman" w:cs="Times New Roman"/>
                <w:w w:val="115"/>
                <w:sz w:val="20"/>
                <w:szCs w:val="20"/>
                <w:lang w:val="id-ID"/>
              </w:rPr>
              <w:t>jalan:</w:t>
            </w:r>
          </w:p>
        </w:tc>
        <w:tc>
          <w:tcPr>
            <w:tcW w:w="993" w:type="dxa"/>
            <w:vAlign w:val="center"/>
          </w:tcPr>
          <w:p w14:paraId="12479B4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94,86</w:t>
            </w:r>
          </w:p>
        </w:tc>
        <w:tc>
          <w:tcPr>
            <w:tcW w:w="849" w:type="dxa"/>
            <w:vAlign w:val="center"/>
          </w:tcPr>
          <w:p w14:paraId="5EC33B20"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203C6F9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w:t>
            </w:r>
          </w:p>
        </w:tc>
        <w:tc>
          <w:tcPr>
            <w:tcW w:w="992" w:type="dxa"/>
            <w:vAlign w:val="center"/>
          </w:tcPr>
          <w:p w14:paraId="1DE5CBB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c>
          <w:tcPr>
            <w:tcW w:w="990" w:type="dxa"/>
            <w:vAlign w:val="center"/>
          </w:tcPr>
          <w:p w14:paraId="02D26CDF"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106,285</w:t>
            </w:r>
          </w:p>
        </w:tc>
        <w:tc>
          <w:tcPr>
            <w:tcW w:w="781" w:type="dxa"/>
            <w:vAlign w:val="center"/>
          </w:tcPr>
          <w:p w14:paraId="75506139"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0"/>
                <w:sz w:val="20"/>
                <w:szCs w:val="20"/>
                <w:lang w:val="id-ID"/>
              </w:rPr>
              <w:t>100</w:t>
            </w:r>
          </w:p>
        </w:tc>
      </w:tr>
      <w:tr w:rsidR="00743B88" w:rsidRPr="0053181C" w14:paraId="691AC86B" w14:textId="77777777" w:rsidTr="00F34B3C">
        <w:trPr>
          <w:trHeight w:val="20"/>
        </w:trPr>
        <w:tc>
          <w:tcPr>
            <w:tcW w:w="566" w:type="dxa"/>
            <w:vAlign w:val="center"/>
          </w:tcPr>
          <w:p w14:paraId="76EA6ACE"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1A105CC5"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0"/>
                <w:sz w:val="20"/>
                <w:szCs w:val="20"/>
                <w:lang w:val="id-ID"/>
              </w:rPr>
              <w:t>-</w:t>
            </w:r>
            <w:r w:rsidRPr="0053181C">
              <w:rPr>
                <w:rFonts w:ascii="Times New Roman" w:hAnsi="Times New Roman" w:cs="Times New Roman"/>
                <w:spacing w:val="10"/>
                <w:w w:val="110"/>
                <w:sz w:val="20"/>
                <w:szCs w:val="20"/>
                <w:lang w:val="id-ID"/>
              </w:rPr>
              <w:t xml:space="preserve"> </w:t>
            </w:r>
            <w:r w:rsidRPr="0053181C">
              <w:rPr>
                <w:rFonts w:ascii="Times New Roman" w:hAnsi="Times New Roman" w:cs="Times New Roman"/>
                <w:w w:val="110"/>
                <w:sz w:val="20"/>
                <w:szCs w:val="20"/>
                <w:lang w:val="id-ID"/>
              </w:rPr>
              <w:t>Aspal</w:t>
            </w:r>
          </w:p>
        </w:tc>
        <w:tc>
          <w:tcPr>
            <w:tcW w:w="993" w:type="dxa"/>
            <w:vAlign w:val="center"/>
          </w:tcPr>
          <w:p w14:paraId="00C3B5D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87,86</w:t>
            </w:r>
          </w:p>
        </w:tc>
        <w:tc>
          <w:tcPr>
            <w:tcW w:w="849" w:type="dxa"/>
            <w:vAlign w:val="center"/>
          </w:tcPr>
          <w:p w14:paraId="6F234BB2"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92,61</w:t>
            </w:r>
          </w:p>
        </w:tc>
        <w:tc>
          <w:tcPr>
            <w:tcW w:w="990" w:type="dxa"/>
            <w:vAlign w:val="center"/>
          </w:tcPr>
          <w:p w14:paraId="381BE90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96,89</w:t>
            </w:r>
          </w:p>
        </w:tc>
        <w:tc>
          <w:tcPr>
            <w:tcW w:w="992" w:type="dxa"/>
            <w:vAlign w:val="center"/>
          </w:tcPr>
          <w:p w14:paraId="21C745DA"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90,49</w:t>
            </w:r>
          </w:p>
        </w:tc>
        <w:tc>
          <w:tcPr>
            <w:tcW w:w="990" w:type="dxa"/>
            <w:vAlign w:val="center"/>
          </w:tcPr>
          <w:p w14:paraId="74CF7849"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97,024</w:t>
            </w:r>
          </w:p>
        </w:tc>
        <w:tc>
          <w:tcPr>
            <w:tcW w:w="781" w:type="dxa"/>
            <w:vAlign w:val="center"/>
          </w:tcPr>
          <w:p w14:paraId="56467C48"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91,29</w:t>
            </w:r>
          </w:p>
        </w:tc>
      </w:tr>
      <w:tr w:rsidR="00743B88" w:rsidRPr="0053181C" w14:paraId="5F64C669" w14:textId="77777777" w:rsidTr="00F34B3C">
        <w:trPr>
          <w:trHeight w:val="20"/>
        </w:trPr>
        <w:tc>
          <w:tcPr>
            <w:tcW w:w="566" w:type="dxa"/>
            <w:vAlign w:val="center"/>
          </w:tcPr>
          <w:p w14:paraId="4387B126"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47A3D772"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05"/>
                <w:sz w:val="20"/>
                <w:szCs w:val="20"/>
                <w:lang w:val="id-ID"/>
              </w:rPr>
              <w:t>-</w:t>
            </w:r>
            <w:r w:rsidRPr="0053181C">
              <w:rPr>
                <w:rFonts w:ascii="Times New Roman" w:hAnsi="Times New Roman" w:cs="Times New Roman"/>
                <w:spacing w:val="18"/>
                <w:w w:val="105"/>
                <w:sz w:val="20"/>
                <w:szCs w:val="20"/>
                <w:lang w:val="id-ID"/>
              </w:rPr>
              <w:t xml:space="preserve"> </w:t>
            </w:r>
            <w:r w:rsidRPr="0053181C">
              <w:rPr>
                <w:rFonts w:ascii="Times New Roman" w:hAnsi="Times New Roman" w:cs="Times New Roman"/>
                <w:w w:val="105"/>
                <w:sz w:val="20"/>
                <w:szCs w:val="20"/>
                <w:lang w:val="id-ID"/>
              </w:rPr>
              <w:t>Kerikil</w:t>
            </w:r>
          </w:p>
        </w:tc>
        <w:tc>
          <w:tcPr>
            <w:tcW w:w="993" w:type="dxa"/>
            <w:vAlign w:val="center"/>
          </w:tcPr>
          <w:p w14:paraId="738D05A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0,41</w:t>
            </w:r>
          </w:p>
        </w:tc>
        <w:tc>
          <w:tcPr>
            <w:tcW w:w="849" w:type="dxa"/>
            <w:vAlign w:val="center"/>
          </w:tcPr>
          <w:p w14:paraId="041FD92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0,43</w:t>
            </w:r>
          </w:p>
        </w:tc>
        <w:tc>
          <w:tcPr>
            <w:tcW w:w="990" w:type="dxa"/>
            <w:vAlign w:val="center"/>
          </w:tcPr>
          <w:p w14:paraId="54DB5BA7"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0,075</w:t>
            </w:r>
          </w:p>
        </w:tc>
        <w:tc>
          <w:tcPr>
            <w:tcW w:w="992" w:type="dxa"/>
            <w:vAlign w:val="center"/>
          </w:tcPr>
          <w:p w14:paraId="7E57FA5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0,07</w:t>
            </w:r>
          </w:p>
        </w:tc>
        <w:tc>
          <w:tcPr>
            <w:tcW w:w="990" w:type="dxa"/>
            <w:vAlign w:val="center"/>
          </w:tcPr>
          <w:p w14:paraId="102CED26"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15"/>
                <w:sz w:val="20"/>
                <w:szCs w:val="20"/>
                <w:lang w:val="id-ID"/>
              </w:rPr>
              <w:t>0,075</w:t>
            </w:r>
          </w:p>
        </w:tc>
        <w:tc>
          <w:tcPr>
            <w:tcW w:w="781" w:type="dxa"/>
            <w:vAlign w:val="center"/>
          </w:tcPr>
          <w:p w14:paraId="26928E2B"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0,07</w:t>
            </w:r>
          </w:p>
        </w:tc>
      </w:tr>
      <w:tr w:rsidR="00743B88" w:rsidRPr="0053181C" w14:paraId="25DD23AC" w14:textId="77777777" w:rsidTr="00F34B3C">
        <w:trPr>
          <w:trHeight w:val="20"/>
        </w:trPr>
        <w:tc>
          <w:tcPr>
            <w:tcW w:w="566" w:type="dxa"/>
            <w:vAlign w:val="center"/>
          </w:tcPr>
          <w:p w14:paraId="381C8C3A" w14:textId="77777777" w:rsidR="00743B88" w:rsidRPr="0053181C" w:rsidRDefault="00743B88" w:rsidP="002C5734">
            <w:pPr>
              <w:pStyle w:val="TableParagraph"/>
              <w:jc w:val="center"/>
              <w:rPr>
                <w:rFonts w:ascii="Times New Roman" w:hAnsi="Times New Roman" w:cs="Times New Roman"/>
                <w:sz w:val="20"/>
                <w:szCs w:val="20"/>
                <w:lang w:val="id-ID"/>
              </w:rPr>
            </w:pPr>
          </w:p>
        </w:tc>
        <w:tc>
          <w:tcPr>
            <w:tcW w:w="1985" w:type="dxa"/>
            <w:vAlign w:val="center"/>
          </w:tcPr>
          <w:p w14:paraId="3A3C5DFE" w14:textId="77777777" w:rsidR="00743B88" w:rsidRPr="0053181C" w:rsidRDefault="00743B88" w:rsidP="002C5734">
            <w:pPr>
              <w:pStyle w:val="TableParagraph"/>
              <w:rPr>
                <w:rFonts w:ascii="Times New Roman" w:hAnsi="Times New Roman" w:cs="Times New Roman"/>
                <w:sz w:val="20"/>
                <w:szCs w:val="20"/>
                <w:lang w:val="id-ID"/>
              </w:rPr>
            </w:pPr>
            <w:r w:rsidRPr="0053181C">
              <w:rPr>
                <w:rFonts w:ascii="Times New Roman" w:hAnsi="Times New Roman" w:cs="Times New Roman"/>
                <w:w w:val="115"/>
                <w:sz w:val="20"/>
                <w:szCs w:val="20"/>
                <w:lang w:val="id-ID"/>
              </w:rPr>
              <w:t>-</w:t>
            </w:r>
            <w:r w:rsidRPr="0053181C">
              <w:rPr>
                <w:rFonts w:ascii="Times New Roman" w:hAnsi="Times New Roman" w:cs="Times New Roman"/>
                <w:spacing w:val="1"/>
                <w:w w:val="115"/>
                <w:sz w:val="20"/>
                <w:szCs w:val="20"/>
                <w:lang w:val="id-ID"/>
              </w:rPr>
              <w:t xml:space="preserve"> </w:t>
            </w:r>
            <w:r w:rsidRPr="0053181C">
              <w:rPr>
                <w:rFonts w:ascii="Times New Roman" w:hAnsi="Times New Roman" w:cs="Times New Roman"/>
                <w:w w:val="115"/>
                <w:sz w:val="20"/>
                <w:szCs w:val="20"/>
                <w:lang w:val="id-ID"/>
              </w:rPr>
              <w:t>Tanah</w:t>
            </w:r>
          </w:p>
        </w:tc>
        <w:tc>
          <w:tcPr>
            <w:tcW w:w="993" w:type="dxa"/>
            <w:vAlign w:val="center"/>
          </w:tcPr>
          <w:p w14:paraId="38EEB9B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6,6</w:t>
            </w:r>
          </w:p>
        </w:tc>
        <w:tc>
          <w:tcPr>
            <w:tcW w:w="849" w:type="dxa"/>
            <w:vAlign w:val="center"/>
          </w:tcPr>
          <w:p w14:paraId="395725D4"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6,96</w:t>
            </w:r>
          </w:p>
        </w:tc>
        <w:tc>
          <w:tcPr>
            <w:tcW w:w="990" w:type="dxa"/>
            <w:vAlign w:val="center"/>
          </w:tcPr>
          <w:p w14:paraId="5F52FE05"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9,32</w:t>
            </w:r>
          </w:p>
        </w:tc>
        <w:tc>
          <w:tcPr>
            <w:tcW w:w="992" w:type="dxa"/>
            <w:vAlign w:val="center"/>
          </w:tcPr>
          <w:p w14:paraId="0DE7F503"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8,64</w:t>
            </w:r>
          </w:p>
        </w:tc>
        <w:tc>
          <w:tcPr>
            <w:tcW w:w="990" w:type="dxa"/>
            <w:vAlign w:val="center"/>
          </w:tcPr>
          <w:p w14:paraId="16AF3CD9"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9,19</w:t>
            </w:r>
          </w:p>
        </w:tc>
        <w:tc>
          <w:tcPr>
            <w:tcW w:w="781" w:type="dxa"/>
            <w:vAlign w:val="center"/>
          </w:tcPr>
          <w:p w14:paraId="5BBE129E" w14:textId="77777777" w:rsidR="00743B88" w:rsidRPr="0053181C" w:rsidRDefault="00743B88" w:rsidP="002C5734">
            <w:pPr>
              <w:pStyle w:val="TableParagraph"/>
              <w:jc w:val="center"/>
              <w:rPr>
                <w:rFonts w:ascii="Times New Roman" w:hAnsi="Times New Roman" w:cs="Times New Roman"/>
                <w:sz w:val="20"/>
                <w:szCs w:val="20"/>
                <w:lang w:val="id-ID"/>
              </w:rPr>
            </w:pPr>
            <w:r w:rsidRPr="0053181C">
              <w:rPr>
                <w:rFonts w:ascii="Times New Roman" w:hAnsi="Times New Roman" w:cs="Times New Roman"/>
                <w:w w:val="120"/>
                <w:sz w:val="20"/>
                <w:szCs w:val="20"/>
                <w:lang w:val="id-ID"/>
              </w:rPr>
              <w:t>8,64</w:t>
            </w:r>
          </w:p>
        </w:tc>
      </w:tr>
    </w:tbl>
    <w:p w14:paraId="34AFBB44" w14:textId="6A514E26" w:rsidR="00743B88" w:rsidRPr="00C6312E" w:rsidRDefault="00743B88" w:rsidP="002C5734">
      <w:pPr>
        <w:ind w:left="284"/>
        <w:rPr>
          <w:rFonts w:ascii="Times New Roman" w:hAnsi="Times New Roman" w:cs="Times New Roman"/>
          <w:lang w:val="id-ID"/>
        </w:rPr>
      </w:pPr>
      <w:r w:rsidRPr="00C6312E">
        <w:rPr>
          <w:rFonts w:ascii="Times New Roman" w:hAnsi="Times New Roman" w:cs="Times New Roman"/>
          <w:lang w:val="id-ID"/>
        </w:rPr>
        <w:t>Sumber : Dinas PUPR Kota Padang</w:t>
      </w:r>
      <w:r w:rsidR="009B1B65">
        <w:rPr>
          <w:rFonts w:ascii="Times New Roman" w:hAnsi="Times New Roman" w:cs="Times New Roman"/>
          <w:lang w:val="id-ID"/>
        </w:rPr>
        <w:t xml:space="preserve"> </w:t>
      </w:r>
      <w:r w:rsidRPr="00C6312E">
        <w:rPr>
          <w:rFonts w:ascii="Times New Roman" w:hAnsi="Times New Roman" w:cs="Times New Roman"/>
          <w:lang w:val="id-ID"/>
        </w:rPr>
        <w:t>Panjang, Tahun 2018</w:t>
      </w:r>
    </w:p>
    <w:p w14:paraId="10EFE5E5" w14:textId="5DE01D0F" w:rsidR="0030252E" w:rsidRDefault="0095392E" w:rsidP="002C5734">
      <w:pPr>
        <w:pStyle w:val="Paragraf"/>
      </w:pPr>
      <w:r w:rsidRPr="00F34B3C">
        <w:t xml:space="preserve">Dengan menggunakan tabel di atas dapat dijelaskan bahwa panjang jalan di Kota Padang Panjang pada tahun 2017 adalah 106.285 </w:t>
      </w:r>
      <w:proofErr w:type="spellStart"/>
      <w:r w:rsidRPr="00F34B3C">
        <w:t>km</w:t>
      </w:r>
      <w:proofErr w:type="spellEnd"/>
      <w:r w:rsidRPr="00F34B3C">
        <w:t xml:space="preserve">, </w:t>
      </w:r>
      <w:proofErr w:type="spellStart"/>
      <w:r w:rsidRPr="00F34B3C">
        <w:t>dimana</w:t>
      </w:r>
      <w:proofErr w:type="spellEnd"/>
      <w:r w:rsidRPr="00F34B3C">
        <w:t xml:space="preserve"> 11.829 </w:t>
      </w:r>
      <w:proofErr w:type="spellStart"/>
      <w:r w:rsidRPr="00F34B3C">
        <w:t>km</w:t>
      </w:r>
      <w:proofErr w:type="spellEnd"/>
      <w:r w:rsidRPr="00F34B3C">
        <w:t xml:space="preserve"> merupakan jalan raya (11,12%) dan 94,46 </w:t>
      </w:r>
      <w:proofErr w:type="spellStart"/>
      <w:r w:rsidRPr="00F34B3C">
        <w:t>km</w:t>
      </w:r>
      <w:proofErr w:type="spellEnd"/>
      <w:r w:rsidRPr="00F34B3C">
        <w:t xml:space="preserve"> merupakan jalan perkotaan (88,88%). Sebaliknya, tergantung pada kondisi jalan, itu berarti meningkatkan atau memperbaiki jalan yang kualitasnya menurun dari kondisi baik atau stabil hingga rusak sedang. Pada tahun 2016 tercatat jalan licin sepanjang 96,97 </w:t>
      </w:r>
      <w:proofErr w:type="spellStart"/>
      <w:r w:rsidRPr="00F34B3C">
        <w:t>km.</w:t>
      </w:r>
      <w:proofErr w:type="spellEnd"/>
      <w:r w:rsidRPr="00F34B3C">
        <w:t xml:space="preserve"> Pada 2017 turun menjadi 93,97 atau 88,41 persen. Jalan dalam kondisi baik juga meningkat dari 1.520 </w:t>
      </w:r>
      <w:proofErr w:type="spellStart"/>
      <w:r w:rsidRPr="00F34B3C">
        <w:t>km</w:t>
      </w:r>
      <w:proofErr w:type="spellEnd"/>
      <w:r w:rsidRPr="00F34B3C">
        <w:t xml:space="preserve"> (1,43%) di tahun 2016 menjadi 1.814 </w:t>
      </w:r>
      <w:proofErr w:type="spellStart"/>
      <w:r w:rsidRPr="00F34B3C">
        <w:t>km</w:t>
      </w:r>
      <w:proofErr w:type="spellEnd"/>
      <w:r w:rsidRPr="00F34B3C">
        <w:t xml:space="preserve"> (1,71%) di tahun 2017. Kondisi jalan rusak juga meningkat dari 1.725 </w:t>
      </w:r>
      <w:proofErr w:type="spellStart"/>
      <w:r w:rsidRPr="00F34B3C">
        <w:t>km</w:t>
      </w:r>
      <w:proofErr w:type="spellEnd"/>
      <w:r w:rsidRPr="00F34B3C">
        <w:t xml:space="preserve"> (1,62%) di tahun 2016 menjadi 4.641 </w:t>
      </w:r>
      <w:proofErr w:type="spellStart"/>
      <w:r w:rsidRPr="00F34B3C">
        <w:t>km</w:t>
      </w:r>
      <w:proofErr w:type="spellEnd"/>
      <w:r w:rsidRPr="00F34B3C">
        <w:t xml:space="preserve"> (4,37%) di tahun 2017. </w:t>
      </w:r>
      <w:r w:rsidR="00CE4EF6" w:rsidRPr="00F34B3C">
        <w:t xml:space="preserve">Sementara itu, jalan rusak berat juga meningkat dari 4.965 </w:t>
      </w:r>
      <w:proofErr w:type="spellStart"/>
      <w:r w:rsidR="00CE4EF6" w:rsidRPr="00F34B3C">
        <w:t>km</w:t>
      </w:r>
      <w:proofErr w:type="spellEnd"/>
      <w:r w:rsidR="00CE4EF6" w:rsidRPr="00F34B3C">
        <w:t xml:space="preserve"> (4,67%) pada tahun 2016 menjadi 5,86 </w:t>
      </w:r>
      <w:proofErr w:type="spellStart"/>
      <w:r w:rsidR="00CE4EF6" w:rsidRPr="00F34B3C">
        <w:t>km</w:t>
      </w:r>
      <w:proofErr w:type="spellEnd"/>
      <w:r w:rsidR="00CE4EF6" w:rsidRPr="00F34B3C">
        <w:t xml:space="preserve"> (5,51%) pada tahun 2017. Berdasarkan jenisnya, 96.174 </w:t>
      </w:r>
      <w:proofErr w:type="spellStart"/>
      <w:r w:rsidR="00CE4EF6" w:rsidRPr="00F34B3C">
        <w:t>km</w:t>
      </w:r>
      <w:proofErr w:type="spellEnd"/>
      <w:r w:rsidR="00CE4EF6" w:rsidRPr="00F34B3C">
        <w:t xml:space="preserve"> (90,49%) merupakan jalan aspal, 0,075 </w:t>
      </w:r>
      <w:proofErr w:type="spellStart"/>
      <w:r w:rsidR="00CE4EF6" w:rsidRPr="00F34B3C">
        <w:t>km</w:t>
      </w:r>
      <w:proofErr w:type="spellEnd"/>
      <w:r w:rsidR="00CE4EF6" w:rsidRPr="00F34B3C">
        <w:t xml:space="preserve"> (0,07%) merupakan jalan kerikil, dan 9.186 </w:t>
      </w:r>
      <w:proofErr w:type="spellStart"/>
      <w:r w:rsidR="00CE4EF6" w:rsidRPr="00F34B3C">
        <w:t>km</w:t>
      </w:r>
      <w:proofErr w:type="spellEnd"/>
      <w:r w:rsidR="00CE4EF6" w:rsidRPr="00F34B3C">
        <w:t xml:space="preserve"> (8,64%) merupakan jalan tidak beraspal. Lebih dari 90% dari total panjang jalan stabil dan baik, tetapi masih ada beberapa jalan yang perlu perbaikan lebih lanjut.</w:t>
      </w:r>
    </w:p>
    <w:p w14:paraId="79C79DF0" w14:textId="77777777" w:rsidR="00B62BBA" w:rsidRPr="00F34B3C" w:rsidRDefault="00B62BBA" w:rsidP="002C5734">
      <w:pPr>
        <w:pStyle w:val="Paragraf"/>
      </w:pPr>
    </w:p>
    <w:p w14:paraId="7214E397" w14:textId="2786C548" w:rsidR="00445626" w:rsidRPr="00F34B3C" w:rsidRDefault="00F34B3C" w:rsidP="002C5734">
      <w:pPr>
        <w:pStyle w:val="Tabel"/>
        <w:rPr>
          <w:lang w:val="id-ID"/>
        </w:rPr>
      </w:pPr>
      <w:bookmarkStart w:id="117" w:name="_Toc119755952"/>
      <w:proofErr w:type="spellStart"/>
      <w:r w:rsidRPr="00F34B3C">
        <w:rPr>
          <w:b/>
          <w:bCs/>
        </w:rPr>
        <w:lastRenderedPageBreak/>
        <w:t>Tabel</w:t>
      </w:r>
      <w:proofErr w:type="spellEnd"/>
      <w:r w:rsidR="009B1B65">
        <w:rPr>
          <w:b/>
          <w:bCs/>
        </w:rPr>
        <w:t xml:space="preserve"> </w:t>
      </w:r>
      <w:r w:rsidRPr="00F34B3C">
        <w:rPr>
          <w:b/>
          <w:bCs/>
        </w:rPr>
        <w:fldChar w:fldCharType="begin"/>
      </w:r>
      <w:r w:rsidRPr="00F34B3C">
        <w:rPr>
          <w:b/>
          <w:bCs/>
        </w:rPr>
        <w:instrText xml:space="preserve"> SEQ Tabel_ \* ARABIC </w:instrText>
      </w:r>
      <w:r w:rsidRPr="00F34B3C">
        <w:rPr>
          <w:b/>
          <w:bCs/>
        </w:rPr>
        <w:fldChar w:fldCharType="separate"/>
      </w:r>
      <w:r w:rsidR="00A07A5C">
        <w:rPr>
          <w:b/>
          <w:bCs/>
          <w:noProof/>
        </w:rPr>
        <w:t>5</w:t>
      </w:r>
      <w:r w:rsidRPr="00F34B3C">
        <w:rPr>
          <w:b/>
          <w:bCs/>
        </w:rPr>
        <w:fldChar w:fldCharType="end"/>
      </w:r>
      <w:r w:rsidRPr="00F34B3C">
        <w:rPr>
          <w:b/>
          <w:bCs/>
          <w:lang w:val="id-ID"/>
        </w:rPr>
        <w:t>.</w:t>
      </w:r>
      <w:r>
        <w:rPr>
          <w:lang w:val="id-ID"/>
        </w:rPr>
        <w:t xml:space="preserve"> </w:t>
      </w:r>
      <w:r w:rsidR="00445626" w:rsidRPr="00F34B3C">
        <w:rPr>
          <w:lang w:val="id-ID"/>
        </w:rPr>
        <w:t>Prasarana dan Sarana Jalan Darat di Kecamatan Padang Panjang Barat</w:t>
      </w:r>
      <w:bookmarkEnd w:id="117"/>
    </w:p>
    <w:tbl>
      <w:tblPr>
        <w:tblW w:w="7933" w:type="dxa"/>
        <w:jc w:val="center"/>
        <w:tblLook w:val="04A0" w:firstRow="1" w:lastRow="0" w:firstColumn="1" w:lastColumn="0" w:noHBand="0" w:noVBand="1"/>
      </w:tblPr>
      <w:tblGrid>
        <w:gridCol w:w="2440"/>
        <w:gridCol w:w="2800"/>
        <w:gridCol w:w="2693"/>
      </w:tblGrid>
      <w:tr w:rsidR="00C6312E" w:rsidRPr="00C6312E" w14:paraId="60C03CF8"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67AE3E"/>
            <w:vAlign w:val="center"/>
            <w:hideMark/>
          </w:tcPr>
          <w:p w14:paraId="18A86B59"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Desa/Kelurahan Terluas</w:t>
            </w:r>
          </w:p>
        </w:tc>
        <w:tc>
          <w:tcPr>
            <w:tcW w:w="2800" w:type="dxa"/>
            <w:tcBorders>
              <w:top w:val="single" w:sz="4" w:space="0" w:color="A9D08E"/>
              <w:left w:val="nil"/>
              <w:bottom w:val="single" w:sz="4" w:space="0" w:color="A9D08E"/>
              <w:right w:val="nil"/>
            </w:tcBorders>
            <w:shd w:val="clear" w:color="70AD47" w:fill="70AD47"/>
            <w:noWrap/>
            <w:vAlign w:val="bottom"/>
            <w:hideMark/>
          </w:tcPr>
          <w:p w14:paraId="102AF77F"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Jenis Permukaan Jalan Darat</w:t>
            </w:r>
          </w:p>
        </w:tc>
        <w:tc>
          <w:tcPr>
            <w:tcW w:w="2693" w:type="dxa"/>
            <w:tcBorders>
              <w:top w:val="single" w:sz="4" w:space="0" w:color="A9D08E"/>
              <w:left w:val="nil"/>
              <w:bottom w:val="single" w:sz="4" w:space="0" w:color="A9D08E"/>
              <w:right w:val="single" w:sz="4" w:space="0" w:color="A9D08E"/>
            </w:tcBorders>
            <w:shd w:val="clear" w:color="70AD47" w:fill="70AD47"/>
            <w:noWrap/>
            <w:vAlign w:val="bottom"/>
            <w:hideMark/>
          </w:tcPr>
          <w:p w14:paraId="5B658586"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Dapat Dilalui Kendaraan Bermotor Roda 4 atau Lebih</w:t>
            </w:r>
          </w:p>
        </w:tc>
      </w:tr>
      <w:tr w:rsidR="00C6312E" w:rsidRPr="00C6312E" w14:paraId="409A12BC"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DAE9CF"/>
            <w:vAlign w:val="center"/>
            <w:hideMark/>
          </w:tcPr>
          <w:p w14:paraId="49EFE763"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proofErr w:type="spellStart"/>
            <w:r w:rsidRPr="00C6312E">
              <w:rPr>
                <w:rFonts w:ascii="Times New Roman" w:hAnsi="Times New Roman" w:cs="Times New Roman"/>
                <w:sz w:val="24"/>
                <w:szCs w:val="24"/>
                <w:lang w:val="id-ID" w:eastAsia="zh-CN"/>
              </w:rPr>
              <w:t>Silaing</w:t>
            </w:r>
            <w:proofErr w:type="spellEnd"/>
            <w:r w:rsidRPr="00C6312E">
              <w:rPr>
                <w:rFonts w:ascii="Times New Roman" w:hAnsi="Times New Roman" w:cs="Times New Roman"/>
                <w:sz w:val="24"/>
                <w:szCs w:val="24"/>
                <w:lang w:val="id-ID" w:eastAsia="zh-CN"/>
              </w:rPr>
              <w:t xml:space="preserve"> Bawah</w:t>
            </w:r>
          </w:p>
        </w:tc>
        <w:tc>
          <w:tcPr>
            <w:tcW w:w="2800" w:type="dxa"/>
            <w:tcBorders>
              <w:top w:val="single" w:sz="4" w:space="0" w:color="A9D08E"/>
              <w:left w:val="nil"/>
              <w:bottom w:val="single" w:sz="4" w:space="0" w:color="A9D08E"/>
              <w:right w:val="nil"/>
            </w:tcBorders>
            <w:shd w:val="clear" w:color="E2EFDA" w:fill="E2EFDA"/>
            <w:noWrap/>
            <w:vAlign w:val="bottom"/>
            <w:hideMark/>
          </w:tcPr>
          <w:p w14:paraId="138C8D05"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E2EFDA" w:fill="E2EFDA"/>
            <w:noWrap/>
            <w:vAlign w:val="bottom"/>
            <w:hideMark/>
          </w:tcPr>
          <w:p w14:paraId="120ABA4F"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707449E3"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EAF2E4"/>
            <w:vAlign w:val="center"/>
            <w:hideMark/>
          </w:tcPr>
          <w:p w14:paraId="71CD8C50"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proofErr w:type="spellStart"/>
            <w:r w:rsidRPr="00C6312E">
              <w:rPr>
                <w:rFonts w:ascii="Times New Roman" w:hAnsi="Times New Roman" w:cs="Times New Roman"/>
                <w:sz w:val="24"/>
                <w:szCs w:val="24"/>
                <w:lang w:val="id-ID" w:eastAsia="zh-CN"/>
              </w:rPr>
              <w:t>Silaing</w:t>
            </w:r>
            <w:proofErr w:type="spellEnd"/>
            <w:r w:rsidRPr="00C6312E">
              <w:rPr>
                <w:rFonts w:ascii="Times New Roman" w:hAnsi="Times New Roman" w:cs="Times New Roman"/>
                <w:sz w:val="24"/>
                <w:szCs w:val="24"/>
                <w:lang w:val="id-ID" w:eastAsia="zh-CN"/>
              </w:rPr>
              <w:t xml:space="preserve"> Atas</w:t>
            </w:r>
          </w:p>
        </w:tc>
        <w:tc>
          <w:tcPr>
            <w:tcW w:w="2800" w:type="dxa"/>
            <w:tcBorders>
              <w:top w:val="single" w:sz="4" w:space="0" w:color="A9D08E"/>
              <w:left w:val="nil"/>
              <w:bottom w:val="single" w:sz="4" w:space="0" w:color="A9D08E"/>
              <w:right w:val="nil"/>
            </w:tcBorders>
            <w:shd w:val="clear" w:color="auto" w:fill="auto"/>
            <w:noWrap/>
            <w:vAlign w:val="bottom"/>
            <w:hideMark/>
          </w:tcPr>
          <w:p w14:paraId="758CC6FB"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auto" w:fill="auto"/>
            <w:noWrap/>
            <w:vAlign w:val="bottom"/>
            <w:hideMark/>
          </w:tcPr>
          <w:p w14:paraId="34BA7702"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033C4842"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DAE9CF"/>
            <w:vAlign w:val="center"/>
            <w:hideMark/>
          </w:tcPr>
          <w:p w14:paraId="3843723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Pasar Usang</w:t>
            </w:r>
          </w:p>
        </w:tc>
        <w:tc>
          <w:tcPr>
            <w:tcW w:w="2800" w:type="dxa"/>
            <w:tcBorders>
              <w:top w:val="single" w:sz="4" w:space="0" w:color="A9D08E"/>
              <w:left w:val="nil"/>
              <w:bottom w:val="single" w:sz="4" w:space="0" w:color="A9D08E"/>
              <w:right w:val="nil"/>
            </w:tcBorders>
            <w:shd w:val="clear" w:color="E2EFDA" w:fill="E2EFDA"/>
            <w:noWrap/>
            <w:vAlign w:val="bottom"/>
            <w:hideMark/>
          </w:tcPr>
          <w:p w14:paraId="0E817F6D"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E2EFDA" w:fill="E2EFDA"/>
            <w:noWrap/>
            <w:vAlign w:val="bottom"/>
            <w:hideMark/>
          </w:tcPr>
          <w:p w14:paraId="19022B1A"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3AE7C91C"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EAF2E4"/>
            <w:vAlign w:val="center"/>
            <w:hideMark/>
          </w:tcPr>
          <w:p w14:paraId="3AACCE3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Kampung Manggis</w:t>
            </w:r>
          </w:p>
        </w:tc>
        <w:tc>
          <w:tcPr>
            <w:tcW w:w="2800" w:type="dxa"/>
            <w:tcBorders>
              <w:top w:val="single" w:sz="4" w:space="0" w:color="A9D08E"/>
              <w:left w:val="nil"/>
              <w:bottom w:val="single" w:sz="4" w:space="0" w:color="A9D08E"/>
              <w:right w:val="nil"/>
            </w:tcBorders>
            <w:shd w:val="clear" w:color="auto" w:fill="auto"/>
            <w:noWrap/>
            <w:vAlign w:val="bottom"/>
            <w:hideMark/>
          </w:tcPr>
          <w:p w14:paraId="126FDD5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auto" w:fill="auto"/>
            <w:noWrap/>
            <w:vAlign w:val="bottom"/>
            <w:hideMark/>
          </w:tcPr>
          <w:p w14:paraId="688B166A"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5CE2FC0C"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DAE9CF"/>
            <w:vAlign w:val="center"/>
            <w:hideMark/>
          </w:tcPr>
          <w:p w14:paraId="691B0086"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Tanah Hitam</w:t>
            </w:r>
          </w:p>
        </w:tc>
        <w:tc>
          <w:tcPr>
            <w:tcW w:w="2800" w:type="dxa"/>
            <w:tcBorders>
              <w:top w:val="single" w:sz="4" w:space="0" w:color="A9D08E"/>
              <w:left w:val="nil"/>
              <w:bottom w:val="single" w:sz="4" w:space="0" w:color="A9D08E"/>
              <w:right w:val="nil"/>
            </w:tcBorders>
            <w:shd w:val="clear" w:color="E2EFDA" w:fill="E2EFDA"/>
            <w:noWrap/>
            <w:vAlign w:val="bottom"/>
            <w:hideMark/>
          </w:tcPr>
          <w:p w14:paraId="4BF00E3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E2EFDA" w:fill="E2EFDA"/>
            <w:noWrap/>
            <w:vAlign w:val="bottom"/>
            <w:hideMark/>
          </w:tcPr>
          <w:p w14:paraId="535E1F48"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4E6FE492"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EAF2E4"/>
            <w:vAlign w:val="center"/>
            <w:hideMark/>
          </w:tcPr>
          <w:p w14:paraId="0AEC51F9"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Pasar Baru</w:t>
            </w:r>
          </w:p>
        </w:tc>
        <w:tc>
          <w:tcPr>
            <w:tcW w:w="2800" w:type="dxa"/>
            <w:tcBorders>
              <w:top w:val="single" w:sz="4" w:space="0" w:color="A9D08E"/>
              <w:left w:val="nil"/>
              <w:bottom w:val="single" w:sz="4" w:space="0" w:color="A9D08E"/>
              <w:right w:val="nil"/>
            </w:tcBorders>
            <w:shd w:val="clear" w:color="auto" w:fill="auto"/>
            <w:noWrap/>
            <w:vAlign w:val="bottom"/>
            <w:hideMark/>
          </w:tcPr>
          <w:p w14:paraId="2711695E"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auto" w:fill="auto"/>
            <w:noWrap/>
            <w:vAlign w:val="bottom"/>
            <w:hideMark/>
          </w:tcPr>
          <w:p w14:paraId="6203FF8E"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39446FFC"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DAE9CF"/>
            <w:vAlign w:val="center"/>
            <w:hideMark/>
          </w:tcPr>
          <w:p w14:paraId="35A083CA"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 xml:space="preserve">Bukit </w:t>
            </w:r>
            <w:proofErr w:type="spellStart"/>
            <w:r w:rsidRPr="00C6312E">
              <w:rPr>
                <w:rFonts w:ascii="Times New Roman" w:hAnsi="Times New Roman" w:cs="Times New Roman"/>
                <w:sz w:val="24"/>
                <w:szCs w:val="24"/>
                <w:lang w:val="id-ID" w:eastAsia="zh-CN"/>
              </w:rPr>
              <w:t>Surungan</w:t>
            </w:r>
            <w:proofErr w:type="spellEnd"/>
          </w:p>
        </w:tc>
        <w:tc>
          <w:tcPr>
            <w:tcW w:w="2800" w:type="dxa"/>
            <w:tcBorders>
              <w:top w:val="single" w:sz="4" w:space="0" w:color="A9D08E"/>
              <w:left w:val="nil"/>
              <w:bottom w:val="single" w:sz="4" w:space="0" w:color="A9D08E"/>
              <w:right w:val="nil"/>
            </w:tcBorders>
            <w:shd w:val="clear" w:color="E2EFDA" w:fill="E2EFDA"/>
            <w:noWrap/>
            <w:vAlign w:val="bottom"/>
            <w:hideMark/>
          </w:tcPr>
          <w:p w14:paraId="69ECB28C"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E2EFDA" w:fill="E2EFDA"/>
            <w:noWrap/>
            <w:vAlign w:val="bottom"/>
            <w:hideMark/>
          </w:tcPr>
          <w:p w14:paraId="388AA0B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r w:rsidR="00C6312E" w:rsidRPr="00C6312E" w14:paraId="60A35C3E" w14:textId="77777777" w:rsidTr="00C6312E">
        <w:trPr>
          <w:trHeight w:val="20"/>
          <w:jc w:val="center"/>
        </w:trPr>
        <w:tc>
          <w:tcPr>
            <w:tcW w:w="2440" w:type="dxa"/>
            <w:tcBorders>
              <w:top w:val="single" w:sz="4" w:space="0" w:color="A9D08E"/>
              <w:left w:val="single" w:sz="4" w:space="0" w:color="A9D08E"/>
              <w:bottom w:val="single" w:sz="4" w:space="0" w:color="A9D08E"/>
              <w:right w:val="nil"/>
            </w:tcBorders>
            <w:shd w:val="clear" w:color="000000" w:fill="EAF2E4"/>
            <w:vAlign w:val="center"/>
            <w:hideMark/>
          </w:tcPr>
          <w:p w14:paraId="1188F8C8"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proofErr w:type="spellStart"/>
            <w:r w:rsidRPr="00C6312E">
              <w:rPr>
                <w:rFonts w:ascii="Times New Roman" w:hAnsi="Times New Roman" w:cs="Times New Roman"/>
                <w:sz w:val="24"/>
                <w:szCs w:val="24"/>
                <w:lang w:val="id-ID" w:eastAsia="zh-CN"/>
              </w:rPr>
              <w:t>Balai-Balai</w:t>
            </w:r>
            <w:proofErr w:type="spellEnd"/>
          </w:p>
        </w:tc>
        <w:tc>
          <w:tcPr>
            <w:tcW w:w="2800" w:type="dxa"/>
            <w:tcBorders>
              <w:top w:val="single" w:sz="4" w:space="0" w:color="A9D08E"/>
              <w:left w:val="nil"/>
              <w:bottom w:val="single" w:sz="4" w:space="0" w:color="A9D08E"/>
              <w:right w:val="nil"/>
            </w:tcBorders>
            <w:shd w:val="clear" w:color="auto" w:fill="auto"/>
            <w:noWrap/>
            <w:vAlign w:val="bottom"/>
            <w:hideMark/>
          </w:tcPr>
          <w:p w14:paraId="4EBCC927"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Aspal/Beton</w:t>
            </w:r>
          </w:p>
        </w:tc>
        <w:tc>
          <w:tcPr>
            <w:tcW w:w="2693" w:type="dxa"/>
            <w:tcBorders>
              <w:top w:val="single" w:sz="4" w:space="0" w:color="A9D08E"/>
              <w:left w:val="nil"/>
              <w:bottom w:val="single" w:sz="4" w:space="0" w:color="A9D08E"/>
              <w:right w:val="single" w:sz="4" w:space="0" w:color="A9D08E"/>
            </w:tcBorders>
            <w:shd w:val="clear" w:color="auto" w:fill="auto"/>
            <w:noWrap/>
            <w:vAlign w:val="bottom"/>
            <w:hideMark/>
          </w:tcPr>
          <w:p w14:paraId="3B7DB55C" w14:textId="77777777" w:rsidR="00C6312E" w:rsidRPr="00C6312E" w:rsidRDefault="00C6312E" w:rsidP="002C5734">
            <w:pPr>
              <w:spacing w:after="0" w:line="360" w:lineRule="auto"/>
              <w:jc w:val="center"/>
              <w:rPr>
                <w:rFonts w:ascii="Times New Roman" w:hAnsi="Times New Roman" w:cs="Times New Roman"/>
                <w:sz w:val="24"/>
                <w:szCs w:val="24"/>
                <w:lang w:val="id-ID" w:eastAsia="zh-CN"/>
              </w:rPr>
            </w:pPr>
            <w:r w:rsidRPr="00C6312E">
              <w:rPr>
                <w:rFonts w:ascii="Times New Roman" w:hAnsi="Times New Roman" w:cs="Times New Roman"/>
                <w:sz w:val="24"/>
                <w:szCs w:val="24"/>
                <w:lang w:val="id-ID" w:eastAsia="zh-CN"/>
              </w:rPr>
              <w:t>Sepanjang tahun</w:t>
            </w:r>
          </w:p>
        </w:tc>
      </w:tr>
    </w:tbl>
    <w:p w14:paraId="218FBD0A" w14:textId="63789D6F" w:rsidR="00534A81" w:rsidRPr="00C6312E" w:rsidRDefault="000778DD" w:rsidP="002C5734">
      <w:pPr>
        <w:ind w:left="720"/>
        <w:rPr>
          <w:rFonts w:ascii="Times New Roman" w:hAnsi="Times New Roman" w:cs="Times New Roman"/>
          <w:lang w:val="id-ID"/>
        </w:rPr>
      </w:pPr>
      <w:r w:rsidRPr="00C6312E">
        <w:rPr>
          <w:rFonts w:ascii="Times New Roman" w:hAnsi="Times New Roman" w:cs="Times New Roman"/>
          <w:lang w:val="id-ID"/>
        </w:rPr>
        <w:t>Sumber : BPS, Pendataan Potensi Desa (</w:t>
      </w:r>
      <w:proofErr w:type="spellStart"/>
      <w:r w:rsidRPr="00C6312E">
        <w:rPr>
          <w:rFonts w:ascii="Times New Roman" w:hAnsi="Times New Roman" w:cs="Times New Roman"/>
          <w:lang w:val="id-ID"/>
        </w:rPr>
        <w:t>podes</w:t>
      </w:r>
      <w:proofErr w:type="spellEnd"/>
      <w:r w:rsidRPr="00C6312E">
        <w:rPr>
          <w:rFonts w:ascii="Times New Roman" w:hAnsi="Times New Roman" w:cs="Times New Roman"/>
          <w:lang w:val="id-ID"/>
        </w:rPr>
        <w:t>) 2021</w:t>
      </w:r>
    </w:p>
    <w:p w14:paraId="43A8AF7D" w14:textId="7A9FA3AF" w:rsidR="00534A81" w:rsidRPr="00F34B3C" w:rsidRDefault="00C6312E" w:rsidP="002C5734">
      <w:pPr>
        <w:pStyle w:val="Heading1"/>
      </w:pPr>
      <w:r>
        <w:lastRenderedPageBreak/>
        <w:br/>
      </w:r>
      <w:bookmarkStart w:id="118" w:name="_Toc119755685"/>
      <w:bookmarkStart w:id="119" w:name="_Toc119761464"/>
      <w:r w:rsidR="00534A81" w:rsidRPr="00F34B3C">
        <w:t>HASIL DAN PEMBAHASAN</w:t>
      </w:r>
      <w:bookmarkEnd w:id="118"/>
      <w:bookmarkEnd w:id="119"/>
    </w:p>
    <w:p w14:paraId="7A35D0B7" w14:textId="2A05FFC4" w:rsidR="00AE2936" w:rsidRPr="00F34B3C" w:rsidRDefault="00AE2936" w:rsidP="002C5734">
      <w:pPr>
        <w:pStyle w:val="Heading2"/>
      </w:pPr>
      <w:bookmarkStart w:id="120" w:name="_Toc119755686"/>
      <w:bookmarkStart w:id="121" w:name="_Toc119761465"/>
      <w:r w:rsidRPr="00F34B3C">
        <w:t>Hasil Pengolahan Data Harga Pasar</w:t>
      </w:r>
      <w:bookmarkEnd w:id="120"/>
      <w:bookmarkEnd w:id="121"/>
    </w:p>
    <w:p w14:paraId="0F9B6F7B" w14:textId="6824967C" w:rsidR="006F5577" w:rsidRPr="00F34B3C" w:rsidRDefault="00E963B6" w:rsidP="002C5734">
      <w:pPr>
        <w:pStyle w:val="Paragraf"/>
      </w:pPr>
      <w:r w:rsidRPr="00F34B3C">
        <w:t xml:space="preserve">Pada </w:t>
      </w:r>
      <w:r w:rsidR="003B3545" w:rsidRPr="00F34B3C">
        <w:t>pembuatan peta zona nilai tanah ini dilakukan dengan metode pendekatan</w:t>
      </w:r>
      <w:r w:rsidR="0030252E" w:rsidRPr="00F34B3C">
        <w:t xml:space="preserve"> data</w:t>
      </w:r>
      <w:r w:rsidR="003B3545" w:rsidRPr="00F34B3C">
        <w:t xml:space="preserve"> pasar dengan data pembanding </w:t>
      </w:r>
      <w:proofErr w:type="spellStart"/>
      <w:r w:rsidR="003B3545" w:rsidRPr="00F34B3C">
        <w:t>dilapangan</w:t>
      </w:r>
      <w:proofErr w:type="spellEnd"/>
      <w:r w:rsidR="003B3545" w:rsidRPr="00F34B3C">
        <w:t xml:space="preserve"> maka data</w:t>
      </w:r>
      <w:r w:rsidR="00AE2936" w:rsidRPr="00F34B3C">
        <w:t xml:space="preserve"> yang didapatkan </w:t>
      </w:r>
      <w:r w:rsidR="00AE2936" w:rsidRPr="00C6312E">
        <w:rPr>
          <w:rStyle w:val="ParagrafChar"/>
        </w:rPr>
        <w:t>kemudian diolah dengan menyesuaikan jenis data (penawaran dan jual beli) dan waktu, dengan menyesuaikan Peraturan Menteri Keuangan Nomor 150/PMK.03/2010 tentang NJOP.</w:t>
      </w:r>
      <w:r w:rsidR="003B3545" w:rsidRPr="00C6312E">
        <w:rPr>
          <w:rStyle w:val="ParagrafChar"/>
        </w:rPr>
        <w:t xml:space="preserve"> </w:t>
      </w:r>
      <w:proofErr w:type="spellStart"/>
      <w:r w:rsidR="003B3545" w:rsidRPr="00C6312E">
        <w:rPr>
          <w:rStyle w:val="ParagrafChar"/>
        </w:rPr>
        <w:t>Deangan</w:t>
      </w:r>
      <w:proofErr w:type="spellEnd"/>
      <w:r w:rsidR="003B3545" w:rsidRPr="00C6312E">
        <w:rPr>
          <w:rStyle w:val="ParagrafChar"/>
        </w:rPr>
        <w:t xml:space="preserve"> mendapatkan</w:t>
      </w:r>
      <w:r w:rsidR="00AE2936" w:rsidRPr="00C6312E">
        <w:rPr>
          <w:rStyle w:val="ParagrafChar"/>
        </w:rPr>
        <w:t xml:space="preserve"> Nilai indikasi rata-rata tertinggi berada pada ko</w:t>
      </w:r>
      <w:r w:rsidR="00FE5D85" w:rsidRPr="00C6312E">
        <w:rPr>
          <w:rStyle w:val="ParagrafChar"/>
        </w:rPr>
        <w:t>de ZNT AG, AL</w:t>
      </w:r>
      <w:r w:rsidR="00476CBF" w:rsidRPr="00C6312E">
        <w:rPr>
          <w:rStyle w:val="ParagrafChar"/>
        </w:rPr>
        <w:t xml:space="preserve"> dan</w:t>
      </w:r>
      <w:r w:rsidR="00FE5D85" w:rsidRPr="00C6312E">
        <w:rPr>
          <w:rStyle w:val="ParagrafChar"/>
        </w:rPr>
        <w:t xml:space="preserve"> AH yang berada di jalan </w:t>
      </w:r>
      <w:proofErr w:type="spellStart"/>
      <w:r w:rsidR="00FE5D85" w:rsidRPr="00C6312E">
        <w:rPr>
          <w:rStyle w:val="ParagrafChar"/>
        </w:rPr>
        <w:t>M.Yamin</w:t>
      </w:r>
      <w:proofErr w:type="spellEnd"/>
      <w:r w:rsidR="00AE2936" w:rsidRPr="00C6312E">
        <w:rPr>
          <w:rStyle w:val="ParagrafChar"/>
        </w:rPr>
        <w:t xml:space="preserve"> dan terendah berada pada </w:t>
      </w:r>
      <w:r w:rsidR="00FE5D85" w:rsidRPr="00C6312E">
        <w:rPr>
          <w:rStyle w:val="ParagrafChar"/>
        </w:rPr>
        <w:t>kode ZNT AA yang berada di jalan gang yang jauh dari pusat kota</w:t>
      </w:r>
      <w:r w:rsidR="00AE2936" w:rsidRPr="00C6312E">
        <w:rPr>
          <w:rStyle w:val="ParagrafChar"/>
        </w:rPr>
        <w:t>. Sehingga</w:t>
      </w:r>
      <w:r w:rsidR="00B0396C" w:rsidRPr="00C6312E">
        <w:rPr>
          <w:rStyle w:val="ParagrafChar"/>
        </w:rPr>
        <w:t xml:space="preserve"> </w:t>
      </w:r>
      <w:r w:rsidR="003B3545" w:rsidRPr="00C6312E">
        <w:rPr>
          <w:rStyle w:val="ParagrafChar"/>
        </w:rPr>
        <w:t>8</w:t>
      </w:r>
      <w:r w:rsidR="00B0396C" w:rsidRPr="00C6312E">
        <w:rPr>
          <w:rStyle w:val="ParagrafChar"/>
        </w:rPr>
        <w:t xml:space="preserve"> </w:t>
      </w:r>
      <w:r w:rsidR="00AE2936" w:rsidRPr="00C6312E">
        <w:rPr>
          <w:rStyle w:val="ParagrafChar"/>
        </w:rPr>
        <w:t xml:space="preserve">zona mempunyai </w:t>
      </w:r>
      <w:r w:rsidR="00117722" w:rsidRPr="00C6312E">
        <w:rPr>
          <w:rStyle w:val="ParagrafChar"/>
        </w:rPr>
        <w:t>13</w:t>
      </w:r>
      <w:r w:rsidR="00AE2936" w:rsidRPr="00C6312E">
        <w:rPr>
          <w:rStyle w:val="ParagrafChar"/>
        </w:rPr>
        <w:t xml:space="preserve"> </w:t>
      </w:r>
      <w:r w:rsidR="00B0396C" w:rsidRPr="00C6312E">
        <w:rPr>
          <w:rStyle w:val="ParagrafChar"/>
        </w:rPr>
        <w:t>NIR</w:t>
      </w:r>
      <w:r w:rsidR="00AE2936" w:rsidRPr="00C6312E">
        <w:rPr>
          <w:rStyle w:val="ParagrafChar"/>
        </w:rPr>
        <w:t>.</w:t>
      </w:r>
      <w:r w:rsidR="00B0396C" w:rsidRPr="00C6312E">
        <w:rPr>
          <w:rStyle w:val="ParagrafChar"/>
        </w:rPr>
        <w:t xml:space="preserve"> </w:t>
      </w:r>
      <w:r w:rsidR="00AE2936" w:rsidRPr="00C6312E">
        <w:rPr>
          <w:rStyle w:val="ParagrafChar"/>
        </w:rPr>
        <w:t>Berikut merupakan</w:t>
      </w:r>
      <w:r w:rsidR="00AE2936" w:rsidRPr="00F34B3C">
        <w:t xml:space="preserve"> hasil dari pengolahan data harga pasar : </w:t>
      </w:r>
    </w:p>
    <w:p w14:paraId="4C4A0959" w14:textId="44C30F1B" w:rsidR="00445626" w:rsidRPr="00F34B3C" w:rsidRDefault="00C6312E" w:rsidP="002C5734">
      <w:pPr>
        <w:pStyle w:val="Tabel"/>
        <w:rPr>
          <w:lang w:val="id-ID"/>
        </w:rPr>
      </w:pPr>
      <w:bookmarkStart w:id="122" w:name="_Toc119755953"/>
      <w:proofErr w:type="spellStart"/>
      <w:r w:rsidRPr="00C6312E">
        <w:rPr>
          <w:b/>
          <w:bCs/>
        </w:rPr>
        <w:t>Tabel</w:t>
      </w:r>
      <w:proofErr w:type="spellEnd"/>
      <w:r w:rsidR="009B1B65">
        <w:rPr>
          <w:b/>
          <w:bCs/>
        </w:rPr>
        <w:t xml:space="preserve"> </w:t>
      </w:r>
      <w:r w:rsidRPr="00C6312E">
        <w:rPr>
          <w:b/>
          <w:bCs/>
        </w:rPr>
        <w:fldChar w:fldCharType="begin"/>
      </w:r>
      <w:r w:rsidRPr="00C6312E">
        <w:rPr>
          <w:b/>
          <w:bCs/>
        </w:rPr>
        <w:instrText xml:space="preserve"> SEQ Tabel_ \* ARABIC </w:instrText>
      </w:r>
      <w:r w:rsidRPr="00C6312E">
        <w:rPr>
          <w:b/>
          <w:bCs/>
        </w:rPr>
        <w:fldChar w:fldCharType="separate"/>
      </w:r>
      <w:r w:rsidR="00A07A5C">
        <w:rPr>
          <w:b/>
          <w:bCs/>
          <w:noProof/>
        </w:rPr>
        <w:t>6</w:t>
      </w:r>
      <w:r w:rsidRPr="00C6312E">
        <w:rPr>
          <w:b/>
          <w:bCs/>
        </w:rPr>
        <w:fldChar w:fldCharType="end"/>
      </w:r>
      <w:r w:rsidRPr="00C6312E">
        <w:rPr>
          <w:b/>
          <w:bCs/>
          <w:lang w:val="id-ID"/>
        </w:rPr>
        <w:t>.</w:t>
      </w:r>
      <w:r>
        <w:rPr>
          <w:lang w:val="id-ID"/>
        </w:rPr>
        <w:t xml:space="preserve"> </w:t>
      </w:r>
      <w:r w:rsidR="00445626" w:rsidRPr="00F34B3C">
        <w:rPr>
          <w:lang w:val="id-ID"/>
        </w:rPr>
        <w:t>Hasil Perolehan Nilai Indikasi Rata-rata</w:t>
      </w:r>
      <w:bookmarkEnd w:id="122"/>
    </w:p>
    <w:tbl>
      <w:tblPr>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971"/>
        <w:gridCol w:w="932"/>
        <w:gridCol w:w="627"/>
        <w:gridCol w:w="1276"/>
        <w:gridCol w:w="709"/>
        <w:gridCol w:w="1417"/>
        <w:gridCol w:w="1418"/>
      </w:tblGrid>
      <w:tr w:rsidR="00C6312E" w:rsidRPr="00C6312E" w14:paraId="5576ABDA" w14:textId="77777777" w:rsidTr="00C6312E">
        <w:trPr>
          <w:trHeight w:val="20"/>
          <w:jc w:val="center"/>
        </w:trPr>
        <w:tc>
          <w:tcPr>
            <w:tcW w:w="725" w:type="dxa"/>
            <w:vMerge w:val="restart"/>
            <w:shd w:val="clear" w:color="auto" w:fill="BEBEBE"/>
            <w:vAlign w:val="center"/>
          </w:tcPr>
          <w:p w14:paraId="08135EB0" w14:textId="77777777"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NO</w:t>
            </w:r>
          </w:p>
        </w:tc>
        <w:tc>
          <w:tcPr>
            <w:tcW w:w="971" w:type="dxa"/>
            <w:vMerge w:val="restart"/>
            <w:shd w:val="clear" w:color="auto" w:fill="BEBEBE"/>
            <w:vAlign w:val="center"/>
          </w:tcPr>
          <w:p w14:paraId="6A243E35" w14:textId="77777777"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KODE</w:t>
            </w:r>
          </w:p>
        </w:tc>
        <w:tc>
          <w:tcPr>
            <w:tcW w:w="932" w:type="dxa"/>
            <w:vMerge w:val="restart"/>
            <w:shd w:val="clear" w:color="auto" w:fill="BEBEBE"/>
            <w:vAlign w:val="center"/>
          </w:tcPr>
          <w:p w14:paraId="0B7360E8" w14:textId="77777777"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NILAI /M2</w:t>
            </w:r>
          </w:p>
        </w:tc>
        <w:tc>
          <w:tcPr>
            <w:tcW w:w="4029" w:type="dxa"/>
            <w:gridSpan w:val="4"/>
            <w:shd w:val="clear" w:color="auto" w:fill="BEBEBE"/>
            <w:vAlign w:val="center"/>
          </w:tcPr>
          <w:p w14:paraId="64595C1A" w14:textId="77777777"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PERATURAN MENTERI KEUANGAN NOMOR 150/PMK.03/2010 TENTANG NJOP</w:t>
            </w:r>
          </w:p>
        </w:tc>
        <w:tc>
          <w:tcPr>
            <w:tcW w:w="1418" w:type="dxa"/>
            <w:vMerge w:val="restart"/>
            <w:shd w:val="clear" w:color="auto" w:fill="BEBEBE"/>
            <w:vAlign w:val="center"/>
          </w:tcPr>
          <w:p w14:paraId="532F37A6" w14:textId="77777777"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NILAI INDIKASI RATA-RATA (NIR) / NJOP (Rp/M2)</w:t>
            </w:r>
          </w:p>
        </w:tc>
      </w:tr>
      <w:tr w:rsidR="00C6312E" w:rsidRPr="00C6312E" w14:paraId="227BB1FA" w14:textId="77777777" w:rsidTr="00C6312E">
        <w:trPr>
          <w:trHeight w:val="20"/>
          <w:jc w:val="center"/>
        </w:trPr>
        <w:tc>
          <w:tcPr>
            <w:tcW w:w="725" w:type="dxa"/>
            <w:vMerge/>
            <w:tcBorders>
              <w:top w:val="nil"/>
            </w:tcBorders>
            <w:shd w:val="clear" w:color="auto" w:fill="BEBEBE"/>
            <w:vAlign w:val="center"/>
          </w:tcPr>
          <w:p w14:paraId="44ABAE26" w14:textId="77777777" w:rsidR="00C6312E" w:rsidRPr="00C6312E" w:rsidRDefault="00C6312E" w:rsidP="002C5734">
            <w:pPr>
              <w:spacing w:after="0"/>
              <w:jc w:val="center"/>
              <w:rPr>
                <w:rFonts w:ascii="Times New Roman" w:hAnsi="Times New Roman" w:cs="Times New Roman"/>
                <w:b/>
                <w:bCs/>
                <w:sz w:val="20"/>
                <w:szCs w:val="20"/>
                <w:lang w:val="id-ID"/>
              </w:rPr>
            </w:pPr>
          </w:p>
        </w:tc>
        <w:tc>
          <w:tcPr>
            <w:tcW w:w="971" w:type="dxa"/>
            <w:vMerge/>
            <w:tcBorders>
              <w:top w:val="nil"/>
            </w:tcBorders>
            <w:shd w:val="clear" w:color="auto" w:fill="BEBEBE"/>
            <w:vAlign w:val="center"/>
          </w:tcPr>
          <w:p w14:paraId="0944CD7C" w14:textId="77777777" w:rsidR="00C6312E" w:rsidRPr="00C6312E" w:rsidRDefault="00C6312E" w:rsidP="002C5734">
            <w:pPr>
              <w:spacing w:after="0"/>
              <w:jc w:val="center"/>
              <w:rPr>
                <w:rFonts w:ascii="Times New Roman" w:hAnsi="Times New Roman" w:cs="Times New Roman"/>
                <w:b/>
                <w:bCs/>
                <w:sz w:val="20"/>
                <w:szCs w:val="20"/>
                <w:lang w:val="id-ID"/>
              </w:rPr>
            </w:pPr>
          </w:p>
        </w:tc>
        <w:tc>
          <w:tcPr>
            <w:tcW w:w="932" w:type="dxa"/>
            <w:vMerge/>
            <w:tcBorders>
              <w:top w:val="nil"/>
              <w:bottom w:val="single" w:sz="4" w:space="0" w:color="auto"/>
              <w:right w:val="single" w:sz="4" w:space="0" w:color="auto"/>
            </w:tcBorders>
            <w:shd w:val="clear" w:color="auto" w:fill="BEBEBE"/>
            <w:vAlign w:val="center"/>
          </w:tcPr>
          <w:p w14:paraId="2F8BD42E" w14:textId="77777777" w:rsidR="00C6312E" w:rsidRPr="00C6312E" w:rsidRDefault="00C6312E" w:rsidP="002C5734">
            <w:pPr>
              <w:spacing w:after="0"/>
              <w:jc w:val="center"/>
              <w:rPr>
                <w:rFonts w:ascii="Times New Roman" w:hAnsi="Times New Roman" w:cs="Times New Roman"/>
                <w:b/>
                <w:bCs/>
                <w:sz w:val="20"/>
                <w:szCs w:val="20"/>
                <w:lang w:val="id-ID"/>
              </w:rPr>
            </w:pPr>
          </w:p>
        </w:tc>
        <w:tc>
          <w:tcPr>
            <w:tcW w:w="627" w:type="dxa"/>
            <w:tcBorders>
              <w:top w:val="nil"/>
              <w:left w:val="single" w:sz="4" w:space="0" w:color="auto"/>
              <w:bottom w:val="single" w:sz="4" w:space="0" w:color="auto"/>
              <w:right w:val="nil"/>
            </w:tcBorders>
            <w:shd w:val="clear" w:color="auto" w:fill="BEBEBE"/>
            <w:vAlign w:val="center"/>
          </w:tcPr>
          <w:p w14:paraId="2257C327" w14:textId="77777777" w:rsidR="00C6312E" w:rsidRPr="00C6312E" w:rsidRDefault="00C6312E" w:rsidP="002C5734">
            <w:pPr>
              <w:spacing w:after="0"/>
              <w:jc w:val="center"/>
              <w:rPr>
                <w:rFonts w:ascii="Times New Roman" w:hAnsi="Times New Roman" w:cs="Times New Roman"/>
                <w:b/>
                <w:bCs/>
                <w:sz w:val="20"/>
                <w:szCs w:val="20"/>
                <w:lang w:val="id-ID"/>
              </w:rPr>
            </w:pPr>
          </w:p>
        </w:tc>
        <w:tc>
          <w:tcPr>
            <w:tcW w:w="3402" w:type="dxa"/>
            <w:gridSpan w:val="3"/>
            <w:tcBorders>
              <w:left w:val="nil"/>
              <w:bottom w:val="single" w:sz="4" w:space="0" w:color="auto"/>
            </w:tcBorders>
            <w:shd w:val="clear" w:color="auto" w:fill="BEBEBE"/>
            <w:vAlign w:val="center"/>
          </w:tcPr>
          <w:p w14:paraId="1BE66BDD" w14:textId="4D66BEEC" w:rsidR="00C6312E" w:rsidRPr="00C6312E" w:rsidRDefault="00C6312E" w:rsidP="002C5734">
            <w:pPr>
              <w:spacing w:after="0"/>
              <w:jc w:val="center"/>
              <w:rPr>
                <w:rFonts w:ascii="Times New Roman" w:hAnsi="Times New Roman" w:cs="Times New Roman"/>
                <w:b/>
                <w:bCs/>
                <w:sz w:val="20"/>
                <w:szCs w:val="20"/>
                <w:lang w:val="id-ID"/>
              </w:rPr>
            </w:pPr>
            <w:r w:rsidRPr="00C6312E">
              <w:rPr>
                <w:rFonts w:ascii="Times New Roman" w:hAnsi="Times New Roman" w:cs="Times New Roman"/>
                <w:b/>
                <w:bCs/>
                <w:sz w:val="20"/>
                <w:szCs w:val="20"/>
                <w:lang w:val="id-ID"/>
              </w:rPr>
              <w:t>PENGELOMPOKAN NILAI</w:t>
            </w:r>
            <w:r w:rsidR="009B1B65">
              <w:rPr>
                <w:rFonts w:ascii="Times New Roman" w:hAnsi="Times New Roman" w:cs="Times New Roman"/>
                <w:b/>
                <w:bCs/>
                <w:sz w:val="20"/>
                <w:szCs w:val="20"/>
                <w:lang w:val="id-ID"/>
              </w:rPr>
              <w:t xml:space="preserve"> </w:t>
            </w:r>
            <w:r w:rsidRPr="00C6312E">
              <w:rPr>
                <w:rFonts w:ascii="Times New Roman" w:hAnsi="Times New Roman" w:cs="Times New Roman"/>
                <w:b/>
                <w:bCs/>
                <w:sz w:val="20"/>
                <w:szCs w:val="20"/>
                <w:lang w:val="id-ID"/>
              </w:rPr>
              <w:t>JUAL BUMI (Rp/M2)</w:t>
            </w:r>
          </w:p>
        </w:tc>
        <w:tc>
          <w:tcPr>
            <w:tcW w:w="1418" w:type="dxa"/>
            <w:vMerge/>
            <w:tcBorders>
              <w:top w:val="nil"/>
            </w:tcBorders>
            <w:shd w:val="clear" w:color="auto" w:fill="BEBEBE"/>
            <w:vAlign w:val="center"/>
          </w:tcPr>
          <w:p w14:paraId="71C4B5B4" w14:textId="77777777" w:rsidR="00C6312E" w:rsidRPr="00C6312E" w:rsidRDefault="00C6312E" w:rsidP="002C5734">
            <w:pPr>
              <w:spacing w:after="0"/>
              <w:jc w:val="center"/>
              <w:rPr>
                <w:rFonts w:ascii="Times New Roman" w:hAnsi="Times New Roman" w:cs="Times New Roman"/>
                <w:b/>
                <w:bCs/>
                <w:sz w:val="20"/>
                <w:szCs w:val="20"/>
                <w:lang w:val="id-ID"/>
              </w:rPr>
            </w:pPr>
          </w:p>
        </w:tc>
      </w:tr>
      <w:tr w:rsidR="00C6312E" w:rsidRPr="00C6312E" w14:paraId="2793A6BC" w14:textId="77777777" w:rsidTr="00C6312E">
        <w:trPr>
          <w:trHeight w:val="20"/>
          <w:jc w:val="center"/>
        </w:trPr>
        <w:tc>
          <w:tcPr>
            <w:tcW w:w="725" w:type="dxa"/>
          </w:tcPr>
          <w:p w14:paraId="7E6799C2"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w:t>
            </w:r>
          </w:p>
        </w:tc>
        <w:tc>
          <w:tcPr>
            <w:tcW w:w="971" w:type="dxa"/>
          </w:tcPr>
          <w:p w14:paraId="6782B4CA"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AA</w:t>
            </w:r>
          </w:p>
        </w:tc>
        <w:tc>
          <w:tcPr>
            <w:tcW w:w="932" w:type="dxa"/>
            <w:tcBorders>
              <w:top w:val="single" w:sz="4" w:space="0" w:color="auto"/>
              <w:right w:val="single" w:sz="4" w:space="0" w:color="auto"/>
            </w:tcBorders>
          </w:tcPr>
          <w:p w14:paraId="1C5E9967"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137.439</w:t>
            </w:r>
          </w:p>
        </w:tc>
        <w:tc>
          <w:tcPr>
            <w:tcW w:w="627" w:type="dxa"/>
            <w:tcBorders>
              <w:top w:val="single" w:sz="4" w:space="0" w:color="auto"/>
              <w:left w:val="single" w:sz="4" w:space="0" w:color="auto"/>
              <w:bottom w:val="single" w:sz="4" w:space="0" w:color="auto"/>
              <w:right w:val="nil"/>
            </w:tcBorders>
          </w:tcPr>
          <w:p w14:paraId="742FCD18" w14:textId="50FC79FC" w:rsidR="00C6312E" w:rsidRPr="00C6312E" w:rsidRDefault="00C6312E" w:rsidP="002C5734">
            <w:pPr>
              <w:spacing w:after="0"/>
              <w:rPr>
                <w:rFonts w:ascii="Times New Roman" w:hAnsi="Times New Roman" w:cs="Times New Roman"/>
                <w:sz w:val="20"/>
                <w:szCs w:val="20"/>
                <w:lang w:val="id-ID"/>
              </w:rPr>
            </w:pPr>
          </w:p>
        </w:tc>
        <w:tc>
          <w:tcPr>
            <w:tcW w:w="1276" w:type="dxa"/>
            <w:tcBorders>
              <w:top w:val="single" w:sz="4" w:space="0" w:color="auto"/>
              <w:left w:val="nil"/>
              <w:right w:val="nil"/>
            </w:tcBorders>
          </w:tcPr>
          <w:p w14:paraId="68DC1943" w14:textId="00E08820"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112.000</w:t>
            </w:r>
          </w:p>
        </w:tc>
        <w:tc>
          <w:tcPr>
            <w:tcW w:w="709" w:type="dxa"/>
            <w:tcBorders>
              <w:top w:val="single" w:sz="4" w:space="0" w:color="auto"/>
              <w:left w:val="nil"/>
              <w:right w:val="nil"/>
            </w:tcBorders>
          </w:tcPr>
          <w:p w14:paraId="5EC20FCE"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top w:val="single" w:sz="4" w:space="0" w:color="auto"/>
              <w:left w:val="nil"/>
            </w:tcBorders>
          </w:tcPr>
          <w:p w14:paraId="55E54453"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187.000</w:t>
            </w:r>
          </w:p>
        </w:tc>
        <w:tc>
          <w:tcPr>
            <w:tcW w:w="1418" w:type="dxa"/>
          </w:tcPr>
          <w:p w14:paraId="577B12F8"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150.000</w:t>
            </w:r>
          </w:p>
        </w:tc>
      </w:tr>
      <w:tr w:rsidR="00C6312E" w:rsidRPr="00C6312E" w14:paraId="0D25CF20" w14:textId="77777777" w:rsidTr="00C6312E">
        <w:trPr>
          <w:trHeight w:val="20"/>
          <w:jc w:val="center"/>
        </w:trPr>
        <w:tc>
          <w:tcPr>
            <w:tcW w:w="725" w:type="dxa"/>
          </w:tcPr>
          <w:p w14:paraId="667050B0"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2</w:t>
            </w:r>
          </w:p>
        </w:tc>
        <w:tc>
          <w:tcPr>
            <w:tcW w:w="971" w:type="dxa"/>
          </w:tcPr>
          <w:p w14:paraId="7DD45A55"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AF</w:t>
            </w:r>
          </w:p>
        </w:tc>
        <w:tc>
          <w:tcPr>
            <w:tcW w:w="932" w:type="dxa"/>
            <w:tcBorders>
              <w:right w:val="single" w:sz="4" w:space="0" w:color="auto"/>
            </w:tcBorders>
          </w:tcPr>
          <w:p w14:paraId="569A6C62"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582244</w:t>
            </w:r>
          </w:p>
        </w:tc>
        <w:tc>
          <w:tcPr>
            <w:tcW w:w="627" w:type="dxa"/>
            <w:tcBorders>
              <w:top w:val="single" w:sz="4" w:space="0" w:color="auto"/>
              <w:left w:val="single" w:sz="4" w:space="0" w:color="auto"/>
              <w:bottom w:val="single" w:sz="4" w:space="0" w:color="auto"/>
              <w:right w:val="nil"/>
            </w:tcBorders>
          </w:tcPr>
          <w:p w14:paraId="7D3CCF07"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20DF412C" w14:textId="40D2E35B"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553.000</w:t>
            </w:r>
          </w:p>
        </w:tc>
        <w:tc>
          <w:tcPr>
            <w:tcW w:w="709" w:type="dxa"/>
            <w:tcBorders>
              <w:left w:val="nil"/>
              <w:right w:val="nil"/>
            </w:tcBorders>
          </w:tcPr>
          <w:p w14:paraId="2FD3F1C1"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70EE3880"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646.000</w:t>
            </w:r>
          </w:p>
        </w:tc>
        <w:tc>
          <w:tcPr>
            <w:tcW w:w="1418" w:type="dxa"/>
          </w:tcPr>
          <w:p w14:paraId="7DFA79F6"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600.000</w:t>
            </w:r>
          </w:p>
        </w:tc>
      </w:tr>
      <w:tr w:rsidR="00C6312E" w:rsidRPr="00C6312E" w14:paraId="3140FDE5" w14:textId="77777777" w:rsidTr="00C6312E">
        <w:trPr>
          <w:trHeight w:val="20"/>
          <w:jc w:val="center"/>
        </w:trPr>
        <w:tc>
          <w:tcPr>
            <w:tcW w:w="725" w:type="dxa"/>
          </w:tcPr>
          <w:p w14:paraId="7E87C2BB"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3</w:t>
            </w:r>
          </w:p>
        </w:tc>
        <w:tc>
          <w:tcPr>
            <w:tcW w:w="971" w:type="dxa"/>
          </w:tcPr>
          <w:p w14:paraId="39468468"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AK</w:t>
            </w:r>
          </w:p>
        </w:tc>
        <w:tc>
          <w:tcPr>
            <w:tcW w:w="932" w:type="dxa"/>
            <w:tcBorders>
              <w:right w:val="single" w:sz="4" w:space="0" w:color="auto"/>
            </w:tcBorders>
          </w:tcPr>
          <w:p w14:paraId="61526903"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487.002</w:t>
            </w:r>
          </w:p>
        </w:tc>
        <w:tc>
          <w:tcPr>
            <w:tcW w:w="627" w:type="dxa"/>
            <w:tcBorders>
              <w:top w:val="single" w:sz="4" w:space="0" w:color="auto"/>
              <w:left w:val="single" w:sz="4" w:space="0" w:color="auto"/>
              <w:bottom w:val="single" w:sz="4" w:space="0" w:color="auto"/>
              <w:right w:val="nil"/>
            </w:tcBorders>
          </w:tcPr>
          <w:p w14:paraId="31939320"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057FEFD8" w14:textId="7568E895"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460.000</w:t>
            </w:r>
          </w:p>
        </w:tc>
        <w:tc>
          <w:tcPr>
            <w:tcW w:w="709" w:type="dxa"/>
            <w:tcBorders>
              <w:left w:val="nil"/>
              <w:right w:val="nil"/>
            </w:tcBorders>
          </w:tcPr>
          <w:p w14:paraId="1820F44F"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43492F13"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541.000</w:t>
            </w:r>
          </w:p>
        </w:tc>
        <w:tc>
          <w:tcPr>
            <w:tcW w:w="1418" w:type="dxa"/>
          </w:tcPr>
          <w:p w14:paraId="699FC477"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500.000</w:t>
            </w:r>
          </w:p>
        </w:tc>
      </w:tr>
      <w:tr w:rsidR="00C6312E" w:rsidRPr="00C6312E" w14:paraId="7845D6A9" w14:textId="77777777" w:rsidTr="00C6312E">
        <w:trPr>
          <w:trHeight w:val="20"/>
          <w:jc w:val="center"/>
        </w:trPr>
        <w:tc>
          <w:tcPr>
            <w:tcW w:w="725" w:type="dxa"/>
          </w:tcPr>
          <w:p w14:paraId="25590CEA"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4</w:t>
            </w:r>
          </w:p>
        </w:tc>
        <w:tc>
          <w:tcPr>
            <w:tcW w:w="971" w:type="dxa"/>
          </w:tcPr>
          <w:p w14:paraId="645134DD"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AB</w:t>
            </w:r>
          </w:p>
        </w:tc>
        <w:tc>
          <w:tcPr>
            <w:tcW w:w="932" w:type="dxa"/>
            <w:tcBorders>
              <w:right w:val="single" w:sz="4" w:space="0" w:color="auto"/>
            </w:tcBorders>
          </w:tcPr>
          <w:p w14:paraId="1A65E38B"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1.05080</w:t>
            </w:r>
          </w:p>
        </w:tc>
        <w:tc>
          <w:tcPr>
            <w:tcW w:w="627" w:type="dxa"/>
            <w:tcBorders>
              <w:top w:val="single" w:sz="4" w:space="0" w:color="auto"/>
              <w:left w:val="single" w:sz="4" w:space="0" w:color="auto"/>
              <w:bottom w:val="single" w:sz="4" w:space="0" w:color="auto"/>
              <w:right w:val="nil"/>
            </w:tcBorders>
          </w:tcPr>
          <w:p w14:paraId="51D71C7E"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446CF52D" w14:textId="54AF8F38"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1.000.000</w:t>
            </w:r>
          </w:p>
        </w:tc>
        <w:tc>
          <w:tcPr>
            <w:tcW w:w="709" w:type="dxa"/>
            <w:tcBorders>
              <w:left w:val="nil"/>
              <w:right w:val="nil"/>
            </w:tcBorders>
          </w:tcPr>
          <w:p w14:paraId="23068C4D"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4D412E5A"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1.220.000</w:t>
            </w:r>
          </w:p>
        </w:tc>
        <w:tc>
          <w:tcPr>
            <w:tcW w:w="1418" w:type="dxa"/>
          </w:tcPr>
          <w:p w14:paraId="589C1E5E"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1.110.000</w:t>
            </w:r>
          </w:p>
        </w:tc>
      </w:tr>
      <w:tr w:rsidR="00C6312E" w:rsidRPr="00C6312E" w14:paraId="71AEE669" w14:textId="77777777" w:rsidTr="00C6312E">
        <w:trPr>
          <w:trHeight w:val="20"/>
          <w:jc w:val="center"/>
        </w:trPr>
        <w:tc>
          <w:tcPr>
            <w:tcW w:w="725" w:type="dxa"/>
          </w:tcPr>
          <w:p w14:paraId="2A48FB6B"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5</w:t>
            </w:r>
          </w:p>
        </w:tc>
        <w:tc>
          <w:tcPr>
            <w:tcW w:w="971" w:type="dxa"/>
          </w:tcPr>
          <w:p w14:paraId="4CE2129C"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AG</w:t>
            </w:r>
          </w:p>
        </w:tc>
        <w:tc>
          <w:tcPr>
            <w:tcW w:w="932" w:type="dxa"/>
            <w:tcBorders>
              <w:right w:val="single" w:sz="4" w:space="0" w:color="auto"/>
            </w:tcBorders>
          </w:tcPr>
          <w:p w14:paraId="17F0C33D"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3.020.780</w:t>
            </w:r>
          </w:p>
        </w:tc>
        <w:tc>
          <w:tcPr>
            <w:tcW w:w="627" w:type="dxa"/>
            <w:tcBorders>
              <w:top w:val="single" w:sz="4" w:space="0" w:color="auto"/>
              <w:left w:val="single" w:sz="4" w:space="0" w:color="auto"/>
              <w:bottom w:val="single" w:sz="4" w:space="0" w:color="auto"/>
              <w:right w:val="nil"/>
            </w:tcBorders>
          </w:tcPr>
          <w:p w14:paraId="0A7EC977"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3D038697" w14:textId="6E16312E"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3.000.000</w:t>
            </w:r>
          </w:p>
        </w:tc>
        <w:tc>
          <w:tcPr>
            <w:tcW w:w="709" w:type="dxa"/>
            <w:tcBorders>
              <w:left w:val="nil"/>
              <w:right w:val="nil"/>
            </w:tcBorders>
          </w:tcPr>
          <w:p w14:paraId="4B4F16B6"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34272560"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3.240.000</w:t>
            </w:r>
          </w:p>
        </w:tc>
        <w:tc>
          <w:tcPr>
            <w:tcW w:w="1418" w:type="dxa"/>
          </w:tcPr>
          <w:p w14:paraId="5CD1A4DF"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3.120.000</w:t>
            </w:r>
          </w:p>
        </w:tc>
      </w:tr>
      <w:tr w:rsidR="00C6312E" w:rsidRPr="00C6312E" w14:paraId="2C35BD77" w14:textId="77777777" w:rsidTr="00C6312E">
        <w:trPr>
          <w:trHeight w:val="20"/>
          <w:jc w:val="center"/>
        </w:trPr>
        <w:tc>
          <w:tcPr>
            <w:tcW w:w="725" w:type="dxa"/>
          </w:tcPr>
          <w:p w14:paraId="5DCA3D75"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6</w:t>
            </w:r>
          </w:p>
        </w:tc>
        <w:tc>
          <w:tcPr>
            <w:tcW w:w="971" w:type="dxa"/>
          </w:tcPr>
          <w:p w14:paraId="32A4A053"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AL</w:t>
            </w:r>
          </w:p>
        </w:tc>
        <w:tc>
          <w:tcPr>
            <w:tcW w:w="932" w:type="dxa"/>
            <w:tcBorders>
              <w:right w:val="single" w:sz="4" w:space="0" w:color="auto"/>
            </w:tcBorders>
          </w:tcPr>
          <w:p w14:paraId="70A75C6D"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1.081.000</w:t>
            </w:r>
          </w:p>
        </w:tc>
        <w:tc>
          <w:tcPr>
            <w:tcW w:w="627" w:type="dxa"/>
            <w:tcBorders>
              <w:top w:val="single" w:sz="4" w:space="0" w:color="auto"/>
              <w:left w:val="single" w:sz="4" w:space="0" w:color="auto"/>
              <w:bottom w:val="single" w:sz="4" w:space="0" w:color="auto"/>
              <w:right w:val="nil"/>
            </w:tcBorders>
          </w:tcPr>
          <w:p w14:paraId="5F91BE5A"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75406D2A" w14:textId="6469A9BF"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1.076.000</w:t>
            </w:r>
          </w:p>
        </w:tc>
        <w:tc>
          <w:tcPr>
            <w:tcW w:w="709" w:type="dxa"/>
            <w:tcBorders>
              <w:left w:val="nil"/>
              <w:right w:val="nil"/>
            </w:tcBorders>
          </w:tcPr>
          <w:p w14:paraId="43A8E8BB"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41F52D2B"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1.164,000</w:t>
            </w:r>
          </w:p>
        </w:tc>
        <w:tc>
          <w:tcPr>
            <w:tcW w:w="1418" w:type="dxa"/>
          </w:tcPr>
          <w:p w14:paraId="75D29F49"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1.120.000</w:t>
            </w:r>
          </w:p>
        </w:tc>
      </w:tr>
      <w:tr w:rsidR="00C6312E" w:rsidRPr="00C6312E" w14:paraId="29BAA99C" w14:textId="77777777" w:rsidTr="00C6312E">
        <w:trPr>
          <w:trHeight w:val="20"/>
          <w:jc w:val="center"/>
        </w:trPr>
        <w:tc>
          <w:tcPr>
            <w:tcW w:w="725" w:type="dxa"/>
          </w:tcPr>
          <w:p w14:paraId="24B24125"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7</w:t>
            </w:r>
          </w:p>
        </w:tc>
        <w:tc>
          <w:tcPr>
            <w:tcW w:w="971" w:type="dxa"/>
          </w:tcPr>
          <w:p w14:paraId="6579E3C8"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AC</w:t>
            </w:r>
          </w:p>
        </w:tc>
        <w:tc>
          <w:tcPr>
            <w:tcW w:w="932" w:type="dxa"/>
            <w:tcBorders>
              <w:right w:val="single" w:sz="4" w:space="0" w:color="auto"/>
            </w:tcBorders>
          </w:tcPr>
          <w:p w14:paraId="10246A78"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3.020.780</w:t>
            </w:r>
          </w:p>
        </w:tc>
        <w:tc>
          <w:tcPr>
            <w:tcW w:w="627" w:type="dxa"/>
            <w:tcBorders>
              <w:top w:val="single" w:sz="4" w:space="0" w:color="auto"/>
              <w:left w:val="single" w:sz="4" w:space="0" w:color="auto"/>
              <w:bottom w:val="single" w:sz="4" w:space="0" w:color="auto"/>
              <w:right w:val="nil"/>
            </w:tcBorders>
          </w:tcPr>
          <w:p w14:paraId="601525E7"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265C047B" w14:textId="44A1DDED"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3.000.000</w:t>
            </w:r>
          </w:p>
        </w:tc>
        <w:tc>
          <w:tcPr>
            <w:tcW w:w="709" w:type="dxa"/>
            <w:tcBorders>
              <w:left w:val="nil"/>
              <w:right w:val="nil"/>
            </w:tcBorders>
          </w:tcPr>
          <w:p w14:paraId="3324BC4D"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235892BE"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3.240.000</w:t>
            </w:r>
          </w:p>
        </w:tc>
        <w:tc>
          <w:tcPr>
            <w:tcW w:w="1418" w:type="dxa"/>
          </w:tcPr>
          <w:p w14:paraId="1802426A"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3.120.000</w:t>
            </w:r>
          </w:p>
        </w:tc>
      </w:tr>
      <w:tr w:rsidR="00C6312E" w:rsidRPr="00C6312E" w14:paraId="7718B122" w14:textId="77777777" w:rsidTr="00C6312E">
        <w:trPr>
          <w:trHeight w:val="20"/>
          <w:jc w:val="center"/>
        </w:trPr>
        <w:tc>
          <w:tcPr>
            <w:tcW w:w="725" w:type="dxa"/>
          </w:tcPr>
          <w:p w14:paraId="79099BFC"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8</w:t>
            </w:r>
          </w:p>
        </w:tc>
        <w:tc>
          <w:tcPr>
            <w:tcW w:w="971" w:type="dxa"/>
          </w:tcPr>
          <w:p w14:paraId="00B21C58"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AH</w:t>
            </w:r>
          </w:p>
        </w:tc>
        <w:tc>
          <w:tcPr>
            <w:tcW w:w="932" w:type="dxa"/>
            <w:tcBorders>
              <w:right w:val="single" w:sz="4" w:space="0" w:color="auto"/>
            </w:tcBorders>
          </w:tcPr>
          <w:p w14:paraId="4BF610F1"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3.020.780</w:t>
            </w:r>
          </w:p>
        </w:tc>
        <w:tc>
          <w:tcPr>
            <w:tcW w:w="627" w:type="dxa"/>
            <w:tcBorders>
              <w:top w:val="single" w:sz="4" w:space="0" w:color="auto"/>
              <w:left w:val="single" w:sz="4" w:space="0" w:color="auto"/>
              <w:bottom w:val="single" w:sz="4" w:space="0" w:color="auto"/>
              <w:right w:val="nil"/>
            </w:tcBorders>
          </w:tcPr>
          <w:p w14:paraId="39F4D780"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00FC28AA" w14:textId="10CBA943"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3.000.000</w:t>
            </w:r>
          </w:p>
        </w:tc>
        <w:tc>
          <w:tcPr>
            <w:tcW w:w="709" w:type="dxa"/>
            <w:tcBorders>
              <w:left w:val="nil"/>
              <w:right w:val="nil"/>
            </w:tcBorders>
          </w:tcPr>
          <w:p w14:paraId="64B0A918"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6853E56B"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3.240.000</w:t>
            </w:r>
          </w:p>
        </w:tc>
        <w:tc>
          <w:tcPr>
            <w:tcW w:w="1418" w:type="dxa"/>
          </w:tcPr>
          <w:p w14:paraId="75952E28"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3.120.000</w:t>
            </w:r>
          </w:p>
        </w:tc>
      </w:tr>
      <w:tr w:rsidR="00C6312E" w:rsidRPr="00C6312E" w14:paraId="6894F642" w14:textId="77777777" w:rsidTr="00C6312E">
        <w:trPr>
          <w:trHeight w:val="20"/>
          <w:jc w:val="center"/>
        </w:trPr>
        <w:tc>
          <w:tcPr>
            <w:tcW w:w="725" w:type="dxa"/>
          </w:tcPr>
          <w:p w14:paraId="09506841"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9</w:t>
            </w:r>
          </w:p>
        </w:tc>
        <w:tc>
          <w:tcPr>
            <w:tcW w:w="971" w:type="dxa"/>
          </w:tcPr>
          <w:p w14:paraId="6CBC45AD"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AM</w:t>
            </w:r>
          </w:p>
        </w:tc>
        <w:tc>
          <w:tcPr>
            <w:tcW w:w="932" w:type="dxa"/>
            <w:tcBorders>
              <w:right w:val="single" w:sz="4" w:space="0" w:color="auto"/>
            </w:tcBorders>
          </w:tcPr>
          <w:p w14:paraId="0DC9E34E"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879.230</w:t>
            </w:r>
          </w:p>
        </w:tc>
        <w:tc>
          <w:tcPr>
            <w:tcW w:w="627" w:type="dxa"/>
            <w:tcBorders>
              <w:top w:val="single" w:sz="4" w:space="0" w:color="auto"/>
              <w:left w:val="single" w:sz="4" w:space="0" w:color="auto"/>
              <w:bottom w:val="single" w:sz="4" w:space="0" w:color="auto"/>
              <w:right w:val="nil"/>
            </w:tcBorders>
          </w:tcPr>
          <w:p w14:paraId="1521D8B7"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4E83B2DB" w14:textId="702932D9"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865.000</w:t>
            </w:r>
          </w:p>
        </w:tc>
        <w:tc>
          <w:tcPr>
            <w:tcW w:w="709" w:type="dxa"/>
            <w:tcBorders>
              <w:left w:val="nil"/>
              <w:right w:val="nil"/>
            </w:tcBorders>
          </w:tcPr>
          <w:p w14:paraId="2D715540"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6FE03BFC"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951.000</w:t>
            </w:r>
          </w:p>
        </w:tc>
        <w:tc>
          <w:tcPr>
            <w:tcW w:w="1418" w:type="dxa"/>
          </w:tcPr>
          <w:p w14:paraId="086A142F"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900.000</w:t>
            </w:r>
          </w:p>
        </w:tc>
      </w:tr>
      <w:tr w:rsidR="00C6312E" w:rsidRPr="00C6312E" w14:paraId="2A644D8F" w14:textId="77777777" w:rsidTr="00C6312E">
        <w:trPr>
          <w:trHeight w:val="20"/>
          <w:jc w:val="center"/>
        </w:trPr>
        <w:tc>
          <w:tcPr>
            <w:tcW w:w="725" w:type="dxa"/>
          </w:tcPr>
          <w:p w14:paraId="35B8421B"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10</w:t>
            </w:r>
          </w:p>
        </w:tc>
        <w:tc>
          <w:tcPr>
            <w:tcW w:w="971" w:type="dxa"/>
          </w:tcPr>
          <w:p w14:paraId="78CCD082"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AD</w:t>
            </w:r>
          </w:p>
        </w:tc>
        <w:tc>
          <w:tcPr>
            <w:tcW w:w="932" w:type="dxa"/>
            <w:tcBorders>
              <w:right w:val="single" w:sz="4" w:space="0" w:color="auto"/>
            </w:tcBorders>
          </w:tcPr>
          <w:p w14:paraId="64680F19"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584.639</w:t>
            </w:r>
          </w:p>
        </w:tc>
        <w:tc>
          <w:tcPr>
            <w:tcW w:w="627" w:type="dxa"/>
            <w:tcBorders>
              <w:top w:val="single" w:sz="4" w:space="0" w:color="auto"/>
              <w:left w:val="single" w:sz="4" w:space="0" w:color="auto"/>
              <w:bottom w:val="single" w:sz="4" w:space="0" w:color="auto"/>
              <w:right w:val="nil"/>
            </w:tcBorders>
          </w:tcPr>
          <w:p w14:paraId="0718264D"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448200E2" w14:textId="7790A1EB"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553.000</w:t>
            </w:r>
          </w:p>
        </w:tc>
        <w:tc>
          <w:tcPr>
            <w:tcW w:w="709" w:type="dxa"/>
            <w:tcBorders>
              <w:left w:val="nil"/>
              <w:right w:val="nil"/>
            </w:tcBorders>
          </w:tcPr>
          <w:p w14:paraId="4A68BEAF"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2F681E96"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646.000</w:t>
            </w:r>
          </w:p>
        </w:tc>
        <w:tc>
          <w:tcPr>
            <w:tcW w:w="1418" w:type="dxa"/>
          </w:tcPr>
          <w:p w14:paraId="486A2042"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600.000</w:t>
            </w:r>
          </w:p>
        </w:tc>
      </w:tr>
      <w:tr w:rsidR="00C6312E" w:rsidRPr="00C6312E" w14:paraId="013EE891" w14:textId="77777777" w:rsidTr="00C6312E">
        <w:trPr>
          <w:trHeight w:val="20"/>
          <w:jc w:val="center"/>
        </w:trPr>
        <w:tc>
          <w:tcPr>
            <w:tcW w:w="725" w:type="dxa"/>
          </w:tcPr>
          <w:p w14:paraId="650028A9"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11</w:t>
            </w:r>
          </w:p>
        </w:tc>
        <w:tc>
          <w:tcPr>
            <w:tcW w:w="971" w:type="dxa"/>
          </w:tcPr>
          <w:p w14:paraId="5224C0B2"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AI</w:t>
            </w:r>
          </w:p>
        </w:tc>
        <w:tc>
          <w:tcPr>
            <w:tcW w:w="932" w:type="dxa"/>
            <w:tcBorders>
              <w:right w:val="single" w:sz="4" w:space="0" w:color="auto"/>
            </w:tcBorders>
          </w:tcPr>
          <w:p w14:paraId="67015CAE"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1.081.000</w:t>
            </w:r>
          </w:p>
        </w:tc>
        <w:tc>
          <w:tcPr>
            <w:tcW w:w="627" w:type="dxa"/>
            <w:tcBorders>
              <w:top w:val="single" w:sz="4" w:space="0" w:color="auto"/>
              <w:left w:val="single" w:sz="4" w:space="0" w:color="auto"/>
              <w:bottom w:val="single" w:sz="4" w:space="0" w:color="auto"/>
              <w:right w:val="nil"/>
            </w:tcBorders>
          </w:tcPr>
          <w:p w14:paraId="3A4D6E41"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478B94CC" w14:textId="02A0B494"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1.000.000</w:t>
            </w:r>
          </w:p>
        </w:tc>
        <w:tc>
          <w:tcPr>
            <w:tcW w:w="709" w:type="dxa"/>
            <w:tcBorders>
              <w:left w:val="nil"/>
              <w:right w:val="nil"/>
            </w:tcBorders>
          </w:tcPr>
          <w:p w14:paraId="50D82023"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0E55CA3E"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1.220.000</w:t>
            </w:r>
          </w:p>
        </w:tc>
        <w:tc>
          <w:tcPr>
            <w:tcW w:w="1418" w:type="dxa"/>
          </w:tcPr>
          <w:p w14:paraId="0C3C52BE"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1.110.000</w:t>
            </w:r>
          </w:p>
        </w:tc>
      </w:tr>
      <w:tr w:rsidR="00C6312E" w:rsidRPr="00C6312E" w14:paraId="256CF862" w14:textId="77777777" w:rsidTr="00C6312E">
        <w:trPr>
          <w:trHeight w:val="20"/>
          <w:jc w:val="center"/>
        </w:trPr>
        <w:tc>
          <w:tcPr>
            <w:tcW w:w="725" w:type="dxa"/>
          </w:tcPr>
          <w:p w14:paraId="656CB639"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12</w:t>
            </w:r>
          </w:p>
        </w:tc>
        <w:tc>
          <w:tcPr>
            <w:tcW w:w="971" w:type="dxa"/>
          </w:tcPr>
          <w:p w14:paraId="1697A7B7"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AE</w:t>
            </w:r>
          </w:p>
        </w:tc>
        <w:tc>
          <w:tcPr>
            <w:tcW w:w="932" w:type="dxa"/>
            <w:tcBorders>
              <w:right w:val="single" w:sz="4" w:space="0" w:color="auto"/>
            </w:tcBorders>
          </w:tcPr>
          <w:p w14:paraId="5309D1D9"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1.081.000</w:t>
            </w:r>
          </w:p>
        </w:tc>
        <w:tc>
          <w:tcPr>
            <w:tcW w:w="627" w:type="dxa"/>
            <w:tcBorders>
              <w:top w:val="single" w:sz="4" w:space="0" w:color="auto"/>
              <w:left w:val="single" w:sz="4" w:space="0" w:color="auto"/>
              <w:bottom w:val="single" w:sz="4" w:space="0" w:color="auto"/>
              <w:right w:val="nil"/>
            </w:tcBorders>
          </w:tcPr>
          <w:p w14:paraId="3AC45EC7"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1A74D62E" w14:textId="6A3C3D26"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1.000.000</w:t>
            </w:r>
          </w:p>
        </w:tc>
        <w:tc>
          <w:tcPr>
            <w:tcW w:w="709" w:type="dxa"/>
            <w:tcBorders>
              <w:left w:val="nil"/>
              <w:right w:val="nil"/>
            </w:tcBorders>
          </w:tcPr>
          <w:p w14:paraId="0F496D0B"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0EE8F9AB"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1.220.000</w:t>
            </w:r>
          </w:p>
        </w:tc>
        <w:tc>
          <w:tcPr>
            <w:tcW w:w="1418" w:type="dxa"/>
          </w:tcPr>
          <w:p w14:paraId="1ABED137"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1.110.000</w:t>
            </w:r>
          </w:p>
        </w:tc>
      </w:tr>
      <w:tr w:rsidR="00C6312E" w:rsidRPr="00C6312E" w14:paraId="033B881E" w14:textId="77777777" w:rsidTr="00C6312E">
        <w:trPr>
          <w:trHeight w:val="20"/>
          <w:jc w:val="center"/>
        </w:trPr>
        <w:tc>
          <w:tcPr>
            <w:tcW w:w="725" w:type="dxa"/>
          </w:tcPr>
          <w:p w14:paraId="6081936D"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13</w:t>
            </w:r>
          </w:p>
        </w:tc>
        <w:tc>
          <w:tcPr>
            <w:tcW w:w="971" w:type="dxa"/>
          </w:tcPr>
          <w:p w14:paraId="6601B5E8"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AJ</w:t>
            </w:r>
          </w:p>
        </w:tc>
        <w:tc>
          <w:tcPr>
            <w:tcW w:w="932" w:type="dxa"/>
            <w:tcBorders>
              <w:right w:val="single" w:sz="4" w:space="0" w:color="auto"/>
            </w:tcBorders>
          </w:tcPr>
          <w:p w14:paraId="6AAC620A" w14:textId="77777777" w:rsidR="00C6312E" w:rsidRPr="00C6312E" w:rsidRDefault="00C6312E" w:rsidP="002C5734">
            <w:pPr>
              <w:spacing w:after="0"/>
              <w:jc w:val="center"/>
              <w:rPr>
                <w:rFonts w:ascii="Times New Roman" w:hAnsi="Times New Roman" w:cs="Times New Roman"/>
                <w:sz w:val="20"/>
                <w:szCs w:val="20"/>
                <w:lang w:val="id-ID"/>
              </w:rPr>
            </w:pPr>
            <w:r w:rsidRPr="00C6312E">
              <w:rPr>
                <w:rFonts w:ascii="Times New Roman" w:hAnsi="Times New Roman" w:cs="Times New Roman"/>
                <w:sz w:val="20"/>
                <w:szCs w:val="20"/>
                <w:lang w:val="id-ID"/>
              </w:rPr>
              <w:t>879.230</w:t>
            </w:r>
          </w:p>
        </w:tc>
        <w:tc>
          <w:tcPr>
            <w:tcW w:w="627" w:type="dxa"/>
            <w:tcBorders>
              <w:top w:val="single" w:sz="4" w:space="0" w:color="auto"/>
              <w:left w:val="single" w:sz="4" w:space="0" w:color="auto"/>
              <w:bottom w:val="single" w:sz="4" w:space="0" w:color="auto"/>
              <w:right w:val="nil"/>
            </w:tcBorders>
          </w:tcPr>
          <w:p w14:paraId="723A14E3" w14:textId="77777777" w:rsidR="00C6312E" w:rsidRPr="00C6312E" w:rsidRDefault="00C6312E" w:rsidP="002C5734">
            <w:pPr>
              <w:spacing w:after="0"/>
              <w:rPr>
                <w:rFonts w:ascii="Times New Roman" w:hAnsi="Times New Roman" w:cs="Times New Roman"/>
                <w:sz w:val="20"/>
                <w:szCs w:val="20"/>
                <w:lang w:val="id-ID"/>
              </w:rPr>
            </w:pPr>
          </w:p>
        </w:tc>
        <w:tc>
          <w:tcPr>
            <w:tcW w:w="1276" w:type="dxa"/>
            <w:tcBorders>
              <w:left w:val="nil"/>
              <w:right w:val="nil"/>
            </w:tcBorders>
          </w:tcPr>
          <w:p w14:paraId="394040F3" w14:textId="2402BB2B"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865 .000</w:t>
            </w:r>
          </w:p>
        </w:tc>
        <w:tc>
          <w:tcPr>
            <w:tcW w:w="709" w:type="dxa"/>
            <w:tcBorders>
              <w:left w:val="nil"/>
              <w:right w:val="nil"/>
            </w:tcBorders>
          </w:tcPr>
          <w:p w14:paraId="7108871C"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s/d</w:t>
            </w:r>
          </w:p>
        </w:tc>
        <w:tc>
          <w:tcPr>
            <w:tcW w:w="1417" w:type="dxa"/>
            <w:tcBorders>
              <w:left w:val="nil"/>
            </w:tcBorders>
          </w:tcPr>
          <w:p w14:paraId="6F343F65"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951.000</w:t>
            </w:r>
          </w:p>
        </w:tc>
        <w:tc>
          <w:tcPr>
            <w:tcW w:w="1418" w:type="dxa"/>
          </w:tcPr>
          <w:p w14:paraId="4270FA35" w14:textId="77777777" w:rsidR="00C6312E" w:rsidRPr="00C6312E" w:rsidRDefault="00C6312E" w:rsidP="002C5734">
            <w:pPr>
              <w:spacing w:after="0"/>
              <w:rPr>
                <w:rFonts w:ascii="Times New Roman" w:hAnsi="Times New Roman" w:cs="Times New Roman"/>
                <w:sz w:val="20"/>
                <w:szCs w:val="20"/>
                <w:lang w:val="id-ID"/>
              </w:rPr>
            </w:pPr>
            <w:r w:rsidRPr="00C6312E">
              <w:rPr>
                <w:rFonts w:ascii="Times New Roman" w:hAnsi="Times New Roman" w:cs="Times New Roman"/>
                <w:sz w:val="20"/>
                <w:szCs w:val="20"/>
                <w:lang w:val="id-ID"/>
              </w:rPr>
              <w:t>900.000</w:t>
            </w:r>
          </w:p>
        </w:tc>
      </w:tr>
    </w:tbl>
    <w:p w14:paraId="1320B6FD" w14:textId="77777777" w:rsidR="00117722" w:rsidRPr="00F34B3C" w:rsidRDefault="00117722" w:rsidP="002C5734">
      <w:pPr>
        <w:rPr>
          <w:lang w:val="id-ID"/>
        </w:rPr>
      </w:pPr>
    </w:p>
    <w:p w14:paraId="78C3B928" w14:textId="2226F552" w:rsidR="00B0396C" w:rsidRPr="00F34B3C" w:rsidRDefault="00B0396C" w:rsidP="002C5734">
      <w:pPr>
        <w:pStyle w:val="Heading2"/>
      </w:pPr>
      <w:bookmarkStart w:id="123" w:name="_Toc119755687"/>
      <w:bookmarkStart w:id="124" w:name="_Toc119761466"/>
      <w:r w:rsidRPr="00F34B3C">
        <w:lastRenderedPageBreak/>
        <w:t>Zonasi Nilai Tanah Berdasarkan Data pasar (NIR)</w:t>
      </w:r>
      <w:bookmarkEnd w:id="123"/>
      <w:bookmarkEnd w:id="124"/>
    </w:p>
    <w:p w14:paraId="4B9E08FB" w14:textId="2E58822E" w:rsidR="00B0396C" w:rsidRPr="00F34B3C" w:rsidRDefault="00A102D6" w:rsidP="002C5734">
      <w:pPr>
        <w:pStyle w:val="Paragraf"/>
      </w:pPr>
      <w:r w:rsidRPr="00F34B3C">
        <w:t xml:space="preserve">Berdasarkan pengolahan data pasar, 8 zona nilai tanah diklasifikasikan seperti yang ditunjukkan pada Tabel 7, dan nilai NIR tertinggi adalah Rp 3.120.000, yaitu di JL.M Yamin, pusat kota dan zona industri perdagangan jasa. sedangkan NIR terendah didominasi oleh persawahan di </w:t>
      </w:r>
      <w:proofErr w:type="spellStart"/>
      <w:r w:rsidRPr="00F34B3C">
        <w:t>Silaing</w:t>
      </w:r>
      <w:proofErr w:type="spellEnd"/>
      <w:r w:rsidRPr="00F34B3C">
        <w:t xml:space="preserve"> Atas di desa Jalan St. Syahrir, NIR 150.000 Rp. Perubahan fungsi tanah/tanah yang semula berupa sawah menjadi pemukiman memberikan andil yang besar terhadap kenaikan harga tanah.</w:t>
      </w:r>
      <w:r w:rsidR="00476CBF" w:rsidRPr="00F34B3C">
        <w:t xml:space="preserve">. </w:t>
      </w:r>
    </w:p>
    <w:p w14:paraId="6A4EF47A" w14:textId="33D5C4B6" w:rsidR="00865E81" w:rsidRPr="00F34B3C" w:rsidRDefault="00865E81" w:rsidP="002C5734">
      <w:pPr>
        <w:pStyle w:val="Heading3"/>
        <w:rPr>
          <w:lang w:val="id-ID"/>
        </w:rPr>
      </w:pPr>
      <w:bookmarkStart w:id="125" w:name="_Toc119755688"/>
      <w:r w:rsidRPr="00F34B3C">
        <w:rPr>
          <w:lang w:val="id-ID"/>
        </w:rPr>
        <w:t>Analisa Zonasi AA</w:t>
      </w:r>
      <w:bookmarkEnd w:id="125"/>
    </w:p>
    <w:p w14:paraId="042B3FC3" w14:textId="1D29EDA5" w:rsidR="00865E81" w:rsidRPr="00F34B3C" w:rsidRDefault="00865E81" w:rsidP="002C5734">
      <w:pPr>
        <w:pStyle w:val="Paragraf"/>
      </w:pPr>
      <w:r w:rsidRPr="00F34B3C">
        <w:t>Zona AA merupakan daerah yang mempunyai nilai tanah yan</w:t>
      </w:r>
      <w:r w:rsidR="002B4BEB" w:rsidRPr="00F34B3C">
        <w:t>g paling rendah</w:t>
      </w:r>
      <w:r w:rsidRPr="00F34B3C">
        <w:t xml:space="preserve">, yaitu Rp. </w:t>
      </w:r>
      <w:r w:rsidR="002B4BEB" w:rsidRPr="00F34B3C">
        <w:t>150</w:t>
      </w:r>
      <w:r w:rsidRPr="00F34B3C">
        <w:t>.000,00. Zona AA ini didominasi oleh persawahan</w:t>
      </w:r>
      <w:r w:rsidR="002B4BEB" w:rsidRPr="00F34B3C">
        <w:t xml:space="preserve"> dan lahan kosong </w:t>
      </w:r>
      <w:r w:rsidRPr="00F34B3C">
        <w:t xml:space="preserve">terletak </w:t>
      </w:r>
      <w:r w:rsidR="009E4893" w:rsidRPr="00F34B3C">
        <w:t xml:space="preserve">jalan </w:t>
      </w:r>
      <w:r w:rsidR="00D21E78" w:rsidRPr="00F34B3C">
        <w:t xml:space="preserve">desa </w:t>
      </w:r>
      <w:proofErr w:type="spellStart"/>
      <w:r w:rsidR="00D21E78" w:rsidRPr="00F34B3C">
        <w:t>silaing</w:t>
      </w:r>
      <w:proofErr w:type="spellEnd"/>
      <w:r w:rsidR="00D21E78" w:rsidRPr="00F34B3C">
        <w:t xml:space="preserve"> atas</w:t>
      </w:r>
      <w:r w:rsidRPr="00F34B3C">
        <w:t>. Jalan</w:t>
      </w:r>
      <w:r w:rsidR="009E4893" w:rsidRPr="00F34B3C">
        <w:t xml:space="preserve"> berada di area yang jauh dari pusat kota. </w:t>
      </w:r>
      <w:r w:rsidR="00953866" w:rsidRPr="00F34B3C">
        <w:t xml:space="preserve">Keadaan akses jalan berupa jalan beton dan tanah. </w:t>
      </w:r>
      <w:r w:rsidRPr="00F34B3C">
        <w:t>Area ini mengalami pen</w:t>
      </w:r>
      <w:r w:rsidR="009E4893" w:rsidRPr="00F34B3C">
        <w:t>ingkatan</w:t>
      </w:r>
      <w:r w:rsidRPr="00F34B3C">
        <w:t xml:space="preserve"> sebesar </w:t>
      </w:r>
      <w:r w:rsidR="00797484" w:rsidRPr="00F34B3C">
        <w:t>316</w:t>
      </w:r>
      <w:r w:rsidR="009E4893" w:rsidRPr="00F34B3C">
        <w:t>%</w:t>
      </w:r>
      <w:r w:rsidRPr="00F34B3C">
        <w:t xml:space="preserve">, yaitu dari Rp </w:t>
      </w:r>
      <w:r w:rsidR="009E4893" w:rsidRPr="00F34B3C">
        <w:t>36.000</w:t>
      </w:r>
      <w:r w:rsidRPr="00F34B3C">
        <w:t xml:space="preserve"> menjadi Rp </w:t>
      </w:r>
      <w:r w:rsidR="009E4893" w:rsidRPr="00F34B3C">
        <w:t>150</w:t>
      </w:r>
      <w:r w:rsidRPr="00F34B3C">
        <w:t>.000</w:t>
      </w:r>
    </w:p>
    <w:p w14:paraId="2A4099D6" w14:textId="665F9F32" w:rsidR="00865E81" w:rsidRPr="00F34B3C" w:rsidRDefault="00865E81" w:rsidP="002C5734">
      <w:pPr>
        <w:pStyle w:val="Heading3"/>
        <w:rPr>
          <w:lang w:val="id-ID"/>
        </w:rPr>
      </w:pPr>
      <w:bookmarkStart w:id="126" w:name="_Toc119755689"/>
      <w:r w:rsidRPr="00F34B3C">
        <w:rPr>
          <w:lang w:val="id-ID"/>
        </w:rPr>
        <w:t>Analisa Zonasi AF</w:t>
      </w:r>
      <w:bookmarkEnd w:id="126"/>
    </w:p>
    <w:p w14:paraId="66880002" w14:textId="0471DEE8" w:rsidR="00865E81" w:rsidRPr="00F34B3C" w:rsidRDefault="00865E81" w:rsidP="002C5734">
      <w:pPr>
        <w:pStyle w:val="Paragraf"/>
      </w:pPr>
      <w:r w:rsidRPr="00F34B3C">
        <w:t>Zona A</w:t>
      </w:r>
      <w:r w:rsidR="009E4893" w:rsidRPr="00F34B3C">
        <w:t>F</w:t>
      </w:r>
      <w:r w:rsidRPr="00F34B3C">
        <w:t xml:space="preserve"> merupaka</w:t>
      </w:r>
      <w:r w:rsidR="003642E7" w:rsidRPr="00F34B3C">
        <w:t>n area</w:t>
      </w:r>
      <w:r w:rsidRPr="00F34B3C">
        <w:t xml:space="preserve"> </w:t>
      </w:r>
      <w:r w:rsidR="003642E7" w:rsidRPr="00F34B3C">
        <w:t>yang berada jalan gang pusat kota</w:t>
      </w:r>
      <w:r w:rsidRPr="00F34B3C">
        <w:t xml:space="preserve">. </w:t>
      </w:r>
      <w:r w:rsidR="00D21E78" w:rsidRPr="00F34B3C">
        <w:t>L</w:t>
      </w:r>
      <w:r w:rsidRPr="00F34B3C">
        <w:t>etaknya d</w:t>
      </w:r>
      <w:r w:rsidR="00AE25A7" w:rsidRPr="00F34B3C">
        <w:t>aerah padat pemukiman</w:t>
      </w:r>
      <w:r w:rsidR="003642E7" w:rsidRPr="00F34B3C">
        <w:t xml:space="preserve"> tapi hanya bisa dilewati sepeda motor karena jalan gang yang sempit</w:t>
      </w:r>
      <w:r w:rsidRPr="00F34B3C">
        <w:t xml:space="preserve">. Area ini mengalami peningkatan dari Rp </w:t>
      </w:r>
      <w:r w:rsidR="003642E7" w:rsidRPr="00F34B3C">
        <w:t>128</w:t>
      </w:r>
      <w:r w:rsidRPr="00F34B3C">
        <w:t xml:space="preserve">.000 menjadi Rp </w:t>
      </w:r>
      <w:r w:rsidR="003642E7" w:rsidRPr="00F34B3C">
        <w:t>600</w:t>
      </w:r>
      <w:r w:rsidRPr="00F34B3C">
        <w:t xml:space="preserve">.000 yaitu sebesar </w:t>
      </w:r>
      <w:r w:rsidR="00797484" w:rsidRPr="00F34B3C">
        <w:t>368</w:t>
      </w:r>
      <w:r w:rsidRPr="00F34B3C">
        <w:t>%</w:t>
      </w:r>
      <w:r w:rsidR="00746B22" w:rsidRPr="00F34B3C">
        <w:t>.</w:t>
      </w:r>
    </w:p>
    <w:p w14:paraId="0DF7EB93" w14:textId="0A754883" w:rsidR="00865E81" w:rsidRPr="00F34B3C" w:rsidRDefault="00865E81" w:rsidP="002C5734">
      <w:pPr>
        <w:pStyle w:val="Heading3"/>
        <w:rPr>
          <w:lang w:val="id-ID"/>
        </w:rPr>
      </w:pPr>
      <w:bookmarkStart w:id="127" w:name="_Toc119755690"/>
      <w:r w:rsidRPr="00F34B3C">
        <w:rPr>
          <w:lang w:val="id-ID"/>
        </w:rPr>
        <w:t>Analisa Zonasi AK</w:t>
      </w:r>
      <w:bookmarkEnd w:id="127"/>
    </w:p>
    <w:p w14:paraId="506B7FC3" w14:textId="2202EE7B" w:rsidR="00865E81" w:rsidRPr="00F34B3C" w:rsidRDefault="00865E81" w:rsidP="002C5734">
      <w:pPr>
        <w:pStyle w:val="Paragraf"/>
      </w:pPr>
      <w:r w:rsidRPr="00F34B3C">
        <w:t>Zona A</w:t>
      </w:r>
      <w:r w:rsidR="003642E7" w:rsidRPr="00F34B3C">
        <w:t>K</w:t>
      </w:r>
      <w:r w:rsidRPr="00F34B3C">
        <w:t xml:space="preserve"> merupakan area yang berada di D</w:t>
      </w:r>
      <w:r w:rsidR="003642E7" w:rsidRPr="00F34B3C">
        <w:t xml:space="preserve">esa </w:t>
      </w:r>
      <w:proofErr w:type="spellStart"/>
      <w:r w:rsidR="003642E7" w:rsidRPr="00F34B3C">
        <w:t>Silaing</w:t>
      </w:r>
      <w:proofErr w:type="spellEnd"/>
      <w:r w:rsidR="003642E7" w:rsidRPr="00F34B3C">
        <w:t xml:space="preserve"> Atas</w:t>
      </w:r>
      <w:r w:rsidRPr="00F34B3C">
        <w:t xml:space="preserve">. Area ini didominasi oleh lahan kosong </w:t>
      </w:r>
      <w:r w:rsidR="00AE25A7" w:rsidRPr="00F34B3C">
        <w:t>dan perkebunan</w:t>
      </w:r>
      <w:r w:rsidRPr="00F34B3C">
        <w:t xml:space="preserve">. Keadaan akses jalan berupa jalan </w:t>
      </w:r>
      <w:r w:rsidR="00AE25A7" w:rsidRPr="00F34B3C">
        <w:t xml:space="preserve">beton dan perbukitan. </w:t>
      </w:r>
      <w:r w:rsidR="003642E7" w:rsidRPr="00F34B3C">
        <w:t>L</w:t>
      </w:r>
      <w:r w:rsidRPr="00F34B3C">
        <w:t>etaknya yang</w:t>
      </w:r>
      <w:r w:rsidR="003642E7" w:rsidRPr="00F34B3C">
        <w:t xml:space="preserve"> jauh dari pusat kota dan Sepi pemukiman</w:t>
      </w:r>
      <w:r w:rsidRPr="00F34B3C">
        <w:t xml:space="preserve">. </w:t>
      </w:r>
      <w:r w:rsidRPr="00F34B3C">
        <w:lastRenderedPageBreak/>
        <w:t xml:space="preserve">Area ini mengalami peningkatan dari Rp </w:t>
      </w:r>
      <w:r w:rsidR="00667D77" w:rsidRPr="00F34B3C">
        <w:t>64.000</w:t>
      </w:r>
      <w:r w:rsidRPr="00F34B3C">
        <w:t xml:space="preserve"> menjadi Rp</w:t>
      </w:r>
      <w:r w:rsidR="00667D77" w:rsidRPr="00F34B3C">
        <w:t xml:space="preserve"> 500</w:t>
      </w:r>
      <w:r w:rsidRPr="00F34B3C">
        <w:t xml:space="preserve">.000 yaitu sebesar </w:t>
      </w:r>
      <w:r w:rsidR="00797484" w:rsidRPr="00F34B3C">
        <w:t>681</w:t>
      </w:r>
      <w:r w:rsidRPr="00F34B3C">
        <w:t>%.</w:t>
      </w:r>
    </w:p>
    <w:p w14:paraId="73E65DE1" w14:textId="13B2705C" w:rsidR="00865E81" w:rsidRPr="00F34B3C" w:rsidRDefault="00865E81" w:rsidP="002C5734">
      <w:pPr>
        <w:pStyle w:val="Heading3"/>
        <w:rPr>
          <w:lang w:val="id-ID"/>
        </w:rPr>
      </w:pPr>
      <w:bookmarkStart w:id="128" w:name="_Toc119755691"/>
      <w:r w:rsidRPr="00F34B3C">
        <w:rPr>
          <w:lang w:val="id-ID"/>
        </w:rPr>
        <w:t>Analisa Zonasi AB</w:t>
      </w:r>
      <w:bookmarkEnd w:id="128"/>
    </w:p>
    <w:p w14:paraId="3F8D2E52" w14:textId="0696B882" w:rsidR="00865E81" w:rsidRPr="00F34B3C" w:rsidRDefault="00865E81" w:rsidP="002C5734">
      <w:pPr>
        <w:pStyle w:val="Paragraf"/>
      </w:pPr>
      <w:r w:rsidRPr="00F34B3C">
        <w:t>Zona A</w:t>
      </w:r>
      <w:r w:rsidR="00667D77" w:rsidRPr="00F34B3C">
        <w:t>B</w:t>
      </w:r>
      <w:r w:rsidRPr="00F34B3C">
        <w:t xml:space="preserve"> merupakan daerah yang mempunyai nilai tanah yang sama, yaitu Rp. </w:t>
      </w:r>
      <w:r w:rsidR="00667D77" w:rsidRPr="00F34B3C">
        <w:t>1.110</w:t>
      </w:r>
      <w:r w:rsidRPr="00F34B3C">
        <w:t>.000,00. Zona A</w:t>
      </w:r>
      <w:r w:rsidR="00AE25A7" w:rsidRPr="00F34B3C">
        <w:t>B</w:t>
      </w:r>
      <w:r w:rsidRPr="00F34B3C">
        <w:t xml:space="preserve"> ini didominasi oleh pe</w:t>
      </w:r>
      <w:r w:rsidR="00667D77" w:rsidRPr="00F34B3C">
        <w:t>mukiman padat</w:t>
      </w:r>
      <w:r w:rsidRPr="00F34B3C">
        <w:t xml:space="preserve">. </w:t>
      </w:r>
      <w:r w:rsidR="008426D5" w:rsidRPr="00F34B3C">
        <w:t>Letaknya di jalan</w:t>
      </w:r>
      <w:r w:rsidR="00667D77" w:rsidRPr="00F34B3C">
        <w:t xml:space="preserve"> belakang gudang </w:t>
      </w:r>
      <w:r w:rsidRPr="00F34B3C">
        <w:t>,</w:t>
      </w:r>
      <w:r w:rsidR="00247624" w:rsidRPr="00F34B3C">
        <w:t xml:space="preserve"> </w:t>
      </w:r>
      <w:r w:rsidRPr="00F34B3C">
        <w:t>akses jalan merupakan jalan aspal</w:t>
      </w:r>
      <w:r w:rsidR="009B1B65">
        <w:t xml:space="preserve"> </w:t>
      </w:r>
      <w:r w:rsidR="00667D77" w:rsidRPr="00F34B3C">
        <w:t>serta penghubung jauh dari pusat kota</w:t>
      </w:r>
      <w:r w:rsidRPr="00F34B3C">
        <w:t xml:space="preserve">. Area ini mengalami peningkatan sebesar </w:t>
      </w:r>
      <w:r w:rsidR="00797484" w:rsidRPr="00F34B3C">
        <w:t>1.253</w:t>
      </w:r>
      <w:r w:rsidRPr="00F34B3C">
        <w:t xml:space="preserve">%, yaitu dari Rp </w:t>
      </w:r>
      <w:r w:rsidR="00667D77" w:rsidRPr="00F34B3C">
        <w:t>82</w:t>
      </w:r>
      <w:r w:rsidRPr="00F34B3C">
        <w:t xml:space="preserve">.000 menjadi Rp </w:t>
      </w:r>
      <w:r w:rsidR="00667D77" w:rsidRPr="00F34B3C">
        <w:t>1.110</w:t>
      </w:r>
      <w:r w:rsidRPr="00F34B3C">
        <w:t>.000.</w:t>
      </w:r>
      <w:r w:rsidR="00953866" w:rsidRPr="00F34B3C">
        <w:t xml:space="preserve"> </w:t>
      </w:r>
    </w:p>
    <w:p w14:paraId="5ED8BBE1" w14:textId="77147679" w:rsidR="00865E81" w:rsidRPr="00F34B3C" w:rsidRDefault="00865E81" w:rsidP="002C5734">
      <w:pPr>
        <w:pStyle w:val="Heading3"/>
        <w:rPr>
          <w:lang w:val="id-ID"/>
        </w:rPr>
      </w:pPr>
      <w:bookmarkStart w:id="129" w:name="_Toc119755692"/>
      <w:r w:rsidRPr="00F34B3C">
        <w:rPr>
          <w:lang w:val="id-ID"/>
        </w:rPr>
        <w:t>Analisa Zonasi AG</w:t>
      </w:r>
      <w:bookmarkEnd w:id="129"/>
      <w:r w:rsidR="009B1B65">
        <w:rPr>
          <w:lang w:val="id-ID"/>
        </w:rPr>
        <w:t xml:space="preserve"> </w:t>
      </w:r>
    </w:p>
    <w:p w14:paraId="0F054865" w14:textId="37B1413F" w:rsidR="00865E81" w:rsidRPr="00F34B3C" w:rsidRDefault="00865E81" w:rsidP="002C5734">
      <w:pPr>
        <w:pStyle w:val="Paragraf"/>
      </w:pPr>
      <w:r w:rsidRPr="00F34B3C">
        <w:t>Zona A</w:t>
      </w:r>
      <w:r w:rsidR="00667D77" w:rsidRPr="00F34B3C">
        <w:t>G</w:t>
      </w:r>
      <w:r w:rsidRPr="00F34B3C">
        <w:t xml:space="preserve"> merupakan daerah yang mempunyai nilai tanah yang sama yaitu Rp. 3.</w:t>
      </w:r>
      <w:r w:rsidR="000C04F7" w:rsidRPr="00F34B3C">
        <w:t>120</w:t>
      </w:r>
      <w:r w:rsidRPr="00F34B3C">
        <w:t>.000,00. Zona A</w:t>
      </w:r>
      <w:r w:rsidR="00AE25A7" w:rsidRPr="00F34B3C">
        <w:t>G</w:t>
      </w:r>
      <w:r w:rsidRPr="00F34B3C">
        <w:t xml:space="preserve"> ini didominasi oleh </w:t>
      </w:r>
      <w:r w:rsidR="000C04F7" w:rsidRPr="00F34B3C">
        <w:t>pemukiman padat yang berada di area perdagangan jasa</w:t>
      </w:r>
      <w:r w:rsidRPr="00F34B3C">
        <w:t xml:space="preserve">, terletak </w:t>
      </w:r>
      <w:r w:rsidR="00D21E78" w:rsidRPr="00F34B3C">
        <w:t xml:space="preserve">di jalan </w:t>
      </w:r>
      <w:proofErr w:type="spellStart"/>
      <w:r w:rsidR="00D21E78" w:rsidRPr="00F34B3C">
        <w:t>M.Yamin</w:t>
      </w:r>
      <w:proofErr w:type="spellEnd"/>
      <w:r w:rsidRPr="00F34B3C">
        <w:t xml:space="preserve">. Jalan masuknya termasuk jalan </w:t>
      </w:r>
      <w:r w:rsidR="00D21E78" w:rsidRPr="00F34B3C">
        <w:t>utama</w:t>
      </w:r>
      <w:r w:rsidRPr="00F34B3C">
        <w:t xml:space="preserve"> yaitu 8 meter, keadaan akses jalan merupakan jalan aspal dan keadaannya datar. Area ini mengalami pening</w:t>
      </w:r>
      <w:r w:rsidR="009C6AA9" w:rsidRPr="00F34B3C">
        <w:t>kat</w:t>
      </w:r>
      <w:r w:rsidRPr="00F34B3C">
        <w:t>a</w:t>
      </w:r>
      <w:r w:rsidR="009C6AA9" w:rsidRPr="00F34B3C">
        <w:t>n</w:t>
      </w:r>
      <w:r w:rsidRPr="00F34B3C">
        <w:t xml:space="preserve"> sebesar </w:t>
      </w:r>
      <w:r w:rsidR="00797484" w:rsidRPr="00F34B3C">
        <w:t>994</w:t>
      </w:r>
      <w:r w:rsidRPr="00F34B3C">
        <w:t xml:space="preserve">%, yaitu dari Rp </w:t>
      </w:r>
      <w:r w:rsidR="009C6AA9" w:rsidRPr="00F34B3C">
        <w:t>285</w:t>
      </w:r>
      <w:r w:rsidRPr="00F34B3C">
        <w:t>.000 menjadi Rp 3.</w:t>
      </w:r>
      <w:r w:rsidR="009C6AA9" w:rsidRPr="00F34B3C">
        <w:t>120</w:t>
      </w:r>
      <w:r w:rsidRPr="00F34B3C">
        <w:t>.000.</w:t>
      </w:r>
      <w:r w:rsidR="009B1B65">
        <w:t xml:space="preserve"> </w:t>
      </w:r>
    </w:p>
    <w:p w14:paraId="06CE0462" w14:textId="5746FDAA" w:rsidR="00865E81" w:rsidRPr="00F34B3C" w:rsidRDefault="00865E81" w:rsidP="002C5734">
      <w:pPr>
        <w:pStyle w:val="Heading3"/>
        <w:rPr>
          <w:lang w:val="id-ID"/>
        </w:rPr>
      </w:pPr>
      <w:bookmarkStart w:id="130" w:name="_Toc119755693"/>
      <w:r w:rsidRPr="00F34B3C">
        <w:rPr>
          <w:lang w:val="id-ID"/>
        </w:rPr>
        <w:t>Analisa Zonasi AL</w:t>
      </w:r>
      <w:bookmarkEnd w:id="130"/>
      <w:r w:rsidR="009B1B65">
        <w:rPr>
          <w:lang w:val="id-ID"/>
        </w:rPr>
        <w:t xml:space="preserve"> </w:t>
      </w:r>
    </w:p>
    <w:p w14:paraId="54B0113B" w14:textId="77E30A7C" w:rsidR="00FF5652" w:rsidRPr="00F34B3C" w:rsidRDefault="00FF5652" w:rsidP="002C5734">
      <w:pPr>
        <w:pStyle w:val="Paragraf"/>
      </w:pPr>
      <w:r w:rsidRPr="00F34B3C">
        <w:t>Zona A</w:t>
      </w:r>
      <w:r w:rsidR="00AE25A7" w:rsidRPr="00F34B3C">
        <w:t>L</w:t>
      </w:r>
      <w:r w:rsidRPr="00F34B3C">
        <w:t xml:space="preserve"> merupakan daerah yang mempunyai nilai tanah yang sama, yaitu Rp. </w:t>
      </w:r>
      <w:r w:rsidR="009C6AA9" w:rsidRPr="00F34B3C">
        <w:t>3.120</w:t>
      </w:r>
      <w:r w:rsidRPr="00F34B3C">
        <w:t>.000,00. Zona A</w:t>
      </w:r>
      <w:r w:rsidR="00AE25A7" w:rsidRPr="00F34B3C">
        <w:t>L</w:t>
      </w:r>
      <w:r w:rsidRPr="00F34B3C">
        <w:t xml:space="preserve"> ini didominasi oleh</w:t>
      </w:r>
      <w:r w:rsidR="009C6AA9" w:rsidRPr="00F34B3C">
        <w:t xml:space="preserve"> pemukiman padat da</w:t>
      </w:r>
      <w:r w:rsidR="00953866" w:rsidRPr="00F34B3C">
        <w:t>n</w:t>
      </w:r>
      <w:r w:rsidRPr="00F34B3C">
        <w:t xml:space="preserve"> area komers</w:t>
      </w:r>
      <w:r w:rsidR="00953866" w:rsidRPr="00F34B3C">
        <w:t>ia</w:t>
      </w:r>
      <w:r w:rsidRPr="00F34B3C">
        <w:t xml:space="preserve">l (ruko di sepanjang jalan). Jalan masuknya termasuk jalan </w:t>
      </w:r>
      <w:r w:rsidR="009C6AA9" w:rsidRPr="00F34B3C">
        <w:t>utama</w:t>
      </w:r>
      <w:r w:rsidRPr="00F34B3C">
        <w:t xml:space="preserve"> yaitu 8 meter</w:t>
      </w:r>
      <w:r w:rsidR="00AB63FA" w:rsidRPr="00F34B3C">
        <w:t xml:space="preserve"> yang letaknya di jalan </w:t>
      </w:r>
      <w:proofErr w:type="spellStart"/>
      <w:r w:rsidR="00AB63FA" w:rsidRPr="00F34B3C">
        <w:t>M.Yamin</w:t>
      </w:r>
      <w:proofErr w:type="spellEnd"/>
      <w:r w:rsidRPr="00F34B3C">
        <w:t>, keadaan akses jalan merupakan jalan raya dengan aspal dan keadaannya datar. Area ini mengalami peningk</w:t>
      </w:r>
      <w:r w:rsidR="009C6AA9" w:rsidRPr="00F34B3C">
        <w:t>atan</w:t>
      </w:r>
      <w:r w:rsidRPr="00F34B3C">
        <w:t xml:space="preserve"> sebesar 9</w:t>
      </w:r>
      <w:r w:rsidR="00797484" w:rsidRPr="00F34B3C">
        <w:t>94</w:t>
      </w:r>
      <w:r w:rsidRPr="00F34B3C">
        <w:t xml:space="preserve">%, yaitu dari Rp </w:t>
      </w:r>
      <w:r w:rsidR="009C6AA9" w:rsidRPr="00F34B3C">
        <w:t>285</w:t>
      </w:r>
      <w:r w:rsidRPr="00F34B3C">
        <w:t xml:space="preserve">.000 menjadi Rp </w:t>
      </w:r>
      <w:r w:rsidR="009C6AA9" w:rsidRPr="00F34B3C">
        <w:t>3.120</w:t>
      </w:r>
      <w:r w:rsidRPr="00F34B3C">
        <w:t>.000.</w:t>
      </w:r>
    </w:p>
    <w:p w14:paraId="5D85A2BA" w14:textId="66580983" w:rsidR="00865E81" w:rsidRPr="00F34B3C" w:rsidRDefault="00865E81" w:rsidP="002C5734">
      <w:pPr>
        <w:pStyle w:val="Heading3"/>
        <w:rPr>
          <w:lang w:val="id-ID"/>
        </w:rPr>
      </w:pPr>
      <w:bookmarkStart w:id="131" w:name="_Toc119755694"/>
      <w:r w:rsidRPr="00F34B3C">
        <w:rPr>
          <w:lang w:val="id-ID"/>
        </w:rPr>
        <w:lastRenderedPageBreak/>
        <w:t>Analisa Zonasi A</w:t>
      </w:r>
      <w:r w:rsidR="00FF5652" w:rsidRPr="00F34B3C">
        <w:rPr>
          <w:lang w:val="id-ID"/>
        </w:rPr>
        <w:t>C</w:t>
      </w:r>
      <w:bookmarkEnd w:id="131"/>
    </w:p>
    <w:p w14:paraId="73B218C5" w14:textId="7B7CF6B5" w:rsidR="00746B22" w:rsidRPr="00F34B3C" w:rsidRDefault="00BD3EFC" w:rsidP="002C5734">
      <w:pPr>
        <w:pStyle w:val="Paragraf"/>
      </w:pPr>
      <w:r w:rsidRPr="00F34B3C">
        <w:t>Zona A</w:t>
      </w:r>
      <w:r w:rsidR="00953866" w:rsidRPr="00F34B3C">
        <w:t>C</w:t>
      </w:r>
      <w:r w:rsidRPr="00F34B3C">
        <w:t xml:space="preserve"> merupakan daerah yang mempunyai nilai tanah, yaitu Rp. </w:t>
      </w:r>
      <w:r w:rsidR="00953866" w:rsidRPr="00F34B3C">
        <w:t>1.220</w:t>
      </w:r>
      <w:r w:rsidRPr="00F34B3C">
        <w:t>.000,00. Zona A</w:t>
      </w:r>
      <w:r w:rsidR="00AE25A7" w:rsidRPr="00F34B3C">
        <w:t>C</w:t>
      </w:r>
      <w:r w:rsidRPr="00F34B3C">
        <w:t xml:space="preserve"> ini didominasi oleh </w:t>
      </w:r>
      <w:r w:rsidR="00953866" w:rsidRPr="00F34B3C">
        <w:t>padat pemukiman.</w:t>
      </w:r>
      <w:r w:rsidRPr="00F34B3C">
        <w:t xml:space="preserve"> Jalan masuknya termasuk jalan</w:t>
      </w:r>
      <w:r w:rsidR="00AE25A7" w:rsidRPr="00F34B3C">
        <w:t xml:space="preserve"> gang pusat kota</w:t>
      </w:r>
      <w:r w:rsidRPr="00F34B3C">
        <w:t xml:space="preserve">, keadaan akses jalan merupakan jalan </w:t>
      </w:r>
      <w:r w:rsidR="00AB63FA" w:rsidRPr="00F34B3C">
        <w:t xml:space="preserve">dapat dilewati mobil </w:t>
      </w:r>
      <w:r w:rsidRPr="00F34B3C">
        <w:t>dan keadaannya datar. Area ini mengalami peningk</w:t>
      </w:r>
      <w:r w:rsidR="00AB63FA" w:rsidRPr="00F34B3C">
        <w:t>atan</w:t>
      </w:r>
      <w:r w:rsidRPr="00F34B3C">
        <w:t xml:space="preserve"> sebesar </w:t>
      </w:r>
      <w:r w:rsidR="00797484" w:rsidRPr="00F34B3C">
        <w:t>1.</w:t>
      </w:r>
      <w:r w:rsidR="00E239BC" w:rsidRPr="00F34B3C">
        <w:t>1</w:t>
      </w:r>
      <w:r w:rsidR="00797484" w:rsidRPr="00F34B3C">
        <w:t>84</w:t>
      </w:r>
      <w:r w:rsidRPr="00F34B3C">
        <w:t xml:space="preserve">%, yaitu dari Rp </w:t>
      </w:r>
      <w:r w:rsidR="00AB63FA" w:rsidRPr="00F34B3C">
        <w:t>103</w:t>
      </w:r>
      <w:r w:rsidRPr="00F34B3C">
        <w:t xml:space="preserve">.000 menjadi Rp </w:t>
      </w:r>
      <w:r w:rsidR="00AB63FA" w:rsidRPr="00F34B3C">
        <w:t>1.</w:t>
      </w:r>
      <w:r w:rsidR="00797484" w:rsidRPr="00F34B3C">
        <w:t>22</w:t>
      </w:r>
      <w:r w:rsidR="00AB63FA" w:rsidRPr="00F34B3C">
        <w:t>0</w:t>
      </w:r>
      <w:r w:rsidRPr="00F34B3C">
        <w:t>.000. Hal ini disebabkan adanya perubahan dari area per</w:t>
      </w:r>
      <w:r w:rsidR="00AB63FA" w:rsidRPr="00F34B3C">
        <w:t>kebunan</w:t>
      </w:r>
      <w:r w:rsidRPr="00F34B3C">
        <w:t xml:space="preserve"> menjadi perumahan dan </w:t>
      </w:r>
      <w:proofErr w:type="spellStart"/>
      <w:r w:rsidRPr="00F34B3C">
        <w:t>komersil</w:t>
      </w:r>
      <w:proofErr w:type="spellEnd"/>
      <w:r w:rsidRPr="00F34B3C">
        <w:t xml:space="preserve"> sehingga nilai tanah naik.</w:t>
      </w:r>
    </w:p>
    <w:p w14:paraId="7D016155" w14:textId="2634DFD4" w:rsidR="00865E81" w:rsidRPr="00F34B3C" w:rsidRDefault="00865E81" w:rsidP="002C5734">
      <w:pPr>
        <w:pStyle w:val="Heading3"/>
        <w:rPr>
          <w:lang w:val="id-ID"/>
        </w:rPr>
      </w:pPr>
      <w:bookmarkStart w:id="132" w:name="_Toc119755695"/>
      <w:r w:rsidRPr="00F34B3C">
        <w:rPr>
          <w:lang w:val="id-ID"/>
        </w:rPr>
        <w:t>Analisa Zonasi A</w:t>
      </w:r>
      <w:r w:rsidR="00FF5652" w:rsidRPr="00F34B3C">
        <w:rPr>
          <w:lang w:val="id-ID"/>
        </w:rPr>
        <w:t>H</w:t>
      </w:r>
      <w:bookmarkEnd w:id="132"/>
    </w:p>
    <w:p w14:paraId="557B8AA0" w14:textId="1512DFD7" w:rsidR="00BD3EFC" w:rsidRPr="00F34B3C" w:rsidRDefault="00AB63FA" w:rsidP="002C5734">
      <w:pPr>
        <w:pStyle w:val="Paragraf"/>
      </w:pPr>
      <w:r w:rsidRPr="00F34B3C">
        <w:t xml:space="preserve">Zona AL merupakan daerah yang mempunyai nilai tanah yang sama, yaitu Rp. 3.120.000,00. Zona AL ini didominasi oleh pemukiman padat dan area komersial (ruko di sepanjang jalan) yang dekat dengan pasar. Jalan masuknya termasuk jalan utama yaitu 8 meter yang letaknya di jalan </w:t>
      </w:r>
      <w:proofErr w:type="spellStart"/>
      <w:r w:rsidRPr="00F34B3C">
        <w:t>M.Yamin</w:t>
      </w:r>
      <w:proofErr w:type="spellEnd"/>
      <w:r w:rsidRPr="00F34B3C">
        <w:t>, keadaan akses jalan merupakan jalan raya dengan aspal dan keadaannya datar. Area ini mengalami peningkatan sebesar 9</w:t>
      </w:r>
      <w:r w:rsidR="00797484" w:rsidRPr="00F34B3C">
        <w:t>94</w:t>
      </w:r>
      <w:r w:rsidRPr="00F34B3C">
        <w:t>%, yaitu dari Rp 285.000 menjadi Rp 3.120.000.</w:t>
      </w:r>
    </w:p>
    <w:p w14:paraId="1FA35204" w14:textId="262C7A94" w:rsidR="00865E81" w:rsidRPr="00F34B3C" w:rsidRDefault="00865E81" w:rsidP="002C5734">
      <w:pPr>
        <w:pStyle w:val="Heading3"/>
        <w:rPr>
          <w:lang w:val="id-ID"/>
        </w:rPr>
      </w:pPr>
      <w:bookmarkStart w:id="133" w:name="_Toc119755696"/>
      <w:r w:rsidRPr="00F34B3C">
        <w:rPr>
          <w:lang w:val="id-ID"/>
        </w:rPr>
        <w:t>Analisa Zonasi A</w:t>
      </w:r>
      <w:r w:rsidR="00FF5652" w:rsidRPr="00F34B3C">
        <w:rPr>
          <w:lang w:val="id-ID"/>
        </w:rPr>
        <w:t>M</w:t>
      </w:r>
      <w:bookmarkEnd w:id="133"/>
    </w:p>
    <w:p w14:paraId="136754BD" w14:textId="12BB87AE" w:rsidR="00BD3EFC" w:rsidRPr="00F34B3C" w:rsidRDefault="00BD3EFC" w:rsidP="002C5734">
      <w:pPr>
        <w:pStyle w:val="Paragraf"/>
      </w:pPr>
      <w:r w:rsidRPr="00F34B3C">
        <w:t>Zona A</w:t>
      </w:r>
      <w:r w:rsidR="00AB63FA" w:rsidRPr="00F34B3C">
        <w:t>M</w:t>
      </w:r>
      <w:r w:rsidRPr="00F34B3C">
        <w:t xml:space="preserve"> merupakan daerah yang mempunyai nilai tanah , yaitu Rp. </w:t>
      </w:r>
      <w:r w:rsidR="00AB63FA" w:rsidRPr="00F34B3C">
        <w:t>900</w:t>
      </w:r>
      <w:r w:rsidRPr="00F34B3C">
        <w:t>.000,00. Zona A</w:t>
      </w:r>
      <w:r w:rsidR="00AB63FA" w:rsidRPr="00F34B3C">
        <w:t>M</w:t>
      </w:r>
      <w:r w:rsidRPr="00F34B3C">
        <w:t xml:space="preserve"> ini </w:t>
      </w:r>
      <w:r w:rsidR="00AB63FA" w:rsidRPr="00F34B3C">
        <w:t xml:space="preserve">letaknya di jalan </w:t>
      </w:r>
      <w:proofErr w:type="spellStart"/>
      <w:r w:rsidR="00AB63FA" w:rsidRPr="00F34B3C">
        <w:t>Hos</w:t>
      </w:r>
      <w:proofErr w:type="spellEnd"/>
      <w:r w:rsidR="00AB63FA" w:rsidRPr="00F34B3C">
        <w:t xml:space="preserve"> </w:t>
      </w:r>
      <w:proofErr w:type="spellStart"/>
      <w:r w:rsidR="00AB63FA" w:rsidRPr="00F34B3C">
        <w:t>Cokroaminoto</w:t>
      </w:r>
      <w:proofErr w:type="spellEnd"/>
      <w:r w:rsidR="00AB63FA" w:rsidRPr="00F34B3C">
        <w:t xml:space="preserve"> yang sepi pemukiman</w:t>
      </w:r>
      <w:r w:rsidRPr="00F34B3C">
        <w:t xml:space="preserve">. Jalan masuknya termasuk jalan </w:t>
      </w:r>
      <w:r w:rsidR="00AB63FA" w:rsidRPr="00F34B3C">
        <w:t>penghubung jauh dari pusat kota,</w:t>
      </w:r>
      <w:r w:rsidRPr="00F34B3C">
        <w:t xml:space="preserve"> akses jalan merupakan jalan </w:t>
      </w:r>
      <w:proofErr w:type="spellStart"/>
      <w:r w:rsidR="00AB63FA" w:rsidRPr="00F34B3C">
        <w:t>paving</w:t>
      </w:r>
      <w:proofErr w:type="spellEnd"/>
      <w:r w:rsidR="00AB63FA" w:rsidRPr="00F34B3C">
        <w:t xml:space="preserve"> </w:t>
      </w:r>
      <w:proofErr w:type="spellStart"/>
      <w:r w:rsidR="00AB63FA" w:rsidRPr="00F34B3C">
        <w:t>block</w:t>
      </w:r>
      <w:proofErr w:type="spellEnd"/>
      <w:r w:rsidRPr="00F34B3C">
        <w:t xml:space="preserve"> dan keadaannya </w:t>
      </w:r>
      <w:r w:rsidR="00AB63FA" w:rsidRPr="00F34B3C">
        <w:t>daerah perbukitan</w:t>
      </w:r>
      <w:r w:rsidRPr="00F34B3C">
        <w:t>. Area ini mengalami peningk</w:t>
      </w:r>
      <w:r w:rsidR="00AB63FA" w:rsidRPr="00F34B3C">
        <w:t>atan</w:t>
      </w:r>
      <w:r w:rsidRPr="00F34B3C">
        <w:t xml:space="preserve"> sebesar </w:t>
      </w:r>
      <w:r w:rsidR="00797484" w:rsidRPr="00F34B3C">
        <w:t>2</w:t>
      </w:r>
      <w:r w:rsidR="00E239BC" w:rsidRPr="00F34B3C">
        <w:t>.</w:t>
      </w:r>
      <w:r w:rsidR="00797484" w:rsidRPr="00F34B3C">
        <w:t>4</w:t>
      </w:r>
      <w:r w:rsidR="00E239BC" w:rsidRPr="00F34B3C">
        <w:t>00</w:t>
      </w:r>
      <w:r w:rsidRPr="00F34B3C">
        <w:t xml:space="preserve">%, yaitu dari Rp </w:t>
      </w:r>
      <w:r w:rsidR="00012347" w:rsidRPr="00F34B3C">
        <w:t>36</w:t>
      </w:r>
      <w:r w:rsidRPr="00F34B3C">
        <w:t xml:space="preserve">.000 menjadi Rp </w:t>
      </w:r>
      <w:r w:rsidR="00012347" w:rsidRPr="00F34B3C">
        <w:t>900</w:t>
      </w:r>
      <w:r w:rsidRPr="00F34B3C">
        <w:t xml:space="preserve">.000. </w:t>
      </w:r>
    </w:p>
    <w:p w14:paraId="6383EF02" w14:textId="6796741E" w:rsidR="00865E81" w:rsidRPr="00F34B3C" w:rsidRDefault="00865E81" w:rsidP="002C5734">
      <w:pPr>
        <w:pStyle w:val="Heading3"/>
        <w:rPr>
          <w:lang w:val="id-ID"/>
        </w:rPr>
      </w:pPr>
      <w:bookmarkStart w:id="134" w:name="_Toc119755697"/>
      <w:r w:rsidRPr="00F34B3C">
        <w:rPr>
          <w:lang w:val="id-ID"/>
        </w:rPr>
        <w:lastRenderedPageBreak/>
        <w:t>Analisa Zonasi A</w:t>
      </w:r>
      <w:r w:rsidR="00FF5652" w:rsidRPr="00F34B3C">
        <w:rPr>
          <w:lang w:val="id-ID"/>
        </w:rPr>
        <w:t>D</w:t>
      </w:r>
      <w:bookmarkEnd w:id="134"/>
    </w:p>
    <w:p w14:paraId="11F18E0D" w14:textId="0E1CCA18" w:rsidR="00BD3EFC" w:rsidRPr="00F34B3C" w:rsidRDefault="00012347" w:rsidP="002C5734">
      <w:pPr>
        <w:pStyle w:val="Paragraf"/>
      </w:pPr>
      <w:r w:rsidRPr="00F34B3C">
        <w:t xml:space="preserve">Zona AD merupakan area yang berada jalan gang pusat kota. Letaknya daerah padat pemukiman tapi hanya bisa dilewati sepeda motor karena jalan gang yang sempit. Area ini mengalami peningkatan dari Rp 128.000 menjadi Rp 600.000 yaitu sebesar </w:t>
      </w:r>
      <w:r w:rsidR="00797484" w:rsidRPr="00F34B3C">
        <w:t>368</w:t>
      </w:r>
      <w:r w:rsidRPr="00F34B3C">
        <w:t>%.</w:t>
      </w:r>
    </w:p>
    <w:p w14:paraId="3FA649E7" w14:textId="13D798B8" w:rsidR="00865E81" w:rsidRPr="00F34B3C" w:rsidRDefault="00865E81" w:rsidP="002C5734">
      <w:pPr>
        <w:pStyle w:val="Heading3"/>
        <w:rPr>
          <w:lang w:val="id-ID"/>
        </w:rPr>
      </w:pPr>
      <w:bookmarkStart w:id="135" w:name="_Toc119755698"/>
      <w:r w:rsidRPr="00F34B3C">
        <w:rPr>
          <w:lang w:val="id-ID"/>
        </w:rPr>
        <w:t>Analisa Zonasi A</w:t>
      </w:r>
      <w:r w:rsidR="00FF5652" w:rsidRPr="00F34B3C">
        <w:rPr>
          <w:lang w:val="id-ID"/>
        </w:rPr>
        <w:t>I</w:t>
      </w:r>
      <w:bookmarkEnd w:id="135"/>
    </w:p>
    <w:p w14:paraId="192FD1E3" w14:textId="168C42B1" w:rsidR="00BD3EFC" w:rsidRPr="00F34B3C" w:rsidRDefault="00BD3EFC" w:rsidP="002C5734">
      <w:pPr>
        <w:pStyle w:val="Paragraf"/>
      </w:pPr>
      <w:r w:rsidRPr="00F34B3C">
        <w:t>Zona A</w:t>
      </w:r>
      <w:r w:rsidR="00012347" w:rsidRPr="00F34B3C">
        <w:t>I</w:t>
      </w:r>
      <w:r w:rsidRPr="00F34B3C">
        <w:t xml:space="preserve"> merupakan daerah yang mempunyai nilai tanah , yaitu Rp. </w:t>
      </w:r>
      <w:r w:rsidR="00012347" w:rsidRPr="00F34B3C">
        <w:t>1.110</w:t>
      </w:r>
      <w:r w:rsidRPr="00F34B3C">
        <w:t>.000,00. Zona A</w:t>
      </w:r>
      <w:r w:rsidR="00012347" w:rsidRPr="00F34B3C">
        <w:t>I</w:t>
      </w:r>
      <w:r w:rsidRPr="00F34B3C">
        <w:t xml:space="preserve"> ini didominasi oleh </w:t>
      </w:r>
      <w:r w:rsidR="00012347" w:rsidRPr="00F34B3C">
        <w:t xml:space="preserve">padat pemukiman yang letaknya di jalan </w:t>
      </w:r>
      <w:proofErr w:type="spellStart"/>
      <w:r w:rsidR="00012347" w:rsidRPr="00F34B3C">
        <w:t>Hos</w:t>
      </w:r>
      <w:proofErr w:type="spellEnd"/>
      <w:r w:rsidR="00012347" w:rsidRPr="00F34B3C">
        <w:t xml:space="preserve"> </w:t>
      </w:r>
      <w:proofErr w:type="spellStart"/>
      <w:r w:rsidR="00012347" w:rsidRPr="00F34B3C">
        <w:t>Cokoroaminoto</w:t>
      </w:r>
      <w:proofErr w:type="spellEnd"/>
      <w:r w:rsidR="00012347" w:rsidRPr="00F34B3C">
        <w:t>. T</w:t>
      </w:r>
      <w:r w:rsidRPr="00F34B3C">
        <w:t xml:space="preserve">ermasuk jalan </w:t>
      </w:r>
      <w:r w:rsidR="00012347" w:rsidRPr="00F34B3C">
        <w:t>penghubung jauh dari pusat kota</w:t>
      </w:r>
      <w:r w:rsidRPr="00F34B3C">
        <w:t>, keadaan akses jalan merupakan jalan raya dengan aspal dan keadaannya datar. Area ini mengalami peningk</w:t>
      </w:r>
      <w:r w:rsidR="00012347" w:rsidRPr="00F34B3C">
        <w:t>atan</w:t>
      </w:r>
      <w:r w:rsidRPr="00F34B3C">
        <w:t xml:space="preserve"> sebesar </w:t>
      </w:r>
      <w:r w:rsidR="00C607F2" w:rsidRPr="00F34B3C">
        <w:t>593</w:t>
      </w:r>
      <w:r w:rsidRPr="00F34B3C">
        <w:t xml:space="preserve">%, yaitu dari Rp </w:t>
      </w:r>
      <w:r w:rsidR="00012347" w:rsidRPr="00F34B3C">
        <w:t>160</w:t>
      </w:r>
      <w:r w:rsidRPr="00F34B3C">
        <w:t xml:space="preserve">.000 menjadi Rp </w:t>
      </w:r>
      <w:r w:rsidR="00012347" w:rsidRPr="00F34B3C">
        <w:t>1.110</w:t>
      </w:r>
      <w:r w:rsidRPr="00F34B3C">
        <w:t xml:space="preserve">.000. </w:t>
      </w:r>
    </w:p>
    <w:p w14:paraId="46ACDE8F" w14:textId="4B010EE6" w:rsidR="00865E81" w:rsidRPr="00F34B3C" w:rsidRDefault="00865E81" w:rsidP="002C5734">
      <w:pPr>
        <w:pStyle w:val="Heading3"/>
        <w:rPr>
          <w:lang w:val="id-ID"/>
        </w:rPr>
      </w:pPr>
      <w:bookmarkStart w:id="136" w:name="_Toc119755699"/>
      <w:r w:rsidRPr="00F34B3C">
        <w:rPr>
          <w:lang w:val="id-ID"/>
        </w:rPr>
        <w:t>Analisa Zonasi A</w:t>
      </w:r>
      <w:r w:rsidR="00FF5652" w:rsidRPr="00F34B3C">
        <w:rPr>
          <w:lang w:val="id-ID"/>
        </w:rPr>
        <w:t>E</w:t>
      </w:r>
      <w:bookmarkEnd w:id="136"/>
    </w:p>
    <w:p w14:paraId="02A565AD" w14:textId="654014B4" w:rsidR="00BD3EFC" w:rsidRPr="00F34B3C" w:rsidRDefault="00BD3EFC" w:rsidP="002C5734">
      <w:pPr>
        <w:pStyle w:val="Paragraf"/>
      </w:pPr>
      <w:r w:rsidRPr="00F34B3C">
        <w:t>Zona A</w:t>
      </w:r>
      <w:r w:rsidR="00012347" w:rsidRPr="00F34B3C">
        <w:t>E</w:t>
      </w:r>
      <w:r w:rsidRPr="00F34B3C">
        <w:t xml:space="preserve"> merupakan daerah yang mempunyai nilai tanah yang sama, yaitu Rp. </w:t>
      </w:r>
      <w:r w:rsidR="00012347" w:rsidRPr="00F34B3C">
        <w:t>1.110</w:t>
      </w:r>
      <w:r w:rsidRPr="00F34B3C">
        <w:t>.000,00. Zona A</w:t>
      </w:r>
      <w:r w:rsidR="00012347" w:rsidRPr="00F34B3C">
        <w:t>E</w:t>
      </w:r>
      <w:r w:rsidRPr="00F34B3C">
        <w:t xml:space="preserve"> ini </w:t>
      </w:r>
      <w:r w:rsidR="008426D5" w:rsidRPr="00F34B3C">
        <w:t xml:space="preserve">sepi pemukiman yang letaknya di jalan Syekh M Daud Rasyidi. </w:t>
      </w:r>
      <w:r w:rsidRPr="00F34B3C">
        <w:t xml:space="preserve">Jalan masuknya termasuk jalan </w:t>
      </w:r>
      <w:r w:rsidR="008426D5" w:rsidRPr="00F34B3C">
        <w:t>penghubung pusat kota</w:t>
      </w:r>
      <w:r w:rsidRPr="00F34B3C">
        <w:t xml:space="preserve">, keadaan akses jalan merupakan jalan raya dengan aspal dan keadaannya </w:t>
      </w:r>
      <w:r w:rsidR="008426D5" w:rsidRPr="00F34B3C">
        <w:t>mendaki</w:t>
      </w:r>
      <w:r w:rsidRPr="00F34B3C">
        <w:t xml:space="preserve">. Area ini mengalami </w:t>
      </w:r>
      <w:proofErr w:type="spellStart"/>
      <w:r w:rsidRPr="00F34B3C">
        <w:t>peningktana</w:t>
      </w:r>
      <w:proofErr w:type="spellEnd"/>
      <w:r w:rsidRPr="00F34B3C">
        <w:t xml:space="preserve"> sebesar </w:t>
      </w:r>
      <w:r w:rsidR="00C607F2" w:rsidRPr="00F34B3C">
        <w:t>767</w:t>
      </w:r>
      <w:r w:rsidRPr="00F34B3C">
        <w:t xml:space="preserve">%, yaitu dari Rp </w:t>
      </w:r>
      <w:r w:rsidR="008426D5" w:rsidRPr="00F34B3C">
        <w:t>128</w:t>
      </w:r>
      <w:r w:rsidRPr="00F34B3C">
        <w:t xml:space="preserve">.000 menjadi Rp </w:t>
      </w:r>
      <w:r w:rsidR="008426D5" w:rsidRPr="00F34B3C">
        <w:t>1.110</w:t>
      </w:r>
      <w:r w:rsidRPr="00F34B3C">
        <w:t xml:space="preserve">.000. </w:t>
      </w:r>
    </w:p>
    <w:p w14:paraId="67019876" w14:textId="306390D1" w:rsidR="00865E81" w:rsidRPr="00F34B3C" w:rsidRDefault="00865E81" w:rsidP="002C5734">
      <w:pPr>
        <w:pStyle w:val="Heading3"/>
        <w:rPr>
          <w:lang w:val="id-ID"/>
        </w:rPr>
      </w:pPr>
      <w:bookmarkStart w:id="137" w:name="_Toc119755700"/>
      <w:r w:rsidRPr="00F34B3C">
        <w:rPr>
          <w:lang w:val="id-ID"/>
        </w:rPr>
        <w:t>Analisa Zonasi A</w:t>
      </w:r>
      <w:r w:rsidR="00FF5652" w:rsidRPr="00F34B3C">
        <w:rPr>
          <w:lang w:val="id-ID"/>
        </w:rPr>
        <w:t>J</w:t>
      </w:r>
      <w:bookmarkEnd w:id="137"/>
    </w:p>
    <w:p w14:paraId="0D3ABDFF" w14:textId="34745335" w:rsidR="001404A2" w:rsidRDefault="00BD3EFC" w:rsidP="002C5734">
      <w:pPr>
        <w:pStyle w:val="Paragraf"/>
      </w:pPr>
      <w:r w:rsidRPr="00F34B3C">
        <w:t>Zona A</w:t>
      </w:r>
      <w:r w:rsidR="008426D5" w:rsidRPr="00F34B3C">
        <w:t>J</w:t>
      </w:r>
      <w:r w:rsidRPr="00F34B3C">
        <w:t xml:space="preserve"> merupakan daerah yang mempunyai nilai tanah, yaitu Rp. </w:t>
      </w:r>
      <w:r w:rsidR="001404A2" w:rsidRPr="00F34B3C">
        <w:t>900</w:t>
      </w:r>
      <w:r w:rsidRPr="00F34B3C">
        <w:t>.000,00. Zona A</w:t>
      </w:r>
      <w:r w:rsidR="001404A2" w:rsidRPr="00F34B3C">
        <w:t>J</w:t>
      </w:r>
      <w:r w:rsidRPr="00F34B3C">
        <w:t xml:space="preserve"> ini </w:t>
      </w:r>
      <w:r w:rsidR="001404A2" w:rsidRPr="00F34B3C">
        <w:t xml:space="preserve">berada di jalan </w:t>
      </w:r>
      <w:proofErr w:type="spellStart"/>
      <w:r w:rsidR="001404A2" w:rsidRPr="00F34B3C">
        <w:t>Hos</w:t>
      </w:r>
      <w:proofErr w:type="spellEnd"/>
      <w:r w:rsidR="001404A2" w:rsidRPr="00F34B3C">
        <w:t xml:space="preserve"> </w:t>
      </w:r>
      <w:proofErr w:type="spellStart"/>
      <w:r w:rsidR="001404A2" w:rsidRPr="00F34B3C">
        <w:t>Cokroaminoto</w:t>
      </w:r>
      <w:proofErr w:type="spellEnd"/>
      <w:r w:rsidR="001404A2" w:rsidRPr="00F34B3C">
        <w:t xml:space="preserve"> yang sepi pemukiman, </w:t>
      </w:r>
      <w:r w:rsidRPr="00F34B3C">
        <w:t>Jalan masuknya termasuk jalan sekunder yaitu 8 meter, keadaan akses jalan merupakan jalan raya dengan aspal</w:t>
      </w:r>
      <w:r w:rsidR="001404A2" w:rsidRPr="00F34B3C">
        <w:t xml:space="preserve"> sebagai penghubung jauh dari </w:t>
      </w:r>
      <w:r w:rsidR="001404A2" w:rsidRPr="00F34B3C">
        <w:lastRenderedPageBreak/>
        <w:t>pusat kota</w:t>
      </w:r>
      <w:r w:rsidRPr="00F34B3C">
        <w:t xml:space="preserve"> dan keadaannya datar. Area ini mengalami peningk</w:t>
      </w:r>
      <w:r w:rsidR="001404A2" w:rsidRPr="00F34B3C">
        <w:t>atan</w:t>
      </w:r>
      <w:r w:rsidRPr="00F34B3C">
        <w:t xml:space="preserve"> sebesar </w:t>
      </w:r>
      <w:r w:rsidR="00C607F2" w:rsidRPr="00F34B3C">
        <w:t>773</w:t>
      </w:r>
      <w:r w:rsidRPr="00F34B3C">
        <w:t xml:space="preserve">%, yaitu dari Rp </w:t>
      </w:r>
      <w:r w:rsidR="001404A2" w:rsidRPr="00F34B3C">
        <w:t>103</w:t>
      </w:r>
      <w:r w:rsidRPr="00F34B3C">
        <w:t xml:space="preserve">.000 menjadi Rp </w:t>
      </w:r>
      <w:r w:rsidR="001404A2" w:rsidRPr="00F34B3C">
        <w:t>900</w:t>
      </w:r>
      <w:r w:rsidRPr="00F34B3C">
        <w:t xml:space="preserve">.000. </w:t>
      </w:r>
    </w:p>
    <w:p w14:paraId="6DA8D7DE" w14:textId="1B15AFE2" w:rsidR="00282EEF" w:rsidRPr="00282EEF" w:rsidRDefault="00282EEF" w:rsidP="002C5734">
      <w:pPr>
        <w:pStyle w:val="Tabel"/>
      </w:pPr>
      <w:bookmarkStart w:id="138" w:name="_Toc119755954"/>
      <w:proofErr w:type="spellStart"/>
      <w:r w:rsidRPr="00282EEF">
        <w:rPr>
          <w:b/>
          <w:bCs/>
        </w:rPr>
        <w:t>Tabel</w:t>
      </w:r>
      <w:proofErr w:type="spellEnd"/>
      <w:r w:rsidR="009B1B65">
        <w:rPr>
          <w:b/>
          <w:bCs/>
        </w:rPr>
        <w:t xml:space="preserve"> </w:t>
      </w:r>
      <w:r w:rsidRPr="00282EEF">
        <w:rPr>
          <w:b/>
          <w:bCs/>
        </w:rPr>
        <w:fldChar w:fldCharType="begin"/>
      </w:r>
      <w:r w:rsidRPr="00282EEF">
        <w:rPr>
          <w:b/>
          <w:bCs/>
        </w:rPr>
        <w:instrText xml:space="preserve"> SEQ Tabel_ \* ARABIC </w:instrText>
      </w:r>
      <w:r w:rsidRPr="00282EEF">
        <w:rPr>
          <w:b/>
          <w:bCs/>
        </w:rPr>
        <w:fldChar w:fldCharType="separate"/>
      </w:r>
      <w:r w:rsidR="00A07A5C">
        <w:rPr>
          <w:b/>
          <w:bCs/>
          <w:noProof/>
        </w:rPr>
        <w:t>7</w:t>
      </w:r>
      <w:r w:rsidRPr="00282EEF">
        <w:rPr>
          <w:b/>
          <w:bCs/>
        </w:rPr>
        <w:fldChar w:fldCharType="end"/>
      </w:r>
      <w:r w:rsidRPr="00282EEF">
        <w:rPr>
          <w:b/>
          <w:bCs/>
        </w:rPr>
        <w:t xml:space="preserve">. </w:t>
      </w:r>
      <w:proofErr w:type="spellStart"/>
      <w:r w:rsidRPr="00282EEF">
        <w:t>Deskripsi</w:t>
      </w:r>
      <w:proofErr w:type="spellEnd"/>
      <w:r w:rsidRPr="00282EEF">
        <w:t xml:space="preserve"> Zona </w:t>
      </w:r>
      <w:proofErr w:type="spellStart"/>
      <w:r w:rsidRPr="00282EEF">
        <w:t>Berdasarkan</w:t>
      </w:r>
      <w:proofErr w:type="spellEnd"/>
      <w:r w:rsidRPr="00282EEF">
        <w:t xml:space="preserve"> NIR</w:t>
      </w:r>
      <w:bookmarkEnd w:id="138"/>
    </w:p>
    <w:tbl>
      <w:tblPr>
        <w:tblW w:w="9530" w:type="dxa"/>
        <w:jc w:val="center"/>
        <w:tblLook w:val="04A0" w:firstRow="1" w:lastRow="0" w:firstColumn="1" w:lastColumn="0" w:noHBand="0" w:noVBand="1"/>
      </w:tblPr>
      <w:tblGrid>
        <w:gridCol w:w="567"/>
        <w:gridCol w:w="741"/>
        <w:gridCol w:w="2758"/>
        <w:gridCol w:w="3164"/>
        <w:gridCol w:w="1060"/>
        <w:gridCol w:w="1240"/>
      </w:tblGrid>
      <w:tr w:rsidR="00154ACF" w:rsidRPr="00154ACF" w14:paraId="65C53286" w14:textId="77777777" w:rsidTr="00282EEF">
        <w:trPr>
          <w:trHeight w:val="288"/>
          <w:jc w:val="center"/>
        </w:trPr>
        <w:tc>
          <w:tcPr>
            <w:tcW w:w="567" w:type="dxa"/>
            <w:tcBorders>
              <w:top w:val="nil"/>
              <w:left w:val="nil"/>
              <w:bottom w:val="nil"/>
              <w:right w:val="nil"/>
            </w:tcBorders>
            <w:shd w:val="clear" w:color="auto" w:fill="auto"/>
            <w:noWrap/>
            <w:vAlign w:val="center"/>
          </w:tcPr>
          <w:p w14:paraId="1E3DEA55" w14:textId="77777777" w:rsidR="00154ACF" w:rsidRPr="00154ACF" w:rsidRDefault="00154ACF" w:rsidP="002C5734">
            <w:pPr>
              <w:spacing w:after="0" w:line="240" w:lineRule="auto"/>
              <w:rPr>
                <w:rFonts w:ascii="Times New Roman" w:eastAsia="Times New Roman" w:hAnsi="Times New Roman" w:cs="Times New Roman"/>
                <w:sz w:val="20"/>
                <w:szCs w:val="20"/>
                <w:lang w:val="id-ID" w:eastAsia="zh-CN"/>
              </w:rPr>
            </w:pPr>
          </w:p>
        </w:tc>
        <w:tc>
          <w:tcPr>
            <w:tcW w:w="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37C8B"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Kode ZNT</w:t>
            </w:r>
          </w:p>
        </w:tc>
        <w:tc>
          <w:tcPr>
            <w:tcW w:w="2758" w:type="dxa"/>
            <w:tcBorders>
              <w:top w:val="single" w:sz="4" w:space="0" w:color="auto"/>
              <w:left w:val="nil"/>
              <w:bottom w:val="single" w:sz="4" w:space="0" w:color="auto"/>
              <w:right w:val="single" w:sz="4" w:space="0" w:color="auto"/>
            </w:tcBorders>
            <w:shd w:val="clear" w:color="auto" w:fill="auto"/>
            <w:noWrap/>
            <w:vAlign w:val="center"/>
            <w:hideMark/>
          </w:tcPr>
          <w:p w14:paraId="45DDCD24" w14:textId="77777777" w:rsidR="00154ACF" w:rsidRPr="00154ACF" w:rsidRDefault="00154ACF" w:rsidP="002C5734">
            <w:pPr>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Lokasi</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14:paraId="6913C673" w14:textId="77777777" w:rsidR="00154ACF" w:rsidRPr="00154ACF" w:rsidRDefault="00154ACF" w:rsidP="002C5734">
            <w:pPr>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Keterangan</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6B12AF4" w14:textId="01150395" w:rsidR="00154ACF" w:rsidRPr="00154ACF" w:rsidRDefault="00154ACF" w:rsidP="002C5734">
            <w:pPr>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NIR Lama</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5C9B22D" w14:textId="44056D53" w:rsidR="00154ACF" w:rsidRPr="00154ACF" w:rsidRDefault="00154ACF" w:rsidP="002C5734">
            <w:pPr>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NIR Baru</w:t>
            </w:r>
          </w:p>
        </w:tc>
      </w:tr>
      <w:tr w:rsidR="00154ACF" w:rsidRPr="00154ACF" w14:paraId="12BF3E6C" w14:textId="77777777" w:rsidTr="00282EEF">
        <w:trPr>
          <w:trHeight w:val="288"/>
          <w:jc w:val="center"/>
        </w:trPr>
        <w:tc>
          <w:tcPr>
            <w:tcW w:w="567" w:type="dxa"/>
            <w:tcBorders>
              <w:top w:val="nil"/>
              <w:left w:val="nil"/>
              <w:bottom w:val="nil"/>
              <w:right w:val="nil"/>
            </w:tcBorders>
            <w:shd w:val="clear" w:color="000000" w:fill="FF66FF"/>
            <w:noWrap/>
            <w:vAlign w:val="center"/>
          </w:tcPr>
          <w:p w14:paraId="59303823" w14:textId="234D13DB"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29E6816A"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AA</w:t>
            </w:r>
          </w:p>
        </w:tc>
        <w:tc>
          <w:tcPr>
            <w:tcW w:w="2758" w:type="dxa"/>
            <w:tcBorders>
              <w:top w:val="nil"/>
              <w:left w:val="nil"/>
              <w:bottom w:val="single" w:sz="4" w:space="0" w:color="auto"/>
              <w:right w:val="single" w:sz="4" w:space="0" w:color="auto"/>
            </w:tcBorders>
            <w:shd w:val="clear" w:color="auto" w:fill="auto"/>
            <w:noWrap/>
            <w:vAlign w:val="center"/>
            <w:hideMark/>
          </w:tcPr>
          <w:p w14:paraId="0AFF8C2A"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GANG JAUH DARI PUSAT KOTA</w:t>
            </w:r>
          </w:p>
        </w:tc>
        <w:tc>
          <w:tcPr>
            <w:tcW w:w="3164" w:type="dxa"/>
            <w:tcBorders>
              <w:top w:val="nil"/>
              <w:left w:val="nil"/>
              <w:bottom w:val="single" w:sz="4" w:space="0" w:color="auto"/>
              <w:right w:val="single" w:sz="4" w:space="0" w:color="auto"/>
            </w:tcBorders>
            <w:shd w:val="clear" w:color="auto" w:fill="auto"/>
            <w:noWrap/>
            <w:vAlign w:val="center"/>
            <w:hideMark/>
          </w:tcPr>
          <w:p w14:paraId="08B0D3C5"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SAWAH DAN KOSONG</w:t>
            </w:r>
          </w:p>
        </w:tc>
        <w:tc>
          <w:tcPr>
            <w:tcW w:w="1060" w:type="dxa"/>
            <w:tcBorders>
              <w:top w:val="nil"/>
              <w:left w:val="nil"/>
              <w:bottom w:val="single" w:sz="4" w:space="0" w:color="auto"/>
              <w:right w:val="single" w:sz="4" w:space="0" w:color="auto"/>
            </w:tcBorders>
            <w:shd w:val="clear" w:color="auto" w:fill="auto"/>
            <w:noWrap/>
            <w:vAlign w:val="center"/>
            <w:hideMark/>
          </w:tcPr>
          <w:p w14:paraId="02B8DC00" w14:textId="735F701C"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36.000</w:t>
            </w:r>
          </w:p>
        </w:tc>
        <w:tc>
          <w:tcPr>
            <w:tcW w:w="1240" w:type="dxa"/>
            <w:tcBorders>
              <w:top w:val="nil"/>
              <w:left w:val="nil"/>
              <w:bottom w:val="single" w:sz="4" w:space="0" w:color="auto"/>
              <w:right w:val="single" w:sz="4" w:space="0" w:color="auto"/>
            </w:tcBorders>
            <w:shd w:val="clear" w:color="auto" w:fill="auto"/>
            <w:noWrap/>
            <w:vAlign w:val="center"/>
            <w:hideMark/>
          </w:tcPr>
          <w:p w14:paraId="08DC9EA8" w14:textId="18FDD348"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150.000</w:t>
            </w:r>
          </w:p>
        </w:tc>
      </w:tr>
      <w:tr w:rsidR="00154ACF" w:rsidRPr="00154ACF" w14:paraId="49A32BD2" w14:textId="77777777" w:rsidTr="00282EEF">
        <w:trPr>
          <w:trHeight w:val="288"/>
          <w:jc w:val="center"/>
        </w:trPr>
        <w:tc>
          <w:tcPr>
            <w:tcW w:w="567" w:type="dxa"/>
            <w:tcBorders>
              <w:top w:val="nil"/>
              <w:left w:val="nil"/>
              <w:bottom w:val="nil"/>
              <w:right w:val="nil"/>
            </w:tcBorders>
            <w:shd w:val="clear" w:color="000000" w:fill="FF66FF"/>
            <w:noWrap/>
            <w:vAlign w:val="center"/>
          </w:tcPr>
          <w:p w14:paraId="4DCA5FDC" w14:textId="5EFF6F7B"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67CC5313"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AF</w:t>
            </w:r>
          </w:p>
        </w:tc>
        <w:tc>
          <w:tcPr>
            <w:tcW w:w="2758" w:type="dxa"/>
            <w:tcBorders>
              <w:top w:val="nil"/>
              <w:left w:val="nil"/>
              <w:bottom w:val="single" w:sz="4" w:space="0" w:color="auto"/>
              <w:right w:val="single" w:sz="4" w:space="0" w:color="auto"/>
            </w:tcBorders>
            <w:shd w:val="clear" w:color="auto" w:fill="auto"/>
            <w:noWrap/>
            <w:vAlign w:val="center"/>
            <w:hideMark/>
          </w:tcPr>
          <w:p w14:paraId="249BE176"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GANG PUSAT KOTA</w:t>
            </w:r>
          </w:p>
        </w:tc>
        <w:tc>
          <w:tcPr>
            <w:tcW w:w="3164" w:type="dxa"/>
            <w:tcBorders>
              <w:top w:val="nil"/>
              <w:left w:val="nil"/>
              <w:bottom w:val="single" w:sz="4" w:space="0" w:color="auto"/>
              <w:right w:val="single" w:sz="4" w:space="0" w:color="auto"/>
            </w:tcBorders>
            <w:shd w:val="clear" w:color="auto" w:fill="auto"/>
            <w:noWrap/>
            <w:vAlign w:val="center"/>
            <w:hideMark/>
          </w:tcPr>
          <w:p w14:paraId="0B253261"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JALAN GANG/SEMPIT/LEWAT MOTOR</w:t>
            </w:r>
          </w:p>
        </w:tc>
        <w:tc>
          <w:tcPr>
            <w:tcW w:w="1060" w:type="dxa"/>
            <w:tcBorders>
              <w:top w:val="nil"/>
              <w:left w:val="nil"/>
              <w:bottom w:val="single" w:sz="4" w:space="0" w:color="auto"/>
              <w:right w:val="single" w:sz="4" w:space="0" w:color="auto"/>
            </w:tcBorders>
            <w:shd w:val="clear" w:color="auto" w:fill="auto"/>
            <w:noWrap/>
            <w:vAlign w:val="center"/>
            <w:hideMark/>
          </w:tcPr>
          <w:p w14:paraId="2D0A63CB" w14:textId="6083CA11"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128.000</w:t>
            </w:r>
          </w:p>
        </w:tc>
        <w:tc>
          <w:tcPr>
            <w:tcW w:w="1240" w:type="dxa"/>
            <w:tcBorders>
              <w:top w:val="nil"/>
              <w:left w:val="nil"/>
              <w:bottom w:val="single" w:sz="4" w:space="0" w:color="auto"/>
              <w:right w:val="single" w:sz="4" w:space="0" w:color="auto"/>
            </w:tcBorders>
            <w:shd w:val="clear" w:color="auto" w:fill="auto"/>
            <w:noWrap/>
            <w:vAlign w:val="center"/>
            <w:hideMark/>
          </w:tcPr>
          <w:p w14:paraId="02A33133" w14:textId="0217769F"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600.000</w:t>
            </w:r>
          </w:p>
        </w:tc>
      </w:tr>
      <w:tr w:rsidR="00154ACF" w:rsidRPr="00154ACF" w14:paraId="5C514436" w14:textId="77777777" w:rsidTr="00282EEF">
        <w:trPr>
          <w:trHeight w:val="288"/>
          <w:jc w:val="center"/>
        </w:trPr>
        <w:tc>
          <w:tcPr>
            <w:tcW w:w="567" w:type="dxa"/>
            <w:tcBorders>
              <w:top w:val="nil"/>
              <w:left w:val="nil"/>
              <w:bottom w:val="nil"/>
              <w:right w:val="nil"/>
            </w:tcBorders>
            <w:shd w:val="clear" w:color="000000" w:fill="FF66FF"/>
            <w:noWrap/>
            <w:vAlign w:val="center"/>
          </w:tcPr>
          <w:p w14:paraId="13D4FD46" w14:textId="0864A0FF"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6D0512B6"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AK</w:t>
            </w:r>
          </w:p>
        </w:tc>
        <w:tc>
          <w:tcPr>
            <w:tcW w:w="2758" w:type="dxa"/>
            <w:tcBorders>
              <w:top w:val="nil"/>
              <w:left w:val="nil"/>
              <w:bottom w:val="single" w:sz="4" w:space="0" w:color="auto"/>
              <w:right w:val="single" w:sz="4" w:space="0" w:color="auto"/>
            </w:tcBorders>
            <w:shd w:val="clear" w:color="auto" w:fill="auto"/>
            <w:noWrap/>
            <w:vAlign w:val="center"/>
            <w:hideMark/>
          </w:tcPr>
          <w:p w14:paraId="76ABB75E"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GANG JAUH DARI PUSAT KOTA SEPI PEMUKIMAN</w:t>
            </w:r>
          </w:p>
        </w:tc>
        <w:tc>
          <w:tcPr>
            <w:tcW w:w="3164" w:type="dxa"/>
            <w:tcBorders>
              <w:top w:val="nil"/>
              <w:left w:val="nil"/>
              <w:bottom w:val="single" w:sz="4" w:space="0" w:color="auto"/>
              <w:right w:val="single" w:sz="4" w:space="0" w:color="auto"/>
            </w:tcBorders>
            <w:shd w:val="clear" w:color="auto" w:fill="auto"/>
            <w:noWrap/>
            <w:vAlign w:val="center"/>
            <w:hideMark/>
          </w:tcPr>
          <w:p w14:paraId="34A676AD"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SEPI PEMUKIMAN</w:t>
            </w:r>
          </w:p>
        </w:tc>
        <w:tc>
          <w:tcPr>
            <w:tcW w:w="1060" w:type="dxa"/>
            <w:tcBorders>
              <w:top w:val="nil"/>
              <w:left w:val="nil"/>
              <w:bottom w:val="single" w:sz="4" w:space="0" w:color="auto"/>
              <w:right w:val="single" w:sz="4" w:space="0" w:color="auto"/>
            </w:tcBorders>
            <w:shd w:val="clear" w:color="auto" w:fill="auto"/>
            <w:noWrap/>
            <w:vAlign w:val="center"/>
            <w:hideMark/>
          </w:tcPr>
          <w:p w14:paraId="7123A97B" w14:textId="634ACE34"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64.000</w:t>
            </w:r>
          </w:p>
        </w:tc>
        <w:tc>
          <w:tcPr>
            <w:tcW w:w="1240" w:type="dxa"/>
            <w:tcBorders>
              <w:top w:val="nil"/>
              <w:left w:val="nil"/>
              <w:bottom w:val="single" w:sz="4" w:space="0" w:color="auto"/>
              <w:right w:val="single" w:sz="4" w:space="0" w:color="auto"/>
            </w:tcBorders>
            <w:shd w:val="clear" w:color="auto" w:fill="auto"/>
            <w:noWrap/>
            <w:vAlign w:val="center"/>
            <w:hideMark/>
          </w:tcPr>
          <w:p w14:paraId="0029BD56" w14:textId="67E87A8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500.000</w:t>
            </w:r>
          </w:p>
        </w:tc>
      </w:tr>
      <w:tr w:rsidR="00154ACF" w:rsidRPr="00154ACF" w14:paraId="37A2E500" w14:textId="77777777" w:rsidTr="00282EEF">
        <w:trPr>
          <w:trHeight w:val="288"/>
          <w:jc w:val="center"/>
        </w:trPr>
        <w:tc>
          <w:tcPr>
            <w:tcW w:w="567" w:type="dxa"/>
            <w:tcBorders>
              <w:top w:val="nil"/>
              <w:left w:val="nil"/>
              <w:bottom w:val="nil"/>
              <w:right w:val="nil"/>
            </w:tcBorders>
            <w:shd w:val="clear" w:color="000000" w:fill="FF0000"/>
            <w:noWrap/>
            <w:vAlign w:val="center"/>
          </w:tcPr>
          <w:p w14:paraId="34B2BFC2" w14:textId="17810BEA"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48734C2B"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AB</w:t>
            </w:r>
          </w:p>
        </w:tc>
        <w:tc>
          <w:tcPr>
            <w:tcW w:w="2758" w:type="dxa"/>
            <w:tcBorders>
              <w:top w:val="nil"/>
              <w:left w:val="nil"/>
              <w:bottom w:val="single" w:sz="4" w:space="0" w:color="auto"/>
              <w:right w:val="single" w:sz="4" w:space="0" w:color="auto"/>
            </w:tcBorders>
            <w:shd w:val="clear" w:color="auto" w:fill="auto"/>
            <w:noWrap/>
            <w:vAlign w:val="center"/>
            <w:hideMark/>
          </w:tcPr>
          <w:p w14:paraId="0A3DED88"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BELAKANG GUDANG</w:t>
            </w:r>
          </w:p>
        </w:tc>
        <w:tc>
          <w:tcPr>
            <w:tcW w:w="3164" w:type="dxa"/>
            <w:tcBorders>
              <w:top w:val="nil"/>
              <w:left w:val="nil"/>
              <w:bottom w:val="single" w:sz="4" w:space="0" w:color="auto"/>
              <w:right w:val="single" w:sz="4" w:space="0" w:color="auto"/>
            </w:tcBorders>
            <w:shd w:val="clear" w:color="auto" w:fill="auto"/>
            <w:noWrap/>
            <w:vAlign w:val="center"/>
            <w:hideMark/>
          </w:tcPr>
          <w:p w14:paraId="04CE4111"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PENGHUBUNG JAUH DARI PUSAT KOTA/ PADAT PERMUKIMA</w:t>
            </w:r>
          </w:p>
        </w:tc>
        <w:tc>
          <w:tcPr>
            <w:tcW w:w="1060" w:type="dxa"/>
            <w:tcBorders>
              <w:top w:val="nil"/>
              <w:left w:val="nil"/>
              <w:bottom w:val="single" w:sz="4" w:space="0" w:color="auto"/>
              <w:right w:val="single" w:sz="4" w:space="0" w:color="auto"/>
            </w:tcBorders>
            <w:shd w:val="clear" w:color="auto" w:fill="auto"/>
            <w:noWrap/>
            <w:vAlign w:val="center"/>
            <w:hideMark/>
          </w:tcPr>
          <w:p w14:paraId="77A2E7AA" w14:textId="21DDC310"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82.000</w:t>
            </w:r>
          </w:p>
        </w:tc>
        <w:tc>
          <w:tcPr>
            <w:tcW w:w="1240" w:type="dxa"/>
            <w:tcBorders>
              <w:top w:val="nil"/>
              <w:left w:val="nil"/>
              <w:bottom w:val="single" w:sz="4" w:space="0" w:color="auto"/>
              <w:right w:val="single" w:sz="4" w:space="0" w:color="auto"/>
            </w:tcBorders>
            <w:shd w:val="clear" w:color="auto" w:fill="auto"/>
            <w:noWrap/>
            <w:vAlign w:val="center"/>
            <w:hideMark/>
          </w:tcPr>
          <w:p w14:paraId="3F9E5154" w14:textId="7BA10A11"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1.110.000</w:t>
            </w:r>
          </w:p>
        </w:tc>
      </w:tr>
      <w:tr w:rsidR="00154ACF" w:rsidRPr="00154ACF" w14:paraId="5BFB2865" w14:textId="77777777" w:rsidTr="00282EEF">
        <w:trPr>
          <w:trHeight w:val="288"/>
          <w:jc w:val="center"/>
        </w:trPr>
        <w:tc>
          <w:tcPr>
            <w:tcW w:w="567" w:type="dxa"/>
            <w:tcBorders>
              <w:top w:val="nil"/>
              <w:left w:val="nil"/>
              <w:bottom w:val="nil"/>
              <w:right w:val="nil"/>
            </w:tcBorders>
            <w:shd w:val="clear" w:color="000000" w:fill="FF0000"/>
            <w:noWrap/>
            <w:vAlign w:val="center"/>
          </w:tcPr>
          <w:p w14:paraId="7F37F089" w14:textId="4CB2C91A"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2013B92C"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AG</w:t>
            </w:r>
          </w:p>
        </w:tc>
        <w:tc>
          <w:tcPr>
            <w:tcW w:w="2758" w:type="dxa"/>
            <w:tcBorders>
              <w:top w:val="nil"/>
              <w:left w:val="nil"/>
              <w:bottom w:val="single" w:sz="4" w:space="0" w:color="auto"/>
              <w:right w:val="single" w:sz="4" w:space="0" w:color="auto"/>
            </w:tcBorders>
            <w:shd w:val="clear" w:color="auto" w:fill="auto"/>
            <w:noWrap/>
            <w:vAlign w:val="center"/>
            <w:hideMark/>
          </w:tcPr>
          <w:p w14:paraId="2FB39B23"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M YAMIN</w:t>
            </w:r>
          </w:p>
        </w:tc>
        <w:tc>
          <w:tcPr>
            <w:tcW w:w="3164" w:type="dxa"/>
            <w:tcBorders>
              <w:top w:val="nil"/>
              <w:left w:val="nil"/>
              <w:bottom w:val="single" w:sz="4" w:space="0" w:color="auto"/>
              <w:right w:val="single" w:sz="4" w:space="0" w:color="auto"/>
            </w:tcBorders>
            <w:shd w:val="clear" w:color="auto" w:fill="auto"/>
            <w:noWrap/>
            <w:vAlign w:val="center"/>
            <w:hideMark/>
          </w:tcPr>
          <w:p w14:paraId="18535280"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UTAMA PUSAT KOTA/DEKAT PASAR/PERDAGANGAN JASA</w:t>
            </w:r>
          </w:p>
        </w:tc>
        <w:tc>
          <w:tcPr>
            <w:tcW w:w="1060" w:type="dxa"/>
            <w:tcBorders>
              <w:top w:val="nil"/>
              <w:left w:val="nil"/>
              <w:bottom w:val="single" w:sz="4" w:space="0" w:color="auto"/>
              <w:right w:val="single" w:sz="4" w:space="0" w:color="auto"/>
            </w:tcBorders>
            <w:shd w:val="clear" w:color="auto" w:fill="auto"/>
            <w:noWrap/>
            <w:vAlign w:val="center"/>
            <w:hideMark/>
          </w:tcPr>
          <w:p w14:paraId="4F90C899"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285.000</w:t>
            </w:r>
          </w:p>
        </w:tc>
        <w:tc>
          <w:tcPr>
            <w:tcW w:w="1240" w:type="dxa"/>
            <w:tcBorders>
              <w:top w:val="nil"/>
              <w:left w:val="nil"/>
              <w:bottom w:val="single" w:sz="4" w:space="0" w:color="auto"/>
              <w:right w:val="single" w:sz="4" w:space="0" w:color="auto"/>
            </w:tcBorders>
            <w:shd w:val="clear" w:color="auto" w:fill="auto"/>
            <w:noWrap/>
            <w:vAlign w:val="center"/>
            <w:hideMark/>
          </w:tcPr>
          <w:p w14:paraId="006C7618" w14:textId="2A1CD3D5"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3.120.000</w:t>
            </w:r>
          </w:p>
        </w:tc>
      </w:tr>
      <w:tr w:rsidR="00154ACF" w:rsidRPr="00154ACF" w14:paraId="3E35D80A" w14:textId="77777777" w:rsidTr="00282EEF">
        <w:trPr>
          <w:trHeight w:val="288"/>
          <w:jc w:val="center"/>
        </w:trPr>
        <w:tc>
          <w:tcPr>
            <w:tcW w:w="567" w:type="dxa"/>
            <w:tcBorders>
              <w:top w:val="nil"/>
              <w:left w:val="nil"/>
              <w:bottom w:val="nil"/>
              <w:right w:val="nil"/>
            </w:tcBorders>
            <w:shd w:val="clear" w:color="000000" w:fill="FF0000"/>
            <w:noWrap/>
            <w:vAlign w:val="center"/>
          </w:tcPr>
          <w:p w14:paraId="4D4994F1" w14:textId="01D9D406"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1AE3B639"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AL</w:t>
            </w:r>
          </w:p>
        </w:tc>
        <w:tc>
          <w:tcPr>
            <w:tcW w:w="2758" w:type="dxa"/>
            <w:tcBorders>
              <w:top w:val="nil"/>
              <w:left w:val="nil"/>
              <w:bottom w:val="single" w:sz="4" w:space="0" w:color="auto"/>
              <w:right w:val="single" w:sz="4" w:space="0" w:color="auto"/>
            </w:tcBorders>
            <w:shd w:val="clear" w:color="auto" w:fill="auto"/>
            <w:noWrap/>
            <w:vAlign w:val="center"/>
            <w:hideMark/>
          </w:tcPr>
          <w:p w14:paraId="2CD265ED"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M YAMIN</w:t>
            </w:r>
          </w:p>
        </w:tc>
        <w:tc>
          <w:tcPr>
            <w:tcW w:w="3164" w:type="dxa"/>
            <w:tcBorders>
              <w:top w:val="nil"/>
              <w:left w:val="nil"/>
              <w:bottom w:val="single" w:sz="4" w:space="0" w:color="auto"/>
              <w:right w:val="single" w:sz="4" w:space="0" w:color="auto"/>
            </w:tcBorders>
            <w:shd w:val="clear" w:color="auto" w:fill="auto"/>
            <w:noWrap/>
            <w:vAlign w:val="center"/>
            <w:hideMark/>
          </w:tcPr>
          <w:p w14:paraId="1E9CF7F0"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UTAMA PUSAT KOTA/DEKAT PASAR/PERDAGANGAN JASA</w:t>
            </w:r>
          </w:p>
        </w:tc>
        <w:tc>
          <w:tcPr>
            <w:tcW w:w="1060" w:type="dxa"/>
            <w:tcBorders>
              <w:top w:val="nil"/>
              <w:left w:val="nil"/>
              <w:bottom w:val="single" w:sz="4" w:space="0" w:color="auto"/>
              <w:right w:val="single" w:sz="4" w:space="0" w:color="auto"/>
            </w:tcBorders>
            <w:shd w:val="clear" w:color="auto" w:fill="auto"/>
            <w:noWrap/>
            <w:vAlign w:val="center"/>
            <w:hideMark/>
          </w:tcPr>
          <w:p w14:paraId="06E06691"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285.000</w:t>
            </w:r>
          </w:p>
        </w:tc>
        <w:tc>
          <w:tcPr>
            <w:tcW w:w="1240" w:type="dxa"/>
            <w:tcBorders>
              <w:top w:val="nil"/>
              <w:left w:val="nil"/>
              <w:bottom w:val="single" w:sz="4" w:space="0" w:color="auto"/>
              <w:right w:val="single" w:sz="4" w:space="0" w:color="auto"/>
            </w:tcBorders>
            <w:shd w:val="clear" w:color="auto" w:fill="auto"/>
            <w:noWrap/>
            <w:vAlign w:val="center"/>
            <w:hideMark/>
          </w:tcPr>
          <w:p w14:paraId="69CB7AE0" w14:textId="625350CB"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3.120.000</w:t>
            </w:r>
          </w:p>
        </w:tc>
      </w:tr>
      <w:tr w:rsidR="00154ACF" w:rsidRPr="00154ACF" w14:paraId="6C287E63" w14:textId="77777777" w:rsidTr="00282EEF">
        <w:trPr>
          <w:trHeight w:val="288"/>
          <w:jc w:val="center"/>
        </w:trPr>
        <w:tc>
          <w:tcPr>
            <w:tcW w:w="567" w:type="dxa"/>
            <w:tcBorders>
              <w:top w:val="nil"/>
              <w:left w:val="nil"/>
              <w:bottom w:val="nil"/>
              <w:right w:val="nil"/>
            </w:tcBorders>
            <w:shd w:val="clear" w:color="000000" w:fill="FFFF00"/>
            <w:noWrap/>
            <w:vAlign w:val="center"/>
          </w:tcPr>
          <w:p w14:paraId="32ADCA5B" w14:textId="1CA79B09"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5038CCEA"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AC</w:t>
            </w:r>
          </w:p>
        </w:tc>
        <w:tc>
          <w:tcPr>
            <w:tcW w:w="2758" w:type="dxa"/>
            <w:tcBorders>
              <w:top w:val="nil"/>
              <w:left w:val="nil"/>
              <w:bottom w:val="single" w:sz="4" w:space="0" w:color="auto"/>
              <w:right w:val="single" w:sz="4" w:space="0" w:color="auto"/>
            </w:tcBorders>
            <w:shd w:val="clear" w:color="auto" w:fill="auto"/>
            <w:noWrap/>
            <w:vAlign w:val="center"/>
            <w:hideMark/>
          </w:tcPr>
          <w:p w14:paraId="2E1A0E44"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GANG PUSAT KOTA</w:t>
            </w:r>
          </w:p>
        </w:tc>
        <w:tc>
          <w:tcPr>
            <w:tcW w:w="3164" w:type="dxa"/>
            <w:tcBorders>
              <w:top w:val="nil"/>
              <w:left w:val="nil"/>
              <w:bottom w:val="single" w:sz="4" w:space="0" w:color="auto"/>
              <w:right w:val="single" w:sz="4" w:space="0" w:color="auto"/>
            </w:tcBorders>
            <w:shd w:val="clear" w:color="auto" w:fill="auto"/>
            <w:noWrap/>
            <w:vAlign w:val="center"/>
            <w:hideMark/>
          </w:tcPr>
          <w:p w14:paraId="38A217B4"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PADAT PEMUKIMAN/LEWAT MOBIL</w:t>
            </w:r>
          </w:p>
        </w:tc>
        <w:tc>
          <w:tcPr>
            <w:tcW w:w="1060" w:type="dxa"/>
            <w:tcBorders>
              <w:top w:val="nil"/>
              <w:left w:val="nil"/>
              <w:bottom w:val="single" w:sz="4" w:space="0" w:color="auto"/>
              <w:right w:val="single" w:sz="4" w:space="0" w:color="auto"/>
            </w:tcBorders>
            <w:shd w:val="clear" w:color="auto" w:fill="auto"/>
            <w:noWrap/>
            <w:vAlign w:val="center"/>
            <w:hideMark/>
          </w:tcPr>
          <w:p w14:paraId="3D74156E"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103.000</w:t>
            </w:r>
          </w:p>
        </w:tc>
        <w:tc>
          <w:tcPr>
            <w:tcW w:w="1240" w:type="dxa"/>
            <w:tcBorders>
              <w:top w:val="nil"/>
              <w:left w:val="nil"/>
              <w:bottom w:val="single" w:sz="4" w:space="0" w:color="auto"/>
              <w:right w:val="single" w:sz="4" w:space="0" w:color="auto"/>
            </w:tcBorders>
            <w:shd w:val="clear" w:color="auto" w:fill="auto"/>
            <w:noWrap/>
            <w:vAlign w:val="center"/>
            <w:hideMark/>
          </w:tcPr>
          <w:p w14:paraId="2966E9EA"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1.220.000</w:t>
            </w:r>
          </w:p>
        </w:tc>
      </w:tr>
      <w:tr w:rsidR="00154ACF" w:rsidRPr="00154ACF" w14:paraId="6249D107" w14:textId="77777777" w:rsidTr="00282EEF">
        <w:trPr>
          <w:trHeight w:val="288"/>
          <w:jc w:val="center"/>
        </w:trPr>
        <w:tc>
          <w:tcPr>
            <w:tcW w:w="567" w:type="dxa"/>
            <w:tcBorders>
              <w:top w:val="nil"/>
              <w:left w:val="nil"/>
              <w:bottom w:val="nil"/>
              <w:right w:val="nil"/>
            </w:tcBorders>
            <w:shd w:val="clear" w:color="000000" w:fill="FFFF00"/>
            <w:noWrap/>
            <w:vAlign w:val="center"/>
          </w:tcPr>
          <w:p w14:paraId="688587A2" w14:textId="64F36C3B"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65B152CD"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AH</w:t>
            </w:r>
          </w:p>
        </w:tc>
        <w:tc>
          <w:tcPr>
            <w:tcW w:w="2758" w:type="dxa"/>
            <w:tcBorders>
              <w:top w:val="nil"/>
              <w:left w:val="nil"/>
              <w:bottom w:val="single" w:sz="4" w:space="0" w:color="auto"/>
              <w:right w:val="single" w:sz="4" w:space="0" w:color="auto"/>
            </w:tcBorders>
            <w:shd w:val="clear" w:color="auto" w:fill="auto"/>
            <w:noWrap/>
            <w:vAlign w:val="center"/>
            <w:hideMark/>
          </w:tcPr>
          <w:p w14:paraId="5EC27377"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M YAMIN</w:t>
            </w:r>
          </w:p>
        </w:tc>
        <w:tc>
          <w:tcPr>
            <w:tcW w:w="3164" w:type="dxa"/>
            <w:tcBorders>
              <w:top w:val="nil"/>
              <w:left w:val="nil"/>
              <w:bottom w:val="single" w:sz="4" w:space="0" w:color="auto"/>
              <w:right w:val="single" w:sz="4" w:space="0" w:color="auto"/>
            </w:tcBorders>
            <w:shd w:val="clear" w:color="auto" w:fill="auto"/>
            <w:noWrap/>
            <w:vAlign w:val="center"/>
            <w:hideMark/>
          </w:tcPr>
          <w:p w14:paraId="64D472C5"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UTAMA PUSAT KOTA/DEKAT PASAR/PERDAGANGAN JASA</w:t>
            </w:r>
          </w:p>
        </w:tc>
        <w:tc>
          <w:tcPr>
            <w:tcW w:w="1060" w:type="dxa"/>
            <w:tcBorders>
              <w:top w:val="nil"/>
              <w:left w:val="nil"/>
              <w:bottom w:val="single" w:sz="4" w:space="0" w:color="auto"/>
              <w:right w:val="single" w:sz="4" w:space="0" w:color="auto"/>
            </w:tcBorders>
            <w:shd w:val="clear" w:color="auto" w:fill="auto"/>
            <w:noWrap/>
            <w:vAlign w:val="center"/>
            <w:hideMark/>
          </w:tcPr>
          <w:p w14:paraId="4543E7E7"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285.000</w:t>
            </w:r>
          </w:p>
        </w:tc>
        <w:tc>
          <w:tcPr>
            <w:tcW w:w="1240" w:type="dxa"/>
            <w:tcBorders>
              <w:top w:val="nil"/>
              <w:left w:val="nil"/>
              <w:bottom w:val="single" w:sz="4" w:space="0" w:color="auto"/>
              <w:right w:val="single" w:sz="4" w:space="0" w:color="auto"/>
            </w:tcBorders>
            <w:shd w:val="clear" w:color="auto" w:fill="auto"/>
            <w:noWrap/>
            <w:vAlign w:val="center"/>
            <w:hideMark/>
          </w:tcPr>
          <w:p w14:paraId="592457D1"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3.120.000</w:t>
            </w:r>
          </w:p>
        </w:tc>
      </w:tr>
      <w:tr w:rsidR="00154ACF" w:rsidRPr="00154ACF" w14:paraId="1FB781F4" w14:textId="77777777" w:rsidTr="00282EEF">
        <w:trPr>
          <w:trHeight w:val="288"/>
          <w:jc w:val="center"/>
        </w:trPr>
        <w:tc>
          <w:tcPr>
            <w:tcW w:w="567" w:type="dxa"/>
            <w:tcBorders>
              <w:top w:val="nil"/>
              <w:left w:val="nil"/>
              <w:bottom w:val="nil"/>
              <w:right w:val="nil"/>
            </w:tcBorders>
            <w:shd w:val="clear" w:color="000000" w:fill="FFFF00"/>
            <w:noWrap/>
            <w:vAlign w:val="center"/>
          </w:tcPr>
          <w:p w14:paraId="44E4ED28" w14:textId="698BFA9C"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1D6AFBCA"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AM</w:t>
            </w:r>
          </w:p>
        </w:tc>
        <w:tc>
          <w:tcPr>
            <w:tcW w:w="2758" w:type="dxa"/>
            <w:tcBorders>
              <w:top w:val="nil"/>
              <w:left w:val="nil"/>
              <w:bottom w:val="single" w:sz="4" w:space="0" w:color="auto"/>
              <w:right w:val="single" w:sz="4" w:space="0" w:color="auto"/>
            </w:tcBorders>
            <w:shd w:val="clear" w:color="auto" w:fill="auto"/>
            <w:noWrap/>
            <w:vAlign w:val="center"/>
            <w:hideMark/>
          </w:tcPr>
          <w:p w14:paraId="2C4A2935"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HOS COKROAMINOTO</w:t>
            </w:r>
          </w:p>
        </w:tc>
        <w:tc>
          <w:tcPr>
            <w:tcW w:w="3164" w:type="dxa"/>
            <w:tcBorders>
              <w:top w:val="nil"/>
              <w:left w:val="nil"/>
              <w:bottom w:val="single" w:sz="4" w:space="0" w:color="auto"/>
              <w:right w:val="single" w:sz="4" w:space="0" w:color="auto"/>
            </w:tcBorders>
            <w:shd w:val="clear" w:color="auto" w:fill="auto"/>
            <w:noWrap/>
            <w:vAlign w:val="center"/>
            <w:hideMark/>
          </w:tcPr>
          <w:p w14:paraId="341BB244"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PENGHUBUNG JAUH DARI PUSAT KOTA/SEPI PERMUKIMAN</w:t>
            </w:r>
          </w:p>
        </w:tc>
        <w:tc>
          <w:tcPr>
            <w:tcW w:w="1060" w:type="dxa"/>
            <w:tcBorders>
              <w:top w:val="nil"/>
              <w:left w:val="nil"/>
              <w:bottom w:val="single" w:sz="4" w:space="0" w:color="auto"/>
              <w:right w:val="single" w:sz="4" w:space="0" w:color="auto"/>
            </w:tcBorders>
            <w:shd w:val="clear" w:color="auto" w:fill="auto"/>
            <w:noWrap/>
            <w:vAlign w:val="center"/>
            <w:hideMark/>
          </w:tcPr>
          <w:p w14:paraId="2592B6A4"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36.000</w:t>
            </w:r>
          </w:p>
        </w:tc>
        <w:tc>
          <w:tcPr>
            <w:tcW w:w="1240" w:type="dxa"/>
            <w:tcBorders>
              <w:top w:val="nil"/>
              <w:left w:val="nil"/>
              <w:bottom w:val="single" w:sz="4" w:space="0" w:color="auto"/>
              <w:right w:val="single" w:sz="4" w:space="0" w:color="auto"/>
            </w:tcBorders>
            <w:shd w:val="clear" w:color="auto" w:fill="auto"/>
            <w:noWrap/>
            <w:vAlign w:val="center"/>
            <w:hideMark/>
          </w:tcPr>
          <w:p w14:paraId="0875868D"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900.000</w:t>
            </w:r>
          </w:p>
        </w:tc>
      </w:tr>
      <w:tr w:rsidR="00154ACF" w:rsidRPr="00154ACF" w14:paraId="31CF0257" w14:textId="77777777" w:rsidTr="00282EEF">
        <w:trPr>
          <w:trHeight w:val="288"/>
          <w:jc w:val="center"/>
        </w:trPr>
        <w:tc>
          <w:tcPr>
            <w:tcW w:w="567" w:type="dxa"/>
            <w:tcBorders>
              <w:top w:val="nil"/>
              <w:left w:val="nil"/>
              <w:bottom w:val="nil"/>
              <w:right w:val="nil"/>
            </w:tcBorders>
            <w:shd w:val="clear" w:color="000000" w:fill="00B050"/>
            <w:noWrap/>
            <w:vAlign w:val="center"/>
          </w:tcPr>
          <w:p w14:paraId="5E011FFE" w14:textId="3A1A1115"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6C352F82"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AD</w:t>
            </w:r>
          </w:p>
        </w:tc>
        <w:tc>
          <w:tcPr>
            <w:tcW w:w="2758" w:type="dxa"/>
            <w:tcBorders>
              <w:top w:val="nil"/>
              <w:left w:val="nil"/>
              <w:bottom w:val="single" w:sz="4" w:space="0" w:color="auto"/>
              <w:right w:val="single" w:sz="4" w:space="0" w:color="auto"/>
            </w:tcBorders>
            <w:shd w:val="clear" w:color="auto" w:fill="auto"/>
            <w:noWrap/>
            <w:vAlign w:val="center"/>
            <w:hideMark/>
          </w:tcPr>
          <w:p w14:paraId="4F6C7F11"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GANG PUSAT KOTA</w:t>
            </w:r>
          </w:p>
        </w:tc>
        <w:tc>
          <w:tcPr>
            <w:tcW w:w="3164" w:type="dxa"/>
            <w:tcBorders>
              <w:top w:val="nil"/>
              <w:left w:val="nil"/>
              <w:bottom w:val="single" w:sz="4" w:space="0" w:color="auto"/>
              <w:right w:val="single" w:sz="4" w:space="0" w:color="auto"/>
            </w:tcBorders>
            <w:shd w:val="clear" w:color="auto" w:fill="auto"/>
            <w:noWrap/>
            <w:vAlign w:val="center"/>
            <w:hideMark/>
          </w:tcPr>
          <w:p w14:paraId="10539E4C"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JALAN GANG/SEMPIT/LEWAT MOTOR</w:t>
            </w:r>
          </w:p>
        </w:tc>
        <w:tc>
          <w:tcPr>
            <w:tcW w:w="1060" w:type="dxa"/>
            <w:tcBorders>
              <w:top w:val="nil"/>
              <w:left w:val="nil"/>
              <w:bottom w:val="single" w:sz="4" w:space="0" w:color="auto"/>
              <w:right w:val="single" w:sz="4" w:space="0" w:color="auto"/>
            </w:tcBorders>
            <w:shd w:val="clear" w:color="auto" w:fill="auto"/>
            <w:noWrap/>
            <w:vAlign w:val="center"/>
            <w:hideMark/>
          </w:tcPr>
          <w:p w14:paraId="72EC8B65"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128.000</w:t>
            </w:r>
          </w:p>
        </w:tc>
        <w:tc>
          <w:tcPr>
            <w:tcW w:w="1240" w:type="dxa"/>
            <w:tcBorders>
              <w:top w:val="nil"/>
              <w:left w:val="nil"/>
              <w:bottom w:val="single" w:sz="4" w:space="0" w:color="auto"/>
              <w:right w:val="single" w:sz="4" w:space="0" w:color="auto"/>
            </w:tcBorders>
            <w:shd w:val="clear" w:color="auto" w:fill="auto"/>
            <w:noWrap/>
            <w:vAlign w:val="center"/>
            <w:hideMark/>
          </w:tcPr>
          <w:p w14:paraId="77AC8DF6"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600.000</w:t>
            </w:r>
          </w:p>
        </w:tc>
      </w:tr>
      <w:tr w:rsidR="00154ACF" w:rsidRPr="00154ACF" w14:paraId="300027F4" w14:textId="77777777" w:rsidTr="00282EEF">
        <w:trPr>
          <w:trHeight w:val="288"/>
          <w:jc w:val="center"/>
        </w:trPr>
        <w:tc>
          <w:tcPr>
            <w:tcW w:w="567" w:type="dxa"/>
            <w:tcBorders>
              <w:top w:val="nil"/>
              <w:left w:val="nil"/>
              <w:bottom w:val="nil"/>
              <w:right w:val="nil"/>
            </w:tcBorders>
            <w:shd w:val="clear" w:color="000000" w:fill="00B050"/>
            <w:noWrap/>
            <w:vAlign w:val="center"/>
          </w:tcPr>
          <w:p w14:paraId="6D9993B4" w14:textId="150E2760"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37C440E6"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AI</w:t>
            </w:r>
          </w:p>
        </w:tc>
        <w:tc>
          <w:tcPr>
            <w:tcW w:w="2758" w:type="dxa"/>
            <w:tcBorders>
              <w:top w:val="nil"/>
              <w:left w:val="nil"/>
              <w:bottom w:val="single" w:sz="4" w:space="0" w:color="auto"/>
              <w:right w:val="single" w:sz="4" w:space="0" w:color="auto"/>
            </w:tcBorders>
            <w:shd w:val="clear" w:color="auto" w:fill="auto"/>
            <w:noWrap/>
            <w:vAlign w:val="center"/>
            <w:hideMark/>
          </w:tcPr>
          <w:p w14:paraId="7EFA8F98"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HOS COKROAMINOTO</w:t>
            </w:r>
          </w:p>
        </w:tc>
        <w:tc>
          <w:tcPr>
            <w:tcW w:w="3164" w:type="dxa"/>
            <w:tcBorders>
              <w:top w:val="nil"/>
              <w:left w:val="nil"/>
              <w:bottom w:val="single" w:sz="4" w:space="0" w:color="auto"/>
              <w:right w:val="single" w:sz="4" w:space="0" w:color="auto"/>
            </w:tcBorders>
            <w:shd w:val="clear" w:color="auto" w:fill="auto"/>
            <w:noWrap/>
            <w:vAlign w:val="center"/>
            <w:hideMark/>
          </w:tcPr>
          <w:p w14:paraId="6D63A477"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PENGHUBUNG JAUH DARI PUSAT KOTA/ PADAT PERMUKIMA</w:t>
            </w:r>
          </w:p>
        </w:tc>
        <w:tc>
          <w:tcPr>
            <w:tcW w:w="1060" w:type="dxa"/>
            <w:tcBorders>
              <w:top w:val="nil"/>
              <w:left w:val="nil"/>
              <w:bottom w:val="single" w:sz="4" w:space="0" w:color="auto"/>
              <w:right w:val="single" w:sz="4" w:space="0" w:color="auto"/>
            </w:tcBorders>
            <w:shd w:val="clear" w:color="auto" w:fill="auto"/>
            <w:noWrap/>
            <w:vAlign w:val="center"/>
            <w:hideMark/>
          </w:tcPr>
          <w:p w14:paraId="22A958F3"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160.000</w:t>
            </w:r>
          </w:p>
        </w:tc>
        <w:tc>
          <w:tcPr>
            <w:tcW w:w="1240" w:type="dxa"/>
            <w:tcBorders>
              <w:top w:val="nil"/>
              <w:left w:val="nil"/>
              <w:bottom w:val="single" w:sz="4" w:space="0" w:color="auto"/>
              <w:right w:val="single" w:sz="4" w:space="0" w:color="auto"/>
            </w:tcBorders>
            <w:shd w:val="clear" w:color="auto" w:fill="auto"/>
            <w:noWrap/>
            <w:vAlign w:val="center"/>
            <w:hideMark/>
          </w:tcPr>
          <w:p w14:paraId="55C63586"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1.110.000</w:t>
            </w:r>
          </w:p>
        </w:tc>
      </w:tr>
      <w:tr w:rsidR="00154ACF" w:rsidRPr="00154ACF" w14:paraId="4AF1C507" w14:textId="77777777" w:rsidTr="00282EEF">
        <w:trPr>
          <w:trHeight w:val="288"/>
          <w:jc w:val="center"/>
        </w:trPr>
        <w:tc>
          <w:tcPr>
            <w:tcW w:w="567" w:type="dxa"/>
            <w:tcBorders>
              <w:top w:val="nil"/>
              <w:left w:val="nil"/>
              <w:bottom w:val="nil"/>
              <w:right w:val="nil"/>
            </w:tcBorders>
            <w:shd w:val="clear" w:color="000000" w:fill="4472C4"/>
            <w:noWrap/>
            <w:vAlign w:val="center"/>
          </w:tcPr>
          <w:p w14:paraId="1109800E" w14:textId="5B09520F"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34824658"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AE</w:t>
            </w:r>
          </w:p>
        </w:tc>
        <w:tc>
          <w:tcPr>
            <w:tcW w:w="2758" w:type="dxa"/>
            <w:tcBorders>
              <w:top w:val="nil"/>
              <w:left w:val="nil"/>
              <w:bottom w:val="single" w:sz="4" w:space="0" w:color="auto"/>
              <w:right w:val="single" w:sz="4" w:space="0" w:color="auto"/>
            </w:tcBorders>
            <w:shd w:val="clear" w:color="auto" w:fill="auto"/>
            <w:noWrap/>
            <w:vAlign w:val="center"/>
            <w:hideMark/>
          </w:tcPr>
          <w:p w14:paraId="04D16CB9"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SYEKH M DAUD RASYIDI</w:t>
            </w:r>
          </w:p>
        </w:tc>
        <w:tc>
          <w:tcPr>
            <w:tcW w:w="3164" w:type="dxa"/>
            <w:tcBorders>
              <w:top w:val="nil"/>
              <w:left w:val="nil"/>
              <w:bottom w:val="single" w:sz="4" w:space="0" w:color="auto"/>
              <w:right w:val="single" w:sz="4" w:space="0" w:color="auto"/>
            </w:tcBorders>
            <w:shd w:val="clear" w:color="auto" w:fill="auto"/>
            <w:noWrap/>
            <w:vAlign w:val="center"/>
            <w:hideMark/>
          </w:tcPr>
          <w:p w14:paraId="7144A502"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PENGHUBUNG PUSAT KOTA/SEPI PEMUKIMAN</w:t>
            </w:r>
          </w:p>
        </w:tc>
        <w:tc>
          <w:tcPr>
            <w:tcW w:w="1060" w:type="dxa"/>
            <w:tcBorders>
              <w:top w:val="nil"/>
              <w:left w:val="nil"/>
              <w:bottom w:val="single" w:sz="4" w:space="0" w:color="auto"/>
              <w:right w:val="single" w:sz="4" w:space="0" w:color="auto"/>
            </w:tcBorders>
            <w:shd w:val="clear" w:color="auto" w:fill="auto"/>
            <w:noWrap/>
            <w:vAlign w:val="center"/>
            <w:hideMark/>
          </w:tcPr>
          <w:p w14:paraId="717B3995"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128.000</w:t>
            </w:r>
          </w:p>
        </w:tc>
        <w:tc>
          <w:tcPr>
            <w:tcW w:w="1240" w:type="dxa"/>
            <w:tcBorders>
              <w:top w:val="nil"/>
              <w:left w:val="nil"/>
              <w:bottom w:val="single" w:sz="4" w:space="0" w:color="auto"/>
              <w:right w:val="single" w:sz="4" w:space="0" w:color="auto"/>
            </w:tcBorders>
            <w:shd w:val="clear" w:color="auto" w:fill="auto"/>
            <w:noWrap/>
            <w:vAlign w:val="center"/>
            <w:hideMark/>
          </w:tcPr>
          <w:p w14:paraId="1F5CECB6"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1.110.000</w:t>
            </w:r>
          </w:p>
        </w:tc>
      </w:tr>
      <w:tr w:rsidR="00154ACF" w:rsidRPr="00154ACF" w14:paraId="216B2109" w14:textId="77777777" w:rsidTr="00282EEF">
        <w:trPr>
          <w:trHeight w:val="288"/>
          <w:jc w:val="center"/>
        </w:trPr>
        <w:tc>
          <w:tcPr>
            <w:tcW w:w="567" w:type="dxa"/>
            <w:tcBorders>
              <w:top w:val="nil"/>
              <w:left w:val="nil"/>
              <w:bottom w:val="nil"/>
              <w:right w:val="nil"/>
            </w:tcBorders>
            <w:shd w:val="clear" w:color="000000" w:fill="4472C4"/>
            <w:noWrap/>
            <w:vAlign w:val="center"/>
          </w:tcPr>
          <w:p w14:paraId="38207F40" w14:textId="0F9DEE88"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p>
        </w:tc>
        <w:tc>
          <w:tcPr>
            <w:tcW w:w="741" w:type="dxa"/>
            <w:tcBorders>
              <w:top w:val="nil"/>
              <w:left w:val="single" w:sz="4" w:space="0" w:color="auto"/>
              <w:bottom w:val="single" w:sz="4" w:space="0" w:color="auto"/>
              <w:right w:val="single" w:sz="4" w:space="0" w:color="auto"/>
            </w:tcBorders>
            <w:shd w:val="clear" w:color="auto" w:fill="auto"/>
            <w:noWrap/>
            <w:vAlign w:val="center"/>
            <w:hideMark/>
          </w:tcPr>
          <w:p w14:paraId="51BE8EB2" w14:textId="77777777" w:rsidR="00154ACF" w:rsidRPr="00154ACF" w:rsidRDefault="00154ACF" w:rsidP="002C5734">
            <w:pPr>
              <w:spacing w:after="0"/>
              <w:jc w:val="center"/>
              <w:rPr>
                <w:rFonts w:ascii="Times New Roman" w:hAnsi="Times New Roman" w:cs="Times New Roman"/>
                <w:sz w:val="20"/>
                <w:szCs w:val="20"/>
                <w:lang w:val="id-ID" w:eastAsia="zh-CN"/>
              </w:rPr>
            </w:pPr>
            <w:r w:rsidRPr="00154ACF">
              <w:rPr>
                <w:rFonts w:ascii="Times New Roman" w:hAnsi="Times New Roman" w:cs="Times New Roman"/>
                <w:sz w:val="20"/>
                <w:szCs w:val="20"/>
                <w:lang w:val="id-ID" w:eastAsia="zh-CN"/>
              </w:rPr>
              <w:t>AJ</w:t>
            </w:r>
          </w:p>
        </w:tc>
        <w:tc>
          <w:tcPr>
            <w:tcW w:w="2758" w:type="dxa"/>
            <w:tcBorders>
              <w:top w:val="nil"/>
              <w:left w:val="nil"/>
              <w:bottom w:val="single" w:sz="4" w:space="0" w:color="auto"/>
              <w:right w:val="single" w:sz="4" w:space="0" w:color="auto"/>
            </w:tcBorders>
            <w:shd w:val="clear" w:color="auto" w:fill="auto"/>
            <w:noWrap/>
            <w:vAlign w:val="center"/>
            <w:hideMark/>
          </w:tcPr>
          <w:p w14:paraId="16751157"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HOS COKROAMINOTO</w:t>
            </w:r>
          </w:p>
        </w:tc>
        <w:tc>
          <w:tcPr>
            <w:tcW w:w="3164" w:type="dxa"/>
            <w:tcBorders>
              <w:top w:val="nil"/>
              <w:left w:val="nil"/>
              <w:bottom w:val="single" w:sz="4" w:space="0" w:color="auto"/>
              <w:right w:val="single" w:sz="4" w:space="0" w:color="auto"/>
            </w:tcBorders>
            <w:shd w:val="clear" w:color="auto" w:fill="auto"/>
            <w:noWrap/>
            <w:vAlign w:val="center"/>
            <w:hideMark/>
          </w:tcPr>
          <w:p w14:paraId="242705CF" w14:textId="77777777" w:rsidR="00154ACF" w:rsidRPr="00154ACF" w:rsidRDefault="00154ACF" w:rsidP="002C5734">
            <w:pPr>
              <w:spacing w:after="0" w:line="240" w:lineRule="auto"/>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JL PENGHUBUNG JAUH DARI PUSAT KOTA/ SEPI PERMUKIMAN</w:t>
            </w:r>
          </w:p>
        </w:tc>
        <w:tc>
          <w:tcPr>
            <w:tcW w:w="1060" w:type="dxa"/>
            <w:tcBorders>
              <w:top w:val="nil"/>
              <w:left w:val="nil"/>
              <w:bottom w:val="single" w:sz="4" w:space="0" w:color="auto"/>
              <w:right w:val="single" w:sz="4" w:space="0" w:color="auto"/>
            </w:tcBorders>
            <w:shd w:val="clear" w:color="auto" w:fill="auto"/>
            <w:noWrap/>
            <w:vAlign w:val="center"/>
            <w:hideMark/>
          </w:tcPr>
          <w:p w14:paraId="08168974"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103.000</w:t>
            </w:r>
          </w:p>
        </w:tc>
        <w:tc>
          <w:tcPr>
            <w:tcW w:w="1240" w:type="dxa"/>
            <w:tcBorders>
              <w:top w:val="nil"/>
              <w:left w:val="nil"/>
              <w:bottom w:val="single" w:sz="4" w:space="0" w:color="auto"/>
              <w:right w:val="single" w:sz="4" w:space="0" w:color="auto"/>
            </w:tcBorders>
            <w:shd w:val="clear" w:color="auto" w:fill="auto"/>
            <w:noWrap/>
            <w:vAlign w:val="center"/>
            <w:hideMark/>
          </w:tcPr>
          <w:p w14:paraId="63A3E3E8" w14:textId="77777777" w:rsidR="00154ACF" w:rsidRPr="00154ACF" w:rsidRDefault="00154ACF" w:rsidP="002C5734">
            <w:pPr>
              <w:spacing w:after="0" w:line="240" w:lineRule="auto"/>
              <w:jc w:val="center"/>
              <w:rPr>
                <w:rFonts w:ascii="Times New Roman" w:eastAsia="Times New Roman" w:hAnsi="Times New Roman" w:cs="Times New Roman"/>
                <w:color w:val="000000"/>
                <w:sz w:val="20"/>
                <w:szCs w:val="20"/>
                <w:lang w:val="id-ID" w:eastAsia="zh-CN"/>
              </w:rPr>
            </w:pPr>
            <w:r w:rsidRPr="00154ACF">
              <w:rPr>
                <w:rFonts w:ascii="Times New Roman" w:eastAsia="Times New Roman" w:hAnsi="Times New Roman" w:cs="Times New Roman"/>
                <w:color w:val="000000"/>
                <w:sz w:val="20"/>
                <w:szCs w:val="20"/>
                <w:lang w:val="id-ID" w:eastAsia="zh-CN"/>
              </w:rPr>
              <w:t>900.000</w:t>
            </w:r>
          </w:p>
        </w:tc>
      </w:tr>
    </w:tbl>
    <w:p w14:paraId="1ADB81E6" w14:textId="5ECE2E1B" w:rsidR="001404A2" w:rsidRPr="00F34B3C" w:rsidRDefault="001404A2" w:rsidP="002C5734">
      <w:pPr>
        <w:rPr>
          <w:lang w:val="id-ID"/>
        </w:rPr>
      </w:pPr>
    </w:p>
    <w:p w14:paraId="40C93762" w14:textId="77777777" w:rsidR="009779B4" w:rsidRPr="00F34B3C" w:rsidRDefault="009779B4" w:rsidP="002C5734">
      <w:pPr>
        <w:rPr>
          <w:lang w:val="id-ID"/>
        </w:rPr>
        <w:sectPr w:rsidR="009779B4" w:rsidRPr="00F34B3C" w:rsidSect="00BF035A">
          <w:pgSz w:w="11907" w:h="16840" w:code="9"/>
          <w:pgMar w:top="1701" w:right="1701" w:bottom="1701" w:left="2268" w:header="709" w:footer="709" w:gutter="0"/>
          <w:cols w:space="708"/>
          <w:docGrid w:linePitch="360"/>
        </w:sectPr>
      </w:pPr>
    </w:p>
    <w:p w14:paraId="2A9031AC" w14:textId="739FC535" w:rsidR="00282EEF" w:rsidRDefault="00282EEF" w:rsidP="002C5734">
      <w:pPr>
        <w:rPr>
          <w:lang w:val="id-ID"/>
        </w:rPr>
      </w:pPr>
      <w:r w:rsidRPr="00F34B3C">
        <w:rPr>
          <w:noProof/>
          <w:lang w:val="id-ID"/>
        </w:rPr>
        <w:lastRenderedPageBreak/>
        <w:drawing>
          <wp:anchor distT="0" distB="0" distL="114300" distR="114300" simplePos="0" relativeHeight="251879424" behindDoc="1" locked="0" layoutInCell="1" allowOverlap="1" wp14:anchorId="337414F4" wp14:editId="431BBE30">
            <wp:simplePos x="0" y="0"/>
            <wp:positionH relativeFrom="column">
              <wp:posOffset>-411268</wp:posOffset>
            </wp:positionH>
            <wp:positionV relativeFrom="paragraph">
              <wp:posOffset>-487468</wp:posOffset>
            </wp:positionV>
            <wp:extent cx="8932333" cy="541401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32333" cy="541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A46499" w14:textId="73290C78" w:rsidR="00282EEF" w:rsidRDefault="00282EEF" w:rsidP="002C5734">
      <w:pPr>
        <w:rPr>
          <w:lang w:val="id-ID"/>
        </w:rPr>
      </w:pPr>
    </w:p>
    <w:p w14:paraId="4DC0E499" w14:textId="77777777" w:rsidR="00282EEF" w:rsidRDefault="00282EEF" w:rsidP="002C5734">
      <w:pPr>
        <w:rPr>
          <w:lang w:val="id-ID"/>
        </w:rPr>
      </w:pPr>
    </w:p>
    <w:p w14:paraId="58700444" w14:textId="77777777" w:rsidR="00282EEF" w:rsidRDefault="00282EEF" w:rsidP="002C5734">
      <w:pPr>
        <w:rPr>
          <w:lang w:val="id-ID"/>
        </w:rPr>
      </w:pPr>
    </w:p>
    <w:p w14:paraId="706380E5" w14:textId="7515AB38" w:rsidR="009779B4" w:rsidRDefault="009B1B65" w:rsidP="002C5734">
      <w:pPr>
        <w:rPr>
          <w:lang w:val="id-ID"/>
        </w:rPr>
      </w:pPr>
      <w:r>
        <w:rPr>
          <w:lang w:val="id-ID"/>
        </w:rPr>
        <w:t xml:space="preserve"> </w:t>
      </w:r>
    </w:p>
    <w:p w14:paraId="4576B36C" w14:textId="1F520A5A" w:rsidR="00282EEF" w:rsidRDefault="00282EEF" w:rsidP="002C5734">
      <w:pPr>
        <w:rPr>
          <w:lang w:val="id-ID"/>
        </w:rPr>
      </w:pPr>
    </w:p>
    <w:p w14:paraId="2963E654" w14:textId="7887F0DD" w:rsidR="00282EEF" w:rsidRDefault="00282EEF" w:rsidP="002C5734">
      <w:pPr>
        <w:rPr>
          <w:lang w:val="id-ID"/>
        </w:rPr>
      </w:pPr>
    </w:p>
    <w:p w14:paraId="12305203" w14:textId="62C6FD27" w:rsidR="00282EEF" w:rsidRDefault="00282EEF" w:rsidP="002C5734">
      <w:pPr>
        <w:rPr>
          <w:lang w:val="id-ID"/>
        </w:rPr>
      </w:pPr>
    </w:p>
    <w:p w14:paraId="06EAA6A0" w14:textId="7306F95A" w:rsidR="00282EEF" w:rsidRDefault="00282EEF" w:rsidP="002C5734">
      <w:pPr>
        <w:rPr>
          <w:lang w:val="id-ID"/>
        </w:rPr>
      </w:pPr>
    </w:p>
    <w:p w14:paraId="6D98D87F" w14:textId="1BB66212" w:rsidR="00282EEF" w:rsidRDefault="00282EEF" w:rsidP="002C5734">
      <w:pPr>
        <w:rPr>
          <w:lang w:val="id-ID"/>
        </w:rPr>
      </w:pPr>
    </w:p>
    <w:p w14:paraId="3EDD0F9A" w14:textId="3D37F84E" w:rsidR="00282EEF" w:rsidRDefault="00282EEF" w:rsidP="002C5734">
      <w:pPr>
        <w:spacing w:after="120"/>
        <w:rPr>
          <w:lang w:val="id-ID"/>
        </w:rPr>
      </w:pPr>
    </w:p>
    <w:p w14:paraId="273DAC5E" w14:textId="77777777" w:rsidR="00282EEF" w:rsidRDefault="00282EEF" w:rsidP="002C5734">
      <w:pPr>
        <w:spacing w:after="120"/>
        <w:rPr>
          <w:lang w:val="id-ID"/>
        </w:rPr>
      </w:pPr>
    </w:p>
    <w:p w14:paraId="0A8E8D47" w14:textId="19CE85DB" w:rsidR="00282EEF" w:rsidRDefault="00282EEF" w:rsidP="002C5734">
      <w:pPr>
        <w:rPr>
          <w:lang w:val="id-ID"/>
        </w:rPr>
      </w:pPr>
    </w:p>
    <w:p w14:paraId="22F1EAB7" w14:textId="35C64540" w:rsidR="00282EEF" w:rsidRDefault="00282EEF" w:rsidP="002C5734">
      <w:pPr>
        <w:rPr>
          <w:lang w:val="id-ID"/>
        </w:rPr>
      </w:pPr>
    </w:p>
    <w:p w14:paraId="125B68C4" w14:textId="57CEE9BD" w:rsidR="00282EEF" w:rsidRDefault="00282EEF" w:rsidP="00BF035A">
      <w:pPr>
        <w:spacing w:after="120"/>
        <w:rPr>
          <w:lang w:val="id-ID"/>
        </w:rPr>
      </w:pPr>
    </w:p>
    <w:p w14:paraId="37E9DCE4" w14:textId="21CBD984" w:rsidR="00282EEF" w:rsidRDefault="00282EEF" w:rsidP="00BF035A">
      <w:pPr>
        <w:spacing w:after="0" w:line="240" w:lineRule="auto"/>
        <w:rPr>
          <w:lang w:val="id-ID"/>
        </w:rPr>
      </w:pPr>
    </w:p>
    <w:p w14:paraId="3311CF2C" w14:textId="6D829E88" w:rsidR="009779B4" w:rsidRPr="00282EEF" w:rsidRDefault="00282EEF" w:rsidP="002C5734">
      <w:pPr>
        <w:pStyle w:val="Gambar"/>
        <w:sectPr w:rsidR="009779B4" w:rsidRPr="00282EEF" w:rsidSect="00BF035A">
          <w:pgSz w:w="16840" w:h="11907" w:orient="landscape" w:code="9"/>
          <w:pgMar w:top="1701" w:right="1701" w:bottom="2268" w:left="1701" w:header="709" w:footer="709" w:gutter="0"/>
          <w:cols w:space="708"/>
          <w:docGrid w:linePitch="360"/>
        </w:sectPr>
      </w:pPr>
      <w:bookmarkStart w:id="139" w:name="_Toc119756193"/>
      <w:r w:rsidRPr="00282EEF">
        <w:rPr>
          <w:b/>
          <w:bCs/>
        </w:rPr>
        <w:t xml:space="preserve">Gambar </w:t>
      </w:r>
      <w:r w:rsidRPr="00282EEF">
        <w:rPr>
          <w:b/>
          <w:bCs/>
        </w:rPr>
        <w:fldChar w:fldCharType="begin"/>
      </w:r>
      <w:r w:rsidRPr="00282EEF">
        <w:rPr>
          <w:b/>
          <w:bCs/>
        </w:rPr>
        <w:instrText xml:space="preserve"> SEQ Gambar \* ARABIC </w:instrText>
      </w:r>
      <w:r w:rsidRPr="00282EEF">
        <w:rPr>
          <w:b/>
          <w:bCs/>
        </w:rPr>
        <w:fldChar w:fldCharType="separate"/>
      </w:r>
      <w:r w:rsidR="00A07A5C">
        <w:rPr>
          <w:b/>
          <w:bCs/>
          <w:noProof/>
        </w:rPr>
        <w:t>10</w:t>
      </w:r>
      <w:r w:rsidRPr="00282EEF">
        <w:rPr>
          <w:b/>
          <w:bCs/>
        </w:rPr>
        <w:fldChar w:fldCharType="end"/>
      </w:r>
      <w:r w:rsidRPr="00282EEF">
        <w:rPr>
          <w:b/>
          <w:bCs/>
        </w:rPr>
        <w:t>.</w:t>
      </w:r>
      <w:r w:rsidRPr="00282EEF">
        <w:t xml:space="preserve"> </w:t>
      </w:r>
      <w:r w:rsidR="009779B4" w:rsidRPr="00282EEF">
        <w:t xml:space="preserve">Peta Zona Nilai Tanah </w:t>
      </w:r>
      <w:proofErr w:type="spellStart"/>
      <w:r w:rsidR="009779B4" w:rsidRPr="00282EEF">
        <w:t>Kelurahan</w:t>
      </w:r>
      <w:proofErr w:type="spellEnd"/>
      <w:r w:rsidR="009779B4" w:rsidRPr="00282EEF">
        <w:t xml:space="preserve"> </w:t>
      </w:r>
      <w:proofErr w:type="spellStart"/>
      <w:r w:rsidR="009779B4" w:rsidRPr="00282EEF">
        <w:t>Silaing</w:t>
      </w:r>
      <w:proofErr w:type="spellEnd"/>
      <w:r w:rsidR="009779B4" w:rsidRPr="00282EEF">
        <w:t xml:space="preserve"> Atas</w:t>
      </w:r>
      <w:bookmarkEnd w:id="139"/>
    </w:p>
    <w:p w14:paraId="48EA2AB6" w14:textId="7C8CB329" w:rsidR="001404A2" w:rsidRPr="00F34B3C" w:rsidRDefault="00282EEF" w:rsidP="002C5734">
      <w:pPr>
        <w:pStyle w:val="Heading1"/>
      </w:pPr>
      <w:r>
        <w:rPr>
          <w:lang w:val="en-US"/>
        </w:rPr>
        <w:lastRenderedPageBreak/>
        <w:br/>
      </w:r>
      <w:bookmarkStart w:id="140" w:name="_Toc119755701"/>
      <w:bookmarkStart w:id="141" w:name="_Toc119761467"/>
      <w:r w:rsidR="001404A2" w:rsidRPr="00F34B3C">
        <w:t>KESIMPULAN DAN SARAN</w:t>
      </w:r>
      <w:bookmarkEnd w:id="140"/>
      <w:bookmarkEnd w:id="141"/>
    </w:p>
    <w:p w14:paraId="0C062B99" w14:textId="5B2F870C" w:rsidR="001404A2" w:rsidRPr="00F34B3C" w:rsidRDefault="001404A2" w:rsidP="002C5734">
      <w:pPr>
        <w:pStyle w:val="Heading2"/>
      </w:pPr>
      <w:bookmarkStart w:id="142" w:name="_Toc119755702"/>
      <w:bookmarkStart w:id="143" w:name="_Toc119761468"/>
      <w:r w:rsidRPr="00F34B3C">
        <w:t>Kesimpulan</w:t>
      </w:r>
      <w:bookmarkEnd w:id="142"/>
      <w:bookmarkEnd w:id="143"/>
    </w:p>
    <w:p w14:paraId="495CC1AF" w14:textId="3E35A0F5" w:rsidR="001404A2" w:rsidRPr="00F34B3C" w:rsidRDefault="001404A2" w:rsidP="002C5734">
      <w:pPr>
        <w:pStyle w:val="Paragraf"/>
      </w:pPr>
      <w:r w:rsidRPr="00F34B3C">
        <w:t>Kesimpulan yang diperoleh berdasarkan hasil penelitian yaitu :</w:t>
      </w:r>
    </w:p>
    <w:p w14:paraId="27A24B8B" w14:textId="1175C7FB" w:rsidR="00865E81" w:rsidRPr="00282EEF" w:rsidRDefault="001404A2">
      <w:pPr>
        <w:pStyle w:val="ListParagraph"/>
        <w:numPr>
          <w:ilvl w:val="0"/>
          <w:numId w:val="13"/>
        </w:numPr>
      </w:pPr>
      <w:r w:rsidRPr="00282EEF">
        <w:t xml:space="preserve">Terdapat </w:t>
      </w:r>
      <w:r w:rsidR="00D44F1A" w:rsidRPr="00282EEF">
        <w:t>8</w:t>
      </w:r>
      <w:r w:rsidRPr="00282EEF">
        <w:t xml:space="preserve"> zona untuk peta zona nilai tanah di daerah </w:t>
      </w:r>
      <w:proofErr w:type="spellStart"/>
      <w:r w:rsidRPr="00282EEF">
        <w:t>Silaing</w:t>
      </w:r>
      <w:proofErr w:type="spellEnd"/>
      <w:r w:rsidRPr="00282EEF">
        <w:t xml:space="preserve"> Atas</w:t>
      </w:r>
      <w:r w:rsidR="00F17D72" w:rsidRPr="00282EEF">
        <w:t xml:space="preserve"> dengan 13 nilai klasifikasi NIR berdasarkan Menteri keuangan Nomor 150/PMK.03/2010.</w:t>
      </w:r>
    </w:p>
    <w:p w14:paraId="46051247" w14:textId="1487FEE5" w:rsidR="00F17D72" w:rsidRPr="00282EEF" w:rsidRDefault="00F17D72">
      <w:pPr>
        <w:pStyle w:val="ListParagraph"/>
        <w:numPr>
          <w:ilvl w:val="0"/>
          <w:numId w:val="13"/>
        </w:numPr>
      </w:pPr>
      <w:r w:rsidRPr="00282EEF">
        <w:t xml:space="preserve">Berdasarkan pengolahan data pasar terklasifikasikan </w:t>
      </w:r>
      <w:r w:rsidR="00746B22" w:rsidRPr="00282EEF">
        <w:t>8</w:t>
      </w:r>
      <w:r w:rsidRPr="00282EEF">
        <w:t xml:space="preserve"> Zona Nila Tanah</w:t>
      </w:r>
      <w:r w:rsidR="009B1B65">
        <w:t xml:space="preserve"> </w:t>
      </w:r>
      <w:r w:rsidRPr="00282EEF">
        <w:t>mengalami peningkatan dengan nilai NIR tertinggi Rp</w:t>
      </w:r>
      <w:r w:rsidR="00D6082D" w:rsidRPr="00282EEF">
        <w:t xml:space="preserve"> 3.120</w:t>
      </w:r>
      <w:r w:rsidRPr="00282EEF">
        <w:t>.000</w:t>
      </w:r>
      <w:r w:rsidR="00746B22" w:rsidRPr="00282EEF">
        <w:t xml:space="preserve"> dengan persentase kenaikan </w:t>
      </w:r>
      <w:r w:rsidR="00D6082D" w:rsidRPr="00282EEF">
        <w:t>994</w:t>
      </w:r>
      <w:r w:rsidR="00746B22" w:rsidRPr="00282EEF">
        <w:t>%</w:t>
      </w:r>
      <w:r w:rsidRPr="00282EEF">
        <w:t xml:space="preserve"> yang berada pada JL</w:t>
      </w:r>
      <w:r w:rsidR="00E239BC" w:rsidRPr="00282EEF">
        <w:t xml:space="preserve"> </w:t>
      </w:r>
      <w:r w:rsidR="00D6082D" w:rsidRPr="00282EEF">
        <w:t xml:space="preserve">M Yamin </w:t>
      </w:r>
      <w:r w:rsidRPr="00282EEF">
        <w:t>yang merupakan zona peruntukan</w:t>
      </w:r>
      <w:r w:rsidR="00E239BC" w:rsidRPr="00282EEF">
        <w:t xml:space="preserve"> </w:t>
      </w:r>
      <w:r w:rsidR="00D6082D" w:rsidRPr="00282EEF">
        <w:t xml:space="preserve">sebagai </w:t>
      </w:r>
      <w:r w:rsidRPr="00282EEF">
        <w:t>pusat kota, padat pemukiman dan perdagangan jasa</w:t>
      </w:r>
      <w:r w:rsidR="00D6082D" w:rsidRPr="00282EEF">
        <w:t>,</w:t>
      </w:r>
      <w:r w:rsidRPr="00282EEF">
        <w:t xml:space="preserve"> sedangkan NIR terendah yaitu didominasi oleh persawahan dan lahan kosong di jalan St Syahrir</w:t>
      </w:r>
      <w:r w:rsidR="009B1B65">
        <w:t xml:space="preserve"> </w:t>
      </w:r>
      <w:r w:rsidRPr="00282EEF">
        <w:t xml:space="preserve">Desa </w:t>
      </w:r>
      <w:proofErr w:type="spellStart"/>
      <w:r w:rsidRPr="00282EEF">
        <w:t>Silaing</w:t>
      </w:r>
      <w:proofErr w:type="spellEnd"/>
      <w:r w:rsidRPr="00282EEF">
        <w:t xml:space="preserve"> Atas dengan nilai NIR sebesar Rp150.000</w:t>
      </w:r>
      <w:r w:rsidR="00E239BC" w:rsidRPr="00282EEF">
        <w:t xml:space="preserve"> dengan persentase kenaikan</w:t>
      </w:r>
      <w:r w:rsidR="00D6082D" w:rsidRPr="00282EEF">
        <w:t xml:space="preserve"> 316%</w:t>
      </w:r>
      <w:r w:rsidRPr="00282EEF">
        <w:t>. Adanya perubahan fungsi lahan/tanah yang semula dari persawahan menjadi perumahan sangat berpengaruh pada kenaikan harga tanah.</w:t>
      </w:r>
    </w:p>
    <w:p w14:paraId="76C74F0B" w14:textId="1A6B9E72" w:rsidR="008D3733" w:rsidRPr="00F34B3C" w:rsidRDefault="00F17D72" w:rsidP="002C5734">
      <w:pPr>
        <w:pStyle w:val="Heading2"/>
      </w:pPr>
      <w:bookmarkStart w:id="144" w:name="_Toc119755703"/>
      <w:bookmarkStart w:id="145" w:name="_Toc119761469"/>
      <w:r w:rsidRPr="00F34B3C">
        <w:t>Saran</w:t>
      </w:r>
      <w:bookmarkEnd w:id="144"/>
      <w:bookmarkEnd w:id="145"/>
    </w:p>
    <w:p w14:paraId="071EF1D0" w14:textId="5F44ED49" w:rsidR="008D3733" w:rsidRPr="00F34B3C" w:rsidRDefault="008D3733" w:rsidP="002C5734">
      <w:pPr>
        <w:pStyle w:val="Paragraf"/>
      </w:pPr>
      <w:r w:rsidRPr="00F34B3C">
        <w:t>Saran yang diharapkan untuk penelitian selanjutnya yaitu :</w:t>
      </w:r>
    </w:p>
    <w:p w14:paraId="724FF244" w14:textId="4545F5B3" w:rsidR="008D3733" w:rsidRPr="00F34B3C" w:rsidRDefault="0076142D">
      <w:pPr>
        <w:pStyle w:val="ListParagraph"/>
        <w:numPr>
          <w:ilvl w:val="0"/>
          <w:numId w:val="14"/>
        </w:numPr>
      </w:pPr>
      <w:r w:rsidRPr="00F34B3C">
        <w:t xml:space="preserve">Data </w:t>
      </w:r>
      <w:r w:rsidR="00A102D6" w:rsidRPr="00F34B3C">
        <w:t>harga tanah yang digunakan harus mendekati frekuensi sampling agar benar-benar mencerminkan harga tanah yang digunakan sebagai ZNT</w:t>
      </w:r>
      <w:r w:rsidR="002B0EFE" w:rsidRPr="00F34B3C">
        <w:t>.</w:t>
      </w:r>
    </w:p>
    <w:p w14:paraId="5AD56282" w14:textId="77777777" w:rsidR="00282EEF" w:rsidRDefault="0076142D">
      <w:pPr>
        <w:pStyle w:val="ListParagraph"/>
        <w:numPr>
          <w:ilvl w:val="0"/>
          <w:numId w:val="14"/>
        </w:numPr>
      </w:pPr>
      <w:r w:rsidRPr="00F34B3C">
        <w:t xml:space="preserve">Perhitungan </w:t>
      </w:r>
      <w:r w:rsidR="00A102D6" w:rsidRPr="00F34B3C">
        <w:t>Selisih antara nilai NJOP dan NIR harus dihitung dalam acuan NJOP sebagai dasar pemotongan pajak, yang seharusnya merupakan nilai pasar, dan diperiksa saat menentukan basis pajak masyarakat.</w:t>
      </w:r>
    </w:p>
    <w:p w14:paraId="3240CCD6" w14:textId="22DB86F6" w:rsidR="002B0EFE" w:rsidRPr="00282EEF" w:rsidRDefault="002B0EFE">
      <w:pPr>
        <w:pStyle w:val="ListParagraph"/>
        <w:numPr>
          <w:ilvl w:val="0"/>
          <w:numId w:val="14"/>
        </w:numPr>
      </w:pPr>
      <w:r w:rsidRPr="00282EEF">
        <w:lastRenderedPageBreak/>
        <w:t>Untuk penelitian selanjutnya, faktor lain (faktor ekonomi, faktor p</w:t>
      </w:r>
      <w:r w:rsidR="006D5333" w:rsidRPr="00282EEF">
        <w:t>emerintah dan faktor sosial</w:t>
      </w:r>
      <w:r w:rsidRPr="00282EEF">
        <w:t>) yang menentukan nilai tanah perlu dianalisis lebih lanjut agar harga tersebut benar-benar mencerminkan nilai tanah yang ada.</w:t>
      </w:r>
    </w:p>
    <w:p w14:paraId="44501AB3" w14:textId="77777777" w:rsidR="00534A81" w:rsidRPr="00F34B3C" w:rsidRDefault="00534A81" w:rsidP="002C5734">
      <w:pPr>
        <w:rPr>
          <w:lang w:val="id-ID"/>
        </w:rPr>
      </w:pPr>
    </w:p>
    <w:p w14:paraId="779791DE" w14:textId="2BA734D6" w:rsidR="008F5E92" w:rsidRPr="0053181C" w:rsidRDefault="008F5E92" w:rsidP="002C5734">
      <w:pPr>
        <w:pStyle w:val="Heading1"/>
        <w:numPr>
          <w:ilvl w:val="0"/>
          <w:numId w:val="0"/>
        </w:numPr>
      </w:pPr>
      <w:bookmarkStart w:id="146" w:name="_Toc119755704"/>
      <w:bookmarkStart w:id="147" w:name="_Toc119761470"/>
      <w:r w:rsidRPr="0053181C">
        <w:lastRenderedPageBreak/>
        <w:t>DAFTAR PUSTAKA</w:t>
      </w:r>
      <w:bookmarkEnd w:id="146"/>
      <w:bookmarkEnd w:id="147"/>
    </w:p>
    <w:p w14:paraId="5BD88A9C"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Agus Parmadi, Sai. Silvester Sari, M. </w:t>
      </w:r>
      <w:proofErr w:type="spellStart"/>
      <w:r w:rsidRPr="0053181C">
        <w:rPr>
          <w:rFonts w:ascii="Times New Roman" w:hAnsi="Times New Roman" w:cs="Times New Roman"/>
          <w:lang w:val="id-ID"/>
        </w:rPr>
        <w:t>Adkha</w:t>
      </w:r>
      <w:proofErr w:type="spellEnd"/>
      <w:r w:rsidRPr="0053181C">
        <w:rPr>
          <w:rFonts w:ascii="Times New Roman" w:hAnsi="Times New Roman" w:cs="Times New Roman"/>
          <w:lang w:val="id-ID"/>
        </w:rPr>
        <w:t xml:space="preserve"> </w:t>
      </w:r>
      <w:proofErr w:type="spellStart"/>
      <w:r w:rsidRPr="0053181C">
        <w:rPr>
          <w:rFonts w:ascii="Times New Roman" w:hAnsi="Times New Roman" w:cs="Times New Roman"/>
          <w:lang w:val="id-ID"/>
        </w:rPr>
        <w:t>Yulianandha</w:t>
      </w:r>
      <w:proofErr w:type="spellEnd"/>
      <w:r w:rsidRPr="0053181C">
        <w:rPr>
          <w:rFonts w:ascii="Times New Roman" w:hAnsi="Times New Roman" w:cs="Times New Roman"/>
          <w:lang w:val="id-ID"/>
        </w:rPr>
        <w:t xml:space="preserve">. 2015. </w:t>
      </w:r>
      <w:r w:rsidRPr="00A354DC">
        <w:rPr>
          <w:rFonts w:ascii="Times New Roman" w:hAnsi="Times New Roman" w:cs="Times New Roman"/>
          <w:i/>
          <w:iCs/>
          <w:lang w:val="id-ID"/>
        </w:rPr>
        <w:t xml:space="preserve">Pemetaan Zona Nilai Tanah Menggunakan Metode </w:t>
      </w:r>
      <w:proofErr w:type="spellStart"/>
      <w:r w:rsidRPr="00A354DC">
        <w:rPr>
          <w:rFonts w:ascii="Times New Roman" w:hAnsi="Times New Roman" w:cs="Times New Roman"/>
          <w:i/>
          <w:iCs/>
          <w:lang w:val="id-ID"/>
        </w:rPr>
        <w:t>Analitical</w:t>
      </w:r>
      <w:proofErr w:type="spellEnd"/>
      <w:r w:rsidRPr="00A354DC">
        <w:rPr>
          <w:rFonts w:ascii="Times New Roman" w:hAnsi="Times New Roman" w:cs="Times New Roman"/>
          <w:i/>
          <w:iCs/>
          <w:lang w:val="id-ID"/>
        </w:rPr>
        <w:t xml:space="preserve"> </w:t>
      </w:r>
      <w:proofErr w:type="spellStart"/>
      <w:r w:rsidRPr="00A354DC">
        <w:rPr>
          <w:rFonts w:ascii="Times New Roman" w:hAnsi="Times New Roman" w:cs="Times New Roman"/>
          <w:i/>
          <w:iCs/>
          <w:lang w:val="id-ID"/>
        </w:rPr>
        <w:t>Heirarchy</w:t>
      </w:r>
      <w:proofErr w:type="spellEnd"/>
      <w:r w:rsidRPr="00A354DC">
        <w:rPr>
          <w:rFonts w:ascii="Times New Roman" w:hAnsi="Times New Roman" w:cs="Times New Roman"/>
          <w:i/>
          <w:iCs/>
          <w:lang w:val="id-ID"/>
        </w:rPr>
        <w:t xml:space="preserve"> </w:t>
      </w:r>
      <w:proofErr w:type="spellStart"/>
      <w:r w:rsidRPr="00A354DC">
        <w:rPr>
          <w:rFonts w:ascii="Times New Roman" w:hAnsi="Times New Roman" w:cs="Times New Roman"/>
          <w:i/>
          <w:iCs/>
          <w:lang w:val="id-ID"/>
        </w:rPr>
        <w:t>Process</w:t>
      </w:r>
      <w:proofErr w:type="spellEnd"/>
      <w:r w:rsidRPr="00A354DC">
        <w:rPr>
          <w:rFonts w:ascii="Times New Roman" w:hAnsi="Times New Roman" w:cs="Times New Roman"/>
          <w:i/>
          <w:iCs/>
          <w:lang w:val="id-ID"/>
        </w:rPr>
        <w:t xml:space="preserve"> </w:t>
      </w:r>
      <w:r w:rsidRPr="0053181C">
        <w:rPr>
          <w:rFonts w:ascii="Times New Roman" w:hAnsi="Times New Roman" w:cs="Times New Roman"/>
          <w:lang w:val="id-ID"/>
        </w:rPr>
        <w:t>(AHP). Program Studi Teknik Geodesi Fakultas Teknik Sipil dan Perencanaan, Institut Teknologi Nasional Malang.</w:t>
      </w:r>
    </w:p>
    <w:p w14:paraId="1D4A5B3D" w14:textId="77777777" w:rsidR="009B1B65" w:rsidRPr="0053181C" w:rsidRDefault="009B1B65" w:rsidP="002C5734">
      <w:pPr>
        <w:tabs>
          <w:tab w:val="left" w:pos="6250"/>
        </w:tabs>
        <w:ind w:left="720" w:hanging="720"/>
        <w:jc w:val="both"/>
        <w:rPr>
          <w:rFonts w:ascii="Times New Roman" w:hAnsi="Times New Roman" w:cs="Times New Roman"/>
          <w:shd w:val="clear" w:color="auto" w:fill="FFFFFF"/>
          <w:lang w:val="id-ID"/>
        </w:rPr>
      </w:pPr>
      <w:r w:rsidRPr="0053181C">
        <w:rPr>
          <w:rFonts w:ascii="Times New Roman" w:hAnsi="Times New Roman" w:cs="Times New Roman"/>
          <w:shd w:val="clear" w:color="auto" w:fill="FFFFFF"/>
          <w:lang w:val="id-ID"/>
        </w:rPr>
        <w:t xml:space="preserve">Ahadi. 2012. </w:t>
      </w:r>
      <w:r w:rsidRPr="009B1B65">
        <w:rPr>
          <w:rFonts w:ascii="Times New Roman" w:hAnsi="Times New Roman" w:cs="Times New Roman"/>
          <w:i/>
          <w:iCs/>
          <w:shd w:val="clear" w:color="auto" w:fill="FFFFFF"/>
          <w:lang w:val="id-ID"/>
        </w:rPr>
        <w:t xml:space="preserve">Cara Menghitung Pajak Bumi </w:t>
      </w:r>
      <w:proofErr w:type="spellStart"/>
      <w:r w:rsidRPr="009B1B65">
        <w:rPr>
          <w:rFonts w:ascii="Times New Roman" w:hAnsi="Times New Roman" w:cs="Times New Roman"/>
          <w:i/>
          <w:iCs/>
          <w:shd w:val="clear" w:color="auto" w:fill="FFFFFF"/>
          <w:lang w:val="id-ID"/>
        </w:rPr>
        <w:t>dn</w:t>
      </w:r>
      <w:proofErr w:type="spellEnd"/>
      <w:r w:rsidRPr="009B1B65">
        <w:rPr>
          <w:rFonts w:ascii="Times New Roman" w:hAnsi="Times New Roman" w:cs="Times New Roman"/>
          <w:i/>
          <w:iCs/>
          <w:shd w:val="clear" w:color="auto" w:fill="FFFFFF"/>
          <w:lang w:val="id-ID"/>
        </w:rPr>
        <w:t xml:space="preserve"> Bangunan</w:t>
      </w:r>
      <w:r w:rsidRPr="0053181C">
        <w:rPr>
          <w:rFonts w:ascii="Times New Roman" w:hAnsi="Times New Roman" w:cs="Times New Roman"/>
          <w:shd w:val="clear" w:color="auto" w:fill="FFFFFF"/>
          <w:lang w:val="id-ID"/>
        </w:rPr>
        <w:t>.&lt;URL http://www.ilmusipil.com/cara-menghitung-pbb-pajak-bumidan bangunan&gt;Dikunjungi pada tanggal 28 Oktober 2016, jam 16:31.</w:t>
      </w:r>
    </w:p>
    <w:p w14:paraId="489B0176"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Amanita</w:t>
      </w:r>
      <w:proofErr w:type="spellEnd"/>
      <w:r w:rsidRPr="0053181C">
        <w:rPr>
          <w:rFonts w:ascii="Times New Roman" w:hAnsi="Times New Roman" w:cs="Times New Roman"/>
          <w:lang w:val="id-ID"/>
        </w:rPr>
        <w:t xml:space="preserve"> Novi </w:t>
      </w:r>
      <w:proofErr w:type="spellStart"/>
      <w:r w:rsidRPr="0053181C">
        <w:rPr>
          <w:rFonts w:ascii="Times New Roman" w:hAnsi="Times New Roman" w:cs="Times New Roman"/>
          <w:lang w:val="id-ID"/>
        </w:rPr>
        <w:t>Yushita</w:t>
      </w:r>
      <w:proofErr w:type="spellEnd"/>
      <w:r w:rsidRPr="0053181C">
        <w:rPr>
          <w:rFonts w:ascii="Times New Roman" w:hAnsi="Times New Roman" w:cs="Times New Roman"/>
          <w:lang w:val="id-ID"/>
        </w:rPr>
        <w:t xml:space="preserve">. Bea perolehan hak atas tanah dan bangunan (BPHTB), Universitas Negri </w:t>
      </w:r>
      <w:proofErr w:type="spellStart"/>
      <w:r w:rsidRPr="0053181C">
        <w:rPr>
          <w:rFonts w:ascii="Times New Roman" w:hAnsi="Times New Roman" w:cs="Times New Roman"/>
          <w:lang w:val="id-ID"/>
        </w:rPr>
        <w:t>Yogayakarta</w:t>
      </w:r>
      <w:proofErr w:type="spellEnd"/>
    </w:p>
    <w:p w14:paraId="7D93DE96" w14:textId="77777777" w:rsidR="009B1B65" w:rsidRPr="0053181C" w:rsidRDefault="009B1B65" w:rsidP="002C5734">
      <w:pPr>
        <w:ind w:left="720" w:hanging="720"/>
        <w:jc w:val="both"/>
        <w:rPr>
          <w:rFonts w:ascii="Times New Roman" w:hAnsi="Times New Roman" w:cs="Times New Roman"/>
          <w:lang w:val="id-ID"/>
        </w:rPr>
      </w:pPr>
      <w:r w:rsidRPr="009B1B65">
        <w:rPr>
          <w:rFonts w:ascii="Times New Roman" w:hAnsi="Times New Roman" w:cs="Times New Roman"/>
          <w:lang w:val="id-ID"/>
        </w:rPr>
        <w:t xml:space="preserve">Amelia, N., Subiyanto, S., &amp; Wijaya, A. P. (2015). </w:t>
      </w:r>
      <w:r w:rsidRPr="009B1B65">
        <w:rPr>
          <w:rFonts w:ascii="Times New Roman" w:hAnsi="Times New Roman" w:cs="Times New Roman"/>
          <w:i/>
          <w:iCs/>
          <w:lang w:val="id-ID"/>
        </w:rPr>
        <w:t xml:space="preserve">Pemetaan Zona Nilai Tanah Untuk Menentukan Nilai Jual Objek Pajak (NJOP) Menggunakan Sistem Informasi Geografis Di Kecamatan </w:t>
      </w:r>
      <w:proofErr w:type="spellStart"/>
      <w:r w:rsidRPr="009B1B65">
        <w:rPr>
          <w:rFonts w:ascii="Times New Roman" w:hAnsi="Times New Roman" w:cs="Times New Roman"/>
          <w:i/>
          <w:iCs/>
          <w:lang w:val="id-ID"/>
        </w:rPr>
        <w:t>Pedurungan</w:t>
      </w:r>
      <w:proofErr w:type="spellEnd"/>
      <w:r w:rsidRPr="009B1B65">
        <w:rPr>
          <w:rFonts w:ascii="Times New Roman" w:hAnsi="Times New Roman" w:cs="Times New Roman"/>
          <w:i/>
          <w:iCs/>
          <w:lang w:val="id-ID"/>
        </w:rPr>
        <w:t>, Kota Semarang</w:t>
      </w:r>
      <w:r w:rsidRPr="009B1B65">
        <w:rPr>
          <w:rFonts w:ascii="Times New Roman" w:hAnsi="Times New Roman" w:cs="Times New Roman"/>
          <w:lang w:val="id-ID"/>
        </w:rPr>
        <w:t>. Jurnal Geodesi UNDIP, 4(1), 160-171.</w:t>
      </w:r>
      <w:r w:rsidRPr="0053181C">
        <w:rPr>
          <w:rFonts w:ascii="Times New Roman" w:hAnsi="Times New Roman" w:cs="Times New Roman"/>
          <w:lang w:val="id-ID"/>
        </w:rPr>
        <w:t>Peraturan Daerah Kota Padang Panjang Nomor 03 Tahun 2013</w:t>
      </w:r>
    </w:p>
    <w:p w14:paraId="2CCF0EB7" w14:textId="14C15D3A" w:rsidR="009B1B65" w:rsidRPr="0053181C" w:rsidRDefault="009B1B65" w:rsidP="002C5734">
      <w:pPr>
        <w:tabs>
          <w:tab w:val="left" w:pos="6250"/>
        </w:tabs>
        <w:ind w:left="720" w:hanging="720"/>
        <w:jc w:val="both"/>
        <w:rPr>
          <w:rFonts w:ascii="Times New Roman" w:hAnsi="Times New Roman" w:cs="Times New Roman"/>
          <w:shd w:val="clear" w:color="auto" w:fill="FFFFFF"/>
          <w:lang w:val="id-ID"/>
        </w:rPr>
      </w:pPr>
      <w:r w:rsidRPr="0053181C">
        <w:rPr>
          <w:rFonts w:ascii="Times New Roman" w:hAnsi="Times New Roman" w:cs="Times New Roman"/>
          <w:shd w:val="clear" w:color="auto" w:fill="FFFFFF"/>
          <w:lang w:val="id-ID"/>
        </w:rPr>
        <w:t xml:space="preserve">Anonim, 1999. Surat Edaran Direktorat Jenderal Pajak Nomor : SE-55/PJ.6/1999 tanggal 31 Agustus 1999 </w:t>
      </w:r>
      <w:proofErr w:type="spellStart"/>
      <w:r w:rsidRPr="0053181C">
        <w:rPr>
          <w:rFonts w:ascii="Times New Roman" w:hAnsi="Times New Roman" w:cs="Times New Roman"/>
          <w:shd w:val="clear" w:color="auto" w:fill="FFFFFF"/>
          <w:lang w:val="id-ID"/>
        </w:rPr>
        <w:t>tetang</w:t>
      </w:r>
      <w:proofErr w:type="spellEnd"/>
      <w:r w:rsidRPr="0053181C">
        <w:rPr>
          <w:rFonts w:ascii="Times New Roman" w:hAnsi="Times New Roman" w:cs="Times New Roman"/>
          <w:shd w:val="clear" w:color="auto" w:fill="FFFFFF"/>
          <w:lang w:val="id-ID"/>
        </w:rPr>
        <w:t xml:space="preserve"> </w:t>
      </w:r>
      <w:proofErr w:type="spellStart"/>
      <w:r w:rsidRPr="009B1B65">
        <w:rPr>
          <w:rFonts w:ascii="Times New Roman" w:hAnsi="Times New Roman" w:cs="Times New Roman"/>
          <w:i/>
          <w:iCs/>
          <w:shd w:val="clear" w:color="auto" w:fill="FFFFFF"/>
          <w:lang w:val="id-ID"/>
        </w:rPr>
        <w:t>Petujuk</w:t>
      </w:r>
      <w:proofErr w:type="spellEnd"/>
      <w:r w:rsidRPr="009B1B65">
        <w:rPr>
          <w:rFonts w:ascii="Times New Roman" w:hAnsi="Times New Roman" w:cs="Times New Roman"/>
          <w:i/>
          <w:iCs/>
          <w:shd w:val="clear" w:color="auto" w:fill="FFFFFF"/>
          <w:lang w:val="id-ID"/>
        </w:rPr>
        <w:t xml:space="preserve"> Teknis Analisis Penentuan Nilai Indikasi Rata-rata</w:t>
      </w:r>
      <w:r>
        <w:rPr>
          <w:rFonts w:ascii="Times New Roman" w:hAnsi="Times New Roman" w:cs="Times New Roman"/>
          <w:i/>
          <w:iCs/>
          <w:shd w:val="clear" w:color="auto" w:fill="FFFFFF"/>
          <w:lang w:val="id-ID"/>
        </w:rPr>
        <w:t>.</w:t>
      </w:r>
      <w:r w:rsidRPr="0053181C">
        <w:rPr>
          <w:rFonts w:ascii="Times New Roman" w:hAnsi="Times New Roman" w:cs="Times New Roman"/>
          <w:shd w:val="clear" w:color="auto" w:fill="FFFFFF"/>
          <w:lang w:val="id-ID"/>
        </w:rPr>
        <w:t xml:space="preserve"> Direktorat Jenderal Pajak</w:t>
      </w:r>
      <w:r>
        <w:rPr>
          <w:rFonts w:ascii="Times New Roman" w:hAnsi="Times New Roman" w:cs="Times New Roman"/>
          <w:shd w:val="clear" w:color="auto" w:fill="FFFFFF"/>
          <w:lang w:val="id-ID"/>
        </w:rPr>
        <w:t>.</w:t>
      </w:r>
      <w:r w:rsidRPr="0053181C">
        <w:rPr>
          <w:rFonts w:ascii="Times New Roman" w:hAnsi="Times New Roman" w:cs="Times New Roman"/>
          <w:shd w:val="clear" w:color="auto" w:fill="FFFFFF"/>
          <w:lang w:val="id-ID"/>
        </w:rPr>
        <w:t xml:space="preserve"> Jakarta.</w:t>
      </w:r>
    </w:p>
    <w:p w14:paraId="1E743D74"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Anonim. 2006. </w:t>
      </w:r>
      <w:r w:rsidRPr="009B1B65">
        <w:rPr>
          <w:rFonts w:ascii="Times New Roman" w:hAnsi="Times New Roman" w:cs="Times New Roman"/>
          <w:i/>
          <w:iCs/>
          <w:lang w:val="id-ID"/>
        </w:rPr>
        <w:t>Tata Cara Pembentukan/Penyempurnaan ZNT/NIR</w:t>
      </w:r>
      <w:r w:rsidRPr="0053181C">
        <w:rPr>
          <w:rFonts w:ascii="Times New Roman" w:hAnsi="Times New Roman" w:cs="Times New Roman"/>
          <w:lang w:val="id-ID"/>
        </w:rPr>
        <w:t xml:space="preserve"> surat edaran nomor :SE-25/PJ.6/2006. Departemen Keuangan Republik Indonesia Direktorat Jendral Pajak.</w:t>
      </w:r>
    </w:p>
    <w:p w14:paraId="6C663CBE"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Badan Pusat Statistik Padang Panjang. 2022. Kecamatan Padang Panjang Barat dalam angka 2022.</w:t>
      </w:r>
    </w:p>
    <w:p w14:paraId="2935284E"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Bayhaki</w:t>
      </w:r>
      <w:proofErr w:type="spellEnd"/>
      <w:r w:rsidRPr="0053181C">
        <w:rPr>
          <w:rFonts w:ascii="Times New Roman" w:hAnsi="Times New Roman" w:cs="Times New Roman"/>
          <w:lang w:val="id-ID"/>
        </w:rPr>
        <w:t xml:space="preserve">, Sunaryo, M. </w:t>
      </w:r>
      <w:proofErr w:type="spellStart"/>
      <w:r w:rsidRPr="0053181C">
        <w:rPr>
          <w:rFonts w:ascii="Times New Roman" w:hAnsi="Times New Roman" w:cs="Times New Roman"/>
          <w:lang w:val="id-ID"/>
        </w:rPr>
        <w:t>Adkha</w:t>
      </w:r>
      <w:proofErr w:type="spellEnd"/>
      <w:r w:rsidRPr="0053181C">
        <w:rPr>
          <w:rFonts w:ascii="Times New Roman" w:hAnsi="Times New Roman" w:cs="Times New Roman"/>
          <w:lang w:val="id-ID"/>
        </w:rPr>
        <w:t xml:space="preserve"> </w:t>
      </w:r>
      <w:proofErr w:type="spellStart"/>
      <w:r w:rsidRPr="0053181C">
        <w:rPr>
          <w:rFonts w:ascii="Times New Roman" w:hAnsi="Times New Roman" w:cs="Times New Roman"/>
          <w:lang w:val="id-ID"/>
        </w:rPr>
        <w:t>Yulianandha</w:t>
      </w:r>
      <w:proofErr w:type="spellEnd"/>
      <w:r w:rsidRPr="0053181C">
        <w:rPr>
          <w:rFonts w:ascii="Times New Roman" w:hAnsi="Times New Roman" w:cs="Times New Roman"/>
          <w:lang w:val="id-ID"/>
        </w:rPr>
        <w:t xml:space="preserve">. 2018. </w:t>
      </w:r>
      <w:r w:rsidRPr="009B1B65">
        <w:rPr>
          <w:rFonts w:ascii="Times New Roman" w:hAnsi="Times New Roman" w:cs="Times New Roman"/>
          <w:i/>
          <w:iCs/>
          <w:lang w:val="id-ID"/>
        </w:rPr>
        <w:t xml:space="preserve">Pembuatan peta zona nilai tanah untuk </w:t>
      </w:r>
      <w:proofErr w:type="spellStart"/>
      <w:r w:rsidRPr="009B1B65">
        <w:rPr>
          <w:rFonts w:ascii="Times New Roman" w:hAnsi="Times New Roman" w:cs="Times New Roman"/>
          <w:i/>
          <w:iCs/>
          <w:lang w:val="id-ID"/>
        </w:rPr>
        <w:t>updating</w:t>
      </w:r>
      <w:proofErr w:type="spellEnd"/>
      <w:r w:rsidRPr="009B1B65">
        <w:rPr>
          <w:rFonts w:ascii="Times New Roman" w:hAnsi="Times New Roman" w:cs="Times New Roman"/>
          <w:i/>
          <w:iCs/>
          <w:lang w:val="id-ID"/>
        </w:rPr>
        <w:t xml:space="preserve"> nilai jual objek pajak bumi dan bangunan perdesaan dan perkotaan</w:t>
      </w:r>
      <w:r w:rsidRPr="0053181C">
        <w:rPr>
          <w:rFonts w:ascii="Times New Roman" w:hAnsi="Times New Roman" w:cs="Times New Roman"/>
          <w:lang w:val="id-ID"/>
        </w:rPr>
        <w:t>. Program Studi Teknik Geodesi Fakultas Teknik, Institut Teknologi Nasional Malang.</w:t>
      </w:r>
    </w:p>
    <w:p w14:paraId="775805BC"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David Widianto, Iwan Permadi,. Nurini Aprilianda,. 2013. </w:t>
      </w:r>
      <w:r w:rsidRPr="009B1B65">
        <w:rPr>
          <w:rFonts w:ascii="Times New Roman" w:hAnsi="Times New Roman" w:cs="Times New Roman"/>
          <w:i/>
          <w:iCs/>
          <w:lang w:val="id-ID"/>
        </w:rPr>
        <w:t xml:space="preserve">Dasar penilaian bumi dan bangunan </w:t>
      </w:r>
      <w:proofErr w:type="spellStart"/>
      <w:r w:rsidRPr="009B1B65">
        <w:rPr>
          <w:rFonts w:ascii="Times New Roman" w:hAnsi="Times New Roman" w:cs="Times New Roman"/>
          <w:i/>
          <w:iCs/>
          <w:lang w:val="id-ID"/>
        </w:rPr>
        <w:t>dibawah</w:t>
      </w:r>
      <w:proofErr w:type="spellEnd"/>
      <w:r w:rsidRPr="009B1B65">
        <w:rPr>
          <w:rFonts w:ascii="Times New Roman" w:hAnsi="Times New Roman" w:cs="Times New Roman"/>
          <w:i/>
          <w:iCs/>
          <w:lang w:val="id-ID"/>
        </w:rPr>
        <w:t xml:space="preserve"> harga pasar</w:t>
      </w:r>
      <w:r w:rsidRPr="0053181C">
        <w:rPr>
          <w:rFonts w:ascii="Times New Roman" w:hAnsi="Times New Roman" w:cs="Times New Roman"/>
          <w:lang w:val="id-ID"/>
        </w:rPr>
        <w:t>. Program Pasca Sarjana Magister Kenotariatan Fakultas Hukum, Universitas Brawijaya Malang.</w:t>
      </w:r>
    </w:p>
    <w:p w14:paraId="06E0EF7E"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Departemen Keuangan Republik Indonesia. 2012. </w:t>
      </w:r>
      <w:r w:rsidRPr="009B1B65">
        <w:rPr>
          <w:rFonts w:ascii="Times New Roman" w:hAnsi="Times New Roman" w:cs="Times New Roman"/>
          <w:i/>
          <w:iCs/>
          <w:lang w:val="id-ID"/>
        </w:rPr>
        <w:t>Bea perolehan hak atas tanah dan bangunan oleh pusat kebijakan pendapatan Negara. Indonesia</w:t>
      </w:r>
      <w:r w:rsidRPr="0053181C">
        <w:rPr>
          <w:rFonts w:ascii="Times New Roman" w:hAnsi="Times New Roman" w:cs="Times New Roman"/>
          <w:lang w:val="id-ID"/>
        </w:rPr>
        <w:t>.</w:t>
      </w:r>
    </w:p>
    <w:p w14:paraId="7E50615A"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Direktorat Jendral Pajak. 2000. </w:t>
      </w:r>
      <w:r w:rsidRPr="009B1B65">
        <w:rPr>
          <w:rFonts w:ascii="Times New Roman" w:hAnsi="Times New Roman" w:cs="Times New Roman"/>
          <w:i/>
          <w:iCs/>
          <w:lang w:val="id-ID"/>
        </w:rPr>
        <w:t>Petunjuk pelaksanaan pendaftaran, pendataan dan penilaian objek dan subjek pajak bumi dan bangunan (PBB) dalam rangka pembentukan Dan atau pemeliharaan basis data sistem manajemen informasi objek pajak (</w:t>
      </w:r>
      <w:proofErr w:type="spellStart"/>
      <w:r w:rsidRPr="009B1B65">
        <w:rPr>
          <w:rFonts w:ascii="Times New Roman" w:hAnsi="Times New Roman" w:cs="Times New Roman"/>
          <w:i/>
          <w:iCs/>
          <w:lang w:val="id-ID"/>
        </w:rPr>
        <w:t>sismiop</w:t>
      </w:r>
      <w:proofErr w:type="spellEnd"/>
      <w:r w:rsidRPr="009B1B65">
        <w:rPr>
          <w:rFonts w:ascii="Times New Roman" w:hAnsi="Times New Roman" w:cs="Times New Roman"/>
          <w:i/>
          <w:iCs/>
          <w:lang w:val="id-ID"/>
        </w:rPr>
        <w:t>)</w:t>
      </w:r>
      <w:r w:rsidRPr="0053181C">
        <w:rPr>
          <w:rFonts w:ascii="Times New Roman" w:hAnsi="Times New Roman" w:cs="Times New Roman"/>
          <w:lang w:val="id-ID"/>
        </w:rPr>
        <w:t xml:space="preserve"> Nomor KEP-533/PJ./2000 20 Desember 2000. Indonesia.</w:t>
      </w:r>
    </w:p>
    <w:p w14:paraId="6CB3BCD1"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Direktorat Jendral Pajak. 2018. </w:t>
      </w:r>
      <w:r w:rsidRPr="009B1B65">
        <w:rPr>
          <w:rFonts w:ascii="Times New Roman" w:hAnsi="Times New Roman" w:cs="Times New Roman"/>
          <w:i/>
          <w:iCs/>
          <w:lang w:val="id-ID"/>
        </w:rPr>
        <w:t>Modul penilaian pajak bumi dan bangunan. Indonesia</w:t>
      </w:r>
    </w:p>
    <w:p w14:paraId="465F9955" w14:textId="592235B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lastRenderedPageBreak/>
        <w:t>Fachrozy</w:t>
      </w:r>
      <w:proofErr w:type="spellEnd"/>
      <w:r w:rsidRPr="0053181C">
        <w:rPr>
          <w:rFonts w:ascii="Times New Roman" w:hAnsi="Times New Roman" w:cs="Times New Roman"/>
          <w:lang w:val="id-ID"/>
        </w:rPr>
        <w:t xml:space="preserve"> AP, Fahrul Agus, Zainal Arifin. 2016. </w:t>
      </w:r>
      <w:r w:rsidRPr="009B1B65">
        <w:rPr>
          <w:rFonts w:ascii="Times New Roman" w:hAnsi="Times New Roman" w:cs="Times New Roman"/>
          <w:i/>
          <w:iCs/>
          <w:lang w:val="id-ID"/>
        </w:rPr>
        <w:t xml:space="preserve">Sistem informasi geografi pemetaan zona nilai tanah kota </w:t>
      </w:r>
      <w:proofErr w:type="spellStart"/>
      <w:r w:rsidRPr="009B1B65">
        <w:rPr>
          <w:rFonts w:ascii="Times New Roman" w:hAnsi="Times New Roman" w:cs="Times New Roman"/>
          <w:i/>
          <w:iCs/>
          <w:lang w:val="id-ID"/>
        </w:rPr>
        <w:t>samarinda</w:t>
      </w:r>
      <w:proofErr w:type="spellEnd"/>
      <w:r w:rsidRPr="009B1B65">
        <w:rPr>
          <w:rFonts w:ascii="Times New Roman" w:hAnsi="Times New Roman" w:cs="Times New Roman"/>
          <w:i/>
          <w:iCs/>
          <w:lang w:val="id-ID"/>
        </w:rPr>
        <w:t xml:space="preserve"> menggunakan </w:t>
      </w:r>
      <w:proofErr w:type="spellStart"/>
      <w:r w:rsidRPr="009B1B65">
        <w:rPr>
          <w:rFonts w:ascii="Times New Roman" w:hAnsi="Times New Roman" w:cs="Times New Roman"/>
          <w:i/>
          <w:iCs/>
          <w:lang w:val="id-ID"/>
        </w:rPr>
        <w:t>framework</w:t>
      </w:r>
      <w:proofErr w:type="spellEnd"/>
      <w:r w:rsidRPr="009B1B65">
        <w:rPr>
          <w:rFonts w:ascii="Times New Roman" w:hAnsi="Times New Roman" w:cs="Times New Roman"/>
          <w:i/>
          <w:iCs/>
          <w:lang w:val="id-ID"/>
        </w:rPr>
        <w:t xml:space="preserve"> </w:t>
      </w:r>
      <w:proofErr w:type="spellStart"/>
      <w:r w:rsidRPr="009B1B65">
        <w:rPr>
          <w:rFonts w:ascii="Times New Roman" w:hAnsi="Times New Roman" w:cs="Times New Roman"/>
          <w:i/>
          <w:iCs/>
          <w:lang w:val="id-ID"/>
        </w:rPr>
        <w:t>papper</w:t>
      </w:r>
      <w:proofErr w:type="spellEnd"/>
      <w:r w:rsidRPr="0053181C">
        <w:rPr>
          <w:rFonts w:ascii="Times New Roman" w:hAnsi="Times New Roman" w:cs="Times New Roman"/>
          <w:lang w:val="id-ID"/>
        </w:rPr>
        <w:t xml:space="preserve">. Program Studi Ilmu Komputer Fakultas MIPA, </w:t>
      </w:r>
      <w:proofErr w:type="spellStart"/>
      <w:r w:rsidRPr="0053181C">
        <w:rPr>
          <w:rFonts w:ascii="Times New Roman" w:hAnsi="Times New Roman" w:cs="Times New Roman"/>
          <w:lang w:val="id-ID"/>
        </w:rPr>
        <w:t>Unversitas</w:t>
      </w:r>
      <w:proofErr w:type="spellEnd"/>
      <w:r w:rsidRPr="0053181C">
        <w:rPr>
          <w:rFonts w:ascii="Times New Roman" w:hAnsi="Times New Roman" w:cs="Times New Roman"/>
          <w:lang w:val="id-ID"/>
        </w:rPr>
        <w:t xml:space="preserve"> </w:t>
      </w:r>
      <w:proofErr w:type="spellStart"/>
      <w:r w:rsidRPr="0053181C">
        <w:rPr>
          <w:rFonts w:ascii="Times New Roman" w:hAnsi="Times New Roman" w:cs="Times New Roman"/>
          <w:lang w:val="id-ID"/>
        </w:rPr>
        <w:t>Mulawarman</w:t>
      </w:r>
      <w:proofErr w:type="spellEnd"/>
      <w:r w:rsidRPr="0053181C">
        <w:rPr>
          <w:rFonts w:ascii="Times New Roman" w:hAnsi="Times New Roman" w:cs="Times New Roman"/>
          <w:lang w:val="id-ID"/>
        </w:rPr>
        <w:t>.</w:t>
      </w:r>
    </w:p>
    <w:p w14:paraId="5C8A3203"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Hawin Narindra, Iwan Permadi, Sudarsono. 2019. </w:t>
      </w:r>
      <w:r w:rsidRPr="009B1B65">
        <w:rPr>
          <w:rFonts w:ascii="Times New Roman" w:hAnsi="Times New Roman" w:cs="Times New Roman"/>
          <w:i/>
          <w:iCs/>
          <w:lang w:val="id-ID"/>
        </w:rPr>
        <w:t>Pengaturan zona nilai tanah sebagai dasar penilaian tanah oleh badan pertanahan nasional</w:t>
      </w:r>
      <w:r w:rsidRPr="0053181C">
        <w:rPr>
          <w:rFonts w:ascii="Times New Roman" w:hAnsi="Times New Roman" w:cs="Times New Roman"/>
          <w:lang w:val="id-ID"/>
        </w:rPr>
        <w:t xml:space="preserve">. Program Studi Magister Kenotariatan Fakultas Hukum, </w:t>
      </w:r>
      <w:proofErr w:type="spellStart"/>
      <w:r w:rsidRPr="0053181C">
        <w:rPr>
          <w:rFonts w:ascii="Times New Roman" w:hAnsi="Times New Roman" w:cs="Times New Roman"/>
          <w:lang w:val="id-ID"/>
        </w:rPr>
        <w:t>Unversitas</w:t>
      </w:r>
      <w:proofErr w:type="spellEnd"/>
      <w:r w:rsidRPr="0053181C">
        <w:rPr>
          <w:rFonts w:ascii="Times New Roman" w:hAnsi="Times New Roman" w:cs="Times New Roman"/>
          <w:lang w:val="id-ID"/>
        </w:rPr>
        <w:t xml:space="preserve"> Brawijaya.</w:t>
      </w:r>
    </w:p>
    <w:p w14:paraId="3CAD78A7"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Herendra</w:t>
      </w:r>
      <w:proofErr w:type="spellEnd"/>
      <w:r w:rsidRPr="0053181C">
        <w:rPr>
          <w:rFonts w:ascii="Times New Roman" w:hAnsi="Times New Roman" w:cs="Times New Roman"/>
          <w:lang w:val="id-ID"/>
        </w:rPr>
        <w:t xml:space="preserve"> Ibnu Adhi, Sawitri Subiyanto, Arwan Putra wijaya. 2015. </w:t>
      </w:r>
      <w:r w:rsidRPr="009B1B65">
        <w:rPr>
          <w:rFonts w:ascii="Times New Roman" w:hAnsi="Times New Roman" w:cs="Times New Roman"/>
          <w:i/>
          <w:iCs/>
          <w:lang w:val="id-ID"/>
        </w:rPr>
        <w:t>Pemetaan zona nilai tanah untuk menentukan nilai jual objek pajak (NJOP) menggunakan sistem geografis</w:t>
      </w:r>
      <w:r w:rsidRPr="0053181C">
        <w:rPr>
          <w:rFonts w:ascii="Times New Roman" w:hAnsi="Times New Roman" w:cs="Times New Roman"/>
          <w:lang w:val="id-ID"/>
        </w:rPr>
        <w:t xml:space="preserve">. Program Studi Teknik Geodesi Fakultas Teknik, </w:t>
      </w:r>
      <w:proofErr w:type="spellStart"/>
      <w:r w:rsidRPr="0053181C">
        <w:rPr>
          <w:rFonts w:ascii="Times New Roman" w:hAnsi="Times New Roman" w:cs="Times New Roman"/>
          <w:lang w:val="id-ID"/>
        </w:rPr>
        <w:t>Unversitas</w:t>
      </w:r>
      <w:proofErr w:type="spellEnd"/>
      <w:r w:rsidRPr="0053181C">
        <w:rPr>
          <w:rFonts w:ascii="Times New Roman" w:hAnsi="Times New Roman" w:cs="Times New Roman"/>
          <w:lang w:val="id-ID"/>
        </w:rPr>
        <w:t xml:space="preserve"> Diponegoro.</w:t>
      </w:r>
    </w:p>
    <w:p w14:paraId="65FA7728"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Hermit,Herman</w:t>
      </w:r>
      <w:proofErr w:type="spellEnd"/>
      <w:r w:rsidRPr="0053181C">
        <w:rPr>
          <w:rFonts w:ascii="Times New Roman" w:hAnsi="Times New Roman" w:cs="Times New Roman"/>
          <w:lang w:val="id-ID"/>
        </w:rPr>
        <w:t xml:space="preserve">. 2010. </w:t>
      </w:r>
      <w:r w:rsidRPr="0053181C">
        <w:rPr>
          <w:rFonts w:ascii="Times New Roman" w:hAnsi="Times New Roman" w:cs="Times New Roman"/>
          <w:i/>
          <w:iCs/>
          <w:lang w:val="id-ID"/>
        </w:rPr>
        <w:t>Teknik Penaksiran Harga Tanah Perkotaan</w:t>
      </w:r>
      <w:r w:rsidRPr="0053181C">
        <w:rPr>
          <w:rFonts w:ascii="Times New Roman" w:hAnsi="Times New Roman" w:cs="Times New Roman"/>
          <w:lang w:val="id-ID"/>
        </w:rPr>
        <w:t>. Jakarta :Mandar Maju.</w:t>
      </w:r>
    </w:p>
    <w:p w14:paraId="54BA273A" w14:textId="77777777" w:rsidR="009B1B65" w:rsidRDefault="009B1B65" w:rsidP="002C5734">
      <w:pPr>
        <w:tabs>
          <w:tab w:val="left" w:pos="6250"/>
        </w:tabs>
        <w:ind w:left="720" w:hanging="720"/>
        <w:jc w:val="both"/>
        <w:rPr>
          <w:rFonts w:ascii="Times New Roman" w:hAnsi="Times New Roman" w:cs="Times New Roman"/>
          <w:lang w:val="id-ID"/>
        </w:rPr>
      </w:pPr>
      <w:r w:rsidRPr="009B1B65">
        <w:rPr>
          <w:rFonts w:ascii="Times New Roman" w:hAnsi="Times New Roman" w:cs="Times New Roman"/>
          <w:lang w:val="id-ID"/>
        </w:rPr>
        <w:t xml:space="preserve">Kusumawardani, R. B., Kahar, S., &amp; Subiyanto, S. (2014). </w:t>
      </w:r>
      <w:r w:rsidRPr="009B1B65">
        <w:rPr>
          <w:rFonts w:ascii="Times New Roman" w:hAnsi="Times New Roman" w:cs="Times New Roman"/>
          <w:i/>
          <w:iCs/>
          <w:lang w:val="id-ID"/>
        </w:rPr>
        <w:t xml:space="preserve">Pembuatan Peta Zona Nilai Tanah Dengan Pendekatan Penilaian Massal Untuk Meningkatkan Potensi PAD (Pendapatan Asli Daerah) Khususnya PBB DAN BPHTB (Studi Kasus Kecamatan </w:t>
      </w:r>
      <w:proofErr w:type="spellStart"/>
      <w:r w:rsidRPr="009B1B65">
        <w:rPr>
          <w:rFonts w:ascii="Times New Roman" w:hAnsi="Times New Roman" w:cs="Times New Roman"/>
          <w:i/>
          <w:iCs/>
          <w:lang w:val="id-ID"/>
        </w:rPr>
        <w:t>Banjarsari</w:t>
      </w:r>
      <w:proofErr w:type="spellEnd"/>
      <w:r w:rsidRPr="009B1B65">
        <w:rPr>
          <w:rFonts w:ascii="Times New Roman" w:hAnsi="Times New Roman" w:cs="Times New Roman"/>
          <w:i/>
          <w:iCs/>
          <w:lang w:val="id-ID"/>
        </w:rPr>
        <w:t>, Kota Surakarta)</w:t>
      </w:r>
      <w:r w:rsidRPr="009B1B65">
        <w:rPr>
          <w:rFonts w:ascii="Times New Roman" w:hAnsi="Times New Roman" w:cs="Times New Roman"/>
          <w:lang w:val="id-ID"/>
        </w:rPr>
        <w:t xml:space="preserve">. Jurnal Geodesi UNDIP, 3(4), 138-149. </w:t>
      </w:r>
    </w:p>
    <w:p w14:paraId="047FB2EB"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Legal Akses. 2010. </w:t>
      </w:r>
      <w:r w:rsidRPr="009B1B65">
        <w:rPr>
          <w:rFonts w:ascii="Times New Roman" w:hAnsi="Times New Roman" w:cs="Times New Roman"/>
          <w:i/>
          <w:iCs/>
          <w:lang w:val="id-ID"/>
        </w:rPr>
        <w:t>Cara Menghitung BPHTB dalam Transaksi Jual Beli Tanah</w:t>
      </w:r>
      <w:r w:rsidRPr="0053181C">
        <w:rPr>
          <w:rFonts w:ascii="Times New Roman" w:hAnsi="Times New Roman" w:cs="Times New Roman"/>
          <w:lang w:val="id-ID"/>
        </w:rPr>
        <w:t>. &lt;URL : http://legalakses.com/download/Cara%20Menghitung%20BHTB%20Dalam%20Jual%20Beli%20Tanah.pdf&gt;. Dikunjungi pada tanggal 28 Oktober 2022, Jam 20:15.</w:t>
      </w:r>
    </w:p>
    <w:p w14:paraId="31FF827E" w14:textId="4E03DB1F"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MAPPI, 2003. Standar Penilaian Indonesia 3 (SPI 2003). MAPPI (Masyarakat Profesi Penilai Indonesia).</w:t>
      </w:r>
    </w:p>
    <w:p w14:paraId="323DDA31" w14:textId="4EDAF6E4"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MAPPI, 2007. Standar Penilaian Indonesia 3 (SPI 2007). MAPPI(Masyarakat Profesi Penilai Indonesia).</w:t>
      </w:r>
    </w:p>
    <w:p w14:paraId="09E8490B" w14:textId="693C023A"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MAPPI, 2022. Standar Penilaian Indonesia 204 (SPI 204). MAPPI(Masyarakat Profesi Penilai Indonesia).</w:t>
      </w:r>
    </w:p>
    <w:p w14:paraId="4E920574"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Muhammad </w:t>
      </w:r>
      <w:proofErr w:type="spellStart"/>
      <w:r w:rsidRPr="0053181C">
        <w:rPr>
          <w:rFonts w:ascii="Times New Roman" w:hAnsi="Times New Roman" w:cs="Times New Roman"/>
          <w:lang w:val="id-ID"/>
        </w:rPr>
        <w:t>Zaenas</w:t>
      </w:r>
      <w:proofErr w:type="spellEnd"/>
      <w:r w:rsidRPr="0053181C">
        <w:rPr>
          <w:rFonts w:ascii="Times New Roman" w:hAnsi="Times New Roman" w:cs="Times New Roman"/>
          <w:lang w:val="id-ID"/>
        </w:rPr>
        <w:t xml:space="preserve"> Surur. 2017</w:t>
      </w:r>
      <w:r w:rsidRPr="009B1B65">
        <w:rPr>
          <w:rFonts w:ascii="Times New Roman" w:hAnsi="Times New Roman" w:cs="Times New Roman"/>
          <w:i/>
          <w:iCs/>
          <w:lang w:val="id-ID"/>
        </w:rPr>
        <w:t>. Pembuatan peta zona nilai tanah berbasis bidang untuk peta zona nilai tanah</w:t>
      </w:r>
      <w:r w:rsidRPr="0053181C">
        <w:rPr>
          <w:rFonts w:ascii="Times New Roman" w:hAnsi="Times New Roman" w:cs="Times New Roman"/>
          <w:lang w:val="id-ID"/>
        </w:rPr>
        <w:t xml:space="preserve">. Sekolah Tinggi Pertanahan Nasional </w:t>
      </w:r>
      <w:proofErr w:type="spellStart"/>
      <w:r w:rsidRPr="0053181C">
        <w:rPr>
          <w:rFonts w:ascii="Times New Roman" w:hAnsi="Times New Roman" w:cs="Times New Roman"/>
          <w:lang w:val="id-ID"/>
        </w:rPr>
        <w:t>Bhumibhakti</w:t>
      </w:r>
      <w:proofErr w:type="spellEnd"/>
      <w:r w:rsidRPr="0053181C">
        <w:rPr>
          <w:rFonts w:ascii="Times New Roman" w:hAnsi="Times New Roman" w:cs="Times New Roman"/>
          <w:lang w:val="id-ID"/>
        </w:rPr>
        <w:t xml:space="preserve"> Adiguna, Yogyakarta.</w:t>
      </w:r>
    </w:p>
    <w:p w14:paraId="52E815D2"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Purwadhi</w:t>
      </w:r>
      <w:proofErr w:type="spellEnd"/>
      <w:r w:rsidRPr="0053181C">
        <w:rPr>
          <w:rFonts w:ascii="Times New Roman" w:hAnsi="Times New Roman" w:cs="Times New Roman"/>
          <w:lang w:val="id-ID"/>
        </w:rPr>
        <w:t xml:space="preserve">, Sri Hardiyanti. 2001. </w:t>
      </w:r>
      <w:r w:rsidRPr="009B1B65">
        <w:rPr>
          <w:rFonts w:ascii="Times New Roman" w:hAnsi="Times New Roman" w:cs="Times New Roman"/>
          <w:i/>
          <w:iCs/>
          <w:lang w:val="id-ID"/>
        </w:rPr>
        <w:t>Interpretasi Citra Digital</w:t>
      </w:r>
      <w:r w:rsidRPr="0053181C">
        <w:rPr>
          <w:rFonts w:ascii="Times New Roman" w:hAnsi="Times New Roman" w:cs="Times New Roman"/>
          <w:lang w:val="id-ID"/>
        </w:rPr>
        <w:t xml:space="preserve">. </w:t>
      </w:r>
      <w:proofErr w:type="spellStart"/>
      <w:r w:rsidRPr="0053181C">
        <w:rPr>
          <w:rFonts w:ascii="Times New Roman" w:hAnsi="Times New Roman" w:cs="Times New Roman"/>
          <w:lang w:val="id-ID"/>
        </w:rPr>
        <w:t>Grasindo</w:t>
      </w:r>
      <w:proofErr w:type="spellEnd"/>
      <w:r w:rsidRPr="0053181C">
        <w:rPr>
          <w:rFonts w:ascii="Times New Roman" w:hAnsi="Times New Roman" w:cs="Times New Roman"/>
          <w:lang w:val="id-ID"/>
        </w:rPr>
        <w:t>. Jakarta.</w:t>
      </w:r>
    </w:p>
    <w:p w14:paraId="2C99FB99" w14:textId="37AFA373"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Ramlansius</w:t>
      </w:r>
      <w:proofErr w:type="spellEnd"/>
      <w:r w:rsidRPr="0053181C">
        <w:rPr>
          <w:rFonts w:ascii="Times New Roman" w:hAnsi="Times New Roman" w:cs="Times New Roman"/>
          <w:lang w:val="id-ID"/>
        </w:rPr>
        <w:t xml:space="preserve"> Tumanggor, Sawitri Subiyanto, Bambang Darmo Yuwono. 2016. </w:t>
      </w:r>
      <w:r w:rsidRPr="009B1B65">
        <w:rPr>
          <w:rFonts w:ascii="Times New Roman" w:hAnsi="Times New Roman" w:cs="Times New Roman"/>
          <w:i/>
          <w:iCs/>
          <w:lang w:val="id-ID"/>
        </w:rPr>
        <w:t>Pembuatan peta zona nilai tanah untuk menentukan nilai jual objek pajak</w:t>
      </w:r>
      <w:r w:rsidRPr="0053181C">
        <w:rPr>
          <w:rFonts w:ascii="Times New Roman" w:hAnsi="Times New Roman" w:cs="Times New Roman"/>
          <w:lang w:val="id-ID"/>
        </w:rPr>
        <w:t xml:space="preserve">. Program Studi Teknik Geodesi Fakultas Teknik, </w:t>
      </w:r>
      <w:proofErr w:type="spellStart"/>
      <w:r w:rsidRPr="0053181C">
        <w:rPr>
          <w:rFonts w:ascii="Times New Roman" w:hAnsi="Times New Roman" w:cs="Times New Roman"/>
          <w:lang w:val="id-ID"/>
        </w:rPr>
        <w:t>Unversitas</w:t>
      </w:r>
      <w:proofErr w:type="spellEnd"/>
      <w:r w:rsidRPr="0053181C">
        <w:rPr>
          <w:rFonts w:ascii="Times New Roman" w:hAnsi="Times New Roman" w:cs="Times New Roman"/>
          <w:lang w:val="id-ID"/>
        </w:rPr>
        <w:t xml:space="preserve"> Diponegoro.</w:t>
      </w:r>
    </w:p>
    <w:p w14:paraId="2A55DC0C"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 xml:space="preserve">Rizky Ahmad </w:t>
      </w:r>
      <w:proofErr w:type="spellStart"/>
      <w:r w:rsidRPr="0053181C">
        <w:rPr>
          <w:rFonts w:ascii="Times New Roman" w:hAnsi="Times New Roman" w:cs="Times New Roman"/>
          <w:lang w:val="id-ID"/>
        </w:rPr>
        <w:t>Yudanegara</w:t>
      </w:r>
      <w:proofErr w:type="spellEnd"/>
      <w:r w:rsidRPr="0053181C">
        <w:rPr>
          <w:rFonts w:ascii="Times New Roman" w:hAnsi="Times New Roman" w:cs="Times New Roman"/>
          <w:lang w:val="id-ID"/>
        </w:rPr>
        <w:t xml:space="preserve">, Andri </w:t>
      </w:r>
      <w:proofErr w:type="spellStart"/>
      <w:r w:rsidRPr="0053181C">
        <w:rPr>
          <w:rFonts w:ascii="Times New Roman" w:hAnsi="Times New Roman" w:cs="Times New Roman"/>
          <w:lang w:val="id-ID"/>
        </w:rPr>
        <w:t>Hernandri</w:t>
      </w:r>
      <w:proofErr w:type="spellEnd"/>
      <w:r w:rsidRPr="0053181C">
        <w:rPr>
          <w:rFonts w:ascii="Times New Roman" w:hAnsi="Times New Roman" w:cs="Times New Roman"/>
          <w:lang w:val="id-ID"/>
        </w:rPr>
        <w:t xml:space="preserve">, Nurul </w:t>
      </w:r>
      <w:proofErr w:type="spellStart"/>
      <w:r w:rsidRPr="0053181C">
        <w:rPr>
          <w:rFonts w:ascii="Times New Roman" w:hAnsi="Times New Roman" w:cs="Times New Roman"/>
          <w:lang w:val="id-ID"/>
        </w:rPr>
        <w:t>Qamilah</w:t>
      </w:r>
      <w:proofErr w:type="spellEnd"/>
      <w:r w:rsidRPr="0053181C">
        <w:rPr>
          <w:rFonts w:ascii="Times New Roman" w:hAnsi="Times New Roman" w:cs="Times New Roman"/>
          <w:lang w:val="id-ID"/>
        </w:rPr>
        <w:t xml:space="preserve">. 2017. </w:t>
      </w:r>
      <w:r w:rsidRPr="009B1B65">
        <w:rPr>
          <w:rFonts w:ascii="Times New Roman" w:hAnsi="Times New Roman" w:cs="Times New Roman"/>
          <w:i/>
          <w:iCs/>
          <w:lang w:val="id-ID"/>
        </w:rPr>
        <w:t xml:space="preserve">Pembuatan peta zona nilai tanah dengan metode </w:t>
      </w:r>
      <w:proofErr w:type="spellStart"/>
      <w:r w:rsidRPr="009B1B65">
        <w:rPr>
          <w:rFonts w:ascii="Times New Roman" w:hAnsi="Times New Roman" w:cs="Times New Roman"/>
          <w:i/>
          <w:iCs/>
          <w:lang w:val="id-ID"/>
        </w:rPr>
        <w:t>inverse</w:t>
      </w:r>
      <w:proofErr w:type="spellEnd"/>
      <w:r w:rsidRPr="009B1B65">
        <w:rPr>
          <w:rFonts w:ascii="Times New Roman" w:hAnsi="Times New Roman" w:cs="Times New Roman"/>
          <w:i/>
          <w:iCs/>
          <w:lang w:val="id-ID"/>
        </w:rPr>
        <w:t xml:space="preserve"> </w:t>
      </w:r>
      <w:proofErr w:type="spellStart"/>
      <w:r w:rsidRPr="009B1B65">
        <w:rPr>
          <w:rFonts w:ascii="Times New Roman" w:hAnsi="Times New Roman" w:cs="Times New Roman"/>
          <w:i/>
          <w:iCs/>
          <w:lang w:val="id-ID"/>
        </w:rPr>
        <w:t>distance</w:t>
      </w:r>
      <w:proofErr w:type="spellEnd"/>
      <w:r w:rsidRPr="009B1B65">
        <w:rPr>
          <w:rFonts w:ascii="Times New Roman" w:hAnsi="Times New Roman" w:cs="Times New Roman"/>
          <w:i/>
          <w:iCs/>
          <w:lang w:val="id-ID"/>
        </w:rPr>
        <w:t xml:space="preserve"> </w:t>
      </w:r>
      <w:proofErr w:type="spellStart"/>
      <w:r w:rsidRPr="009B1B65">
        <w:rPr>
          <w:rFonts w:ascii="Times New Roman" w:hAnsi="Times New Roman" w:cs="Times New Roman"/>
          <w:i/>
          <w:iCs/>
          <w:lang w:val="id-ID"/>
        </w:rPr>
        <w:t>weighted</w:t>
      </w:r>
      <w:proofErr w:type="spellEnd"/>
      <w:r w:rsidRPr="0053181C">
        <w:rPr>
          <w:rFonts w:ascii="Times New Roman" w:hAnsi="Times New Roman" w:cs="Times New Roman"/>
          <w:lang w:val="id-ID"/>
        </w:rPr>
        <w:t xml:space="preserve">. Program Studi Teknik </w:t>
      </w:r>
      <w:proofErr w:type="spellStart"/>
      <w:r w:rsidRPr="0053181C">
        <w:rPr>
          <w:rFonts w:ascii="Times New Roman" w:hAnsi="Times New Roman" w:cs="Times New Roman"/>
          <w:lang w:val="id-ID"/>
        </w:rPr>
        <w:t>Geomatika</w:t>
      </w:r>
      <w:proofErr w:type="spellEnd"/>
      <w:r w:rsidRPr="0053181C">
        <w:rPr>
          <w:rFonts w:ascii="Times New Roman" w:hAnsi="Times New Roman" w:cs="Times New Roman"/>
          <w:lang w:val="id-ID"/>
        </w:rPr>
        <w:t xml:space="preserve"> Fakultas Teknik, Institut Teknologi Sumatera</w:t>
      </w:r>
    </w:p>
    <w:p w14:paraId="3AE78C6E" w14:textId="77777777" w:rsidR="009B1B65" w:rsidRPr="0053181C" w:rsidRDefault="009B1B65" w:rsidP="002C5734">
      <w:pPr>
        <w:tabs>
          <w:tab w:val="left" w:pos="6250"/>
        </w:tabs>
        <w:ind w:left="720" w:hanging="720"/>
        <w:jc w:val="both"/>
        <w:rPr>
          <w:rFonts w:ascii="Times New Roman" w:hAnsi="Times New Roman" w:cs="Times New Roman"/>
          <w:lang w:val="id-ID"/>
        </w:rPr>
      </w:pPr>
      <w:r w:rsidRPr="0053181C">
        <w:rPr>
          <w:rFonts w:ascii="Times New Roman" w:hAnsi="Times New Roman" w:cs="Times New Roman"/>
          <w:lang w:val="id-ID"/>
        </w:rPr>
        <w:t>RPJMD Kota Padang Panjang. 2018-20123. Kota Padang Panjang.</w:t>
      </w:r>
    </w:p>
    <w:p w14:paraId="60032A28" w14:textId="77777777" w:rsidR="009B1B65" w:rsidRDefault="009B1B65" w:rsidP="002C5734">
      <w:pPr>
        <w:tabs>
          <w:tab w:val="left" w:pos="6250"/>
        </w:tabs>
        <w:ind w:left="720" w:hanging="720"/>
        <w:jc w:val="both"/>
        <w:rPr>
          <w:rFonts w:ascii="Times New Roman" w:hAnsi="Times New Roman" w:cs="Times New Roman"/>
          <w:lang w:val="id-ID"/>
        </w:rPr>
      </w:pPr>
      <w:r w:rsidRPr="009B1B65">
        <w:rPr>
          <w:rFonts w:ascii="Times New Roman" w:hAnsi="Times New Roman" w:cs="Times New Roman"/>
          <w:lang w:val="id-ID"/>
        </w:rPr>
        <w:t xml:space="preserve">Santoso, G. F., Suprayogi, A., &amp; Sasmito, B. (2017). </w:t>
      </w:r>
      <w:r w:rsidRPr="009B1B65">
        <w:rPr>
          <w:rFonts w:ascii="Times New Roman" w:hAnsi="Times New Roman" w:cs="Times New Roman"/>
          <w:i/>
          <w:iCs/>
          <w:lang w:val="id-ID"/>
        </w:rPr>
        <w:t xml:space="preserve">Pembuatan Peta Zona Nilai Tanah Untuk Menentukan Nilai Objek Pajak Berdasarkan Harga Pasar Menggunakan </w:t>
      </w:r>
      <w:r w:rsidRPr="009B1B65">
        <w:rPr>
          <w:rFonts w:ascii="Times New Roman" w:hAnsi="Times New Roman" w:cs="Times New Roman"/>
          <w:i/>
          <w:iCs/>
          <w:lang w:val="id-ID"/>
        </w:rPr>
        <w:lastRenderedPageBreak/>
        <w:t>Aplikasi SIG</w:t>
      </w:r>
      <w:r w:rsidRPr="009B1B65">
        <w:rPr>
          <w:rFonts w:ascii="Times New Roman" w:hAnsi="Times New Roman" w:cs="Times New Roman"/>
          <w:lang w:val="id-ID"/>
        </w:rPr>
        <w:t xml:space="preserve"> (Studi Kasus : Kecamatan </w:t>
      </w:r>
      <w:proofErr w:type="spellStart"/>
      <w:r w:rsidRPr="009B1B65">
        <w:rPr>
          <w:rFonts w:ascii="Times New Roman" w:hAnsi="Times New Roman" w:cs="Times New Roman"/>
          <w:lang w:val="id-ID"/>
        </w:rPr>
        <w:t>Tingkir</w:t>
      </w:r>
      <w:proofErr w:type="spellEnd"/>
      <w:r w:rsidRPr="009B1B65">
        <w:rPr>
          <w:rFonts w:ascii="Times New Roman" w:hAnsi="Times New Roman" w:cs="Times New Roman"/>
          <w:lang w:val="id-ID"/>
        </w:rPr>
        <w:t>, Kota Salatiga). Jurnal Geodesi UNDIP, 6(4), 18-25.</w:t>
      </w:r>
    </w:p>
    <w:p w14:paraId="74752455" w14:textId="77777777" w:rsidR="009B1B65" w:rsidRPr="0053181C" w:rsidRDefault="009B1B65" w:rsidP="002C5734">
      <w:pPr>
        <w:tabs>
          <w:tab w:val="left" w:pos="6250"/>
        </w:tabs>
        <w:ind w:left="720" w:hanging="720"/>
        <w:jc w:val="both"/>
        <w:rPr>
          <w:rFonts w:ascii="Times New Roman" w:hAnsi="Times New Roman" w:cs="Times New Roman"/>
          <w:lang w:val="id-ID"/>
        </w:rPr>
      </w:pPr>
      <w:proofErr w:type="spellStart"/>
      <w:r w:rsidRPr="0053181C">
        <w:rPr>
          <w:rFonts w:ascii="Times New Roman" w:hAnsi="Times New Roman" w:cs="Times New Roman"/>
          <w:lang w:val="id-ID"/>
        </w:rPr>
        <w:t>Sarmedis</w:t>
      </w:r>
      <w:proofErr w:type="spellEnd"/>
      <w:r w:rsidRPr="0053181C">
        <w:rPr>
          <w:rFonts w:ascii="Times New Roman" w:hAnsi="Times New Roman" w:cs="Times New Roman"/>
          <w:lang w:val="id-ID"/>
        </w:rPr>
        <w:t xml:space="preserve"> </w:t>
      </w:r>
      <w:proofErr w:type="spellStart"/>
      <w:r w:rsidRPr="0053181C">
        <w:rPr>
          <w:rFonts w:ascii="Times New Roman" w:hAnsi="Times New Roman" w:cs="Times New Roman"/>
          <w:lang w:val="id-ID"/>
        </w:rPr>
        <w:t>Anrico</w:t>
      </w:r>
      <w:proofErr w:type="spellEnd"/>
      <w:r w:rsidRPr="0053181C">
        <w:rPr>
          <w:rFonts w:ascii="Times New Roman" w:hAnsi="Times New Roman" w:cs="Times New Roman"/>
          <w:lang w:val="id-ID"/>
        </w:rPr>
        <w:t xml:space="preserve"> Situmorang, Sawitri Subiyanto, Moehammad Awaluddin. 2015. </w:t>
      </w:r>
      <w:r w:rsidRPr="00FA4F20">
        <w:rPr>
          <w:rFonts w:ascii="Times New Roman" w:hAnsi="Times New Roman" w:cs="Times New Roman"/>
          <w:i/>
          <w:iCs/>
          <w:lang w:val="id-ID"/>
        </w:rPr>
        <w:t>Pembuatan peta zona nilai tanah berdasarkan harga pasar untuk menentukan nilai jual objek pajak</w:t>
      </w:r>
      <w:r w:rsidRPr="0053181C">
        <w:rPr>
          <w:rFonts w:ascii="Times New Roman" w:hAnsi="Times New Roman" w:cs="Times New Roman"/>
          <w:lang w:val="id-ID"/>
        </w:rPr>
        <w:t xml:space="preserve">. Program Studi Teknik Geodesi Fakultas Teknik, </w:t>
      </w:r>
      <w:proofErr w:type="spellStart"/>
      <w:r w:rsidRPr="0053181C">
        <w:rPr>
          <w:rFonts w:ascii="Times New Roman" w:hAnsi="Times New Roman" w:cs="Times New Roman"/>
          <w:lang w:val="id-ID"/>
        </w:rPr>
        <w:t>Unversitas</w:t>
      </w:r>
      <w:proofErr w:type="spellEnd"/>
      <w:r w:rsidRPr="0053181C">
        <w:rPr>
          <w:rFonts w:ascii="Times New Roman" w:hAnsi="Times New Roman" w:cs="Times New Roman"/>
          <w:lang w:val="id-ID"/>
        </w:rPr>
        <w:t xml:space="preserve"> Diponegoro.</w:t>
      </w:r>
    </w:p>
    <w:p w14:paraId="29BDFB45" w14:textId="77777777" w:rsidR="004A3CBD" w:rsidRPr="0053181C" w:rsidRDefault="004A3CBD" w:rsidP="002C5734">
      <w:pPr>
        <w:tabs>
          <w:tab w:val="left" w:pos="6250"/>
        </w:tabs>
        <w:ind w:left="720" w:hanging="720"/>
        <w:jc w:val="both"/>
        <w:rPr>
          <w:rFonts w:ascii="Times New Roman" w:hAnsi="Times New Roman" w:cs="Times New Roman"/>
          <w:lang w:val="id-ID"/>
        </w:rPr>
      </w:pPr>
    </w:p>
    <w:sectPr w:rsidR="004A3CBD" w:rsidRPr="0053181C" w:rsidSect="00BF035A">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F201" w14:textId="77777777" w:rsidR="00C86CEF" w:rsidRDefault="00C86CEF">
      <w:pPr>
        <w:spacing w:line="240" w:lineRule="auto"/>
      </w:pPr>
      <w:r>
        <w:separator/>
      </w:r>
    </w:p>
  </w:endnote>
  <w:endnote w:type="continuationSeparator" w:id="0">
    <w:p w14:paraId="18612865" w14:textId="77777777" w:rsidR="00C86CEF" w:rsidRDefault="00C86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
    <w:altName w:val="Yu Gothic"/>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097490"/>
      <w:docPartObj>
        <w:docPartGallery w:val="Page Numbers (Bottom of Page)"/>
        <w:docPartUnique/>
      </w:docPartObj>
    </w:sdtPr>
    <w:sdtContent>
      <w:p w14:paraId="02310C55" w14:textId="77777777" w:rsidR="00EE3CDE" w:rsidRDefault="00EE3CDE">
        <w:pPr>
          <w:pStyle w:val="Footer"/>
          <w:jc w:val="center"/>
        </w:pPr>
        <w:r>
          <w:fldChar w:fldCharType="begin"/>
        </w:r>
        <w:r>
          <w:instrText>PAGE   \* MERGEFORMAT</w:instrText>
        </w:r>
        <w:r>
          <w:fldChar w:fldCharType="separate"/>
        </w:r>
        <w:r>
          <w:rPr>
            <w:lang w:val="id-ID"/>
          </w:rPr>
          <w:t>2</w:t>
        </w:r>
        <w:r>
          <w:fldChar w:fldCharType="end"/>
        </w:r>
      </w:p>
    </w:sdtContent>
  </w:sdt>
  <w:p w14:paraId="2EB2C889" w14:textId="77777777" w:rsidR="00EE3CDE" w:rsidRDefault="00EE3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7F82" w14:textId="77777777" w:rsidR="006856C2" w:rsidRDefault="0068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24B6" w14:textId="77777777" w:rsidR="00C86CEF" w:rsidRDefault="00C86CEF">
      <w:pPr>
        <w:spacing w:after="0" w:line="240" w:lineRule="auto"/>
      </w:pPr>
      <w:r>
        <w:separator/>
      </w:r>
    </w:p>
  </w:footnote>
  <w:footnote w:type="continuationSeparator" w:id="0">
    <w:p w14:paraId="416EE016" w14:textId="77777777" w:rsidR="00C86CEF" w:rsidRDefault="00C8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808244"/>
      <w:docPartObj>
        <w:docPartGallery w:val="Page Numbers (Top of Page)"/>
        <w:docPartUnique/>
      </w:docPartObj>
    </w:sdtPr>
    <w:sdtContent>
      <w:p w14:paraId="1A183EB9" w14:textId="7DE69897" w:rsidR="006856C2" w:rsidRDefault="006856C2">
        <w:pPr>
          <w:pStyle w:val="Header"/>
          <w:jc w:val="right"/>
        </w:pPr>
        <w:r>
          <w:fldChar w:fldCharType="begin"/>
        </w:r>
        <w:r>
          <w:instrText>PAGE   \* MERGEFORMAT</w:instrText>
        </w:r>
        <w:r>
          <w:fldChar w:fldCharType="separate"/>
        </w:r>
        <w:r w:rsidR="007A12EF" w:rsidRPr="007A12EF">
          <w:rPr>
            <w:noProof/>
            <w:lang w:val="id-ID"/>
          </w:rPr>
          <w:t>3</w:t>
        </w:r>
        <w:r>
          <w:fldChar w:fldCharType="end"/>
        </w:r>
      </w:p>
    </w:sdtContent>
  </w:sdt>
  <w:p w14:paraId="5AB770AC" w14:textId="77777777" w:rsidR="006856C2" w:rsidRDefault="0068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0CA"/>
    <w:multiLevelType w:val="hybridMultilevel"/>
    <w:tmpl w:val="7ECAA2CC"/>
    <w:lvl w:ilvl="0" w:tplc="FFFFFFFF">
      <w:start w:val="1"/>
      <w:numFmt w:val="decimal"/>
      <w:lvlText w:val="%1."/>
      <w:lvlJc w:val="left"/>
      <w:pPr>
        <w:ind w:left="1440" w:hanging="360"/>
      </w:pPr>
      <w:rPr>
        <w:rFonts w:ascii="Times New Roman" w:hAnsi="Times New Roman" w:cs="Times New Roman"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C8C4FA8"/>
    <w:multiLevelType w:val="hybridMultilevel"/>
    <w:tmpl w:val="0F9AE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807750"/>
    <w:multiLevelType w:val="hybridMultilevel"/>
    <w:tmpl w:val="AF5AA660"/>
    <w:lvl w:ilvl="0" w:tplc="62386B04">
      <w:start w:val="1"/>
      <w:numFmt w:val="lowerLetter"/>
      <w:pStyle w:val="ListParagraph"/>
      <w:lvlText w:val="%1."/>
      <w:lvlJc w:val="left"/>
      <w:pPr>
        <w:ind w:left="1518" w:hanging="360"/>
      </w:pPr>
    </w:lvl>
    <w:lvl w:ilvl="1" w:tplc="04210019" w:tentative="1">
      <w:start w:val="1"/>
      <w:numFmt w:val="lowerLetter"/>
      <w:lvlText w:val="%2."/>
      <w:lvlJc w:val="left"/>
      <w:pPr>
        <w:ind w:left="2238" w:hanging="360"/>
      </w:pPr>
    </w:lvl>
    <w:lvl w:ilvl="2" w:tplc="0421001B" w:tentative="1">
      <w:start w:val="1"/>
      <w:numFmt w:val="lowerRoman"/>
      <w:lvlText w:val="%3."/>
      <w:lvlJc w:val="right"/>
      <w:pPr>
        <w:ind w:left="2958" w:hanging="180"/>
      </w:pPr>
    </w:lvl>
    <w:lvl w:ilvl="3" w:tplc="0421000F" w:tentative="1">
      <w:start w:val="1"/>
      <w:numFmt w:val="decimal"/>
      <w:lvlText w:val="%4."/>
      <w:lvlJc w:val="left"/>
      <w:pPr>
        <w:ind w:left="3678" w:hanging="360"/>
      </w:pPr>
    </w:lvl>
    <w:lvl w:ilvl="4" w:tplc="04210019" w:tentative="1">
      <w:start w:val="1"/>
      <w:numFmt w:val="lowerLetter"/>
      <w:lvlText w:val="%5."/>
      <w:lvlJc w:val="left"/>
      <w:pPr>
        <w:ind w:left="4398" w:hanging="360"/>
      </w:pPr>
    </w:lvl>
    <w:lvl w:ilvl="5" w:tplc="0421001B" w:tentative="1">
      <w:start w:val="1"/>
      <w:numFmt w:val="lowerRoman"/>
      <w:lvlText w:val="%6."/>
      <w:lvlJc w:val="right"/>
      <w:pPr>
        <w:ind w:left="5118" w:hanging="180"/>
      </w:pPr>
    </w:lvl>
    <w:lvl w:ilvl="6" w:tplc="0421000F" w:tentative="1">
      <w:start w:val="1"/>
      <w:numFmt w:val="decimal"/>
      <w:lvlText w:val="%7."/>
      <w:lvlJc w:val="left"/>
      <w:pPr>
        <w:ind w:left="5838" w:hanging="360"/>
      </w:pPr>
    </w:lvl>
    <w:lvl w:ilvl="7" w:tplc="04210019" w:tentative="1">
      <w:start w:val="1"/>
      <w:numFmt w:val="lowerLetter"/>
      <w:lvlText w:val="%8."/>
      <w:lvlJc w:val="left"/>
      <w:pPr>
        <w:ind w:left="6558" w:hanging="360"/>
      </w:pPr>
    </w:lvl>
    <w:lvl w:ilvl="8" w:tplc="0421001B" w:tentative="1">
      <w:start w:val="1"/>
      <w:numFmt w:val="lowerRoman"/>
      <w:lvlText w:val="%9."/>
      <w:lvlJc w:val="right"/>
      <w:pPr>
        <w:ind w:left="7278" w:hanging="180"/>
      </w:pPr>
    </w:lvl>
  </w:abstractNum>
  <w:abstractNum w:abstractNumId="3" w15:restartNumberingAfterBreak="0">
    <w:nsid w:val="250B44EE"/>
    <w:multiLevelType w:val="multilevel"/>
    <w:tmpl w:val="7DB4C3D8"/>
    <w:lvl w:ilvl="0">
      <w:start w:val="1"/>
      <w:numFmt w:val="upperRoman"/>
      <w:pStyle w:val="Heading1"/>
      <w:suff w:val="space"/>
      <w:lvlText w:val="BAB %1"/>
      <w:lvlJc w:val="left"/>
      <w:pPr>
        <w:ind w:left="5180" w:hanging="36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360" w:hanging="360"/>
      </w:pPr>
      <w:rPr>
        <w:rFonts w:hint="default"/>
      </w:rPr>
    </w:lvl>
    <w:lvl w:ilvl="3">
      <w:start w:val="1"/>
      <w:numFmt w:val="lowerLetter"/>
      <w:pStyle w:val="Heading4"/>
      <w:lvlText w:val="%4."/>
      <w:lvlJc w:val="left"/>
      <w:pPr>
        <w:ind w:left="720" w:hanging="363"/>
      </w:pPr>
      <w:rPr>
        <w:rFonts w:hint="default"/>
      </w:rPr>
    </w:lvl>
    <w:lvl w:ilvl="4">
      <w:start w:val="1"/>
      <w:numFmt w:val="decimal"/>
      <w:pStyle w:val="Heading5"/>
      <w:lvlText w:val="%5)"/>
      <w:lvlJc w:val="left"/>
      <w:pPr>
        <w:ind w:left="851" w:hanging="13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753628"/>
    <w:multiLevelType w:val="multilevel"/>
    <w:tmpl w:val="AF26D47E"/>
    <w:lvl w:ilvl="0">
      <w:start w:val="1"/>
      <w:numFmt w:val="upperRoman"/>
      <w:suff w:val="space"/>
      <w:lvlText w:val="BAB %1"/>
      <w:lvlJc w:val="left"/>
      <w:pPr>
        <w:ind w:left="360" w:hanging="360"/>
      </w:pPr>
      <w:rPr>
        <w:rFonts w:hint="default"/>
      </w:rPr>
    </w:lvl>
    <w:lvl w:ilvl="1">
      <w:start w:val="1"/>
      <w:numFmt w:val="upperLetter"/>
      <w:lvlText w:val="%2."/>
      <w:lvlJc w:val="left"/>
      <w:pPr>
        <w:ind w:left="720" w:hanging="720"/>
      </w:pPr>
      <w:rPr>
        <w:rFonts w:hint="default"/>
        <w:b/>
        <w:bCs/>
      </w:rPr>
    </w:lvl>
    <w:lvl w:ilvl="2">
      <w:start w:val="1"/>
      <w:numFmt w:val="decimal"/>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A752CC"/>
    <w:multiLevelType w:val="hybridMultilevel"/>
    <w:tmpl w:val="7ECAA2CC"/>
    <w:lvl w:ilvl="0" w:tplc="FFFFFFFF">
      <w:start w:val="1"/>
      <w:numFmt w:val="decimal"/>
      <w:lvlText w:val="%1."/>
      <w:lvlJc w:val="left"/>
      <w:pPr>
        <w:ind w:left="1440" w:hanging="360"/>
      </w:pPr>
      <w:rPr>
        <w:rFonts w:ascii="Times New Roman" w:hAnsi="Times New Roman" w:cs="Times New Roman"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4A40149"/>
    <w:multiLevelType w:val="hybridMultilevel"/>
    <w:tmpl w:val="7ECAA2CC"/>
    <w:lvl w:ilvl="0" w:tplc="EFC2A17E">
      <w:start w:val="1"/>
      <w:numFmt w:val="decimal"/>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CC2069B"/>
    <w:multiLevelType w:val="hybridMultilevel"/>
    <w:tmpl w:val="7ECAA2CC"/>
    <w:lvl w:ilvl="0" w:tplc="FFFFFFFF">
      <w:start w:val="1"/>
      <w:numFmt w:val="decimal"/>
      <w:lvlText w:val="%1."/>
      <w:lvlJc w:val="left"/>
      <w:pPr>
        <w:ind w:left="1440" w:hanging="360"/>
      </w:pPr>
      <w:rPr>
        <w:rFonts w:ascii="Times New Roman" w:hAnsi="Times New Roman" w:cs="Times New Roman"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78845F3"/>
    <w:multiLevelType w:val="hybridMultilevel"/>
    <w:tmpl w:val="1E806E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1C2B51"/>
    <w:multiLevelType w:val="hybridMultilevel"/>
    <w:tmpl w:val="1E806E2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6224E7"/>
    <w:multiLevelType w:val="hybridMultilevel"/>
    <w:tmpl w:val="E30002B2"/>
    <w:lvl w:ilvl="0" w:tplc="C4BCFCC6">
      <w:start w:val="1"/>
      <w:numFmt w:val="lowerLetter"/>
      <w:lvlText w:val="%1."/>
      <w:lvlJc w:val="left"/>
      <w:pPr>
        <w:ind w:left="1440" w:hanging="360"/>
      </w:pPr>
      <w:rPr>
        <w:rFonts w:ascii="Times New Roman" w:eastAsiaTheme="minorEastAsia"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1B10522"/>
    <w:multiLevelType w:val="hybridMultilevel"/>
    <w:tmpl w:val="7ECAA2CC"/>
    <w:lvl w:ilvl="0" w:tplc="FFFFFFFF">
      <w:start w:val="1"/>
      <w:numFmt w:val="decimal"/>
      <w:lvlText w:val="%1."/>
      <w:lvlJc w:val="left"/>
      <w:pPr>
        <w:ind w:left="1440" w:hanging="360"/>
      </w:pPr>
      <w:rPr>
        <w:rFonts w:ascii="Times New Roman" w:hAnsi="Times New Roman" w:cs="Times New Roman"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3B11129"/>
    <w:multiLevelType w:val="hybridMultilevel"/>
    <w:tmpl w:val="21484BBA"/>
    <w:lvl w:ilvl="0" w:tplc="B658F26E">
      <w:start w:val="1"/>
      <w:numFmt w:val="lowerLetter"/>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77E55E93"/>
    <w:multiLevelType w:val="hybridMultilevel"/>
    <w:tmpl w:val="D1F8D4A0"/>
    <w:lvl w:ilvl="0" w:tplc="95682A18">
      <w:start w:val="1"/>
      <w:numFmt w:val="decimal"/>
      <w:pStyle w:val="sUBLISTpARAGRAF"/>
      <w:lvlText w:val="%1)"/>
      <w:lvlJc w:val="left"/>
      <w:pPr>
        <w:ind w:left="1440" w:hanging="360"/>
      </w:pPr>
    </w:lvl>
    <w:lvl w:ilvl="1" w:tplc="74FEAFF8">
      <w:start w:val="1"/>
      <w:numFmt w:val="lowerLetter"/>
      <w:pStyle w:val="SubSubList"/>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2127308456">
    <w:abstractNumId w:val="4"/>
  </w:num>
  <w:num w:numId="2" w16cid:durableId="1786390202">
    <w:abstractNumId w:val="3"/>
  </w:num>
  <w:num w:numId="3" w16cid:durableId="1677610634">
    <w:abstractNumId w:val="6"/>
  </w:num>
  <w:num w:numId="4" w16cid:durableId="372653871">
    <w:abstractNumId w:val="12"/>
  </w:num>
  <w:num w:numId="5" w16cid:durableId="2077048464">
    <w:abstractNumId w:val="10"/>
  </w:num>
  <w:num w:numId="6" w16cid:durableId="500587576">
    <w:abstractNumId w:val="1"/>
  </w:num>
  <w:num w:numId="7" w16cid:durableId="386496173">
    <w:abstractNumId w:val="2"/>
  </w:num>
  <w:num w:numId="8" w16cid:durableId="386757984">
    <w:abstractNumId w:val="0"/>
  </w:num>
  <w:num w:numId="9" w16cid:durableId="499350047">
    <w:abstractNumId w:val="7"/>
  </w:num>
  <w:num w:numId="10" w16cid:durableId="396051999">
    <w:abstractNumId w:val="11"/>
  </w:num>
  <w:num w:numId="11" w16cid:durableId="589433408">
    <w:abstractNumId w:val="5"/>
  </w:num>
  <w:num w:numId="12" w16cid:durableId="2018656383">
    <w:abstractNumId w:val="13"/>
  </w:num>
  <w:num w:numId="13" w16cid:durableId="137386502">
    <w:abstractNumId w:val="9"/>
  </w:num>
  <w:num w:numId="14" w16cid:durableId="1081412527">
    <w:abstractNumId w:val="8"/>
  </w:num>
  <w:num w:numId="15" w16cid:durableId="492835838">
    <w:abstractNumId w:val="2"/>
    <w:lvlOverride w:ilvl="0">
      <w:startOverride w:val="1"/>
    </w:lvlOverride>
  </w:num>
  <w:num w:numId="16" w16cid:durableId="1690451668">
    <w:abstractNumId w:val="13"/>
    <w:lvlOverride w:ilvl="0">
      <w:startOverride w:val="1"/>
    </w:lvlOverride>
  </w:num>
  <w:num w:numId="17" w16cid:durableId="1785691980">
    <w:abstractNumId w:val="13"/>
    <w:lvlOverride w:ilvl="0">
      <w:startOverride w:val="1"/>
    </w:lvlOverride>
  </w:num>
  <w:num w:numId="18" w16cid:durableId="1987782273">
    <w:abstractNumId w:val="13"/>
    <w:lvlOverride w:ilvl="0">
      <w:startOverride w:val="1"/>
    </w:lvlOverride>
  </w:num>
  <w:num w:numId="19" w16cid:durableId="1473982015">
    <w:abstractNumId w:val="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9E"/>
    <w:rsid w:val="000019E1"/>
    <w:rsid w:val="00002344"/>
    <w:rsid w:val="0000663B"/>
    <w:rsid w:val="00006CE7"/>
    <w:rsid w:val="00010D3B"/>
    <w:rsid w:val="00012347"/>
    <w:rsid w:val="0002036E"/>
    <w:rsid w:val="00034B44"/>
    <w:rsid w:val="000433CE"/>
    <w:rsid w:val="0005072C"/>
    <w:rsid w:val="0005240B"/>
    <w:rsid w:val="00055664"/>
    <w:rsid w:val="00055C5F"/>
    <w:rsid w:val="00057D43"/>
    <w:rsid w:val="00061BD8"/>
    <w:rsid w:val="00066E49"/>
    <w:rsid w:val="00067828"/>
    <w:rsid w:val="000757CD"/>
    <w:rsid w:val="00076976"/>
    <w:rsid w:val="000778DD"/>
    <w:rsid w:val="000843CE"/>
    <w:rsid w:val="0009570A"/>
    <w:rsid w:val="00097324"/>
    <w:rsid w:val="000979CC"/>
    <w:rsid w:val="000C04F7"/>
    <w:rsid w:val="000C2F62"/>
    <w:rsid w:val="000C70B3"/>
    <w:rsid w:val="000D0FAF"/>
    <w:rsid w:val="000D415D"/>
    <w:rsid w:val="000D79E1"/>
    <w:rsid w:val="000E1FB3"/>
    <w:rsid w:val="000E2B00"/>
    <w:rsid w:val="000E3D5E"/>
    <w:rsid w:val="000E470D"/>
    <w:rsid w:val="000E641F"/>
    <w:rsid w:val="000E7F05"/>
    <w:rsid w:val="00101325"/>
    <w:rsid w:val="00102D92"/>
    <w:rsid w:val="00105216"/>
    <w:rsid w:val="00106685"/>
    <w:rsid w:val="00106973"/>
    <w:rsid w:val="001110A2"/>
    <w:rsid w:val="00116B57"/>
    <w:rsid w:val="00117722"/>
    <w:rsid w:val="00124F64"/>
    <w:rsid w:val="00133933"/>
    <w:rsid w:val="00135A54"/>
    <w:rsid w:val="001404A2"/>
    <w:rsid w:val="001408C4"/>
    <w:rsid w:val="001417EB"/>
    <w:rsid w:val="00151D70"/>
    <w:rsid w:val="00154ACF"/>
    <w:rsid w:val="00156082"/>
    <w:rsid w:val="00160CB7"/>
    <w:rsid w:val="0016287A"/>
    <w:rsid w:val="00162C44"/>
    <w:rsid w:val="00171EBD"/>
    <w:rsid w:val="0017368D"/>
    <w:rsid w:val="001833FA"/>
    <w:rsid w:val="00184B24"/>
    <w:rsid w:val="0019530D"/>
    <w:rsid w:val="00196BBD"/>
    <w:rsid w:val="00196FD0"/>
    <w:rsid w:val="001A2A4A"/>
    <w:rsid w:val="001A5490"/>
    <w:rsid w:val="001A5621"/>
    <w:rsid w:val="001B3029"/>
    <w:rsid w:val="001C04D1"/>
    <w:rsid w:val="001D16F5"/>
    <w:rsid w:val="001D5722"/>
    <w:rsid w:val="001D770A"/>
    <w:rsid w:val="001E1324"/>
    <w:rsid w:val="001E49F0"/>
    <w:rsid w:val="001E58DF"/>
    <w:rsid w:val="001E7E62"/>
    <w:rsid w:val="001F105F"/>
    <w:rsid w:val="001F2EE0"/>
    <w:rsid w:val="00202690"/>
    <w:rsid w:val="00203CA4"/>
    <w:rsid w:val="0020604E"/>
    <w:rsid w:val="00214DFF"/>
    <w:rsid w:val="002260AE"/>
    <w:rsid w:val="00234B03"/>
    <w:rsid w:val="0023640F"/>
    <w:rsid w:val="00240248"/>
    <w:rsid w:val="00240C93"/>
    <w:rsid w:val="0024455C"/>
    <w:rsid w:val="002475CA"/>
    <w:rsid w:val="00247624"/>
    <w:rsid w:val="00252007"/>
    <w:rsid w:val="00252607"/>
    <w:rsid w:val="00252B50"/>
    <w:rsid w:val="00252CC9"/>
    <w:rsid w:val="00263084"/>
    <w:rsid w:val="00270F79"/>
    <w:rsid w:val="0027558B"/>
    <w:rsid w:val="00276332"/>
    <w:rsid w:val="00282EEF"/>
    <w:rsid w:val="0029187F"/>
    <w:rsid w:val="00294E85"/>
    <w:rsid w:val="00296BFC"/>
    <w:rsid w:val="002A1002"/>
    <w:rsid w:val="002A38B1"/>
    <w:rsid w:val="002A5EB3"/>
    <w:rsid w:val="002B0EFE"/>
    <w:rsid w:val="002B28B1"/>
    <w:rsid w:val="002B31D0"/>
    <w:rsid w:val="002B4BEB"/>
    <w:rsid w:val="002B7A67"/>
    <w:rsid w:val="002C172C"/>
    <w:rsid w:val="002C50A0"/>
    <w:rsid w:val="002C5734"/>
    <w:rsid w:val="002C727A"/>
    <w:rsid w:val="002D5B6B"/>
    <w:rsid w:val="002D65E0"/>
    <w:rsid w:val="002F3EE7"/>
    <w:rsid w:val="002F72E8"/>
    <w:rsid w:val="002F7B38"/>
    <w:rsid w:val="0030204D"/>
    <w:rsid w:val="003024D2"/>
    <w:rsid w:val="0030252E"/>
    <w:rsid w:val="00304A33"/>
    <w:rsid w:val="0030501B"/>
    <w:rsid w:val="00311194"/>
    <w:rsid w:val="00312383"/>
    <w:rsid w:val="00314BA2"/>
    <w:rsid w:val="0032064E"/>
    <w:rsid w:val="00320FE2"/>
    <w:rsid w:val="0032656D"/>
    <w:rsid w:val="003322EA"/>
    <w:rsid w:val="00334595"/>
    <w:rsid w:val="0033761E"/>
    <w:rsid w:val="00337C59"/>
    <w:rsid w:val="00340E22"/>
    <w:rsid w:val="00344A1D"/>
    <w:rsid w:val="003506F9"/>
    <w:rsid w:val="003507FC"/>
    <w:rsid w:val="00352B27"/>
    <w:rsid w:val="003642E7"/>
    <w:rsid w:val="003679E6"/>
    <w:rsid w:val="00370B3B"/>
    <w:rsid w:val="00370D67"/>
    <w:rsid w:val="00372467"/>
    <w:rsid w:val="003739F1"/>
    <w:rsid w:val="00374391"/>
    <w:rsid w:val="003759F2"/>
    <w:rsid w:val="00375DAC"/>
    <w:rsid w:val="0037780B"/>
    <w:rsid w:val="00377ABF"/>
    <w:rsid w:val="00380840"/>
    <w:rsid w:val="00380B98"/>
    <w:rsid w:val="00386F55"/>
    <w:rsid w:val="00391C14"/>
    <w:rsid w:val="003940B7"/>
    <w:rsid w:val="00396144"/>
    <w:rsid w:val="003A4033"/>
    <w:rsid w:val="003B1687"/>
    <w:rsid w:val="003B1DD6"/>
    <w:rsid w:val="003B3545"/>
    <w:rsid w:val="003B3B5B"/>
    <w:rsid w:val="003B5081"/>
    <w:rsid w:val="003C7520"/>
    <w:rsid w:val="003D16B8"/>
    <w:rsid w:val="003D625C"/>
    <w:rsid w:val="003D6553"/>
    <w:rsid w:val="003D753A"/>
    <w:rsid w:val="003E61CA"/>
    <w:rsid w:val="003F3041"/>
    <w:rsid w:val="00400A79"/>
    <w:rsid w:val="00402A85"/>
    <w:rsid w:val="00404838"/>
    <w:rsid w:val="00405E62"/>
    <w:rsid w:val="00406A44"/>
    <w:rsid w:val="00412C6B"/>
    <w:rsid w:val="00417BA3"/>
    <w:rsid w:val="00421720"/>
    <w:rsid w:val="00422650"/>
    <w:rsid w:val="0042316B"/>
    <w:rsid w:val="00427C66"/>
    <w:rsid w:val="004316EE"/>
    <w:rsid w:val="00431786"/>
    <w:rsid w:val="00437BB4"/>
    <w:rsid w:val="00442187"/>
    <w:rsid w:val="00445301"/>
    <w:rsid w:val="00445626"/>
    <w:rsid w:val="00452A76"/>
    <w:rsid w:val="0045489F"/>
    <w:rsid w:val="004617FC"/>
    <w:rsid w:val="0046497A"/>
    <w:rsid w:val="00465831"/>
    <w:rsid w:val="00476CBF"/>
    <w:rsid w:val="00485F33"/>
    <w:rsid w:val="00486115"/>
    <w:rsid w:val="00491083"/>
    <w:rsid w:val="004953AF"/>
    <w:rsid w:val="004A23F8"/>
    <w:rsid w:val="004A334C"/>
    <w:rsid w:val="004A3CBD"/>
    <w:rsid w:val="004B0F60"/>
    <w:rsid w:val="004B211D"/>
    <w:rsid w:val="004B3C55"/>
    <w:rsid w:val="004B56BA"/>
    <w:rsid w:val="004C0709"/>
    <w:rsid w:val="004C2162"/>
    <w:rsid w:val="004D186A"/>
    <w:rsid w:val="004D3700"/>
    <w:rsid w:val="004E1111"/>
    <w:rsid w:val="004E4E5A"/>
    <w:rsid w:val="004F126F"/>
    <w:rsid w:val="004F276C"/>
    <w:rsid w:val="004F2C87"/>
    <w:rsid w:val="004F6486"/>
    <w:rsid w:val="005012B9"/>
    <w:rsid w:val="00504C06"/>
    <w:rsid w:val="00510857"/>
    <w:rsid w:val="00511287"/>
    <w:rsid w:val="00511635"/>
    <w:rsid w:val="00523CD7"/>
    <w:rsid w:val="0052416B"/>
    <w:rsid w:val="00530AC1"/>
    <w:rsid w:val="0053181C"/>
    <w:rsid w:val="0053428D"/>
    <w:rsid w:val="00534A81"/>
    <w:rsid w:val="005400E0"/>
    <w:rsid w:val="00545BCB"/>
    <w:rsid w:val="0055419B"/>
    <w:rsid w:val="005545AF"/>
    <w:rsid w:val="0055779D"/>
    <w:rsid w:val="00557B36"/>
    <w:rsid w:val="00560365"/>
    <w:rsid w:val="005635BB"/>
    <w:rsid w:val="00570463"/>
    <w:rsid w:val="00572004"/>
    <w:rsid w:val="00574470"/>
    <w:rsid w:val="00575F64"/>
    <w:rsid w:val="00577CDF"/>
    <w:rsid w:val="00580947"/>
    <w:rsid w:val="00584530"/>
    <w:rsid w:val="00585615"/>
    <w:rsid w:val="00592548"/>
    <w:rsid w:val="00594625"/>
    <w:rsid w:val="00594F93"/>
    <w:rsid w:val="00596BDB"/>
    <w:rsid w:val="00596DAB"/>
    <w:rsid w:val="005A4E8A"/>
    <w:rsid w:val="005A5229"/>
    <w:rsid w:val="005B0442"/>
    <w:rsid w:val="005B0A6D"/>
    <w:rsid w:val="005B2FF2"/>
    <w:rsid w:val="005B542D"/>
    <w:rsid w:val="005B59C8"/>
    <w:rsid w:val="005B710F"/>
    <w:rsid w:val="005C1B9B"/>
    <w:rsid w:val="005C2FAC"/>
    <w:rsid w:val="005C4FBF"/>
    <w:rsid w:val="005C59FF"/>
    <w:rsid w:val="005D2833"/>
    <w:rsid w:val="005E0C4A"/>
    <w:rsid w:val="005E648D"/>
    <w:rsid w:val="005F529B"/>
    <w:rsid w:val="005F7A90"/>
    <w:rsid w:val="00611BC9"/>
    <w:rsid w:val="006172E7"/>
    <w:rsid w:val="00620941"/>
    <w:rsid w:val="00623A37"/>
    <w:rsid w:val="00626C37"/>
    <w:rsid w:val="00630D2E"/>
    <w:rsid w:val="00641637"/>
    <w:rsid w:val="00646923"/>
    <w:rsid w:val="00655114"/>
    <w:rsid w:val="0065634B"/>
    <w:rsid w:val="00664E55"/>
    <w:rsid w:val="0066597E"/>
    <w:rsid w:val="00667C88"/>
    <w:rsid w:val="00667D77"/>
    <w:rsid w:val="0067062E"/>
    <w:rsid w:val="006749DC"/>
    <w:rsid w:val="00674A94"/>
    <w:rsid w:val="00680515"/>
    <w:rsid w:val="00680696"/>
    <w:rsid w:val="006856C2"/>
    <w:rsid w:val="00686096"/>
    <w:rsid w:val="00690B3E"/>
    <w:rsid w:val="0069443D"/>
    <w:rsid w:val="00697C36"/>
    <w:rsid w:val="006A26AA"/>
    <w:rsid w:val="006A35AF"/>
    <w:rsid w:val="006A4C08"/>
    <w:rsid w:val="006A7E2E"/>
    <w:rsid w:val="006B6002"/>
    <w:rsid w:val="006B6BB0"/>
    <w:rsid w:val="006C0F56"/>
    <w:rsid w:val="006C2888"/>
    <w:rsid w:val="006C513F"/>
    <w:rsid w:val="006C5D15"/>
    <w:rsid w:val="006C7655"/>
    <w:rsid w:val="006D5333"/>
    <w:rsid w:val="006D668B"/>
    <w:rsid w:val="006D7149"/>
    <w:rsid w:val="006E104C"/>
    <w:rsid w:val="006E1E20"/>
    <w:rsid w:val="006E38A6"/>
    <w:rsid w:val="006E3E9D"/>
    <w:rsid w:val="006E68FC"/>
    <w:rsid w:val="006F2D43"/>
    <w:rsid w:val="006F51C7"/>
    <w:rsid w:val="006F5577"/>
    <w:rsid w:val="006F6200"/>
    <w:rsid w:val="0070036F"/>
    <w:rsid w:val="00711691"/>
    <w:rsid w:val="00716132"/>
    <w:rsid w:val="007206F7"/>
    <w:rsid w:val="0072327E"/>
    <w:rsid w:val="007253E0"/>
    <w:rsid w:val="00731FAE"/>
    <w:rsid w:val="00735259"/>
    <w:rsid w:val="00735AFB"/>
    <w:rsid w:val="0074307C"/>
    <w:rsid w:val="00743B88"/>
    <w:rsid w:val="00746B22"/>
    <w:rsid w:val="00746F12"/>
    <w:rsid w:val="007535DD"/>
    <w:rsid w:val="0075524D"/>
    <w:rsid w:val="0075671E"/>
    <w:rsid w:val="00756B85"/>
    <w:rsid w:val="0076142D"/>
    <w:rsid w:val="007649DB"/>
    <w:rsid w:val="00772B55"/>
    <w:rsid w:val="0077403F"/>
    <w:rsid w:val="0077668A"/>
    <w:rsid w:val="00782512"/>
    <w:rsid w:val="007849EC"/>
    <w:rsid w:val="0078585C"/>
    <w:rsid w:val="007867A4"/>
    <w:rsid w:val="007875C8"/>
    <w:rsid w:val="007917F3"/>
    <w:rsid w:val="00792E43"/>
    <w:rsid w:val="00797484"/>
    <w:rsid w:val="007A12EF"/>
    <w:rsid w:val="007A2558"/>
    <w:rsid w:val="007B0563"/>
    <w:rsid w:val="007B13EA"/>
    <w:rsid w:val="007B1B7C"/>
    <w:rsid w:val="007B2936"/>
    <w:rsid w:val="007C18D9"/>
    <w:rsid w:val="007C7457"/>
    <w:rsid w:val="007C78A0"/>
    <w:rsid w:val="007D0672"/>
    <w:rsid w:val="007D47EA"/>
    <w:rsid w:val="007D5D84"/>
    <w:rsid w:val="007D61C6"/>
    <w:rsid w:val="007E045D"/>
    <w:rsid w:val="007E1B56"/>
    <w:rsid w:val="007F740D"/>
    <w:rsid w:val="00801447"/>
    <w:rsid w:val="00807466"/>
    <w:rsid w:val="00807957"/>
    <w:rsid w:val="008166DC"/>
    <w:rsid w:val="008225EE"/>
    <w:rsid w:val="00822CB2"/>
    <w:rsid w:val="0083768C"/>
    <w:rsid w:val="008426D5"/>
    <w:rsid w:val="008505C8"/>
    <w:rsid w:val="008525AE"/>
    <w:rsid w:val="008528BC"/>
    <w:rsid w:val="00853E5F"/>
    <w:rsid w:val="00862402"/>
    <w:rsid w:val="00864585"/>
    <w:rsid w:val="00864A6F"/>
    <w:rsid w:val="00864F3A"/>
    <w:rsid w:val="0086543F"/>
    <w:rsid w:val="00865E81"/>
    <w:rsid w:val="00867584"/>
    <w:rsid w:val="00872F89"/>
    <w:rsid w:val="008739BF"/>
    <w:rsid w:val="00877296"/>
    <w:rsid w:val="00885249"/>
    <w:rsid w:val="008913CD"/>
    <w:rsid w:val="008917DC"/>
    <w:rsid w:val="0089458C"/>
    <w:rsid w:val="00897E40"/>
    <w:rsid w:val="008A6E5F"/>
    <w:rsid w:val="008D1147"/>
    <w:rsid w:val="008D3078"/>
    <w:rsid w:val="008D3733"/>
    <w:rsid w:val="008D6B4B"/>
    <w:rsid w:val="008D6E57"/>
    <w:rsid w:val="008E15BE"/>
    <w:rsid w:val="008E5440"/>
    <w:rsid w:val="008F3BC5"/>
    <w:rsid w:val="008F582F"/>
    <w:rsid w:val="008F5E92"/>
    <w:rsid w:val="00900F75"/>
    <w:rsid w:val="00911612"/>
    <w:rsid w:val="00916C0C"/>
    <w:rsid w:val="00926020"/>
    <w:rsid w:val="00942963"/>
    <w:rsid w:val="00942B59"/>
    <w:rsid w:val="00947197"/>
    <w:rsid w:val="00947EEE"/>
    <w:rsid w:val="00951F48"/>
    <w:rsid w:val="00953866"/>
    <w:rsid w:val="0095392E"/>
    <w:rsid w:val="009558C7"/>
    <w:rsid w:val="00955B28"/>
    <w:rsid w:val="00956DC4"/>
    <w:rsid w:val="00956E79"/>
    <w:rsid w:val="009607C2"/>
    <w:rsid w:val="00964977"/>
    <w:rsid w:val="009674C4"/>
    <w:rsid w:val="00970813"/>
    <w:rsid w:val="0097148F"/>
    <w:rsid w:val="00971F45"/>
    <w:rsid w:val="009779B4"/>
    <w:rsid w:val="009926C1"/>
    <w:rsid w:val="00995ADF"/>
    <w:rsid w:val="00996E8A"/>
    <w:rsid w:val="009A1168"/>
    <w:rsid w:val="009A509D"/>
    <w:rsid w:val="009A6165"/>
    <w:rsid w:val="009A75E2"/>
    <w:rsid w:val="009B1B65"/>
    <w:rsid w:val="009B3DB1"/>
    <w:rsid w:val="009C00DE"/>
    <w:rsid w:val="009C1D72"/>
    <w:rsid w:val="009C68ED"/>
    <w:rsid w:val="009C6AA9"/>
    <w:rsid w:val="009C7F88"/>
    <w:rsid w:val="009D3405"/>
    <w:rsid w:val="009D5524"/>
    <w:rsid w:val="009D670E"/>
    <w:rsid w:val="009E11CA"/>
    <w:rsid w:val="009E37BD"/>
    <w:rsid w:val="009E4893"/>
    <w:rsid w:val="009E5610"/>
    <w:rsid w:val="009F2F86"/>
    <w:rsid w:val="009F52C1"/>
    <w:rsid w:val="00A07A5C"/>
    <w:rsid w:val="00A102D6"/>
    <w:rsid w:val="00A110BA"/>
    <w:rsid w:val="00A11726"/>
    <w:rsid w:val="00A12F7B"/>
    <w:rsid w:val="00A15D12"/>
    <w:rsid w:val="00A15FF6"/>
    <w:rsid w:val="00A21595"/>
    <w:rsid w:val="00A22D43"/>
    <w:rsid w:val="00A25356"/>
    <w:rsid w:val="00A25E6B"/>
    <w:rsid w:val="00A27E21"/>
    <w:rsid w:val="00A30EE9"/>
    <w:rsid w:val="00A354DC"/>
    <w:rsid w:val="00A432F1"/>
    <w:rsid w:val="00A43C49"/>
    <w:rsid w:val="00A51988"/>
    <w:rsid w:val="00A545D1"/>
    <w:rsid w:val="00A562CB"/>
    <w:rsid w:val="00A57695"/>
    <w:rsid w:val="00A6386D"/>
    <w:rsid w:val="00A70866"/>
    <w:rsid w:val="00A76E8C"/>
    <w:rsid w:val="00A8164F"/>
    <w:rsid w:val="00A8711D"/>
    <w:rsid w:val="00A95276"/>
    <w:rsid w:val="00AA00C6"/>
    <w:rsid w:val="00AA256A"/>
    <w:rsid w:val="00AA4E8B"/>
    <w:rsid w:val="00AB42C3"/>
    <w:rsid w:val="00AB63FA"/>
    <w:rsid w:val="00AC662B"/>
    <w:rsid w:val="00AD24B6"/>
    <w:rsid w:val="00AD3BF8"/>
    <w:rsid w:val="00AE15C8"/>
    <w:rsid w:val="00AE25A7"/>
    <w:rsid w:val="00AE2936"/>
    <w:rsid w:val="00AE4E9C"/>
    <w:rsid w:val="00AE50EB"/>
    <w:rsid w:val="00AE726B"/>
    <w:rsid w:val="00B0396C"/>
    <w:rsid w:val="00B05C85"/>
    <w:rsid w:val="00B133BD"/>
    <w:rsid w:val="00B15F7D"/>
    <w:rsid w:val="00B16BA9"/>
    <w:rsid w:val="00B21544"/>
    <w:rsid w:val="00B2335C"/>
    <w:rsid w:val="00B24586"/>
    <w:rsid w:val="00B25ECA"/>
    <w:rsid w:val="00B365F0"/>
    <w:rsid w:val="00B36FF0"/>
    <w:rsid w:val="00B403A7"/>
    <w:rsid w:val="00B46BED"/>
    <w:rsid w:val="00B504F7"/>
    <w:rsid w:val="00B5359D"/>
    <w:rsid w:val="00B553D1"/>
    <w:rsid w:val="00B56482"/>
    <w:rsid w:val="00B60FF8"/>
    <w:rsid w:val="00B6181C"/>
    <w:rsid w:val="00B62BBA"/>
    <w:rsid w:val="00B65028"/>
    <w:rsid w:val="00B7171C"/>
    <w:rsid w:val="00B728DF"/>
    <w:rsid w:val="00B77AFE"/>
    <w:rsid w:val="00B84BAB"/>
    <w:rsid w:val="00B87890"/>
    <w:rsid w:val="00B90D30"/>
    <w:rsid w:val="00B945D9"/>
    <w:rsid w:val="00B96E13"/>
    <w:rsid w:val="00BA100B"/>
    <w:rsid w:val="00BA310F"/>
    <w:rsid w:val="00BA544A"/>
    <w:rsid w:val="00BC42C0"/>
    <w:rsid w:val="00BC591A"/>
    <w:rsid w:val="00BC701B"/>
    <w:rsid w:val="00BC7ABF"/>
    <w:rsid w:val="00BD3253"/>
    <w:rsid w:val="00BD3BF0"/>
    <w:rsid w:val="00BD3EFC"/>
    <w:rsid w:val="00BD3F9E"/>
    <w:rsid w:val="00BD67C9"/>
    <w:rsid w:val="00BE0D3E"/>
    <w:rsid w:val="00BE0DBF"/>
    <w:rsid w:val="00BE5B97"/>
    <w:rsid w:val="00BE6ABA"/>
    <w:rsid w:val="00BF035A"/>
    <w:rsid w:val="00C008D1"/>
    <w:rsid w:val="00C10D5E"/>
    <w:rsid w:val="00C12344"/>
    <w:rsid w:val="00C13164"/>
    <w:rsid w:val="00C20452"/>
    <w:rsid w:val="00C225A3"/>
    <w:rsid w:val="00C24019"/>
    <w:rsid w:val="00C350C4"/>
    <w:rsid w:val="00C36FFD"/>
    <w:rsid w:val="00C379FA"/>
    <w:rsid w:val="00C423BB"/>
    <w:rsid w:val="00C43A78"/>
    <w:rsid w:val="00C464BE"/>
    <w:rsid w:val="00C607F2"/>
    <w:rsid w:val="00C60B6A"/>
    <w:rsid w:val="00C61F2E"/>
    <w:rsid w:val="00C6312E"/>
    <w:rsid w:val="00C64259"/>
    <w:rsid w:val="00C6557B"/>
    <w:rsid w:val="00C662FE"/>
    <w:rsid w:val="00C70233"/>
    <w:rsid w:val="00C71624"/>
    <w:rsid w:val="00C84369"/>
    <w:rsid w:val="00C85467"/>
    <w:rsid w:val="00C86CEF"/>
    <w:rsid w:val="00C9041D"/>
    <w:rsid w:val="00C97C2D"/>
    <w:rsid w:val="00CA09F7"/>
    <w:rsid w:val="00CA2241"/>
    <w:rsid w:val="00CA32ED"/>
    <w:rsid w:val="00CB1478"/>
    <w:rsid w:val="00CB188E"/>
    <w:rsid w:val="00CB3BF1"/>
    <w:rsid w:val="00CB6FE5"/>
    <w:rsid w:val="00CC5749"/>
    <w:rsid w:val="00CD1C25"/>
    <w:rsid w:val="00CD2AFD"/>
    <w:rsid w:val="00CD47D1"/>
    <w:rsid w:val="00CE32B5"/>
    <w:rsid w:val="00CE4EF6"/>
    <w:rsid w:val="00CF0C35"/>
    <w:rsid w:val="00CF7D65"/>
    <w:rsid w:val="00D0149E"/>
    <w:rsid w:val="00D034F5"/>
    <w:rsid w:val="00D12FC3"/>
    <w:rsid w:val="00D13124"/>
    <w:rsid w:val="00D14941"/>
    <w:rsid w:val="00D14F2F"/>
    <w:rsid w:val="00D21504"/>
    <w:rsid w:val="00D21E78"/>
    <w:rsid w:val="00D22AA5"/>
    <w:rsid w:val="00D25314"/>
    <w:rsid w:val="00D44F1A"/>
    <w:rsid w:val="00D503CA"/>
    <w:rsid w:val="00D535DA"/>
    <w:rsid w:val="00D6082D"/>
    <w:rsid w:val="00D620E9"/>
    <w:rsid w:val="00D729A2"/>
    <w:rsid w:val="00D761FA"/>
    <w:rsid w:val="00D7792E"/>
    <w:rsid w:val="00D85215"/>
    <w:rsid w:val="00D8740C"/>
    <w:rsid w:val="00D879E5"/>
    <w:rsid w:val="00D93F11"/>
    <w:rsid w:val="00D957FB"/>
    <w:rsid w:val="00DA0C2C"/>
    <w:rsid w:val="00DA164B"/>
    <w:rsid w:val="00DA4B70"/>
    <w:rsid w:val="00DA741A"/>
    <w:rsid w:val="00DB16D6"/>
    <w:rsid w:val="00DB19A9"/>
    <w:rsid w:val="00DB303A"/>
    <w:rsid w:val="00DB413F"/>
    <w:rsid w:val="00DB7BB7"/>
    <w:rsid w:val="00DC1ABD"/>
    <w:rsid w:val="00DC2092"/>
    <w:rsid w:val="00DC3342"/>
    <w:rsid w:val="00DD2504"/>
    <w:rsid w:val="00DD2639"/>
    <w:rsid w:val="00DD270E"/>
    <w:rsid w:val="00E008A1"/>
    <w:rsid w:val="00E01AFF"/>
    <w:rsid w:val="00E04125"/>
    <w:rsid w:val="00E15ED0"/>
    <w:rsid w:val="00E178A6"/>
    <w:rsid w:val="00E239BC"/>
    <w:rsid w:val="00E27207"/>
    <w:rsid w:val="00E273A0"/>
    <w:rsid w:val="00E3115E"/>
    <w:rsid w:val="00E42903"/>
    <w:rsid w:val="00E445BE"/>
    <w:rsid w:val="00E45EA0"/>
    <w:rsid w:val="00E627EB"/>
    <w:rsid w:val="00E66FE9"/>
    <w:rsid w:val="00E67842"/>
    <w:rsid w:val="00E67E7D"/>
    <w:rsid w:val="00E70EF8"/>
    <w:rsid w:val="00E80143"/>
    <w:rsid w:val="00E80808"/>
    <w:rsid w:val="00E81B3E"/>
    <w:rsid w:val="00E86218"/>
    <w:rsid w:val="00E91A66"/>
    <w:rsid w:val="00E92B33"/>
    <w:rsid w:val="00E963B6"/>
    <w:rsid w:val="00EA10C4"/>
    <w:rsid w:val="00EA115A"/>
    <w:rsid w:val="00EA3112"/>
    <w:rsid w:val="00EA7EBF"/>
    <w:rsid w:val="00EB2057"/>
    <w:rsid w:val="00EB43B8"/>
    <w:rsid w:val="00EC3DC8"/>
    <w:rsid w:val="00EC7D49"/>
    <w:rsid w:val="00ED34B9"/>
    <w:rsid w:val="00ED604E"/>
    <w:rsid w:val="00ED6243"/>
    <w:rsid w:val="00EE3CDE"/>
    <w:rsid w:val="00EF1E4E"/>
    <w:rsid w:val="00EF6B5A"/>
    <w:rsid w:val="00F005C3"/>
    <w:rsid w:val="00F12F0C"/>
    <w:rsid w:val="00F15DAF"/>
    <w:rsid w:val="00F17D72"/>
    <w:rsid w:val="00F21DF2"/>
    <w:rsid w:val="00F2623C"/>
    <w:rsid w:val="00F278AE"/>
    <w:rsid w:val="00F27A08"/>
    <w:rsid w:val="00F310BD"/>
    <w:rsid w:val="00F34B3C"/>
    <w:rsid w:val="00F360AE"/>
    <w:rsid w:val="00F40ED9"/>
    <w:rsid w:val="00F417AC"/>
    <w:rsid w:val="00F423B5"/>
    <w:rsid w:val="00F4376A"/>
    <w:rsid w:val="00F43FA1"/>
    <w:rsid w:val="00F44367"/>
    <w:rsid w:val="00F503ED"/>
    <w:rsid w:val="00F520D2"/>
    <w:rsid w:val="00F54BDB"/>
    <w:rsid w:val="00F62CFB"/>
    <w:rsid w:val="00F72404"/>
    <w:rsid w:val="00F72E1A"/>
    <w:rsid w:val="00F7543F"/>
    <w:rsid w:val="00F77F38"/>
    <w:rsid w:val="00F846DB"/>
    <w:rsid w:val="00F864EA"/>
    <w:rsid w:val="00F86E10"/>
    <w:rsid w:val="00F9034B"/>
    <w:rsid w:val="00F910C0"/>
    <w:rsid w:val="00F92CD8"/>
    <w:rsid w:val="00F95899"/>
    <w:rsid w:val="00FA309F"/>
    <w:rsid w:val="00FA3370"/>
    <w:rsid w:val="00FA4F20"/>
    <w:rsid w:val="00FB3DE8"/>
    <w:rsid w:val="00FB45D2"/>
    <w:rsid w:val="00FB4C93"/>
    <w:rsid w:val="00FB50FE"/>
    <w:rsid w:val="00FC1191"/>
    <w:rsid w:val="00FD37FF"/>
    <w:rsid w:val="00FE0B81"/>
    <w:rsid w:val="00FE4230"/>
    <w:rsid w:val="00FE4952"/>
    <w:rsid w:val="00FE501C"/>
    <w:rsid w:val="00FE5D85"/>
    <w:rsid w:val="00FF3E7B"/>
    <w:rsid w:val="00FF5652"/>
    <w:rsid w:val="00FF6D22"/>
    <w:rsid w:val="58BF1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D04355E"/>
  <w15:docId w15:val="{EC456FEF-ACFD-41F2-A639-3DFD7C03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ja-JP"/>
    </w:rPr>
  </w:style>
  <w:style w:type="paragraph" w:styleId="Heading1">
    <w:name w:val="heading 1"/>
    <w:basedOn w:val="Normal"/>
    <w:next w:val="Normal"/>
    <w:link w:val="Heading1Char"/>
    <w:uiPriority w:val="9"/>
    <w:qFormat/>
    <w:rsid w:val="0030501B"/>
    <w:pPr>
      <w:keepNext/>
      <w:keepLines/>
      <w:pageBreakBefore/>
      <w:numPr>
        <w:numId w:val="2"/>
      </w:numPr>
      <w:spacing w:before="120" w:after="480" w:line="240" w:lineRule="auto"/>
      <w:ind w:left="0" w:firstLine="0"/>
      <w:jc w:val="center"/>
      <w:outlineLvl w:val="0"/>
    </w:pPr>
    <w:rPr>
      <w:rFonts w:ascii="Times New Roman" w:eastAsiaTheme="majorEastAsia" w:hAnsi="Times New Roman" w:cstheme="majorBidi"/>
      <w:b/>
      <w:color w:val="000000" w:themeColor="text1"/>
      <w:sz w:val="24"/>
      <w:szCs w:val="24"/>
      <w:lang w:val="id-ID"/>
    </w:rPr>
  </w:style>
  <w:style w:type="paragraph" w:styleId="Heading2">
    <w:name w:val="heading 2"/>
    <w:basedOn w:val="Normal"/>
    <w:next w:val="Normal"/>
    <w:link w:val="Heading2Char"/>
    <w:autoRedefine/>
    <w:uiPriority w:val="1"/>
    <w:unhideWhenUsed/>
    <w:qFormat/>
    <w:rsid w:val="00C43A78"/>
    <w:pPr>
      <w:keepNext/>
      <w:keepLines/>
      <w:widowControl w:val="0"/>
      <w:numPr>
        <w:ilvl w:val="1"/>
        <w:numId w:val="2"/>
      </w:numPr>
      <w:autoSpaceDE w:val="0"/>
      <w:autoSpaceDN w:val="0"/>
      <w:spacing w:before="240" w:after="240" w:line="360" w:lineRule="auto"/>
      <w:jc w:val="both"/>
      <w:outlineLvl w:val="1"/>
    </w:pPr>
    <w:rPr>
      <w:rFonts w:ascii="Times New Roman" w:eastAsia="Times New Roman" w:hAnsi="Times New Roman" w:cs="Times New Roman"/>
      <w:b/>
      <w:bCs/>
      <w:color w:val="000000" w:themeColor="text1"/>
      <w:sz w:val="24"/>
      <w:szCs w:val="24"/>
      <w:lang w:val="id-ID"/>
    </w:rPr>
  </w:style>
  <w:style w:type="paragraph" w:styleId="Heading3">
    <w:name w:val="heading 3"/>
    <w:basedOn w:val="Normal"/>
    <w:next w:val="Normal"/>
    <w:link w:val="Heading3Char"/>
    <w:uiPriority w:val="9"/>
    <w:unhideWhenUsed/>
    <w:qFormat/>
    <w:rsid w:val="00CF0C35"/>
    <w:pPr>
      <w:keepNext/>
      <w:keepLines/>
      <w:numPr>
        <w:ilvl w:val="2"/>
        <w:numId w:val="2"/>
      </w:numPr>
      <w:spacing w:before="40" w:after="120" w:line="360" w:lineRule="auto"/>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035A"/>
    <w:pPr>
      <w:keepNext/>
      <w:keepLines/>
      <w:numPr>
        <w:ilvl w:val="3"/>
        <w:numId w:val="2"/>
      </w:numPr>
      <w:spacing w:before="40" w:after="120" w:line="360" w:lineRule="auto"/>
      <w:jc w:val="both"/>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unhideWhenUsed/>
    <w:qFormat/>
    <w:rsid w:val="00F864EA"/>
    <w:pPr>
      <w:keepNext/>
      <w:keepLines/>
      <w:numPr>
        <w:ilvl w:val="4"/>
        <w:numId w:val="2"/>
      </w:numPr>
      <w:spacing w:after="0" w:line="480" w:lineRule="auto"/>
      <w:ind w:left="1077" w:hanging="357"/>
      <w:jc w:val="both"/>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C43A78"/>
    <w:rPr>
      <w:rFonts w:eastAsia="Times New Roman"/>
      <w:b/>
      <w:bCs/>
      <w:color w:val="000000" w:themeColor="text1"/>
      <w:sz w:val="24"/>
      <w:szCs w:val="24"/>
      <w:lang w:val="id-ID" w:eastAsia="ja-JP"/>
    </w:rPr>
  </w:style>
  <w:style w:type="paragraph" w:customStyle="1" w:styleId="Default">
    <w:name w:val="Default"/>
    <w:pPr>
      <w:autoSpaceDE w:val="0"/>
      <w:autoSpaceDN w:val="0"/>
      <w:adjustRightInd w:val="0"/>
    </w:pPr>
    <w:rPr>
      <w:rFonts w:eastAsiaTheme="minorEastAsia"/>
      <w:color w:val="000000"/>
      <w:sz w:val="24"/>
      <w:szCs w:val="24"/>
      <w:lang w:eastAsia="ja-JP"/>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1"/>
    <w:qFormat/>
    <w:rsid w:val="00CA32ED"/>
    <w:pPr>
      <w:numPr>
        <w:numId w:val="7"/>
      </w:numPr>
      <w:spacing w:after="0" w:line="480" w:lineRule="auto"/>
      <w:ind w:left="644"/>
      <w:jc w:val="both"/>
    </w:pPr>
    <w:rPr>
      <w:rFonts w:ascii="Times New Roman" w:hAnsi="Times New Roman"/>
      <w:sz w:val="24"/>
      <w:lang w:val="id-ID"/>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30501B"/>
    <w:rPr>
      <w:rFonts w:eastAsiaTheme="majorEastAsia" w:cstheme="majorBidi"/>
      <w:b/>
      <w:color w:val="000000" w:themeColor="text1"/>
      <w:sz w:val="24"/>
      <w:szCs w:val="24"/>
      <w:lang w:val="id-ID" w:eastAsia="ja-JP"/>
    </w:rPr>
  </w:style>
  <w:style w:type="character" w:customStyle="1" w:styleId="Heading3Char">
    <w:name w:val="Heading 3 Char"/>
    <w:basedOn w:val="DefaultParagraphFont"/>
    <w:link w:val="Heading3"/>
    <w:uiPriority w:val="9"/>
    <w:rsid w:val="00CF0C35"/>
    <w:rPr>
      <w:rFonts w:eastAsiaTheme="majorEastAsia" w:cstheme="majorBidi"/>
      <w:b/>
      <w:color w:val="000000" w:themeColor="text1"/>
      <w:sz w:val="24"/>
      <w:szCs w:val="24"/>
      <w:lang w:eastAsia="ja-JP"/>
    </w:rPr>
  </w:style>
  <w:style w:type="paragraph" w:customStyle="1" w:styleId="Paragraf">
    <w:name w:val="Paragraf"/>
    <w:basedOn w:val="Normal"/>
    <w:link w:val="ParagrafChar"/>
    <w:qFormat/>
    <w:rsid w:val="002475CA"/>
    <w:pPr>
      <w:spacing w:after="0" w:line="480" w:lineRule="auto"/>
      <w:ind w:left="284" w:firstLine="590"/>
      <w:jc w:val="both"/>
    </w:pPr>
    <w:rPr>
      <w:rFonts w:ascii="Times New Roman" w:hAnsi="Times New Roman" w:cs="Times New Roman"/>
      <w:color w:val="000000"/>
      <w:sz w:val="24"/>
      <w:szCs w:val="24"/>
      <w:lang w:val="id-ID"/>
    </w:rPr>
  </w:style>
  <w:style w:type="character" w:customStyle="1" w:styleId="ParagrafChar">
    <w:name w:val="Paragraf Char"/>
    <w:basedOn w:val="DefaultParagraphFont"/>
    <w:link w:val="Paragraf"/>
    <w:rsid w:val="002475CA"/>
    <w:rPr>
      <w:rFonts w:eastAsiaTheme="minorEastAsia"/>
      <w:color w:val="000000"/>
      <w:sz w:val="24"/>
      <w:szCs w:val="24"/>
      <w:lang w:val="id-ID" w:eastAsia="ja-JP"/>
    </w:rPr>
  </w:style>
  <w:style w:type="character" w:styleId="CommentReference">
    <w:name w:val="annotation reference"/>
    <w:basedOn w:val="DefaultParagraphFont"/>
    <w:uiPriority w:val="99"/>
    <w:semiHidden/>
    <w:unhideWhenUsed/>
    <w:rsid w:val="005B0A6D"/>
    <w:rPr>
      <w:sz w:val="16"/>
      <w:szCs w:val="16"/>
    </w:rPr>
  </w:style>
  <w:style w:type="paragraph" w:styleId="CommentText">
    <w:name w:val="annotation text"/>
    <w:basedOn w:val="Normal"/>
    <w:link w:val="CommentTextChar"/>
    <w:uiPriority w:val="99"/>
    <w:semiHidden/>
    <w:unhideWhenUsed/>
    <w:rsid w:val="005B0A6D"/>
    <w:pPr>
      <w:spacing w:line="240" w:lineRule="auto"/>
    </w:pPr>
    <w:rPr>
      <w:sz w:val="20"/>
      <w:szCs w:val="20"/>
    </w:rPr>
  </w:style>
  <w:style w:type="character" w:customStyle="1" w:styleId="CommentTextChar">
    <w:name w:val="Comment Text Char"/>
    <w:basedOn w:val="DefaultParagraphFont"/>
    <w:link w:val="CommentText"/>
    <w:uiPriority w:val="99"/>
    <w:semiHidden/>
    <w:rsid w:val="005B0A6D"/>
    <w:rPr>
      <w:rFonts w:asciiTheme="minorHAnsi" w:eastAsiaTheme="minorEastAsia" w:hAnsiTheme="minorHAnsi" w:cstheme="minorBidi"/>
      <w:lang w:eastAsia="ja-JP"/>
    </w:rPr>
  </w:style>
  <w:style w:type="paragraph" w:styleId="CommentSubject">
    <w:name w:val="annotation subject"/>
    <w:basedOn w:val="CommentText"/>
    <w:next w:val="CommentText"/>
    <w:link w:val="CommentSubjectChar"/>
    <w:uiPriority w:val="99"/>
    <w:semiHidden/>
    <w:unhideWhenUsed/>
    <w:rsid w:val="005B0A6D"/>
    <w:rPr>
      <w:b/>
      <w:bCs/>
    </w:rPr>
  </w:style>
  <w:style w:type="character" w:customStyle="1" w:styleId="CommentSubjectChar">
    <w:name w:val="Comment Subject Char"/>
    <w:basedOn w:val="CommentTextChar"/>
    <w:link w:val="CommentSubject"/>
    <w:uiPriority w:val="99"/>
    <w:semiHidden/>
    <w:rsid w:val="005B0A6D"/>
    <w:rPr>
      <w:rFonts w:asciiTheme="minorHAnsi" w:eastAsiaTheme="minorEastAsia" w:hAnsiTheme="minorHAnsi" w:cstheme="minorBidi"/>
      <w:b/>
      <w:bCs/>
      <w:lang w:eastAsia="ja-JP"/>
    </w:rPr>
  </w:style>
  <w:style w:type="paragraph" w:styleId="Header">
    <w:name w:val="header"/>
    <w:basedOn w:val="Normal"/>
    <w:link w:val="HeaderChar"/>
    <w:uiPriority w:val="99"/>
    <w:unhideWhenUsed/>
    <w:rsid w:val="00685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6C2"/>
    <w:rPr>
      <w:rFonts w:asciiTheme="minorHAnsi" w:eastAsiaTheme="minorEastAsia" w:hAnsiTheme="minorHAnsi" w:cstheme="minorBidi"/>
      <w:sz w:val="22"/>
      <w:szCs w:val="22"/>
      <w:lang w:eastAsia="ja-JP"/>
    </w:rPr>
  </w:style>
  <w:style w:type="paragraph" w:styleId="Footer">
    <w:name w:val="footer"/>
    <w:basedOn w:val="Normal"/>
    <w:link w:val="FooterChar"/>
    <w:uiPriority w:val="99"/>
    <w:unhideWhenUsed/>
    <w:rsid w:val="00685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6C2"/>
    <w:rPr>
      <w:rFonts w:asciiTheme="minorHAnsi" w:eastAsiaTheme="minorEastAsia" w:hAnsiTheme="minorHAnsi" w:cstheme="minorBidi"/>
      <w:sz w:val="22"/>
      <w:szCs w:val="22"/>
      <w:lang w:eastAsia="ja-JP"/>
    </w:rPr>
  </w:style>
  <w:style w:type="paragraph" w:styleId="TOC2">
    <w:name w:val="toc 2"/>
    <w:basedOn w:val="Normal"/>
    <w:next w:val="Normal"/>
    <w:autoRedefine/>
    <w:uiPriority w:val="39"/>
    <w:unhideWhenUsed/>
    <w:rsid w:val="00C43A78"/>
    <w:pPr>
      <w:tabs>
        <w:tab w:val="left" w:pos="660"/>
        <w:tab w:val="right" w:leader="dot" w:pos="8261"/>
      </w:tabs>
      <w:spacing w:after="100"/>
      <w:ind w:left="220"/>
    </w:pPr>
    <w:rPr>
      <w:rFonts w:ascii="Times New Roman" w:hAnsi="Times New Roman"/>
      <w:sz w:val="24"/>
    </w:rPr>
  </w:style>
  <w:style w:type="paragraph" w:styleId="TOC1">
    <w:name w:val="toc 1"/>
    <w:basedOn w:val="Normal"/>
    <w:next w:val="Normal"/>
    <w:autoRedefine/>
    <w:uiPriority w:val="39"/>
    <w:unhideWhenUsed/>
    <w:rsid w:val="0030501B"/>
    <w:pPr>
      <w:tabs>
        <w:tab w:val="right" w:leader="dot" w:pos="8261"/>
      </w:tabs>
      <w:spacing w:after="100"/>
    </w:pPr>
    <w:rPr>
      <w:rFonts w:ascii="Times New Roman" w:hAnsi="Times New Roman"/>
      <w:sz w:val="24"/>
    </w:rPr>
  </w:style>
  <w:style w:type="paragraph" w:styleId="TOC3">
    <w:name w:val="toc 3"/>
    <w:basedOn w:val="Normal"/>
    <w:next w:val="Normal"/>
    <w:autoRedefine/>
    <w:uiPriority w:val="39"/>
    <w:unhideWhenUsed/>
    <w:rsid w:val="00AA00C6"/>
    <w:pPr>
      <w:spacing w:after="100"/>
      <w:ind w:left="440"/>
    </w:pPr>
  </w:style>
  <w:style w:type="paragraph" w:customStyle="1" w:styleId="TableParagraph">
    <w:name w:val="Table Paragraph"/>
    <w:basedOn w:val="Normal"/>
    <w:uiPriority w:val="1"/>
    <w:qFormat/>
    <w:rsid w:val="00864F3A"/>
    <w:pPr>
      <w:widowControl w:val="0"/>
      <w:autoSpaceDE w:val="0"/>
      <w:autoSpaceDN w:val="0"/>
      <w:spacing w:after="0" w:line="240" w:lineRule="auto"/>
    </w:pPr>
    <w:rPr>
      <w:rFonts w:ascii="Cambria" w:eastAsia="Cambria" w:hAnsi="Cambria" w:cs="Cambria"/>
      <w:lang w:val="id" w:eastAsia="en-US"/>
    </w:rPr>
  </w:style>
  <w:style w:type="character" w:customStyle="1" w:styleId="Heading4Char">
    <w:name w:val="Heading 4 Char"/>
    <w:basedOn w:val="DefaultParagraphFont"/>
    <w:link w:val="Heading4"/>
    <w:uiPriority w:val="9"/>
    <w:rsid w:val="00BF035A"/>
    <w:rPr>
      <w:rFonts w:eastAsiaTheme="majorEastAsia" w:cstheme="majorBidi"/>
      <w:i/>
      <w:iCs/>
      <w:color w:val="000000" w:themeColor="text1"/>
      <w:sz w:val="24"/>
      <w:szCs w:val="22"/>
      <w:lang w:eastAsia="ja-JP"/>
    </w:rPr>
  </w:style>
  <w:style w:type="character" w:styleId="UnresolvedMention">
    <w:name w:val="Unresolved Mention"/>
    <w:basedOn w:val="DefaultParagraphFont"/>
    <w:uiPriority w:val="99"/>
    <w:semiHidden/>
    <w:unhideWhenUsed/>
    <w:rsid w:val="00F77F38"/>
    <w:rPr>
      <w:color w:val="605E5C"/>
      <w:shd w:val="clear" w:color="auto" w:fill="E1DFDD"/>
    </w:rPr>
  </w:style>
  <w:style w:type="paragraph" w:customStyle="1" w:styleId="pARAGRAF1">
    <w:name w:val="pARAGRAF1"/>
    <w:basedOn w:val="Paragraf"/>
    <w:link w:val="pARAGRAF1Char"/>
    <w:qFormat/>
    <w:rsid w:val="00E04125"/>
  </w:style>
  <w:style w:type="paragraph" w:styleId="Caption">
    <w:name w:val="caption"/>
    <w:basedOn w:val="Normal"/>
    <w:next w:val="Normal"/>
    <w:link w:val="CaptionChar"/>
    <w:uiPriority w:val="35"/>
    <w:unhideWhenUsed/>
    <w:qFormat/>
    <w:rsid w:val="00E04125"/>
    <w:pPr>
      <w:spacing w:line="240" w:lineRule="auto"/>
    </w:pPr>
    <w:rPr>
      <w:i/>
      <w:iCs/>
      <w:color w:val="1F497D" w:themeColor="text2"/>
      <w:sz w:val="18"/>
      <w:szCs w:val="18"/>
    </w:rPr>
  </w:style>
  <w:style w:type="character" w:customStyle="1" w:styleId="pARAGRAF1Char">
    <w:name w:val="pARAGRAF1 Char"/>
    <w:basedOn w:val="ParagrafChar"/>
    <w:link w:val="pARAGRAF1"/>
    <w:rsid w:val="00E04125"/>
    <w:rPr>
      <w:rFonts w:eastAsiaTheme="minorEastAsia"/>
      <w:color w:val="000000"/>
      <w:sz w:val="24"/>
      <w:szCs w:val="24"/>
      <w:lang w:val="id-ID" w:eastAsia="ja-JP"/>
    </w:rPr>
  </w:style>
  <w:style w:type="paragraph" w:customStyle="1" w:styleId="Gambar">
    <w:name w:val="Gambar"/>
    <w:basedOn w:val="Caption"/>
    <w:link w:val="GambarChar"/>
    <w:qFormat/>
    <w:rsid w:val="00F34B3C"/>
    <w:pPr>
      <w:jc w:val="center"/>
    </w:pPr>
    <w:rPr>
      <w:rFonts w:ascii="Times New Roman" w:hAnsi="Times New Roman" w:cs="Times New Roman"/>
      <w:i w:val="0"/>
      <w:iCs w:val="0"/>
      <w:color w:val="000000" w:themeColor="text1"/>
      <w:sz w:val="24"/>
      <w:szCs w:val="20"/>
    </w:rPr>
  </w:style>
  <w:style w:type="paragraph" w:customStyle="1" w:styleId="Abstrak">
    <w:name w:val="Abstrak"/>
    <w:basedOn w:val="ListParagraph"/>
    <w:next w:val="Normal"/>
    <w:link w:val="AbstrakChar"/>
    <w:autoRedefine/>
    <w:qFormat/>
    <w:rsid w:val="0097148F"/>
    <w:pPr>
      <w:numPr>
        <w:numId w:val="0"/>
      </w:numPr>
      <w:spacing w:line="240" w:lineRule="auto"/>
    </w:pPr>
    <w:rPr>
      <w:rFonts w:cs="Times New Roman"/>
      <w:szCs w:val="24"/>
    </w:rPr>
  </w:style>
  <w:style w:type="character" w:customStyle="1" w:styleId="CaptionChar">
    <w:name w:val="Caption Char"/>
    <w:basedOn w:val="DefaultParagraphFont"/>
    <w:link w:val="Caption"/>
    <w:uiPriority w:val="35"/>
    <w:rsid w:val="00E04125"/>
    <w:rPr>
      <w:rFonts w:asciiTheme="minorHAnsi" w:eastAsiaTheme="minorEastAsia" w:hAnsiTheme="minorHAnsi" w:cstheme="minorBidi"/>
      <w:i/>
      <w:iCs/>
      <w:color w:val="1F497D" w:themeColor="text2"/>
      <w:sz w:val="18"/>
      <w:szCs w:val="18"/>
      <w:lang w:eastAsia="ja-JP"/>
    </w:rPr>
  </w:style>
  <w:style w:type="character" w:customStyle="1" w:styleId="GambarChar">
    <w:name w:val="Gambar Char"/>
    <w:basedOn w:val="CaptionChar"/>
    <w:link w:val="Gambar"/>
    <w:rsid w:val="00F34B3C"/>
    <w:rPr>
      <w:rFonts w:asciiTheme="minorHAnsi" w:eastAsiaTheme="minorEastAsia" w:hAnsiTheme="minorHAnsi" w:cstheme="minorBidi"/>
      <w:i w:val="0"/>
      <w:iCs w:val="0"/>
      <w:color w:val="000000" w:themeColor="text1"/>
      <w:sz w:val="24"/>
      <w:szCs w:val="18"/>
      <w:lang w:eastAsia="ja-JP"/>
    </w:rPr>
  </w:style>
  <w:style w:type="paragraph" w:customStyle="1" w:styleId="Tabel">
    <w:name w:val="Tabel"/>
    <w:basedOn w:val="Caption"/>
    <w:link w:val="TabelChar"/>
    <w:qFormat/>
    <w:rsid w:val="00F34B3C"/>
    <w:pPr>
      <w:ind w:left="284"/>
      <w:jc w:val="both"/>
    </w:pPr>
    <w:rPr>
      <w:rFonts w:ascii="Times New Roman" w:hAnsi="Times New Roman" w:cs="Times New Roman"/>
      <w:i w:val="0"/>
      <w:iCs w:val="0"/>
      <w:color w:val="000000" w:themeColor="text1"/>
      <w:sz w:val="24"/>
      <w:szCs w:val="22"/>
    </w:rPr>
  </w:style>
  <w:style w:type="character" w:customStyle="1" w:styleId="ListParagraphChar">
    <w:name w:val="List Paragraph Char"/>
    <w:basedOn w:val="DefaultParagraphFont"/>
    <w:link w:val="ListParagraph"/>
    <w:uiPriority w:val="1"/>
    <w:rsid w:val="00CA32ED"/>
    <w:rPr>
      <w:rFonts w:eastAsiaTheme="minorEastAsia" w:cstheme="minorBidi"/>
      <w:sz w:val="24"/>
      <w:szCs w:val="22"/>
      <w:lang w:val="id-ID" w:eastAsia="ja-JP"/>
    </w:rPr>
  </w:style>
  <w:style w:type="character" w:customStyle="1" w:styleId="AbstrakChar">
    <w:name w:val="Abstrak Char"/>
    <w:basedOn w:val="ListParagraphChar"/>
    <w:link w:val="Abstrak"/>
    <w:rsid w:val="0097148F"/>
    <w:rPr>
      <w:rFonts w:eastAsiaTheme="minorEastAsia" w:cstheme="minorBidi"/>
      <w:sz w:val="24"/>
      <w:szCs w:val="24"/>
      <w:lang w:val="id-ID" w:eastAsia="ja-JP"/>
    </w:rPr>
  </w:style>
  <w:style w:type="paragraph" w:styleId="TOC4">
    <w:name w:val="toc 4"/>
    <w:basedOn w:val="Normal"/>
    <w:next w:val="Normal"/>
    <w:autoRedefine/>
    <w:uiPriority w:val="39"/>
    <w:unhideWhenUsed/>
    <w:rsid w:val="00282EEF"/>
    <w:pPr>
      <w:spacing w:after="100" w:line="259" w:lineRule="auto"/>
      <w:ind w:left="660"/>
    </w:pPr>
    <w:rPr>
      <w:lang w:val="id-ID" w:eastAsia="zh-CN"/>
    </w:rPr>
  </w:style>
  <w:style w:type="character" w:customStyle="1" w:styleId="TabelChar">
    <w:name w:val="Tabel Char"/>
    <w:basedOn w:val="CaptionChar"/>
    <w:link w:val="Tabel"/>
    <w:rsid w:val="00F34B3C"/>
    <w:rPr>
      <w:rFonts w:asciiTheme="minorHAnsi" w:eastAsiaTheme="minorEastAsia" w:hAnsiTheme="minorHAnsi" w:cstheme="minorBidi"/>
      <w:i w:val="0"/>
      <w:iCs w:val="0"/>
      <w:color w:val="000000" w:themeColor="text1"/>
      <w:sz w:val="24"/>
      <w:szCs w:val="22"/>
      <w:lang w:eastAsia="ja-JP"/>
    </w:rPr>
  </w:style>
  <w:style w:type="paragraph" w:styleId="TOC5">
    <w:name w:val="toc 5"/>
    <w:basedOn w:val="Normal"/>
    <w:next w:val="Normal"/>
    <w:autoRedefine/>
    <w:uiPriority w:val="39"/>
    <w:unhideWhenUsed/>
    <w:rsid w:val="00282EEF"/>
    <w:pPr>
      <w:spacing w:after="100" w:line="259" w:lineRule="auto"/>
      <w:ind w:left="880"/>
    </w:pPr>
    <w:rPr>
      <w:lang w:val="id-ID" w:eastAsia="zh-CN"/>
    </w:rPr>
  </w:style>
  <w:style w:type="paragraph" w:styleId="TOC6">
    <w:name w:val="toc 6"/>
    <w:basedOn w:val="Normal"/>
    <w:next w:val="Normal"/>
    <w:autoRedefine/>
    <w:uiPriority w:val="39"/>
    <w:unhideWhenUsed/>
    <w:rsid w:val="00282EEF"/>
    <w:pPr>
      <w:spacing w:after="100" w:line="259" w:lineRule="auto"/>
      <w:ind w:left="1100"/>
    </w:pPr>
    <w:rPr>
      <w:lang w:val="id-ID" w:eastAsia="zh-CN"/>
    </w:rPr>
  </w:style>
  <w:style w:type="paragraph" w:styleId="TOC7">
    <w:name w:val="toc 7"/>
    <w:basedOn w:val="Normal"/>
    <w:next w:val="Normal"/>
    <w:autoRedefine/>
    <w:uiPriority w:val="39"/>
    <w:unhideWhenUsed/>
    <w:rsid w:val="00282EEF"/>
    <w:pPr>
      <w:spacing w:after="100" w:line="259" w:lineRule="auto"/>
      <w:ind w:left="1320"/>
    </w:pPr>
    <w:rPr>
      <w:lang w:val="id-ID" w:eastAsia="zh-CN"/>
    </w:rPr>
  </w:style>
  <w:style w:type="paragraph" w:styleId="TOC8">
    <w:name w:val="toc 8"/>
    <w:basedOn w:val="Normal"/>
    <w:next w:val="Normal"/>
    <w:autoRedefine/>
    <w:uiPriority w:val="39"/>
    <w:unhideWhenUsed/>
    <w:rsid w:val="00282EEF"/>
    <w:pPr>
      <w:spacing w:after="100" w:line="259" w:lineRule="auto"/>
      <w:ind w:left="1540"/>
    </w:pPr>
    <w:rPr>
      <w:lang w:val="id-ID" w:eastAsia="zh-CN"/>
    </w:rPr>
  </w:style>
  <w:style w:type="paragraph" w:styleId="TOC9">
    <w:name w:val="toc 9"/>
    <w:basedOn w:val="Normal"/>
    <w:next w:val="Normal"/>
    <w:autoRedefine/>
    <w:uiPriority w:val="39"/>
    <w:unhideWhenUsed/>
    <w:rsid w:val="00282EEF"/>
    <w:pPr>
      <w:spacing w:after="100" w:line="259" w:lineRule="auto"/>
      <w:ind w:left="1760"/>
    </w:pPr>
    <w:rPr>
      <w:lang w:val="id-ID" w:eastAsia="zh-CN"/>
    </w:rPr>
  </w:style>
  <w:style w:type="character" w:customStyle="1" w:styleId="Heading5Char">
    <w:name w:val="Heading 5 Char"/>
    <w:basedOn w:val="DefaultParagraphFont"/>
    <w:link w:val="Heading5"/>
    <w:uiPriority w:val="9"/>
    <w:rsid w:val="00F864EA"/>
    <w:rPr>
      <w:rFonts w:eastAsiaTheme="majorEastAsia" w:cstheme="majorBidi"/>
      <w:color w:val="000000" w:themeColor="text1"/>
      <w:sz w:val="24"/>
      <w:szCs w:val="22"/>
      <w:lang w:eastAsia="ja-JP"/>
    </w:rPr>
  </w:style>
  <w:style w:type="paragraph" w:styleId="TableofFigures">
    <w:name w:val="table of figures"/>
    <w:basedOn w:val="Normal"/>
    <w:next w:val="Normal"/>
    <w:uiPriority w:val="99"/>
    <w:unhideWhenUsed/>
    <w:rsid w:val="002C5734"/>
    <w:pPr>
      <w:adjustRightInd w:val="0"/>
      <w:spacing w:after="0"/>
      <w:ind w:left="851" w:right="567" w:hanging="851"/>
    </w:pPr>
    <w:rPr>
      <w:rFonts w:ascii="Times New Roman" w:hAnsi="Times New Roman"/>
      <w:sz w:val="24"/>
    </w:rPr>
  </w:style>
  <w:style w:type="paragraph" w:customStyle="1" w:styleId="sUBLISTpARAGRAF">
    <w:name w:val="sUB LIST pARAGRAF"/>
    <w:basedOn w:val="ListParagraph"/>
    <w:next w:val="Normal"/>
    <w:link w:val="sUBLISTpARAGRAFChar"/>
    <w:qFormat/>
    <w:rsid w:val="00F864EA"/>
    <w:pPr>
      <w:numPr>
        <w:numId w:val="12"/>
      </w:numPr>
    </w:pPr>
  </w:style>
  <w:style w:type="paragraph" w:customStyle="1" w:styleId="SubSubList">
    <w:name w:val="Sub Sub List"/>
    <w:basedOn w:val="ListParagraph"/>
    <w:next w:val="Normal"/>
    <w:link w:val="SubSubListChar"/>
    <w:qFormat/>
    <w:rsid w:val="00F864EA"/>
    <w:pPr>
      <w:numPr>
        <w:ilvl w:val="1"/>
        <w:numId w:val="12"/>
      </w:numPr>
      <w:ind w:left="1440"/>
    </w:pPr>
  </w:style>
  <w:style w:type="character" w:customStyle="1" w:styleId="sUBLISTpARAGRAFChar">
    <w:name w:val="sUB LIST pARAGRAF Char"/>
    <w:basedOn w:val="ListParagraphChar"/>
    <w:link w:val="sUBLISTpARAGRAF"/>
    <w:rsid w:val="00F864EA"/>
    <w:rPr>
      <w:rFonts w:eastAsiaTheme="minorEastAsia" w:cstheme="minorBidi"/>
      <w:sz w:val="24"/>
      <w:szCs w:val="22"/>
      <w:lang w:val="id-ID" w:eastAsia="ja-JP"/>
    </w:rPr>
  </w:style>
  <w:style w:type="character" w:customStyle="1" w:styleId="SubSubListChar">
    <w:name w:val="Sub Sub List Char"/>
    <w:basedOn w:val="ListParagraphChar"/>
    <w:link w:val="SubSubList"/>
    <w:rsid w:val="00F864EA"/>
    <w:rPr>
      <w:rFonts w:eastAsiaTheme="minorEastAsia" w:cstheme="minorBidi"/>
      <w:sz w:val="24"/>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41">
      <w:bodyDiv w:val="1"/>
      <w:marLeft w:val="0"/>
      <w:marRight w:val="0"/>
      <w:marTop w:val="0"/>
      <w:marBottom w:val="0"/>
      <w:divBdr>
        <w:top w:val="none" w:sz="0" w:space="0" w:color="auto"/>
        <w:left w:val="none" w:sz="0" w:space="0" w:color="auto"/>
        <w:bottom w:val="none" w:sz="0" w:space="0" w:color="auto"/>
        <w:right w:val="none" w:sz="0" w:space="0" w:color="auto"/>
      </w:divBdr>
    </w:div>
    <w:div w:id="71659842">
      <w:bodyDiv w:val="1"/>
      <w:marLeft w:val="0"/>
      <w:marRight w:val="0"/>
      <w:marTop w:val="0"/>
      <w:marBottom w:val="0"/>
      <w:divBdr>
        <w:top w:val="none" w:sz="0" w:space="0" w:color="auto"/>
        <w:left w:val="none" w:sz="0" w:space="0" w:color="auto"/>
        <w:bottom w:val="none" w:sz="0" w:space="0" w:color="auto"/>
        <w:right w:val="none" w:sz="0" w:space="0" w:color="auto"/>
      </w:divBdr>
      <w:divsChild>
        <w:div w:id="1437604141">
          <w:marLeft w:val="0"/>
          <w:marRight w:val="0"/>
          <w:marTop w:val="15"/>
          <w:marBottom w:val="0"/>
          <w:divBdr>
            <w:top w:val="single" w:sz="48" w:space="0" w:color="auto"/>
            <w:left w:val="single" w:sz="48" w:space="0" w:color="auto"/>
            <w:bottom w:val="single" w:sz="48" w:space="0" w:color="auto"/>
            <w:right w:val="single" w:sz="48" w:space="0" w:color="auto"/>
          </w:divBdr>
          <w:divsChild>
            <w:div w:id="583152562">
              <w:marLeft w:val="0"/>
              <w:marRight w:val="0"/>
              <w:marTop w:val="0"/>
              <w:marBottom w:val="0"/>
              <w:divBdr>
                <w:top w:val="none" w:sz="0" w:space="0" w:color="auto"/>
                <w:left w:val="none" w:sz="0" w:space="0" w:color="auto"/>
                <w:bottom w:val="none" w:sz="0" w:space="0" w:color="auto"/>
                <w:right w:val="none" w:sz="0" w:space="0" w:color="auto"/>
              </w:divBdr>
              <w:divsChild>
                <w:div w:id="2114206642">
                  <w:marLeft w:val="0"/>
                  <w:marRight w:val="0"/>
                  <w:marTop w:val="0"/>
                  <w:marBottom w:val="0"/>
                  <w:divBdr>
                    <w:top w:val="none" w:sz="0" w:space="0" w:color="auto"/>
                    <w:left w:val="none" w:sz="0" w:space="0" w:color="auto"/>
                    <w:bottom w:val="none" w:sz="0" w:space="0" w:color="auto"/>
                    <w:right w:val="none" w:sz="0" w:space="0" w:color="auto"/>
                  </w:divBdr>
                </w:div>
                <w:div w:id="1197161739">
                  <w:marLeft w:val="0"/>
                  <w:marRight w:val="0"/>
                  <w:marTop w:val="0"/>
                  <w:marBottom w:val="0"/>
                  <w:divBdr>
                    <w:top w:val="none" w:sz="0" w:space="0" w:color="auto"/>
                    <w:left w:val="none" w:sz="0" w:space="0" w:color="auto"/>
                    <w:bottom w:val="none" w:sz="0" w:space="0" w:color="auto"/>
                    <w:right w:val="none" w:sz="0" w:space="0" w:color="auto"/>
                  </w:divBdr>
                </w:div>
                <w:div w:id="1802459266">
                  <w:marLeft w:val="0"/>
                  <w:marRight w:val="0"/>
                  <w:marTop w:val="0"/>
                  <w:marBottom w:val="0"/>
                  <w:divBdr>
                    <w:top w:val="none" w:sz="0" w:space="0" w:color="auto"/>
                    <w:left w:val="none" w:sz="0" w:space="0" w:color="auto"/>
                    <w:bottom w:val="none" w:sz="0" w:space="0" w:color="auto"/>
                    <w:right w:val="none" w:sz="0" w:space="0" w:color="auto"/>
                  </w:divBdr>
                </w:div>
                <w:div w:id="515656473">
                  <w:marLeft w:val="0"/>
                  <w:marRight w:val="0"/>
                  <w:marTop w:val="0"/>
                  <w:marBottom w:val="0"/>
                  <w:divBdr>
                    <w:top w:val="none" w:sz="0" w:space="0" w:color="auto"/>
                    <w:left w:val="none" w:sz="0" w:space="0" w:color="auto"/>
                    <w:bottom w:val="none" w:sz="0" w:space="0" w:color="auto"/>
                    <w:right w:val="none" w:sz="0" w:space="0" w:color="auto"/>
                  </w:divBdr>
                </w:div>
                <w:div w:id="200364179">
                  <w:marLeft w:val="0"/>
                  <w:marRight w:val="0"/>
                  <w:marTop w:val="0"/>
                  <w:marBottom w:val="0"/>
                  <w:divBdr>
                    <w:top w:val="none" w:sz="0" w:space="0" w:color="auto"/>
                    <w:left w:val="none" w:sz="0" w:space="0" w:color="auto"/>
                    <w:bottom w:val="none" w:sz="0" w:space="0" w:color="auto"/>
                    <w:right w:val="none" w:sz="0" w:space="0" w:color="auto"/>
                  </w:divBdr>
                </w:div>
                <w:div w:id="798496012">
                  <w:marLeft w:val="0"/>
                  <w:marRight w:val="0"/>
                  <w:marTop w:val="0"/>
                  <w:marBottom w:val="0"/>
                  <w:divBdr>
                    <w:top w:val="none" w:sz="0" w:space="0" w:color="auto"/>
                    <w:left w:val="none" w:sz="0" w:space="0" w:color="auto"/>
                    <w:bottom w:val="none" w:sz="0" w:space="0" w:color="auto"/>
                    <w:right w:val="none" w:sz="0" w:space="0" w:color="auto"/>
                  </w:divBdr>
                </w:div>
                <w:div w:id="213006772">
                  <w:marLeft w:val="0"/>
                  <w:marRight w:val="0"/>
                  <w:marTop w:val="0"/>
                  <w:marBottom w:val="0"/>
                  <w:divBdr>
                    <w:top w:val="none" w:sz="0" w:space="0" w:color="auto"/>
                    <w:left w:val="none" w:sz="0" w:space="0" w:color="auto"/>
                    <w:bottom w:val="none" w:sz="0" w:space="0" w:color="auto"/>
                    <w:right w:val="none" w:sz="0" w:space="0" w:color="auto"/>
                  </w:divBdr>
                </w:div>
                <w:div w:id="882520474">
                  <w:marLeft w:val="0"/>
                  <w:marRight w:val="0"/>
                  <w:marTop w:val="0"/>
                  <w:marBottom w:val="0"/>
                  <w:divBdr>
                    <w:top w:val="none" w:sz="0" w:space="0" w:color="auto"/>
                    <w:left w:val="none" w:sz="0" w:space="0" w:color="auto"/>
                    <w:bottom w:val="none" w:sz="0" w:space="0" w:color="auto"/>
                    <w:right w:val="none" w:sz="0" w:space="0" w:color="auto"/>
                  </w:divBdr>
                </w:div>
                <w:div w:id="1707634053">
                  <w:marLeft w:val="0"/>
                  <w:marRight w:val="0"/>
                  <w:marTop w:val="0"/>
                  <w:marBottom w:val="0"/>
                  <w:divBdr>
                    <w:top w:val="none" w:sz="0" w:space="0" w:color="auto"/>
                    <w:left w:val="none" w:sz="0" w:space="0" w:color="auto"/>
                    <w:bottom w:val="none" w:sz="0" w:space="0" w:color="auto"/>
                    <w:right w:val="none" w:sz="0" w:space="0" w:color="auto"/>
                  </w:divBdr>
                </w:div>
                <w:div w:id="745155798">
                  <w:marLeft w:val="0"/>
                  <w:marRight w:val="0"/>
                  <w:marTop w:val="0"/>
                  <w:marBottom w:val="0"/>
                  <w:divBdr>
                    <w:top w:val="none" w:sz="0" w:space="0" w:color="auto"/>
                    <w:left w:val="none" w:sz="0" w:space="0" w:color="auto"/>
                    <w:bottom w:val="none" w:sz="0" w:space="0" w:color="auto"/>
                    <w:right w:val="none" w:sz="0" w:space="0" w:color="auto"/>
                  </w:divBdr>
                </w:div>
                <w:div w:id="392386001">
                  <w:marLeft w:val="0"/>
                  <w:marRight w:val="0"/>
                  <w:marTop w:val="0"/>
                  <w:marBottom w:val="0"/>
                  <w:divBdr>
                    <w:top w:val="none" w:sz="0" w:space="0" w:color="auto"/>
                    <w:left w:val="none" w:sz="0" w:space="0" w:color="auto"/>
                    <w:bottom w:val="none" w:sz="0" w:space="0" w:color="auto"/>
                    <w:right w:val="none" w:sz="0" w:space="0" w:color="auto"/>
                  </w:divBdr>
                </w:div>
                <w:div w:id="1200124627">
                  <w:marLeft w:val="0"/>
                  <w:marRight w:val="0"/>
                  <w:marTop w:val="0"/>
                  <w:marBottom w:val="0"/>
                  <w:divBdr>
                    <w:top w:val="none" w:sz="0" w:space="0" w:color="auto"/>
                    <w:left w:val="none" w:sz="0" w:space="0" w:color="auto"/>
                    <w:bottom w:val="none" w:sz="0" w:space="0" w:color="auto"/>
                    <w:right w:val="none" w:sz="0" w:space="0" w:color="auto"/>
                  </w:divBdr>
                </w:div>
                <w:div w:id="553279811">
                  <w:marLeft w:val="0"/>
                  <w:marRight w:val="0"/>
                  <w:marTop w:val="0"/>
                  <w:marBottom w:val="0"/>
                  <w:divBdr>
                    <w:top w:val="none" w:sz="0" w:space="0" w:color="auto"/>
                    <w:left w:val="none" w:sz="0" w:space="0" w:color="auto"/>
                    <w:bottom w:val="none" w:sz="0" w:space="0" w:color="auto"/>
                    <w:right w:val="none" w:sz="0" w:space="0" w:color="auto"/>
                  </w:divBdr>
                </w:div>
                <w:div w:id="1876576385">
                  <w:marLeft w:val="0"/>
                  <w:marRight w:val="0"/>
                  <w:marTop w:val="0"/>
                  <w:marBottom w:val="0"/>
                  <w:divBdr>
                    <w:top w:val="none" w:sz="0" w:space="0" w:color="auto"/>
                    <w:left w:val="none" w:sz="0" w:space="0" w:color="auto"/>
                    <w:bottom w:val="none" w:sz="0" w:space="0" w:color="auto"/>
                    <w:right w:val="none" w:sz="0" w:space="0" w:color="auto"/>
                  </w:divBdr>
                </w:div>
                <w:div w:id="614751603">
                  <w:marLeft w:val="0"/>
                  <w:marRight w:val="0"/>
                  <w:marTop w:val="0"/>
                  <w:marBottom w:val="0"/>
                  <w:divBdr>
                    <w:top w:val="none" w:sz="0" w:space="0" w:color="auto"/>
                    <w:left w:val="none" w:sz="0" w:space="0" w:color="auto"/>
                    <w:bottom w:val="none" w:sz="0" w:space="0" w:color="auto"/>
                    <w:right w:val="none" w:sz="0" w:space="0" w:color="auto"/>
                  </w:divBdr>
                </w:div>
                <w:div w:id="767819879">
                  <w:marLeft w:val="0"/>
                  <w:marRight w:val="0"/>
                  <w:marTop w:val="0"/>
                  <w:marBottom w:val="0"/>
                  <w:divBdr>
                    <w:top w:val="none" w:sz="0" w:space="0" w:color="auto"/>
                    <w:left w:val="none" w:sz="0" w:space="0" w:color="auto"/>
                    <w:bottom w:val="none" w:sz="0" w:space="0" w:color="auto"/>
                    <w:right w:val="none" w:sz="0" w:space="0" w:color="auto"/>
                  </w:divBdr>
                </w:div>
                <w:div w:id="1827745438">
                  <w:marLeft w:val="0"/>
                  <w:marRight w:val="0"/>
                  <w:marTop w:val="0"/>
                  <w:marBottom w:val="0"/>
                  <w:divBdr>
                    <w:top w:val="none" w:sz="0" w:space="0" w:color="auto"/>
                    <w:left w:val="none" w:sz="0" w:space="0" w:color="auto"/>
                    <w:bottom w:val="none" w:sz="0" w:space="0" w:color="auto"/>
                    <w:right w:val="none" w:sz="0" w:space="0" w:color="auto"/>
                  </w:divBdr>
                </w:div>
                <w:div w:id="1832674585">
                  <w:marLeft w:val="0"/>
                  <w:marRight w:val="0"/>
                  <w:marTop w:val="0"/>
                  <w:marBottom w:val="0"/>
                  <w:divBdr>
                    <w:top w:val="none" w:sz="0" w:space="0" w:color="auto"/>
                    <w:left w:val="none" w:sz="0" w:space="0" w:color="auto"/>
                    <w:bottom w:val="none" w:sz="0" w:space="0" w:color="auto"/>
                    <w:right w:val="none" w:sz="0" w:space="0" w:color="auto"/>
                  </w:divBdr>
                </w:div>
                <w:div w:id="359546963">
                  <w:marLeft w:val="0"/>
                  <w:marRight w:val="0"/>
                  <w:marTop w:val="0"/>
                  <w:marBottom w:val="0"/>
                  <w:divBdr>
                    <w:top w:val="none" w:sz="0" w:space="0" w:color="auto"/>
                    <w:left w:val="none" w:sz="0" w:space="0" w:color="auto"/>
                    <w:bottom w:val="none" w:sz="0" w:space="0" w:color="auto"/>
                    <w:right w:val="none" w:sz="0" w:space="0" w:color="auto"/>
                  </w:divBdr>
                </w:div>
                <w:div w:id="949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3134">
          <w:marLeft w:val="0"/>
          <w:marRight w:val="0"/>
          <w:marTop w:val="15"/>
          <w:marBottom w:val="0"/>
          <w:divBdr>
            <w:top w:val="single" w:sz="48" w:space="0" w:color="auto"/>
            <w:left w:val="single" w:sz="48" w:space="0" w:color="auto"/>
            <w:bottom w:val="single" w:sz="48" w:space="0" w:color="auto"/>
            <w:right w:val="single" w:sz="48" w:space="0" w:color="auto"/>
          </w:divBdr>
          <w:divsChild>
            <w:div w:id="1922907762">
              <w:marLeft w:val="0"/>
              <w:marRight w:val="0"/>
              <w:marTop w:val="0"/>
              <w:marBottom w:val="0"/>
              <w:divBdr>
                <w:top w:val="none" w:sz="0" w:space="0" w:color="auto"/>
                <w:left w:val="none" w:sz="0" w:space="0" w:color="auto"/>
                <w:bottom w:val="none" w:sz="0" w:space="0" w:color="auto"/>
                <w:right w:val="none" w:sz="0" w:space="0" w:color="auto"/>
              </w:divBdr>
              <w:divsChild>
                <w:div w:id="1342734100">
                  <w:marLeft w:val="0"/>
                  <w:marRight w:val="0"/>
                  <w:marTop w:val="0"/>
                  <w:marBottom w:val="0"/>
                  <w:divBdr>
                    <w:top w:val="none" w:sz="0" w:space="0" w:color="auto"/>
                    <w:left w:val="none" w:sz="0" w:space="0" w:color="auto"/>
                    <w:bottom w:val="none" w:sz="0" w:space="0" w:color="auto"/>
                    <w:right w:val="none" w:sz="0" w:space="0" w:color="auto"/>
                  </w:divBdr>
                </w:div>
                <w:div w:id="1035345298">
                  <w:marLeft w:val="0"/>
                  <w:marRight w:val="0"/>
                  <w:marTop w:val="0"/>
                  <w:marBottom w:val="0"/>
                  <w:divBdr>
                    <w:top w:val="none" w:sz="0" w:space="0" w:color="auto"/>
                    <w:left w:val="none" w:sz="0" w:space="0" w:color="auto"/>
                    <w:bottom w:val="none" w:sz="0" w:space="0" w:color="auto"/>
                    <w:right w:val="none" w:sz="0" w:space="0" w:color="auto"/>
                  </w:divBdr>
                </w:div>
                <w:div w:id="191382864">
                  <w:marLeft w:val="0"/>
                  <w:marRight w:val="0"/>
                  <w:marTop w:val="0"/>
                  <w:marBottom w:val="0"/>
                  <w:divBdr>
                    <w:top w:val="none" w:sz="0" w:space="0" w:color="auto"/>
                    <w:left w:val="none" w:sz="0" w:space="0" w:color="auto"/>
                    <w:bottom w:val="none" w:sz="0" w:space="0" w:color="auto"/>
                    <w:right w:val="none" w:sz="0" w:space="0" w:color="auto"/>
                  </w:divBdr>
                </w:div>
                <w:div w:id="423964786">
                  <w:marLeft w:val="0"/>
                  <w:marRight w:val="0"/>
                  <w:marTop w:val="0"/>
                  <w:marBottom w:val="0"/>
                  <w:divBdr>
                    <w:top w:val="none" w:sz="0" w:space="0" w:color="auto"/>
                    <w:left w:val="none" w:sz="0" w:space="0" w:color="auto"/>
                    <w:bottom w:val="none" w:sz="0" w:space="0" w:color="auto"/>
                    <w:right w:val="none" w:sz="0" w:space="0" w:color="auto"/>
                  </w:divBdr>
                </w:div>
                <w:div w:id="554656570">
                  <w:marLeft w:val="0"/>
                  <w:marRight w:val="0"/>
                  <w:marTop w:val="0"/>
                  <w:marBottom w:val="0"/>
                  <w:divBdr>
                    <w:top w:val="none" w:sz="0" w:space="0" w:color="auto"/>
                    <w:left w:val="none" w:sz="0" w:space="0" w:color="auto"/>
                    <w:bottom w:val="none" w:sz="0" w:space="0" w:color="auto"/>
                    <w:right w:val="none" w:sz="0" w:space="0" w:color="auto"/>
                  </w:divBdr>
                </w:div>
                <w:div w:id="1196163764">
                  <w:marLeft w:val="0"/>
                  <w:marRight w:val="0"/>
                  <w:marTop w:val="0"/>
                  <w:marBottom w:val="0"/>
                  <w:divBdr>
                    <w:top w:val="none" w:sz="0" w:space="0" w:color="auto"/>
                    <w:left w:val="none" w:sz="0" w:space="0" w:color="auto"/>
                    <w:bottom w:val="none" w:sz="0" w:space="0" w:color="auto"/>
                    <w:right w:val="none" w:sz="0" w:space="0" w:color="auto"/>
                  </w:divBdr>
                </w:div>
                <w:div w:id="725567282">
                  <w:marLeft w:val="0"/>
                  <w:marRight w:val="0"/>
                  <w:marTop w:val="0"/>
                  <w:marBottom w:val="0"/>
                  <w:divBdr>
                    <w:top w:val="none" w:sz="0" w:space="0" w:color="auto"/>
                    <w:left w:val="none" w:sz="0" w:space="0" w:color="auto"/>
                    <w:bottom w:val="none" w:sz="0" w:space="0" w:color="auto"/>
                    <w:right w:val="none" w:sz="0" w:space="0" w:color="auto"/>
                  </w:divBdr>
                </w:div>
                <w:div w:id="1960793185">
                  <w:marLeft w:val="0"/>
                  <w:marRight w:val="0"/>
                  <w:marTop w:val="0"/>
                  <w:marBottom w:val="0"/>
                  <w:divBdr>
                    <w:top w:val="none" w:sz="0" w:space="0" w:color="auto"/>
                    <w:left w:val="none" w:sz="0" w:space="0" w:color="auto"/>
                    <w:bottom w:val="none" w:sz="0" w:space="0" w:color="auto"/>
                    <w:right w:val="none" w:sz="0" w:space="0" w:color="auto"/>
                  </w:divBdr>
                </w:div>
                <w:div w:id="878593192">
                  <w:marLeft w:val="0"/>
                  <w:marRight w:val="0"/>
                  <w:marTop w:val="0"/>
                  <w:marBottom w:val="0"/>
                  <w:divBdr>
                    <w:top w:val="none" w:sz="0" w:space="0" w:color="auto"/>
                    <w:left w:val="none" w:sz="0" w:space="0" w:color="auto"/>
                    <w:bottom w:val="none" w:sz="0" w:space="0" w:color="auto"/>
                    <w:right w:val="none" w:sz="0" w:space="0" w:color="auto"/>
                  </w:divBdr>
                </w:div>
                <w:div w:id="1888761769">
                  <w:marLeft w:val="0"/>
                  <w:marRight w:val="0"/>
                  <w:marTop w:val="0"/>
                  <w:marBottom w:val="0"/>
                  <w:divBdr>
                    <w:top w:val="none" w:sz="0" w:space="0" w:color="auto"/>
                    <w:left w:val="none" w:sz="0" w:space="0" w:color="auto"/>
                    <w:bottom w:val="none" w:sz="0" w:space="0" w:color="auto"/>
                    <w:right w:val="none" w:sz="0" w:space="0" w:color="auto"/>
                  </w:divBdr>
                </w:div>
                <w:div w:id="1506282102">
                  <w:marLeft w:val="0"/>
                  <w:marRight w:val="0"/>
                  <w:marTop w:val="0"/>
                  <w:marBottom w:val="0"/>
                  <w:divBdr>
                    <w:top w:val="none" w:sz="0" w:space="0" w:color="auto"/>
                    <w:left w:val="none" w:sz="0" w:space="0" w:color="auto"/>
                    <w:bottom w:val="none" w:sz="0" w:space="0" w:color="auto"/>
                    <w:right w:val="none" w:sz="0" w:space="0" w:color="auto"/>
                  </w:divBdr>
                </w:div>
                <w:div w:id="1704599826">
                  <w:marLeft w:val="0"/>
                  <w:marRight w:val="0"/>
                  <w:marTop w:val="0"/>
                  <w:marBottom w:val="0"/>
                  <w:divBdr>
                    <w:top w:val="none" w:sz="0" w:space="0" w:color="auto"/>
                    <w:left w:val="none" w:sz="0" w:space="0" w:color="auto"/>
                    <w:bottom w:val="none" w:sz="0" w:space="0" w:color="auto"/>
                    <w:right w:val="none" w:sz="0" w:space="0" w:color="auto"/>
                  </w:divBdr>
                </w:div>
                <w:div w:id="1167406141">
                  <w:marLeft w:val="0"/>
                  <w:marRight w:val="0"/>
                  <w:marTop w:val="0"/>
                  <w:marBottom w:val="0"/>
                  <w:divBdr>
                    <w:top w:val="none" w:sz="0" w:space="0" w:color="auto"/>
                    <w:left w:val="none" w:sz="0" w:space="0" w:color="auto"/>
                    <w:bottom w:val="none" w:sz="0" w:space="0" w:color="auto"/>
                    <w:right w:val="none" w:sz="0" w:space="0" w:color="auto"/>
                  </w:divBdr>
                </w:div>
                <w:div w:id="588585564">
                  <w:marLeft w:val="0"/>
                  <w:marRight w:val="0"/>
                  <w:marTop w:val="0"/>
                  <w:marBottom w:val="0"/>
                  <w:divBdr>
                    <w:top w:val="none" w:sz="0" w:space="0" w:color="auto"/>
                    <w:left w:val="none" w:sz="0" w:space="0" w:color="auto"/>
                    <w:bottom w:val="none" w:sz="0" w:space="0" w:color="auto"/>
                    <w:right w:val="none" w:sz="0" w:space="0" w:color="auto"/>
                  </w:divBdr>
                </w:div>
                <w:div w:id="1296565540">
                  <w:marLeft w:val="0"/>
                  <w:marRight w:val="0"/>
                  <w:marTop w:val="0"/>
                  <w:marBottom w:val="0"/>
                  <w:divBdr>
                    <w:top w:val="none" w:sz="0" w:space="0" w:color="auto"/>
                    <w:left w:val="none" w:sz="0" w:space="0" w:color="auto"/>
                    <w:bottom w:val="none" w:sz="0" w:space="0" w:color="auto"/>
                    <w:right w:val="none" w:sz="0" w:space="0" w:color="auto"/>
                  </w:divBdr>
                </w:div>
                <w:div w:id="1121806447">
                  <w:marLeft w:val="0"/>
                  <w:marRight w:val="0"/>
                  <w:marTop w:val="0"/>
                  <w:marBottom w:val="0"/>
                  <w:divBdr>
                    <w:top w:val="none" w:sz="0" w:space="0" w:color="auto"/>
                    <w:left w:val="none" w:sz="0" w:space="0" w:color="auto"/>
                    <w:bottom w:val="none" w:sz="0" w:space="0" w:color="auto"/>
                    <w:right w:val="none" w:sz="0" w:space="0" w:color="auto"/>
                  </w:divBdr>
                </w:div>
                <w:div w:id="610668690">
                  <w:marLeft w:val="0"/>
                  <w:marRight w:val="0"/>
                  <w:marTop w:val="0"/>
                  <w:marBottom w:val="0"/>
                  <w:divBdr>
                    <w:top w:val="none" w:sz="0" w:space="0" w:color="auto"/>
                    <w:left w:val="none" w:sz="0" w:space="0" w:color="auto"/>
                    <w:bottom w:val="none" w:sz="0" w:space="0" w:color="auto"/>
                    <w:right w:val="none" w:sz="0" w:space="0" w:color="auto"/>
                  </w:divBdr>
                </w:div>
                <w:div w:id="1056049223">
                  <w:marLeft w:val="0"/>
                  <w:marRight w:val="0"/>
                  <w:marTop w:val="0"/>
                  <w:marBottom w:val="0"/>
                  <w:divBdr>
                    <w:top w:val="none" w:sz="0" w:space="0" w:color="auto"/>
                    <w:left w:val="none" w:sz="0" w:space="0" w:color="auto"/>
                    <w:bottom w:val="none" w:sz="0" w:space="0" w:color="auto"/>
                    <w:right w:val="none" w:sz="0" w:space="0" w:color="auto"/>
                  </w:divBdr>
                </w:div>
                <w:div w:id="489753635">
                  <w:marLeft w:val="0"/>
                  <w:marRight w:val="0"/>
                  <w:marTop w:val="0"/>
                  <w:marBottom w:val="0"/>
                  <w:divBdr>
                    <w:top w:val="none" w:sz="0" w:space="0" w:color="auto"/>
                    <w:left w:val="none" w:sz="0" w:space="0" w:color="auto"/>
                    <w:bottom w:val="none" w:sz="0" w:space="0" w:color="auto"/>
                    <w:right w:val="none" w:sz="0" w:space="0" w:color="auto"/>
                  </w:divBdr>
                </w:div>
                <w:div w:id="460995536">
                  <w:marLeft w:val="0"/>
                  <w:marRight w:val="0"/>
                  <w:marTop w:val="0"/>
                  <w:marBottom w:val="0"/>
                  <w:divBdr>
                    <w:top w:val="none" w:sz="0" w:space="0" w:color="auto"/>
                    <w:left w:val="none" w:sz="0" w:space="0" w:color="auto"/>
                    <w:bottom w:val="none" w:sz="0" w:space="0" w:color="auto"/>
                    <w:right w:val="none" w:sz="0" w:space="0" w:color="auto"/>
                  </w:divBdr>
                </w:div>
                <w:div w:id="1148207503">
                  <w:marLeft w:val="0"/>
                  <w:marRight w:val="0"/>
                  <w:marTop w:val="0"/>
                  <w:marBottom w:val="0"/>
                  <w:divBdr>
                    <w:top w:val="none" w:sz="0" w:space="0" w:color="auto"/>
                    <w:left w:val="none" w:sz="0" w:space="0" w:color="auto"/>
                    <w:bottom w:val="none" w:sz="0" w:space="0" w:color="auto"/>
                    <w:right w:val="none" w:sz="0" w:space="0" w:color="auto"/>
                  </w:divBdr>
                </w:div>
                <w:div w:id="366681905">
                  <w:marLeft w:val="0"/>
                  <w:marRight w:val="0"/>
                  <w:marTop w:val="0"/>
                  <w:marBottom w:val="0"/>
                  <w:divBdr>
                    <w:top w:val="none" w:sz="0" w:space="0" w:color="auto"/>
                    <w:left w:val="none" w:sz="0" w:space="0" w:color="auto"/>
                    <w:bottom w:val="none" w:sz="0" w:space="0" w:color="auto"/>
                    <w:right w:val="none" w:sz="0" w:space="0" w:color="auto"/>
                  </w:divBdr>
                </w:div>
                <w:div w:id="974529266">
                  <w:marLeft w:val="0"/>
                  <w:marRight w:val="0"/>
                  <w:marTop w:val="0"/>
                  <w:marBottom w:val="0"/>
                  <w:divBdr>
                    <w:top w:val="none" w:sz="0" w:space="0" w:color="auto"/>
                    <w:left w:val="none" w:sz="0" w:space="0" w:color="auto"/>
                    <w:bottom w:val="none" w:sz="0" w:space="0" w:color="auto"/>
                    <w:right w:val="none" w:sz="0" w:space="0" w:color="auto"/>
                  </w:divBdr>
                </w:div>
                <w:div w:id="1115782983">
                  <w:marLeft w:val="0"/>
                  <w:marRight w:val="0"/>
                  <w:marTop w:val="0"/>
                  <w:marBottom w:val="0"/>
                  <w:divBdr>
                    <w:top w:val="none" w:sz="0" w:space="0" w:color="auto"/>
                    <w:left w:val="none" w:sz="0" w:space="0" w:color="auto"/>
                    <w:bottom w:val="none" w:sz="0" w:space="0" w:color="auto"/>
                    <w:right w:val="none" w:sz="0" w:space="0" w:color="auto"/>
                  </w:divBdr>
                </w:div>
                <w:div w:id="1655136621">
                  <w:marLeft w:val="0"/>
                  <w:marRight w:val="0"/>
                  <w:marTop w:val="0"/>
                  <w:marBottom w:val="0"/>
                  <w:divBdr>
                    <w:top w:val="none" w:sz="0" w:space="0" w:color="auto"/>
                    <w:left w:val="none" w:sz="0" w:space="0" w:color="auto"/>
                    <w:bottom w:val="none" w:sz="0" w:space="0" w:color="auto"/>
                    <w:right w:val="none" w:sz="0" w:space="0" w:color="auto"/>
                  </w:divBdr>
                </w:div>
                <w:div w:id="1174879055">
                  <w:marLeft w:val="0"/>
                  <w:marRight w:val="0"/>
                  <w:marTop w:val="0"/>
                  <w:marBottom w:val="0"/>
                  <w:divBdr>
                    <w:top w:val="none" w:sz="0" w:space="0" w:color="auto"/>
                    <w:left w:val="none" w:sz="0" w:space="0" w:color="auto"/>
                    <w:bottom w:val="none" w:sz="0" w:space="0" w:color="auto"/>
                    <w:right w:val="none" w:sz="0" w:space="0" w:color="auto"/>
                  </w:divBdr>
                </w:div>
                <w:div w:id="1690254439">
                  <w:marLeft w:val="0"/>
                  <w:marRight w:val="0"/>
                  <w:marTop w:val="0"/>
                  <w:marBottom w:val="0"/>
                  <w:divBdr>
                    <w:top w:val="none" w:sz="0" w:space="0" w:color="auto"/>
                    <w:left w:val="none" w:sz="0" w:space="0" w:color="auto"/>
                    <w:bottom w:val="none" w:sz="0" w:space="0" w:color="auto"/>
                    <w:right w:val="none" w:sz="0" w:space="0" w:color="auto"/>
                  </w:divBdr>
                </w:div>
                <w:div w:id="1274751236">
                  <w:marLeft w:val="0"/>
                  <w:marRight w:val="0"/>
                  <w:marTop w:val="0"/>
                  <w:marBottom w:val="0"/>
                  <w:divBdr>
                    <w:top w:val="none" w:sz="0" w:space="0" w:color="auto"/>
                    <w:left w:val="none" w:sz="0" w:space="0" w:color="auto"/>
                    <w:bottom w:val="none" w:sz="0" w:space="0" w:color="auto"/>
                    <w:right w:val="none" w:sz="0" w:space="0" w:color="auto"/>
                  </w:divBdr>
                </w:div>
                <w:div w:id="618071203">
                  <w:marLeft w:val="0"/>
                  <w:marRight w:val="0"/>
                  <w:marTop w:val="0"/>
                  <w:marBottom w:val="0"/>
                  <w:divBdr>
                    <w:top w:val="none" w:sz="0" w:space="0" w:color="auto"/>
                    <w:left w:val="none" w:sz="0" w:space="0" w:color="auto"/>
                    <w:bottom w:val="none" w:sz="0" w:space="0" w:color="auto"/>
                    <w:right w:val="none" w:sz="0" w:space="0" w:color="auto"/>
                  </w:divBdr>
                </w:div>
                <w:div w:id="1970935668">
                  <w:marLeft w:val="0"/>
                  <w:marRight w:val="0"/>
                  <w:marTop w:val="0"/>
                  <w:marBottom w:val="0"/>
                  <w:divBdr>
                    <w:top w:val="none" w:sz="0" w:space="0" w:color="auto"/>
                    <w:left w:val="none" w:sz="0" w:space="0" w:color="auto"/>
                    <w:bottom w:val="none" w:sz="0" w:space="0" w:color="auto"/>
                    <w:right w:val="none" w:sz="0" w:space="0" w:color="auto"/>
                  </w:divBdr>
                </w:div>
                <w:div w:id="977303764">
                  <w:marLeft w:val="0"/>
                  <w:marRight w:val="0"/>
                  <w:marTop w:val="0"/>
                  <w:marBottom w:val="0"/>
                  <w:divBdr>
                    <w:top w:val="none" w:sz="0" w:space="0" w:color="auto"/>
                    <w:left w:val="none" w:sz="0" w:space="0" w:color="auto"/>
                    <w:bottom w:val="none" w:sz="0" w:space="0" w:color="auto"/>
                    <w:right w:val="none" w:sz="0" w:space="0" w:color="auto"/>
                  </w:divBdr>
                </w:div>
                <w:div w:id="351952543">
                  <w:marLeft w:val="0"/>
                  <w:marRight w:val="0"/>
                  <w:marTop w:val="0"/>
                  <w:marBottom w:val="0"/>
                  <w:divBdr>
                    <w:top w:val="none" w:sz="0" w:space="0" w:color="auto"/>
                    <w:left w:val="none" w:sz="0" w:space="0" w:color="auto"/>
                    <w:bottom w:val="none" w:sz="0" w:space="0" w:color="auto"/>
                    <w:right w:val="none" w:sz="0" w:space="0" w:color="auto"/>
                  </w:divBdr>
                </w:div>
                <w:div w:id="7533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4250">
      <w:bodyDiv w:val="1"/>
      <w:marLeft w:val="0"/>
      <w:marRight w:val="0"/>
      <w:marTop w:val="0"/>
      <w:marBottom w:val="0"/>
      <w:divBdr>
        <w:top w:val="none" w:sz="0" w:space="0" w:color="auto"/>
        <w:left w:val="none" w:sz="0" w:space="0" w:color="auto"/>
        <w:bottom w:val="none" w:sz="0" w:space="0" w:color="auto"/>
        <w:right w:val="none" w:sz="0" w:space="0" w:color="auto"/>
      </w:divBdr>
    </w:div>
    <w:div w:id="494881027">
      <w:bodyDiv w:val="1"/>
      <w:marLeft w:val="0"/>
      <w:marRight w:val="0"/>
      <w:marTop w:val="0"/>
      <w:marBottom w:val="0"/>
      <w:divBdr>
        <w:top w:val="none" w:sz="0" w:space="0" w:color="auto"/>
        <w:left w:val="none" w:sz="0" w:space="0" w:color="auto"/>
        <w:bottom w:val="none" w:sz="0" w:space="0" w:color="auto"/>
        <w:right w:val="none" w:sz="0" w:space="0" w:color="auto"/>
      </w:divBdr>
    </w:div>
    <w:div w:id="707798216">
      <w:bodyDiv w:val="1"/>
      <w:marLeft w:val="0"/>
      <w:marRight w:val="0"/>
      <w:marTop w:val="0"/>
      <w:marBottom w:val="0"/>
      <w:divBdr>
        <w:top w:val="none" w:sz="0" w:space="0" w:color="auto"/>
        <w:left w:val="none" w:sz="0" w:space="0" w:color="auto"/>
        <w:bottom w:val="none" w:sz="0" w:space="0" w:color="auto"/>
        <w:right w:val="none" w:sz="0" w:space="0" w:color="auto"/>
      </w:divBdr>
    </w:div>
    <w:div w:id="756025200">
      <w:bodyDiv w:val="1"/>
      <w:marLeft w:val="0"/>
      <w:marRight w:val="0"/>
      <w:marTop w:val="0"/>
      <w:marBottom w:val="0"/>
      <w:divBdr>
        <w:top w:val="none" w:sz="0" w:space="0" w:color="auto"/>
        <w:left w:val="none" w:sz="0" w:space="0" w:color="auto"/>
        <w:bottom w:val="none" w:sz="0" w:space="0" w:color="auto"/>
        <w:right w:val="none" w:sz="0" w:space="0" w:color="auto"/>
      </w:divBdr>
    </w:div>
    <w:div w:id="794106144">
      <w:bodyDiv w:val="1"/>
      <w:marLeft w:val="0"/>
      <w:marRight w:val="0"/>
      <w:marTop w:val="0"/>
      <w:marBottom w:val="0"/>
      <w:divBdr>
        <w:top w:val="none" w:sz="0" w:space="0" w:color="auto"/>
        <w:left w:val="none" w:sz="0" w:space="0" w:color="auto"/>
        <w:bottom w:val="none" w:sz="0" w:space="0" w:color="auto"/>
        <w:right w:val="none" w:sz="0" w:space="0" w:color="auto"/>
      </w:divBdr>
      <w:divsChild>
        <w:div w:id="918099526">
          <w:marLeft w:val="0"/>
          <w:marRight w:val="0"/>
          <w:marTop w:val="0"/>
          <w:marBottom w:val="0"/>
          <w:divBdr>
            <w:top w:val="none" w:sz="0" w:space="0" w:color="auto"/>
            <w:left w:val="none" w:sz="0" w:space="0" w:color="auto"/>
            <w:bottom w:val="none" w:sz="0" w:space="0" w:color="auto"/>
            <w:right w:val="none" w:sz="0" w:space="0" w:color="auto"/>
          </w:divBdr>
        </w:div>
        <w:div w:id="111949504">
          <w:marLeft w:val="0"/>
          <w:marRight w:val="0"/>
          <w:marTop w:val="0"/>
          <w:marBottom w:val="0"/>
          <w:divBdr>
            <w:top w:val="none" w:sz="0" w:space="0" w:color="auto"/>
            <w:left w:val="none" w:sz="0" w:space="0" w:color="auto"/>
            <w:bottom w:val="none" w:sz="0" w:space="0" w:color="auto"/>
            <w:right w:val="none" w:sz="0" w:space="0" w:color="auto"/>
          </w:divBdr>
        </w:div>
        <w:div w:id="1774399299">
          <w:marLeft w:val="0"/>
          <w:marRight w:val="0"/>
          <w:marTop w:val="0"/>
          <w:marBottom w:val="0"/>
          <w:divBdr>
            <w:top w:val="none" w:sz="0" w:space="0" w:color="auto"/>
            <w:left w:val="none" w:sz="0" w:space="0" w:color="auto"/>
            <w:bottom w:val="none" w:sz="0" w:space="0" w:color="auto"/>
            <w:right w:val="none" w:sz="0" w:space="0" w:color="auto"/>
          </w:divBdr>
        </w:div>
        <w:div w:id="706298514">
          <w:marLeft w:val="0"/>
          <w:marRight w:val="0"/>
          <w:marTop w:val="0"/>
          <w:marBottom w:val="0"/>
          <w:divBdr>
            <w:top w:val="none" w:sz="0" w:space="0" w:color="auto"/>
            <w:left w:val="none" w:sz="0" w:space="0" w:color="auto"/>
            <w:bottom w:val="none" w:sz="0" w:space="0" w:color="auto"/>
            <w:right w:val="none" w:sz="0" w:space="0" w:color="auto"/>
          </w:divBdr>
        </w:div>
        <w:div w:id="27032634">
          <w:marLeft w:val="0"/>
          <w:marRight w:val="0"/>
          <w:marTop w:val="0"/>
          <w:marBottom w:val="0"/>
          <w:divBdr>
            <w:top w:val="none" w:sz="0" w:space="0" w:color="auto"/>
            <w:left w:val="none" w:sz="0" w:space="0" w:color="auto"/>
            <w:bottom w:val="none" w:sz="0" w:space="0" w:color="auto"/>
            <w:right w:val="none" w:sz="0" w:space="0" w:color="auto"/>
          </w:divBdr>
        </w:div>
        <w:div w:id="1996638762">
          <w:marLeft w:val="0"/>
          <w:marRight w:val="0"/>
          <w:marTop w:val="0"/>
          <w:marBottom w:val="0"/>
          <w:divBdr>
            <w:top w:val="none" w:sz="0" w:space="0" w:color="auto"/>
            <w:left w:val="none" w:sz="0" w:space="0" w:color="auto"/>
            <w:bottom w:val="none" w:sz="0" w:space="0" w:color="auto"/>
            <w:right w:val="none" w:sz="0" w:space="0" w:color="auto"/>
          </w:divBdr>
        </w:div>
        <w:div w:id="1175268319">
          <w:marLeft w:val="0"/>
          <w:marRight w:val="0"/>
          <w:marTop w:val="0"/>
          <w:marBottom w:val="0"/>
          <w:divBdr>
            <w:top w:val="none" w:sz="0" w:space="0" w:color="auto"/>
            <w:left w:val="none" w:sz="0" w:space="0" w:color="auto"/>
            <w:bottom w:val="none" w:sz="0" w:space="0" w:color="auto"/>
            <w:right w:val="none" w:sz="0" w:space="0" w:color="auto"/>
          </w:divBdr>
        </w:div>
        <w:div w:id="830409955">
          <w:marLeft w:val="0"/>
          <w:marRight w:val="0"/>
          <w:marTop w:val="0"/>
          <w:marBottom w:val="0"/>
          <w:divBdr>
            <w:top w:val="none" w:sz="0" w:space="0" w:color="auto"/>
            <w:left w:val="none" w:sz="0" w:space="0" w:color="auto"/>
            <w:bottom w:val="none" w:sz="0" w:space="0" w:color="auto"/>
            <w:right w:val="none" w:sz="0" w:space="0" w:color="auto"/>
          </w:divBdr>
        </w:div>
        <w:div w:id="1736660889">
          <w:marLeft w:val="0"/>
          <w:marRight w:val="0"/>
          <w:marTop w:val="0"/>
          <w:marBottom w:val="0"/>
          <w:divBdr>
            <w:top w:val="none" w:sz="0" w:space="0" w:color="auto"/>
            <w:left w:val="none" w:sz="0" w:space="0" w:color="auto"/>
            <w:bottom w:val="none" w:sz="0" w:space="0" w:color="auto"/>
            <w:right w:val="none" w:sz="0" w:space="0" w:color="auto"/>
          </w:divBdr>
        </w:div>
        <w:div w:id="615333449">
          <w:marLeft w:val="0"/>
          <w:marRight w:val="0"/>
          <w:marTop w:val="0"/>
          <w:marBottom w:val="0"/>
          <w:divBdr>
            <w:top w:val="none" w:sz="0" w:space="0" w:color="auto"/>
            <w:left w:val="none" w:sz="0" w:space="0" w:color="auto"/>
            <w:bottom w:val="none" w:sz="0" w:space="0" w:color="auto"/>
            <w:right w:val="none" w:sz="0" w:space="0" w:color="auto"/>
          </w:divBdr>
        </w:div>
        <w:div w:id="117839566">
          <w:marLeft w:val="0"/>
          <w:marRight w:val="0"/>
          <w:marTop w:val="0"/>
          <w:marBottom w:val="0"/>
          <w:divBdr>
            <w:top w:val="none" w:sz="0" w:space="0" w:color="auto"/>
            <w:left w:val="none" w:sz="0" w:space="0" w:color="auto"/>
            <w:bottom w:val="none" w:sz="0" w:space="0" w:color="auto"/>
            <w:right w:val="none" w:sz="0" w:space="0" w:color="auto"/>
          </w:divBdr>
        </w:div>
        <w:div w:id="1737506539">
          <w:marLeft w:val="0"/>
          <w:marRight w:val="0"/>
          <w:marTop w:val="0"/>
          <w:marBottom w:val="0"/>
          <w:divBdr>
            <w:top w:val="none" w:sz="0" w:space="0" w:color="auto"/>
            <w:left w:val="none" w:sz="0" w:space="0" w:color="auto"/>
            <w:bottom w:val="none" w:sz="0" w:space="0" w:color="auto"/>
            <w:right w:val="none" w:sz="0" w:space="0" w:color="auto"/>
          </w:divBdr>
        </w:div>
        <w:div w:id="1420760005">
          <w:marLeft w:val="0"/>
          <w:marRight w:val="0"/>
          <w:marTop w:val="0"/>
          <w:marBottom w:val="0"/>
          <w:divBdr>
            <w:top w:val="none" w:sz="0" w:space="0" w:color="auto"/>
            <w:left w:val="none" w:sz="0" w:space="0" w:color="auto"/>
            <w:bottom w:val="none" w:sz="0" w:space="0" w:color="auto"/>
            <w:right w:val="none" w:sz="0" w:space="0" w:color="auto"/>
          </w:divBdr>
        </w:div>
        <w:div w:id="1940216072">
          <w:marLeft w:val="0"/>
          <w:marRight w:val="0"/>
          <w:marTop w:val="0"/>
          <w:marBottom w:val="0"/>
          <w:divBdr>
            <w:top w:val="none" w:sz="0" w:space="0" w:color="auto"/>
            <w:left w:val="none" w:sz="0" w:space="0" w:color="auto"/>
            <w:bottom w:val="none" w:sz="0" w:space="0" w:color="auto"/>
            <w:right w:val="none" w:sz="0" w:space="0" w:color="auto"/>
          </w:divBdr>
        </w:div>
        <w:div w:id="831483912">
          <w:marLeft w:val="0"/>
          <w:marRight w:val="0"/>
          <w:marTop w:val="0"/>
          <w:marBottom w:val="0"/>
          <w:divBdr>
            <w:top w:val="none" w:sz="0" w:space="0" w:color="auto"/>
            <w:left w:val="none" w:sz="0" w:space="0" w:color="auto"/>
            <w:bottom w:val="none" w:sz="0" w:space="0" w:color="auto"/>
            <w:right w:val="none" w:sz="0" w:space="0" w:color="auto"/>
          </w:divBdr>
        </w:div>
        <w:div w:id="397635900">
          <w:marLeft w:val="0"/>
          <w:marRight w:val="0"/>
          <w:marTop w:val="0"/>
          <w:marBottom w:val="0"/>
          <w:divBdr>
            <w:top w:val="none" w:sz="0" w:space="0" w:color="auto"/>
            <w:left w:val="none" w:sz="0" w:space="0" w:color="auto"/>
            <w:bottom w:val="none" w:sz="0" w:space="0" w:color="auto"/>
            <w:right w:val="none" w:sz="0" w:space="0" w:color="auto"/>
          </w:divBdr>
        </w:div>
      </w:divsChild>
    </w:div>
    <w:div w:id="1224412811">
      <w:bodyDiv w:val="1"/>
      <w:marLeft w:val="0"/>
      <w:marRight w:val="0"/>
      <w:marTop w:val="0"/>
      <w:marBottom w:val="0"/>
      <w:divBdr>
        <w:top w:val="none" w:sz="0" w:space="0" w:color="auto"/>
        <w:left w:val="none" w:sz="0" w:space="0" w:color="auto"/>
        <w:bottom w:val="none" w:sz="0" w:space="0" w:color="auto"/>
        <w:right w:val="none" w:sz="0" w:space="0" w:color="auto"/>
      </w:divBdr>
    </w:div>
    <w:div w:id="1247954623">
      <w:bodyDiv w:val="1"/>
      <w:marLeft w:val="0"/>
      <w:marRight w:val="0"/>
      <w:marTop w:val="0"/>
      <w:marBottom w:val="0"/>
      <w:divBdr>
        <w:top w:val="none" w:sz="0" w:space="0" w:color="auto"/>
        <w:left w:val="none" w:sz="0" w:space="0" w:color="auto"/>
        <w:bottom w:val="none" w:sz="0" w:space="0" w:color="auto"/>
        <w:right w:val="none" w:sz="0" w:space="0" w:color="auto"/>
      </w:divBdr>
    </w:div>
    <w:div w:id="1698769046">
      <w:bodyDiv w:val="1"/>
      <w:marLeft w:val="0"/>
      <w:marRight w:val="0"/>
      <w:marTop w:val="0"/>
      <w:marBottom w:val="0"/>
      <w:divBdr>
        <w:top w:val="none" w:sz="0" w:space="0" w:color="auto"/>
        <w:left w:val="none" w:sz="0" w:space="0" w:color="auto"/>
        <w:bottom w:val="none" w:sz="0" w:space="0" w:color="auto"/>
        <w:right w:val="none" w:sz="0" w:space="0" w:color="auto"/>
      </w:divBdr>
    </w:div>
    <w:div w:id="1737505850">
      <w:bodyDiv w:val="1"/>
      <w:marLeft w:val="0"/>
      <w:marRight w:val="0"/>
      <w:marTop w:val="0"/>
      <w:marBottom w:val="0"/>
      <w:divBdr>
        <w:top w:val="none" w:sz="0" w:space="0" w:color="auto"/>
        <w:left w:val="none" w:sz="0" w:space="0" w:color="auto"/>
        <w:bottom w:val="none" w:sz="0" w:space="0" w:color="auto"/>
        <w:right w:val="none" w:sz="0" w:space="0" w:color="auto"/>
      </w:divBdr>
    </w:div>
    <w:div w:id="1791825243">
      <w:bodyDiv w:val="1"/>
      <w:marLeft w:val="0"/>
      <w:marRight w:val="0"/>
      <w:marTop w:val="0"/>
      <w:marBottom w:val="0"/>
      <w:divBdr>
        <w:top w:val="none" w:sz="0" w:space="0" w:color="auto"/>
        <w:left w:val="none" w:sz="0" w:space="0" w:color="auto"/>
        <w:bottom w:val="none" w:sz="0" w:space="0" w:color="auto"/>
        <w:right w:val="none" w:sz="0" w:space="0" w:color="auto"/>
      </w:divBdr>
    </w:div>
    <w:div w:id="1982345229">
      <w:bodyDiv w:val="1"/>
      <w:marLeft w:val="0"/>
      <w:marRight w:val="0"/>
      <w:marTop w:val="0"/>
      <w:marBottom w:val="0"/>
      <w:divBdr>
        <w:top w:val="none" w:sz="0" w:space="0" w:color="auto"/>
        <w:left w:val="none" w:sz="0" w:space="0" w:color="auto"/>
        <w:bottom w:val="none" w:sz="0" w:space="0" w:color="auto"/>
        <w:right w:val="none" w:sz="0" w:space="0" w:color="auto"/>
      </w:divBdr>
      <w:divsChild>
        <w:div w:id="1180972542">
          <w:marLeft w:val="0"/>
          <w:marRight w:val="0"/>
          <w:marTop w:val="0"/>
          <w:marBottom w:val="0"/>
          <w:divBdr>
            <w:top w:val="none" w:sz="0" w:space="0" w:color="auto"/>
            <w:left w:val="none" w:sz="0" w:space="0" w:color="auto"/>
            <w:bottom w:val="none" w:sz="0" w:space="0" w:color="auto"/>
            <w:right w:val="none" w:sz="0" w:space="0" w:color="auto"/>
          </w:divBdr>
        </w:div>
        <w:div w:id="1804350379">
          <w:marLeft w:val="0"/>
          <w:marRight w:val="0"/>
          <w:marTop w:val="0"/>
          <w:marBottom w:val="0"/>
          <w:divBdr>
            <w:top w:val="none" w:sz="0" w:space="0" w:color="auto"/>
            <w:left w:val="none" w:sz="0" w:space="0" w:color="auto"/>
            <w:bottom w:val="none" w:sz="0" w:space="0" w:color="auto"/>
            <w:right w:val="none" w:sz="0" w:space="0" w:color="auto"/>
          </w:divBdr>
        </w:div>
        <w:div w:id="1037699774">
          <w:marLeft w:val="0"/>
          <w:marRight w:val="0"/>
          <w:marTop w:val="0"/>
          <w:marBottom w:val="0"/>
          <w:divBdr>
            <w:top w:val="none" w:sz="0" w:space="0" w:color="auto"/>
            <w:left w:val="none" w:sz="0" w:space="0" w:color="auto"/>
            <w:bottom w:val="none" w:sz="0" w:space="0" w:color="auto"/>
            <w:right w:val="none" w:sz="0" w:space="0" w:color="auto"/>
          </w:divBdr>
        </w:div>
        <w:div w:id="634723173">
          <w:marLeft w:val="0"/>
          <w:marRight w:val="0"/>
          <w:marTop w:val="0"/>
          <w:marBottom w:val="0"/>
          <w:divBdr>
            <w:top w:val="none" w:sz="0" w:space="0" w:color="auto"/>
            <w:left w:val="none" w:sz="0" w:space="0" w:color="auto"/>
            <w:bottom w:val="none" w:sz="0" w:space="0" w:color="auto"/>
            <w:right w:val="none" w:sz="0" w:space="0" w:color="auto"/>
          </w:divBdr>
        </w:div>
        <w:div w:id="9991986">
          <w:marLeft w:val="0"/>
          <w:marRight w:val="0"/>
          <w:marTop w:val="0"/>
          <w:marBottom w:val="0"/>
          <w:divBdr>
            <w:top w:val="none" w:sz="0" w:space="0" w:color="auto"/>
            <w:left w:val="none" w:sz="0" w:space="0" w:color="auto"/>
            <w:bottom w:val="none" w:sz="0" w:space="0" w:color="auto"/>
            <w:right w:val="none" w:sz="0" w:space="0" w:color="auto"/>
          </w:divBdr>
        </w:div>
        <w:div w:id="1584532235">
          <w:marLeft w:val="0"/>
          <w:marRight w:val="0"/>
          <w:marTop w:val="0"/>
          <w:marBottom w:val="0"/>
          <w:divBdr>
            <w:top w:val="none" w:sz="0" w:space="0" w:color="auto"/>
            <w:left w:val="none" w:sz="0" w:space="0" w:color="auto"/>
            <w:bottom w:val="none" w:sz="0" w:space="0" w:color="auto"/>
            <w:right w:val="none" w:sz="0" w:space="0" w:color="auto"/>
          </w:divBdr>
        </w:div>
        <w:div w:id="695497906">
          <w:marLeft w:val="0"/>
          <w:marRight w:val="0"/>
          <w:marTop w:val="0"/>
          <w:marBottom w:val="0"/>
          <w:divBdr>
            <w:top w:val="none" w:sz="0" w:space="0" w:color="auto"/>
            <w:left w:val="none" w:sz="0" w:space="0" w:color="auto"/>
            <w:bottom w:val="none" w:sz="0" w:space="0" w:color="auto"/>
            <w:right w:val="none" w:sz="0" w:space="0" w:color="auto"/>
          </w:divBdr>
        </w:div>
        <w:div w:id="2008051928">
          <w:marLeft w:val="0"/>
          <w:marRight w:val="0"/>
          <w:marTop w:val="0"/>
          <w:marBottom w:val="0"/>
          <w:divBdr>
            <w:top w:val="none" w:sz="0" w:space="0" w:color="auto"/>
            <w:left w:val="none" w:sz="0" w:space="0" w:color="auto"/>
            <w:bottom w:val="none" w:sz="0" w:space="0" w:color="auto"/>
            <w:right w:val="none" w:sz="0" w:space="0" w:color="auto"/>
          </w:divBdr>
        </w:div>
        <w:div w:id="641740263">
          <w:marLeft w:val="0"/>
          <w:marRight w:val="0"/>
          <w:marTop w:val="0"/>
          <w:marBottom w:val="0"/>
          <w:divBdr>
            <w:top w:val="none" w:sz="0" w:space="0" w:color="auto"/>
            <w:left w:val="none" w:sz="0" w:space="0" w:color="auto"/>
            <w:bottom w:val="none" w:sz="0" w:space="0" w:color="auto"/>
            <w:right w:val="none" w:sz="0" w:space="0" w:color="auto"/>
          </w:divBdr>
        </w:div>
        <w:div w:id="121003369">
          <w:marLeft w:val="0"/>
          <w:marRight w:val="0"/>
          <w:marTop w:val="0"/>
          <w:marBottom w:val="0"/>
          <w:divBdr>
            <w:top w:val="none" w:sz="0" w:space="0" w:color="auto"/>
            <w:left w:val="none" w:sz="0" w:space="0" w:color="auto"/>
            <w:bottom w:val="none" w:sz="0" w:space="0" w:color="auto"/>
            <w:right w:val="none" w:sz="0" w:space="0" w:color="auto"/>
          </w:divBdr>
        </w:div>
        <w:div w:id="669406154">
          <w:marLeft w:val="0"/>
          <w:marRight w:val="0"/>
          <w:marTop w:val="0"/>
          <w:marBottom w:val="0"/>
          <w:divBdr>
            <w:top w:val="none" w:sz="0" w:space="0" w:color="auto"/>
            <w:left w:val="none" w:sz="0" w:space="0" w:color="auto"/>
            <w:bottom w:val="none" w:sz="0" w:space="0" w:color="auto"/>
            <w:right w:val="none" w:sz="0" w:space="0" w:color="auto"/>
          </w:divBdr>
        </w:div>
        <w:div w:id="335155379">
          <w:marLeft w:val="0"/>
          <w:marRight w:val="0"/>
          <w:marTop w:val="0"/>
          <w:marBottom w:val="0"/>
          <w:divBdr>
            <w:top w:val="none" w:sz="0" w:space="0" w:color="auto"/>
            <w:left w:val="none" w:sz="0" w:space="0" w:color="auto"/>
            <w:bottom w:val="none" w:sz="0" w:space="0" w:color="auto"/>
            <w:right w:val="none" w:sz="0" w:space="0" w:color="auto"/>
          </w:divBdr>
        </w:div>
        <w:div w:id="716397747">
          <w:marLeft w:val="0"/>
          <w:marRight w:val="0"/>
          <w:marTop w:val="0"/>
          <w:marBottom w:val="0"/>
          <w:divBdr>
            <w:top w:val="none" w:sz="0" w:space="0" w:color="auto"/>
            <w:left w:val="none" w:sz="0" w:space="0" w:color="auto"/>
            <w:bottom w:val="none" w:sz="0" w:space="0" w:color="auto"/>
            <w:right w:val="none" w:sz="0" w:space="0" w:color="auto"/>
          </w:divBdr>
        </w:div>
        <w:div w:id="1603298574">
          <w:marLeft w:val="0"/>
          <w:marRight w:val="0"/>
          <w:marTop w:val="0"/>
          <w:marBottom w:val="0"/>
          <w:divBdr>
            <w:top w:val="none" w:sz="0" w:space="0" w:color="auto"/>
            <w:left w:val="none" w:sz="0" w:space="0" w:color="auto"/>
            <w:bottom w:val="none" w:sz="0" w:space="0" w:color="auto"/>
            <w:right w:val="none" w:sz="0" w:space="0" w:color="auto"/>
          </w:divBdr>
        </w:div>
        <w:div w:id="2121299408">
          <w:marLeft w:val="0"/>
          <w:marRight w:val="0"/>
          <w:marTop w:val="0"/>
          <w:marBottom w:val="0"/>
          <w:divBdr>
            <w:top w:val="none" w:sz="0" w:space="0" w:color="auto"/>
            <w:left w:val="none" w:sz="0" w:space="0" w:color="auto"/>
            <w:bottom w:val="none" w:sz="0" w:space="0" w:color="auto"/>
            <w:right w:val="none" w:sz="0" w:space="0" w:color="auto"/>
          </w:divBdr>
        </w:div>
        <w:div w:id="1390375061">
          <w:marLeft w:val="0"/>
          <w:marRight w:val="0"/>
          <w:marTop w:val="0"/>
          <w:marBottom w:val="0"/>
          <w:divBdr>
            <w:top w:val="none" w:sz="0" w:space="0" w:color="auto"/>
            <w:left w:val="none" w:sz="0" w:space="0" w:color="auto"/>
            <w:bottom w:val="none" w:sz="0" w:space="0" w:color="auto"/>
            <w:right w:val="none" w:sz="0" w:space="0" w:color="auto"/>
          </w:divBdr>
        </w:div>
        <w:div w:id="1058239582">
          <w:marLeft w:val="0"/>
          <w:marRight w:val="0"/>
          <w:marTop w:val="0"/>
          <w:marBottom w:val="0"/>
          <w:divBdr>
            <w:top w:val="none" w:sz="0" w:space="0" w:color="auto"/>
            <w:left w:val="none" w:sz="0" w:space="0" w:color="auto"/>
            <w:bottom w:val="none" w:sz="0" w:space="0" w:color="auto"/>
            <w:right w:val="none" w:sz="0" w:space="0" w:color="auto"/>
          </w:divBdr>
        </w:div>
        <w:div w:id="1856192610">
          <w:marLeft w:val="0"/>
          <w:marRight w:val="0"/>
          <w:marTop w:val="0"/>
          <w:marBottom w:val="0"/>
          <w:divBdr>
            <w:top w:val="none" w:sz="0" w:space="0" w:color="auto"/>
            <w:left w:val="none" w:sz="0" w:space="0" w:color="auto"/>
            <w:bottom w:val="none" w:sz="0" w:space="0" w:color="auto"/>
            <w:right w:val="none" w:sz="0" w:space="0" w:color="auto"/>
          </w:divBdr>
        </w:div>
        <w:div w:id="2057315837">
          <w:marLeft w:val="0"/>
          <w:marRight w:val="0"/>
          <w:marTop w:val="0"/>
          <w:marBottom w:val="0"/>
          <w:divBdr>
            <w:top w:val="none" w:sz="0" w:space="0" w:color="auto"/>
            <w:left w:val="none" w:sz="0" w:space="0" w:color="auto"/>
            <w:bottom w:val="none" w:sz="0" w:space="0" w:color="auto"/>
            <w:right w:val="none" w:sz="0" w:space="0" w:color="auto"/>
          </w:divBdr>
        </w:div>
        <w:div w:id="1686665088">
          <w:marLeft w:val="0"/>
          <w:marRight w:val="0"/>
          <w:marTop w:val="0"/>
          <w:marBottom w:val="0"/>
          <w:divBdr>
            <w:top w:val="none" w:sz="0" w:space="0" w:color="auto"/>
            <w:left w:val="none" w:sz="0" w:space="0" w:color="auto"/>
            <w:bottom w:val="none" w:sz="0" w:space="0" w:color="auto"/>
            <w:right w:val="none" w:sz="0" w:space="0" w:color="auto"/>
          </w:divBdr>
        </w:div>
        <w:div w:id="557252912">
          <w:marLeft w:val="0"/>
          <w:marRight w:val="0"/>
          <w:marTop w:val="0"/>
          <w:marBottom w:val="0"/>
          <w:divBdr>
            <w:top w:val="none" w:sz="0" w:space="0" w:color="auto"/>
            <w:left w:val="none" w:sz="0" w:space="0" w:color="auto"/>
            <w:bottom w:val="none" w:sz="0" w:space="0" w:color="auto"/>
            <w:right w:val="none" w:sz="0" w:space="0" w:color="auto"/>
          </w:divBdr>
        </w:div>
        <w:div w:id="418017289">
          <w:marLeft w:val="0"/>
          <w:marRight w:val="0"/>
          <w:marTop w:val="0"/>
          <w:marBottom w:val="0"/>
          <w:divBdr>
            <w:top w:val="none" w:sz="0" w:space="0" w:color="auto"/>
            <w:left w:val="none" w:sz="0" w:space="0" w:color="auto"/>
            <w:bottom w:val="none" w:sz="0" w:space="0" w:color="auto"/>
            <w:right w:val="none" w:sz="0" w:space="0" w:color="auto"/>
          </w:divBdr>
        </w:div>
        <w:div w:id="1154488597">
          <w:marLeft w:val="0"/>
          <w:marRight w:val="0"/>
          <w:marTop w:val="0"/>
          <w:marBottom w:val="0"/>
          <w:divBdr>
            <w:top w:val="none" w:sz="0" w:space="0" w:color="auto"/>
            <w:left w:val="none" w:sz="0" w:space="0" w:color="auto"/>
            <w:bottom w:val="none" w:sz="0" w:space="0" w:color="auto"/>
            <w:right w:val="none" w:sz="0" w:space="0" w:color="auto"/>
          </w:divBdr>
        </w:div>
        <w:div w:id="134134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12700">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F2316-886D-498C-8896-636874D6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71</Pages>
  <Words>13276</Words>
  <Characters>75677</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Elkar</dc:creator>
  <cp:lastModifiedBy>Elkar Patria</cp:lastModifiedBy>
  <cp:revision>18</cp:revision>
  <cp:lastPrinted>2022-11-19T08:27:00Z</cp:lastPrinted>
  <dcterms:created xsi:type="dcterms:W3CDTF">2022-11-19T05:00:00Z</dcterms:created>
  <dcterms:modified xsi:type="dcterms:W3CDTF">2022-11-20T18:49:00Z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2057-11.2.0.10130</vt:lpwstr>
  </property>
</Properties>
</file>