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spacing w:lineRule="auto" w:line="240" w:before="322" w:after="322"/>
        <w:ind w:left="0" w:right="0" w:hanging="0"/>
        <w:jc w:val="center"/>
        <w:outlineLvl w:val="0"/>
        <w:rPr/>
      </w:pPr>
      <w:r>
        <w:rPr>
          <w:rFonts w:eastAsia="'Times New Roman'" w:cs="'Times New Roman'" w:ascii="'Times New Roman'" w:hAnsi="'Times New Roman'"/>
          <w:b/>
          <w:bCs/>
          <w:color w:val="000000"/>
          <w:sz w:val="36"/>
          <w:szCs w:val="36"/>
        </w:rPr>
        <w:t>Shipping Policy</w:t>
      </w:r>
    </w:p>
    <w:p>
      <w:pPr>
        <w:pStyle w:val="Normal"/>
        <w:widowControl/>
        <w:spacing w:lineRule="auto" w:line="240" w:before="240" w:after="240"/>
        <w:ind w:left="0" w:right="0" w:hanging="0"/>
        <w:jc w:val="center"/>
        <w:rPr/>
      </w:pPr>
      <w:r>
        <w:rPr>
          <w:rFonts w:eastAsia="'Times New Roman'" w:cs="'Times New Roman'" w:ascii="'Times New Roman'" w:hAnsi="'Times New Roman'"/>
          <w:b/>
          <w:bCs/>
          <w:color w:val="000000"/>
          <w:sz w:val="36"/>
          <w:szCs w:val="36"/>
        </w:rPr>
        <w:t>Andrew M McCall</w:t>
      </w:r>
    </w:p>
    <w:p>
      <w:pPr>
        <w:pStyle w:val="Normal"/>
        <w:widowControl/>
        <w:spacing w:lineRule="auto" w:line="240" w:before="240" w:after="240"/>
        <w:ind w:left="0" w:right="0" w:hanging="0"/>
        <w:jc w:val="left"/>
        <w:rPr/>
      </w:pPr>
      <w:r>
        <w:rPr>
          <w:rFonts w:eastAsia="'Times New Roman'" w:cs="'Times New Roman'" w:ascii="'Times New Roman'" w:hAnsi="'Times New Roman'"/>
          <w:color w:val="000000"/>
          <w:sz w:val="24"/>
          <w:szCs w:val="24"/>
        </w:rPr>
        <w:t> </w:t>
      </w:r>
    </w:p>
    <w:p>
      <w:pPr>
        <w:pStyle w:val="Normal"/>
        <w:widowControl/>
        <w:numPr>
          <w:ilvl w:val="0"/>
          <w:numId w:val="0"/>
        </w:numPr>
        <w:spacing w:lineRule="auto" w:line="240" w:before="281" w:after="281"/>
        <w:ind w:left="0" w:right="0" w:hanging="0"/>
        <w:jc w:val="both"/>
        <w:outlineLvl w:val="2"/>
        <w:rPr/>
      </w:pPr>
      <w:r>
        <w:rPr>
          <w:rFonts w:eastAsia="Verdana" w:cs="Verdana" w:ascii="Verdana" w:hAnsi="Verdana"/>
          <w:b/>
          <w:bCs/>
          <w:color w:val="000000"/>
          <w:sz w:val="17"/>
          <w:szCs w:val="17"/>
        </w:rPr>
        <w:t>Shipping &amp; Delivery</w:t>
      </w:r>
    </w:p>
    <w:p>
      <w:pPr>
        <w:pStyle w:val="Normal"/>
        <w:widowControl/>
        <w:spacing w:lineRule="auto" w:line="240" w:before="240" w:after="240"/>
        <w:ind w:left="0" w:right="0" w:hanging="0"/>
        <w:jc w:val="both"/>
        <w:rPr/>
      </w:pPr>
      <w:r>
        <w:rPr>
          <w:rFonts w:eastAsia="Verdana" w:cs="Verdana" w:ascii="Verdana" w:hAnsi="Verdana"/>
          <w:color w:val="000000"/>
          <w:sz w:val="17"/>
          <w:szCs w:val="17"/>
        </w:rPr>
        <w:br/>
        <w:t>Thank you for visiting and shopping at Absolutely Gorgeous Interiors. The following is our Shipping Policy.</w:t>
      </w:r>
    </w:p>
    <w:p>
      <w:pPr>
        <w:pStyle w:val="Normal"/>
        <w:widowControl/>
        <w:numPr>
          <w:ilvl w:val="0"/>
          <w:numId w:val="0"/>
        </w:numPr>
        <w:spacing w:lineRule="auto" w:line="240" w:before="281" w:after="281"/>
        <w:ind w:left="0" w:right="0" w:hanging="0"/>
        <w:jc w:val="both"/>
        <w:outlineLvl w:val="2"/>
        <w:rPr/>
      </w:pPr>
      <w:r>
        <w:rPr>
          <w:rFonts w:eastAsia="Verdana" w:cs="Verdana" w:ascii="Verdana" w:hAnsi="Verdana"/>
          <w:b/>
          <w:bCs/>
          <w:color w:val="000000"/>
          <w:sz w:val="17"/>
          <w:szCs w:val="17"/>
        </w:rPr>
        <w:br/>
        <w:br/>
        <w:t>How can I track my order?</w:t>
      </w:r>
    </w:p>
    <w:p>
      <w:pPr>
        <w:pStyle w:val="Normal"/>
        <w:widowControl/>
        <w:spacing w:lineRule="auto" w:line="240" w:before="240" w:after="240"/>
        <w:ind w:left="0" w:right="0" w:hanging="0"/>
        <w:jc w:val="both"/>
        <w:rPr/>
      </w:pPr>
      <w:r>
        <w:rPr>
          <w:rFonts w:eastAsia="Verdana" w:cs="Verdana" w:ascii="Verdana" w:hAnsi="Verdana"/>
          <w:color w:val="000000"/>
          <w:sz w:val="17"/>
          <w:szCs w:val="17"/>
        </w:rPr>
        <w:t>You can expect a shipment confirmation email with all your tracking details once you have placed an order through Absolutely Gorgeous Interiors. The shipping details will be sent to the email address registered with your Absolutely Gorgeous Interiors Account, or the email you used during the checkout process.</w:t>
      </w:r>
    </w:p>
    <w:p>
      <w:pPr>
        <w:pStyle w:val="Normal"/>
        <w:widowControl/>
        <w:spacing w:lineRule="auto" w:line="240" w:before="240" w:after="240"/>
        <w:ind w:left="0" w:right="0" w:hanging="0"/>
        <w:jc w:val="both"/>
        <w:rPr/>
      </w:pPr>
      <w:r>
        <w:rPr>
          <w:rFonts w:eastAsia="Verdana" w:cs="Verdana" w:ascii="Verdana" w:hAnsi="Verdana"/>
          <w:color w:val="000000"/>
          <w:sz w:val="17"/>
          <w:szCs w:val="17"/>
        </w:rPr>
        <w:t>The tracking number will be active within 24 hours.</w:t>
      </w:r>
    </w:p>
    <w:p>
      <w:pPr>
        <w:pStyle w:val="Normal"/>
        <w:widowControl/>
        <w:numPr>
          <w:ilvl w:val="0"/>
          <w:numId w:val="0"/>
        </w:numPr>
        <w:spacing w:lineRule="auto" w:line="240" w:before="281" w:after="281"/>
        <w:ind w:left="0" w:right="0" w:hanging="0"/>
        <w:jc w:val="both"/>
        <w:outlineLvl w:val="2"/>
        <w:rPr/>
      </w:pPr>
      <w:r>
        <w:rPr>
          <w:rFonts w:eastAsia="Verdana" w:cs="Verdana" w:ascii="Verdana" w:hAnsi="Verdana"/>
          <w:b/>
          <w:bCs/>
          <w:color w:val="000000"/>
          <w:sz w:val="17"/>
          <w:szCs w:val="17"/>
        </w:rPr>
        <w:br/>
        <w:br/>
        <w:t>What shipping speeds are offered?</w:t>
      </w:r>
    </w:p>
    <w:p>
      <w:pPr>
        <w:pStyle w:val="Normal"/>
        <w:widowControl/>
        <w:spacing w:lineRule="auto" w:line="240" w:before="240" w:after="240"/>
        <w:ind w:left="0" w:right="0" w:hanging="0"/>
        <w:jc w:val="both"/>
        <w:rPr/>
      </w:pPr>
      <w:r>
        <w:rPr>
          <w:rFonts w:eastAsia="Verdana" w:cs="Verdana" w:ascii="Verdana" w:hAnsi="Verdana"/>
          <w:color w:val="000000"/>
          <w:sz w:val="17"/>
          <w:szCs w:val="17"/>
        </w:rPr>
        <w:t>Absolutely Gorgeous Interiors may have up to different shipping speeds and all available shipping speeds will be shown to you during checkout. </w:t>
      </w:r>
    </w:p>
    <w:p>
      <w:pPr>
        <w:pStyle w:val="Normal"/>
        <w:widowControl/>
        <w:spacing w:lineRule="auto" w:line="240" w:before="240" w:after="240"/>
        <w:ind w:left="0" w:right="0" w:hanging="0"/>
        <w:jc w:val="both"/>
        <w:rPr/>
      </w:pPr>
      <w:r>
        <w:rPr>
          <w:rFonts w:eastAsia="Verdana" w:cs="Verdana" w:ascii="Verdana" w:hAnsi="Verdana"/>
          <w:color w:val="000000"/>
          <w:sz w:val="17"/>
          <w:szCs w:val="17"/>
        </w:rPr>
        <w:t>The shipping speeds shown are dependent on those made available by the seller. If you do not see a particular shipping speed available at check out, the seller of the item has not provided it.</w:t>
      </w:r>
    </w:p>
    <w:p>
      <w:pPr>
        <w:pStyle w:val="Normal"/>
        <w:widowControl/>
        <w:spacing w:lineRule="auto" w:line="240" w:before="240" w:after="240"/>
        <w:ind w:left="0" w:right="0" w:hanging="0"/>
        <w:jc w:val="both"/>
        <w:rPr/>
      </w:pPr>
      <w:r>
        <w:rPr>
          <w:rFonts w:eastAsia="Verdana" w:cs="Verdana" w:ascii="Verdana" w:hAnsi="Verdana"/>
          <w:color w:val="000000"/>
          <w:sz w:val="17"/>
          <w:szCs w:val="17"/>
        </w:rPr>
        <w:t>The shipping speeds available and how long they take to deliver are:</w:t>
      </w:r>
    </w:p>
    <w:p>
      <w:pPr>
        <w:pStyle w:val="Normal"/>
        <w:widowControl/>
        <w:spacing w:lineRule="auto" w:line="240" w:before="240" w:after="240"/>
        <w:ind w:left="0" w:right="0" w:hanging="0"/>
        <w:jc w:val="both"/>
        <w:rPr/>
      </w:pPr>
      <w:r>
        <w:rPr/>
      </w:r>
    </w:p>
    <w:tbl>
      <w:tblPr>
        <w:tblStyle w:val="NormalTablePHPDOCX"/>
        <w:tblW w:w="4000" w:type="pct"/>
        <w:jc w:val="left"/>
        <w:tblInd w:w="0" w:type="dxa"/>
        <w:tblCellMar>
          <w:top w:w="15" w:type="dxa"/>
          <w:left w:w="15" w:type="dxa"/>
          <w:bottom w:w="15" w:type="dxa"/>
          <w:right w:w="15" w:type="dxa"/>
        </w:tblCellMar>
      </w:tblPr>
      <w:tblGrid>
        <w:gridCol w:w="6803"/>
      </w:tblGrid>
      <w:tr>
        <w:trPr/>
        <w:tc>
          <w:tcPr>
            <w:tcW w:w="6803" w:type="dxa"/>
            <w:tcBorders/>
            <w:shd w:fill="auto" w:val="clear"/>
            <w:vAlign w:val="center"/>
          </w:tcPr>
          <w:p>
            <w:pPr>
              <w:pStyle w:val="Normal"/>
              <w:widowControl/>
              <w:spacing w:lineRule="auto" w:line="240" w:before="0" w:after="0"/>
              <w:ind w:left="0" w:right="0" w:hanging="0"/>
              <w:jc w:val="left"/>
              <w:rPr/>
            </w:pPr>
            <w:r>
              <w:rPr>
                <w:color w:val="000000"/>
                <w:position w:val="-2"/>
                <w:sz w:val="24"/>
                <w:szCs w:val="24"/>
              </w:rPr>
              <w:t>☐  </w:t>
            </w:r>
            <w:r>
              <w:rPr>
                <w:color w:val="000000"/>
                <w:position w:val="-2"/>
                <w:sz w:val="24"/>
                <w:szCs w:val="24"/>
              </w:rPr>
              <w:t>Standard - Should arrive 3 to 10 business days after shipment</w:t>
            </w:r>
          </w:p>
        </w:tc>
      </w:tr>
      <w:tr>
        <w:trPr/>
        <w:tc>
          <w:tcPr>
            <w:tcW w:w="6803" w:type="dxa"/>
            <w:tcBorders/>
            <w:shd w:fill="auto" w:val="clear"/>
            <w:vAlign w:val="center"/>
          </w:tcPr>
          <w:p>
            <w:pPr>
              <w:pStyle w:val="Normal"/>
              <w:widowControl/>
              <w:spacing w:lineRule="auto" w:line="240" w:before="0" w:after="0"/>
              <w:ind w:left="0" w:right="0" w:hanging="0"/>
              <w:jc w:val="left"/>
              <w:rPr/>
            </w:pPr>
            <w:r>
              <w:rPr>
                <w:color w:val="000000"/>
                <w:position w:val="-2"/>
                <w:sz w:val="24"/>
                <w:szCs w:val="24"/>
              </w:rPr>
              <w:t>☐  </w:t>
            </w:r>
            <w:r>
              <w:rPr>
                <w:color w:val="000000"/>
                <w:position w:val="-2"/>
                <w:sz w:val="24"/>
                <w:szCs w:val="24"/>
              </w:rPr>
              <w:t>Expedited - Should arrive 3 to 6 business days after shipment</w:t>
            </w:r>
          </w:p>
        </w:tc>
      </w:tr>
      <w:tr>
        <w:trPr/>
        <w:tc>
          <w:tcPr>
            <w:tcW w:w="6803" w:type="dxa"/>
            <w:tcBorders/>
            <w:shd w:fill="auto" w:val="clear"/>
            <w:vAlign w:val="center"/>
          </w:tcPr>
          <w:p>
            <w:pPr>
              <w:pStyle w:val="Normal"/>
              <w:widowControl/>
              <w:spacing w:lineRule="auto" w:line="240" w:before="0" w:after="0"/>
              <w:ind w:left="0" w:right="0" w:hanging="0"/>
              <w:jc w:val="left"/>
              <w:rPr/>
            </w:pPr>
            <w:r>
              <w:rPr>
                <w:color w:val="000000"/>
                <w:position w:val="-2"/>
                <w:sz w:val="24"/>
                <w:szCs w:val="24"/>
              </w:rPr>
              <w:t>☐  </w:t>
            </w:r>
            <w:r>
              <w:rPr>
                <w:color w:val="000000"/>
                <w:position w:val="-2"/>
                <w:sz w:val="24"/>
                <w:szCs w:val="24"/>
              </w:rPr>
              <w:t>Second Day - Should arrive 2 business days after shipment</w:t>
            </w:r>
          </w:p>
        </w:tc>
      </w:tr>
      <w:tr>
        <w:trPr/>
        <w:tc>
          <w:tcPr>
            <w:tcW w:w="6803" w:type="dxa"/>
            <w:tcBorders/>
            <w:shd w:fill="auto" w:val="clear"/>
            <w:vAlign w:val="center"/>
          </w:tcPr>
          <w:p>
            <w:pPr>
              <w:pStyle w:val="Normal"/>
              <w:widowControl/>
              <w:spacing w:lineRule="auto" w:line="240" w:before="0" w:after="0"/>
              <w:ind w:left="0" w:right="0" w:hanging="0"/>
              <w:jc w:val="left"/>
              <w:rPr/>
            </w:pPr>
            <w:r>
              <w:rPr>
                <w:color w:val="000000"/>
                <w:position w:val="-2"/>
                <w:sz w:val="24"/>
                <w:szCs w:val="24"/>
              </w:rPr>
              <w:t>☐  </w:t>
            </w:r>
            <w:r>
              <w:rPr>
                <w:color w:val="000000"/>
                <w:position w:val="-2"/>
                <w:sz w:val="24"/>
                <w:szCs w:val="24"/>
              </w:rPr>
              <w:t>Next-Day - Should arrive by the end of business the day after shipment</w:t>
            </w:r>
          </w:p>
        </w:tc>
      </w:tr>
      <w:tr>
        <w:trPr/>
        <w:tc>
          <w:tcPr>
            <w:tcW w:w="6803" w:type="dxa"/>
            <w:tcBorders/>
            <w:shd w:fill="auto" w:val="clear"/>
            <w:vAlign w:val="center"/>
          </w:tcPr>
          <w:p>
            <w:pPr>
              <w:pStyle w:val="Normal"/>
              <w:widowControl/>
              <w:spacing w:lineRule="auto" w:line="240" w:before="0" w:after="0"/>
              <w:ind w:left="0" w:right="0" w:hanging="0"/>
              <w:jc w:val="left"/>
              <w:rPr/>
            </w:pPr>
            <w:r>
              <w:rPr>
                <w:color w:val="000000"/>
                <w:position w:val="-2"/>
                <w:sz w:val="24"/>
                <w:szCs w:val="24"/>
              </w:rPr>
              <w:t>☐  </w:t>
            </w:r>
            <w:r>
              <w:rPr>
                <w:color w:val="000000"/>
                <w:position w:val="-2"/>
                <w:sz w:val="24"/>
                <w:szCs w:val="24"/>
              </w:rPr>
              <w:t>International - Should arrive 10-30 business days after shipment</w:t>
            </w:r>
          </w:p>
        </w:tc>
      </w:tr>
      <w:tr>
        <w:trPr/>
        <w:tc>
          <w:tcPr>
            <w:tcW w:w="6803" w:type="dxa"/>
            <w:tcBorders/>
            <w:shd w:fill="auto" w:val="clear"/>
            <w:vAlign w:val="center"/>
          </w:tcPr>
          <w:p>
            <w:pPr>
              <w:pStyle w:val="Normal"/>
              <w:widowControl/>
              <w:spacing w:lineRule="auto" w:line="240" w:before="0" w:after="0"/>
              <w:ind w:left="0" w:right="0" w:hanging="0"/>
              <w:jc w:val="left"/>
              <w:rPr/>
            </w:pPr>
            <w:r>
              <w:rPr>
                <w:color w:val="000000"/>
                <w:position w:val="-2"/>
                <w:sz w:val="24"/>
                <w:szCs w:val="24"/>
              </w:rPr>
              <w:t>☑  </w:t>
            </w:r>
            <w:r>
              <w:rPr>
                <w:color w:val="000000"/>
                <w:position w:val="-2"/>
                <w:sz w:val="24"/>
                <w:szCs w:val="24"/>
              </w:rPr>
              <w:t>Pick up - Pick up at our local warehouse.</w:t>
            </w:r>
          </w:p>
        </w:tc>
      </w:tr>
    </w:tbl>
    <w:p>
      <w:pPr>
        <w:pStyle w:val="Normal"/>
        <w:widowControl/>
        <w:spacing w:lineRule="auto" w:line="240" w:before="240" w:after="240"/>
        <w:ind w:left="0" w:right="0" w:hanging="0"/>
        <w:jc w:val="left"/>
        <w:rPr/>
      </w:pPr>
      <w:r>
        <w:rPr>
          <w:rFonts w:eastAsia="Verdana" w:cs="Verdana" w:ascii="Verdana" w:hAnsi="Verdana"/>
          <w:color w:val="000000"/>
          <w:sz w:val="17"/>
          <w:szCs w:val="17"/>
        </w:rPr>
        <w:t>When calculating the expected delivery time, please take into account the processing time as well as the shipping speed.</w:t>
      </w:r>
    </w:p>
    <w:p>
      <w:pPr>
        <w:pStyle w:val="Normal"/>
        <w:widowControl/>
        <w:spacing w:lineRule="auto" w:line="240" w:before="240" w:after="240"/>
        <w:ind w:left="0" w:right="0" w:hanging="0"/>
        <w:jc w:val="left"/>
        <w:rPr/>
      </w:pPr>
      <w:r>
        <w:rPr>
          <w:rFonts w:eastAsia="Verdana" w:cs="Verdana" w:ascii="Verdana" w:hAnsi="Verdana"/>
          <w:color w:val="000000"/>
          <w:sz w:val="17"/>
          <w:szCs w:val="17"/>
        </w:rPr>
        <w:t>Delivery Delays can occasionally occur. </w:t>
      </w:r>
    </w:p>
    <w:p>
      <w:pPr>
        <w:pStyle w:val="Normal"/>
        <w:widowControl/>
        <w:numPr>
          <w:ilvl w:val="0"/>
          <w:numId w:val="0"/>
        </w:numPr>
        <w:spacing w:lineRule="auto" w:line="240" w:before="281" w:after="281"/>
        <w:ind w:left="0" w:right="0" w:hanging="0"/>
        <w:jc w:val="left"/>
        <w:outlineLvl w:val="2"/>
        <w:rPr/>
      </w:pPr>
      <w:r>
        <w:rPr>
          <w:rFonts w:eastAsia="Verdana" w:cs="Verdana" w:ascii="Verdana" w:hAnsi="Verdana"/>
          <w:b/>
          <w:bCs/>
          <w:color w:val="000000"/>
          <w:sz w:val="17"/>
          <w:szCs w:val="17"/>
        </w:rPr>
        <w:br/>
        <w:br/>
        <w:t>What are the Shipping Rates?</w:t>
      </w:r>
    </w:p>
    <w:p>
      <w:pPr>
        <w:pStyle w:val="Normal"/>
        <w:widowControl/>
        <w:spacing w:lineRule="auto" w:line="240" w:before="240" w:after="240"/>
        <w:ind w:left="0" w:right="0" w:hanging="0"/>
        <w:jc w:val="left"/>
        <w:rPr/>
      </w:pPr>
      <w:r>
        <w:rPr>
          <w:rFonts w:eastAsia="Verdana" w:cs="Verdana" w:ascii="Verdana" w:hAnsi="Verdana"/>
          <w:color w:val="000000"/>
          <w:sz w:val="17"/>
          <w:szCs w:val="17"/>
        </w:rPr>
        <w:t>We charge per N/A published rates.</w:t>
      </w:r>
    </w:p>
    <w:p>
      <w:pPr>
        <w:pStyle w:val="Normal"/>
        <w:widowControl/>
        <w:spacing w:lineRule="auto" w:line="240" w:before="240" w:after="240"/>
        <w:ind w:left="0" w:right="0" w:hanging="0"/>
        <w:jc w:val="left"/>
        <w:rPr/>
      </w:pPr>
      <w:r>
        <w:rPr>
          <w:rFonts w:eastAsia="Verdana" w:cs="Verdana" w:ascii="Verdana" w:hAnsi="Verdana"/>
          <w:color w:val="000000"/>
          <w:sz w:val="17"/>
          <w:szCs w:val="17"/>
        </w:rPr>
        <w:t>Note: We reserve the right to adjust the shipping charge if the actual rate comes back higher than originally calculated due to the dim weight of the package.</w:t>
      </w:r>
    </w:p>
    <w:p>
      <w:pPr>
        <w:pStyle w:val="Normal"/>
        <w:widowControl/>
        <w:numPr>
          <w:ilvl w:val="0"/>
          <w:numId w:val="0"/>
        </w:numPr>
        <w:spacing w:lineRule="auto" w:line="240" w:before="281" w:after="281"/>
        <w:ind w:left="0" w:right="0" w:hanging="0"/>
        <w:jc w:val="left"/>
        <w:outlineLvl w:val="2"/>
        <w:rPr/>
      </w:pPr>
      <w:r>
        <w:rPr>
          <w:rFonts w:eastAsia="Verdana" w:cs="Verdana" w:ascii="Verdana" w:hAnsi="Verdana"/>
          <w:b/>
          <w:bCs/>
          <w:color w:val="000000"/>
          <w:sz w:val="17"/>
          <w:szCs w:val="17"/>
        </w:rPr>
        <w:br/>
        <w:br/>
        <w:t>What is covered in the FREE SHIPPING?</w:t>
      </w:r>
    </w:p>
    <w:p>
      <w:pPr>
        <w:pStyle w:val="Normal"/>
        <w:widowControl/>
        <w:spacing w:lineRule="auto" w:line="240" w:before="240" w:after="240"/>
        <w:ind w:left="0" w:right="0" w:hanging="0"/>
        <w:jc w:val="both"/>
        <w:rPr/>
      </w:pPr>
      <w:r>
        <w:rPr>
          <w:rFonts w:eastAsia="Verdana" w:cs="Verdana" w:ascii="Verdana" w:hAnsi="Verdana"/>
          <w:color w:val="000000"/>
          <w:sz w:val="17"/>
          <w:szCs w:val="17"/>
        </w:rPr>
        <w:t>Free shipping is only available for domestic orders and only for regularly priced items, subject to promotions.</w:t>
      </w:r>
    </w:p>
    <w:p>
      <w:pPr>
        <w:pStyle w:val="Normal"/>
        <w:widowControl/>
        <w:numPr>
          <w:ilvl w:val="0"/>
          <w:numId w:val="0"/>
        </w:numPr>
        <w:spacing w:lineRule="auto" w:line="240" w:before="281" w:after="281"/>
        <w:ind w:left="0" w:right="0" w:hanging="0"/>
        <w:jc w:val="both"/>
        <w:outlineLvl w:val="2"/>
        <w:rPr/>
      </w:pPr>
      <w:r>
        <w:rPr>
          <w:rFonts w:eastAsia="Verdana" w:cs="Verdana" w:ascii="Verdana" w:hAnsi="Verdana"/>
          <w:b/>
          <w:bCs/>
          <w:color w:val="000000"/>
          <w:sz w:val="17"/>
          <w:szCs w:val="17"/>
        </w:rPr>
        <w:br/>
        <w:br/>
        <w:t>How much do you charge for shipping and handling?</w:t>
      </w:r>
    </w:p>
    <w:p>
      <w:pPr>
        <w:pStyle w:val="Normal"/>
        <w:widowControl/>
        <w:spacing w:lineRule="auto" w:line="240" w:before="240" w:after="240"/>
        <w:ind w:left="0" w:right="0" w:hanging="0"/>
        <w:jc w:val="both"/>
        <w:rPr/>
      </w:pPr>
      <w:r>
        <w:rPr>
          <w:rFonts w:eastAsia="Verdana" w:cs="Verdana" w:ascii="Verdana" w:hAnsi="Verdana"/>
          <w:color w:val="000000"/>
          <w:sz w:val="17"/>
          <w:szCs w:val="17"/>
        </w:rPr>
        <w:t>You may check an estimate of the shipping charges by adding an item to the shopping cart and entering your shipping zip code or location.</w:t>
      </w:r>
    </w:p>
    <w:p>
      <w:pPr>
        <w:pStyle w:val="Normal"/>
        <w:widowControl/>
        <w:numPr>
          <w:ilvl w:val="0"/>
          <w:numId w:val="0"/>
        </w:numPr>
        <w:spacing w:lineRule="auto" w:line="240" w:before="281" w:after="281"/>
        <w:ind w:left="0" w:right="0" w:hanging="0"/>
        <w:jc w:val="both"/>
        <w:outlineLvl w:val="2"/>
        <w:rPr/>
      </w:pPr>
      <w:r>
        <w:rPr>
          <w:rFonts w:eastAsia="Verdana" w:cs="Verdana" w:ascii="Verdana" w:hAnsi="Verdana"/>
          <w:b/>
          <w:bCs/>
          <w:color w:val="000000"/>
          <w:sz w:val="17"/>
          <w:szCs w:val="17"/>
        </w:rPr>
        <w:br/>
        <w:br/>
        <w:t>My package has been shipped but they have not delivered it yet. Why?</w:t>
      </w:r>
    </w:p>
    <w:p>
      <w:pPr>
        <w:pStyle w:val="Normal"/>
        <w:widowControl/>
        <w:spacing w:lineRule="auto" w:line="240" w:before="240" w:after="240"/>
        <w:ind w:left="0" w:right="0" w:hanging="0"/>
        <w:jc w:val="both"/>
        <w:rPr/>
      </w:pPr>
      <w:r>
        <w:rPr>
          <w:rFonts w:eastAsia="Verdana" w:cs="Verdana" w:ascii="Verdana" w:hAnsi="Verdana"/>
          <w:color w:val="000000"/>
          <w:sz w:val="17"/>
          <w:szCs w:val="17"/>
        </w:rPr>
        <w:t>Please contact the shipper to obtain further status on your packages. The priority of delivery within the method of shipment chosen is determined by your shipper. Absolutely Gorgeous Interiors would always like for your packages to be delivered ASAP. If the shipper is holding them, please contact them.</w:t>
      </w:r>
    </w:p>
    <w:p>
      <w:pPr>
        <w:pStyle w:val="Normal"/>
        <w:widowControl/>
        <w:numPr>
          <w:ilvl w:val="0"/>
          <w:numId w:val="0"/>
        </w:numPr>
        <w:spacing w:lineRule="auto" w:line="240" w:before="281" w:after="281"/>
        <w:ind w:left="0" w:right="0" w:hanging="0"/>
        <w:jc w:val="both"/>
        <w:outlineLvl w:val="2"/>
        <w:rPr/>
      </w:pPr>
      <w:r>
        <w:rPr>
          <w:rFonts w:eastAsia="Verdana" w:cs="Verdana" w:ascii="Verdana" w:hAnsi="Verdana"/>
          <w:b/>
          <w:bCs/>
          <w:color w:val="000000"/>
          <w:sz w:val="17"/>
          <w:szCs w:val="17"/>
        </w:rPr>
        <w:br/>
        <w:br/>
        <w:t>What should I do if an item is delivered damaged?</w:t>
      </w:r>
    </w:p>
    <w:p>
      <w:pPr>
        <w:pStyle w:val="Normal"/>
        <w:widowControl/>
        <w:spacing w:lineRule="auto" w:line="240" w:before="240" w:after="240"/>
        <w:ind w:left="0" w:right="0" w:hanging="0"/>
        <w:jc w:val="both"/>
        <w:rPr/>
      </w:pPr>
      <w:r>
        <w:rPr>
          <w:rFonts w:eastAsia="Verdana" w:cs="Verdana" w:ascii="Verdana" w:hAnsi="Verdana"/>
          <w:color w:val="000000"/>
          <w:sz w:val="17"/>
          <w:szCs w:val="17"/>
        </w:rPr>
        <w:br/>
        <w:t>Please note that Absolutely Gorgeous Interiors is not liable for any products damaged or lost during shipping. If you received your order damaged, please contact the shipment carrier to file a claim.</w:t>
      </w:r>
    </w:p>
    <w:p>
      <w:pPr>
        <w:pStyle w:val="Normal"/>
        <w:widowControl/>
        <w:spacing w:lineRule="auto" w:line="240" w:before="240" w:after="240"/>
        <w:ind w:left="0" w:right="0" w:hanging="0"/>
        <w:jc w:val="both"/>
        <w:rPr/>
      </w:pPr>
      <w:r>
        <w:rPr>
          <w:rFonts w:eastAsia="Verdana" w:cs="Verdana" w:ascii="Verdana" w:hAnsi="Verdana"/>
          <w:color w:val="000000"/>
          <w:sz w:val="17"/>
          <w:szCs w:val="17"/>
        </w:rPr>
        <w:t>Save all packaging materials and damaged goods before filing a claim.</w:t>
      </w:r>
    </w:p>
    <w:p>
      <w:pPr>
        <w:pStyle w:val="Normal"/>
        <w:widowControl/>
        <w:spacing w:lineRule="auto" w:line="240" w:before="240" w:after="240"/>
        <w:ind w:left="0" w:right="0" w:hanging="0"/>
        <w:jc w:val="both"/>
        <w:rPr/>
      </w:pPr>
      <w:r>
        <w:rPr/>
      </w:r>
    </w:p>
    <w:p>
      <w:pPr>
        <w:pStyle w:val="Normal"/>
        <w:widowControl/>
        <w:numPr>
          <w:ilvl w:val="0"/>
          <w:numId w:val="0"/>
        </w:numPr>
        <w:spacing w:lineRule="auto" w:line="240" w:before="281" w:after="281"/>
        <w:ind w:left="0" w:right="0" w:hanging="0"/>
        <w:jc w:val="both"/>
        <w:outlineLvl w:val="2"/>
        <w:rPr/>
      </w:pPr>
      <w:r>
        <w:rPr>
          <w:rFonts w:eastAsia="Verdana" w:cs="Verdana" w:ascii="Verdana" w:hAnsi="Verdana"/>
          <w:b/>
          <w:bCs/>
          <w:color w:val="000000"/>
          <w:sz w:val="17"/>
          <w:szCs w:val="17"/>
        </w:rPr>
        <w:t>What should I do if an item is missing from my order?</w:t>
      </w:r>
    </w:p>
    <w:p>
      <w:pPr>
        <w:pStyle w:val="Normal"/>
        <w:widowControl/>
        <w:spacing w:lineRule="auto" w:line="240" w:before="240" w:after="240"/>
        <w:ind w:left="0" w:right="0" w:hanging="0"/>
        <w:jc w:val="both"/>
        <w:rPr/>
      </w:pPr>
      <w:r>
        <w:rPr>
          <w:rFonts w:eastAsia="Verdana" w:cs="Verdana" w:ascii="Verdana" w:hAnsi="Verdana"/>
          <w:color w:val="000000"/>
          <w:sz w:val="17"/>
          <w:szCs w:val="17"/>
        </w:rPr>
        <w:t>Check the amount of tracking numbers you should have received. Verify you have received all boxes and checked all packing material for small items. If you are still missing an item(s), contact our customer service at Absolutely Gorgeous Interiors.</w:t>
      </w:r>
    </w:p>
    <w:p>
      <w:pPr>
        <w:pStyle w:val="Normal"/>
        <w:widowControl/>
        <w:spacing w:lineRule="auto" w:line="240" w:before="240" w:after="240"/>
        <w:ind w:left="0" w:right="0" w:hanging="0"/>
        <w:jc w:val="both"/>
        <w:rPr/>
      </w:pPr>
      <w:r>
        <w:rPr/>
      </w:r>
    </w:p>
    <w:p>
      <w:pPr>
        <w:pStyle w:val="Normal"/>
        <w:widowControl/>
        <w:numPr>
          <w:ilvl w:val="0"/>
          <w:numId w:val="0"/>
        </w:numPr>
        <w:spacing w:lineRule="auto" w:line="240" w:before="281" w:after="281"/>
        <w:ind w:left="0" w:right="0" w:hanging="0"/>
        <w:jc w:val="both"/>
        <w:outlineLvl w:val="2"/>
        <w:rPr/>
      </w:pPr>
      <w:r>
        <w:rPr>
          <w:rFonts w:eastAsia="Verdana" w:cs="Verdana" w:ascii="Verdana" w:hAnsi="Verdana"/>
          <w:b/>
          <w:bCs/>
          <w:color w:val="000000"/>
          <w:sz w:val="17"/>
          <w:szCs w:val="17"/>
        </w:rPr>
        <w:t>Are shipping costs added cumulatively for each item I order or do they reduce when multiple items are purchased?</w:t>
      </w:r>
    </w:p>
    <w:p>
      <w:pPr>
        <w:pStyle w:val="Normal"/>
        <w:widowControl/>
        <w:spacing w:lineRule="auto" w:line="240" w:before="240" w:after="240"/>
        <w:ind w:left="0" w:right="0" w:hanging="0"/>
        <w:jc w:val="both"/>
        <w:rPr/>
      </w:pPr>
      <w:r>
        <w:rPr>
          <w:rFonts w:eastAsia="Verdana" w:cs="Verdana" w:ascii="Verdana" w:hAnsi="Verdana"/>
          <w:color w:val="000000"/>
          <w:sz w:val="17"/>
          <w:szCs w:val="17"/>
        </w:rPr>
        <w:t>When you order multiple items, most of the time the shipping is reduced in your shopping cart depending on weight and size, safety, and insurance required. You will see the reduction if it applies to your region.</w:t>
      </w:r>
    </w:p>
    <w:p>
      <w:pPr>
        <w:pStyle w:val="Normal"/>
        <w:widowControl/>
        <w:spacing w:lineRule="auto" w:line="240" w:before="240" w:after="240"/>
        <w:ind w:left="0" w:right="0" w:hanging="0"/>
        <w:jc w:val="both"/>
        <w:rPr/>
      </w:pPr>
      <w:r>
        <w:rPr>
          <w:rFonts w:eastAsia="Verdana" w:cs="Verdana" w:ascii="Verdana" w:hAnsi="Verdana"/>
          <w:color w:val="000000"/>
          <w:sz w:val="17"/>
          <w:szCs w:val="17"/>
        </w:rPr>
        <w:t>Due to significant shipping discounts offered by Absolutely Gorgeous Interiors, for some items the shipping will add cumulatively unless multiple items are purchased. The shipping charge is always per the website.</w:t>
      </w:r>
    </w:p>
    <w:p>
      <w:pPr>
        <w:pStyle w:val="Normal"/>
        <w:widowControl/>
        <w:spacing w:lineRule="auto" w:line="240" w:before="240" w:after="240"/>
        <w:ind w:left="0" w:right="0" w:hanging="0"/>
        <w:jc w:val="both"/>
        <w:rPr/>
      </w:pPr>
      <w:r>
        <w:rPr/>
      </w:r>
    </w:p>
    <w:p>
      <w:pPr>
        <w:pStyle w:val="Normal"/>
        <w:widowControl/>
        <w:numPr>
          <w:ilvl w:val="0"/>
          <w:numId w:val="0"/>
        </w:numPr>
        <w:spacing w:lineRule="auto" w:line="240" w:before="281" w:after="281"/>
        <w:ind w:left="0" w:right="0" w:hanging="0"/>
        <w:jc w:val="both"/>
        <w:outlineLvl w:val="2"/>
        <w:rPr/>
      </w:pPr>
      <w:r>
        <w:rPr>
          <w:rFonts w:eastAsia="Verdana" w:cs="Verdana" w:ascii="Verdana" w:hAnsi="Verdana"/>
          <w:b/>
          <w:bCs/>
          <w:color w:val="000000"/>
          <w:sz w:val="17"/>
          <w:szCs w:val="17"/>
        </w:rPr>
        <w:t>International Orders</w:t>
      </w:r>
    </w:p>
    <w:p>
      <w:pPr>
        <w:pStyle w:val="Normal"/>
        <w:widowControl/>
        <w:spacing w:lineRule="auto" w:line="240" w:before="240" w:after="240"/>
        <w:ind w:left="0" w:right="0" w:hanging="0"/>
        <w:jc w:val="both"/>
        <w:rPr/>
      </w:pPr>
      <w:r>
        <w:rPr>
          <w:rFonts w:eastAsia="Verdana" w:cs="Verdana" w:ascii="Verdana" w:hAnsi="Verdana"/>
          <w:color w:val="000000"/>
          <w:sz w:val="17"/>
          <w:szCs w:val="17"/>
        </w:rPr>
        <w:t>We are sorry but we currently do not ship to international destinations. </w:t>
      </w:r>
    </w:p>
    <w:p>
      <w:pPr>
        <w:pStyle w:val="Normal"/>
        <w:widowControl/>
        <w:spacing w:lineRule="auto" w:line="240" w:before="240" w:after="240"/>
        <w:ind w:left="0" w:right="0" w:hanging="0"/>
        <w:jc w:val="both"/>
        <w:rPr/>
      </w:pPr>
      <w:r>
        <w:rPr/>
      </w:r>
    </w:p>
    <w:p>
      <w:pPr>
        <w:pStyle w:val="Normal"/>
        <w:widowControl/>
        <w:numPr>
          <w:ilvl w:val="0"/>
          <w:numId w:val="0"/>
        </w:numPr>
        <w:spacing w:lineRule="auto" w:line="240" w:before="281" w:after="281"/>
        <w:ind w:left="0" w:right="0" w:hanging="0"/>
        <w:jc w:val="both"/>
        <w:outlineLvl w:val="2"/>
        <w:rPr/>
      </w:pPr>
      <w:r>
        <w:rPr>
          <w:rFonts w:eastAsia="Verdana" w:cs="Verdana" w:ascii="Verdana" w:hAnsi="Verdana"/>
          <w:b/>
          <w:bCs/>
          <w:color w:val="000000"/>
          <w:sz w:val="17"/>
          <w:szCs w:val="17"/>
        </w:rPr>
        <w:t>Domestic Orders </w:t>
      </w:r>
    </w:p>
    <w:p>
      <w:pPr>
        <w:pStyle w:val="Normal"/>
        <w:widowControl/>
        <w:spacing w:lineRule="auto" w:line="240" w:before="240" w:after="240"/>
        <w:ind w:left="0" w:right="0" w:hanging="0"/>
        <w:jc w:val="both"/>
        <w:rPr/>
      </w:pPr>
      <w:r>
        <w:rPr>
          <w:rFonts w:eastAsia="Verdana" w:cs="Verdana" w:ascii="Verdana" w:hAnsi="Verdana"/>
          <w:color w:val="000000"/>
          <w:sz w:val="17"/>
          <w:szCs w:val="17"/>
        </w:rPr>
        <w:t>There are no deliveries for Absolutely Gorgeous Interiors on Saturdays or Sundays, or public holidays. Absolutely Gorgeous Interiors ships Monday through Friday only, excluding national and federal holidays. </w:t>
      </w:r>
    </w:p>
    <w:p>
      <w:pPr>
        <w:pStyle w:val="Normal"/>
        <w:widowControl/>
        <w:spacing w:lineRule="auto" w:line="240" w:before="240" w:after="240"/>
        <w:ind w:left="0" w:right="0" w:hanging="0"/>
        <w:jc w:val="both"/>
        <w:rPr/>
      </w:pPr>
      <w:r>
        <w:rPr>
          <w:rFonts w:eastAsia="Verdana" w:cs="Verdana" w:ascii="Verdana" w:hAnsi="Verdana"/>
          <w:color w:val="000000"/>
          <w:sz w:val="17"/>
          <w:szCs w:val="17"/>
        </w:rPr>
        <w:t>Absolutely Gorgeous Interiors  is not responsible for any customs and taxes applied to your order. All fees imposed during or after shipping are the responsibility of the customer (tariffs, taxes, etc.).</w:t>
      </w:r>
    </w:p>
    <w:p>
      <w:pPr>
        <w:pStyle w:val="Normal"/>
        <w:widowControl/>
        <w:spacing w:lineRule="auto" w:line="240" w:before="240" w:after="240"/>
        <w:ind w:left="0" w:right="0" w:hanging="0"/>
        <w:jc w:val="both"/>
        <w:rPr/>
      </w:pPr>
      <w:r>
        <w:rPr>
          <w:rFonts w:eastAsia="Verdana" w:cs="Verdana" w:ascii="Verdana" w:hAnsi="Verdana"/>
          <w:color w:val="000000"/>
          <w:sz w:val="17"/>
          <w:szCs w:val="17"/>
        </w:rPr>
        <w:t>We reserve the right to adjust the shipping charge if the actual rate comes back higher than originally calculated due to the dim weight of the package.</w:t>
      </w:r>
    </w:p>
    <w:p>
      <w:pPr>
        <w:pStyle w:val="Normal"/>
        <w:widowControl/>
        <w:spacing w:lineRule="auto" w:line="240" w:before="240" w:after="240"/>
        <w:ind w:left="0" w:right="0" w:hanging="0"/>
        <w:jc w:val="both"/>
        <w:rPr/>
      </w:pPr>
      <w:r>
        <w:rPr/>
      </w:r>
    </w:p>
    <w:p>
      <w:pPr>
        <w:pStyle w:val="Normal"/>
        <w:widowControl/>
        <w:spacing w:lineRule="auto" w:line="240" w:before="240" w:after="240"/>
        <w:ind w:left="0" w:right="0" w:hanging="0"/>
        <w:jc w:val="both"/>
        <w:rPr/>
      </w:pPr>
      <w:r>
        <w:rPr>
          <w:color w:val="000000"/>
          <w:sz w:val="24"/>
          <w:szCs w:val="24"/>
        </w:rPr>
        <w:t> </w:t>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Times New Roman'">
    <w:charset w:val="00"/>
    <w:family w:val="roman"/>
    <w:pitch w:val="variable"/>
  </w:font>
  <w:font w:name="Verdan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r>
      <w:rPr>
        <w:sz w:val="18"/>
        <w:szCs w:val="18"/>
      </w:rPr>
      <w:t xml:space="preserve">Created through DocPro. All Rights Reserved. This document is for general reference only and does not constitute legal or professional advice.  For more information, please go to </w:t>
    </w:r>
    <w:hyperlink r:id="rId1">
      <w:r>
        <w:rPr>
          <w:rStyle w:val="ListLabel7"/>
          <w:color w:val="0000FF"/>
          <w:sz w:val="18"/>
          <w:szCs w:val="18"/>
          <w:u w:val="single"/>
        </w:rPr>
        <w:t>DocPro.com</w:t>
      </w:r>
    </w:hyperlink>
  </w:p>
</w:ftr>
</file>

<file path=word/settings.xml><?xml version="1.0" encoding="utf-8"?>
<w:settings xmlns:w="http://schemas.openxmlformats.org/wordprocessingml/2006/main">
  <w:zoom w:percent="100"/>
  <w:defaultTabStop w:val="708"/>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12"/>
        <w:szCs w:val="22"/>
        <w:lang w:val="en-US" w:eastAsia="en-US" w:bidi="ar-SA"/>
      </w:rPr>
    </w:rPrDefault>
    <w:pPrDefault>
      <w:pPr/>
    </w:pPrDefault>
  </w:docDefaults>
  <w:latentStyles w:defLockedState="0" w:defUIPriority="99" w:defSemiHidden="1" w:defUnhideWhenUsed="1" w:defQFormat="0" w:count="267">
    <w:lsdException w:name="Normal PHPDOCX" w:uiPriority="0" w:semiHidden="0" w:unhideWhenUsed="0" w:qFormat="1"/>
    <w:lsdException w:name="Heading 1 PHPDOCX" w:uiPriority="9" w:semiHidden="0"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uiPriority="10" w:semiHidden="0" w:unhideWhenUsed="0" w:qFormat="1"/>
    <w:lsdException w:name="Default Paragraph Font PHPDOCX" w:uiPriority="1"/>
    <w:lsdException w:name="Subtitle PHPDOCX" w:uiPriority="11" w:semiHidden="0" w:unhideWhenUsed="0" w:qFormat="1"/>
    <w:lsdException w:name="Strong PHPDOCX" w:uiPriority="22" w:semiHidden="0" w:unhideWhenUsed="0" w:qFormat="1"/>
    <w:lsdException w:name="Emphasis PHPDOCX" w:uiPriority="20" w:semiHidden="0" w:unhideWhenUsed="0" w:qFormat="1"/>
    <w:lsdException w:name="Normal Table PHPDOCX" w:uiPriority="58" w:semiHidden="0" w:unhideWhenUsed="0"/>
    <w:lsdException w:name="Table Grid PHPDOCX" w:uiPriority="59" w:semiHidden="0" w:unhideWhenUsed="0"/>
    <w:lsdException w:name="Placeholder Text PHPDOCX" w:unhideWhenUsed="0"/>
    <w:lsdException w:name="No Spacing PHPDOCX" w:uiPriority="1" w:semiHidden="0" w:unhideWhenUsed="0" w:qFormat="1"/>
    <w:lsdException w:name="Light Shading PHPDOCX" w:uiPriority="60" w:semiHidden="0" w:unhideWhenUsed="0"/>
    <w:lsdException w:name="Light List PHPDOCX" w:uiPriority="61" w:semiHidden="0" w:unhideWhenUsed="0"/>
    <w:lsdException w:name="Light Grid PHPDOCX" w:uiPriority="62" w:semiHidden="0" w:unhideWhenUsed="0"/>
    <w:lsdException w:name="Medium Shading 1 PHPDOCX" w:uiPriority="63" w:semiHidden="0" w:unhideWhenUsed="0"/>
    <w:lsdException w:name="Medium Shading 2 PHPDOCX" w:uiPriority="64" w:semiHidden="0" w:unhideWhenUsed="0"/>
    <w:lsdException w:name="Medium List 1 PHPDOCX" w:uiPriority="65" w:semiHidden="0" w:unhideWhenUsed="0"/>
    <w:lsdException w:name="Medium List 2 PHPDOCX" w:uiPriority="66" w:semiHidden="0" w:unhideWhenUsed="0"/>
    <w:lsdException w:name="Medium Grid 1 PHPDOCX" w:uiPriority="67" w:semiHidden="0" w:unhideWhenUsed="0"/>
    <w:lsdException w:name="Medium Grid 2 PHPDOCX" w:uiPriority="68" w:semiHidden="0" w:unhideWhenUsed="0"/>
    <w:lsdException w:name="Medium Grid 3 PHPDOCX" w:uiPriority="69" w:semiHidden="0" w:unhideWhenUsed="0"/>
    <w:lsdException w:name="Dark List PHPDOCX" w:uiPriority="70" w:semiHidden="0" w:unhideWhenUsed="0"/>
    <w:lsdException w:name="Colorful Shading PHPDOCX" w:uiPriority="71" w:semiHidden="0" w:unhideWhenUsed="0"/>
    <w:lsdException w:name="Colorful List PHPDOCX" w:uiPriority="72" w:semiHidden="0" w:unhideWhenUsed="0"/>
    <w:lsdException w:name="Colorful Grid PHPDOCX" w:uiPriority="73" w:semiHidden="0" w:unhideWhenUsed="0"/>
    <w:lsdException w:name="Light Shading Accent 1 PHPDOCX" w:uiPriority="60" w:semiHidden="0" w:unhideWhenUsed="0"/>
    <w:lsdException w:name="Light List Accent 1 PHPDOCX" w:uiPriority="61" w:semiHidden="0" w:unhideWhenUsed="0"/>
    <w:lsdException w:name="Light Grid Accent 1 PHPDOCX" w:uiPriority="62" w:semiHidden="0" w:unhideWhenUsed="0"/>
    <w:lsdException w:name="Medium Shading 1 Accent 1 PHPDOCX" w:uiPriority="63" w:semiHidden="0" w:unhideWhenUsed="0"/>
    <w:lsdException w:name="Medium Shading 2 Accent 1 PHPDOCX" w:uiPriority="64" w:semiHidden="0" w:unhideWhenUsed="0"/>
    <w:lsdException w:name="Medium List 1 Accent 1 PHPDOCX" w:uiPriority="65" w:semiHidden="0" w:unhideWhenUsed="0"/>
    <w:lsdException w:name="Revision PHPDOCX" w:unhideWhenUsed="0"/>
    <w:lsdException w:name="List Paragraph PHPDOCX" w:uiPriority="34" w:semiHidden="0" w:unhideWhenUsed="0" w:qFormat="1"/>
    <w:lsdException w:name="Quote PHPDOCX" w:uiPriority="29" w:semiHidden="0" w:unhideWhenUsed="0" w:qFormat="1"/>
    <w:lsdException w:name="Intense Quote PHPDOCX" w:uiPriority="30" w:semiHidden="0" w:unhideWhenUsed="0" w:qFormat="1"/>
    <w:lsdException w:name="Medium List 2 Accent 1 PHPDOCX" w:uiPriority="66" w:semiHidden="0" w:unhideWhenUsed="0"/>
    <w:lsdException w:name="Medium Grid 1 Accent 1 PHPDOCX" w:uiPriority="67" w:semiHidden="0" w:unhideWhenUsed="0"/>
    <w:lsdException w:name="Medium Grid 2 Accent 1 PHPDOCX" w:uiPriority="68" w:semiHidden="0" w:unhideWhenUsed="0"/>
    <w:lsdException w:name="Medium Grid 3 Accent 1 PHPDOCX" w:uiPriority="69" w:semiHidden="0" w:unhideWhenUsed="0"/>
    <w:lsdException w:name="Dark List Accent 1 PHPDOCX" w:uiPriority="70" w:semiHidden="0" w:unhideWhenUsed="0"/>
    <w:lsdException w:name="Colorful Shading Accent 1 PHPDOCX" w:uiPriority="71" w:semiHidden="0" w:unhideWhenUsed="0"/>
    <w:lsdException w:name="Colorful List Accent 1 PHPDOCX" w:uiPriority="72" w:semiHidden="0" w:unhideWhenUsed="0"/>
    <w:lsdException w:name="Colorful Grid Accent 1 PHPDOCX" w:uiPriority="73" w:semiHidden="0" w:unhideWhenUsed="0"/>
    <w:lsdException w:name="Light Shading Accent 2 PHPDOCX" w:uiPriority="60" w:semiHidden="0" w:unhideWhenUsed="0"/>
    <w:lsdException w:name="Light List Accent 2 PHPDOCX" w:uiPriority="61" w:semiHidden="0" w:unhideWhenUsed="0"/>
    <w:lsdException w:name="Light Grid Accent 2 PHPDOCX" w:uiPriority="62" w:semiHidden="0" w:unhideWhenUsed="0"/>
    <w:lsdException w:name="Medium Shading 1 Accent 2 PHPDOCX" w:uiPriority="63" w:semiHidden="0" w:unhideWhenUsed="0"/>
    <w:lsdException w:name="Medium Shading 2 Accent 2 PHPDOCX" w:uiPriority="64" w:semiHidden="0" w:unhideWhenUsed="0"/>
    <w:lsdException w:name="Medium List 1 Accent 2 PHPDOCX" w:uiPriority="65" w:semiHidden="0" w:unhideWhenUsed="0"/>
    <w:lsdException w:name="Medium List 2 Accent 2 PHPDOCX" w:uiPriority="66" w:semiHidden="0" w:unhideWhenUsed="0"/>
    <w:lsdException w:name="Medium Grid 1 Accent 2 PHPDOCX" w:uiPriority="67" w:semiHidden="0" w:unhideWhenUsed="0"/>
    <w:lsdException w:name="Medium Grid 2 Accent 2 PHPDOCX" w:uiPriority="68" w:semiHidden="0" w:unhideWhenUsed="0"/>
    <w:lsdException w:name="Medium Grid 3 Accent 2 PHPDOCX" w:uiPriority="69" w:semiHidden="0" w:unhideWhenUsed="0"/>
    <w:lsdException w:name="Dark List Accent 2 PHPDOCX" w:uiPriority="70" w:semiHidden="0" w:unhideWhenUsed="0"/>
    <w:lsdException w:name="Colorful Shading Accent 2 PHPDOCX" w:uiPriority="71" w:semiHidden="0" w:unhideWhenUsed="0"/>
    <w:lsdException w:name="Colorful List Accent 2 PHPDOCX" w:uiPriority="72" w:semiHidden="0" w:unhideWhenUsed="0"/>
    <w:lsdException w:name="Colorful Grid Accent 2 PHPDOCX" w:uiPriority="73" w:semiHidden="0" w:unhideWhenUsed="0"/>
    <w:lsdException w:name="Light Shading Accent 3 PHPDOCX" w:uiPriority="60" w:semiHidden="0" w:unhideWhenUsed="0"/>
    <w:lsdException w:name="Light List Accent 3 PHPDOCX" w:uiPriority="61" w:semiHidden="0" w:unhideWhenUsed="0"/>
    <w:lsdException w:name="Light Grid Accent 3 PHPDOCX" w:uiPriority="62" w:semiHidden="0" w:unhideWhenUsed="0"/>
    <w:lsdException w:name="Medium Shading 1 Accent 3 PHPDOCX" w:uiPriority="63" w:semiHidden="0" w:unhideWhenUsed="0"/>
    <w:lsdException w:name="Medium Shading 2 Accent 3 PHPDOCX" w:uiPriority="64" w:semiHidden="0" w:unhideWhenUsed="0"/>
    <w:lsdException w:name="Medium List 1 Accent 3 PHPDOCX" w:uiPriority="65" w:semiHidden="0" w:unhideWhenUsed="0"/>
    <w:lsdException w:name="Medium List 2 Accent 3 PHPDOCX" w:uiPriority="66" w:semiHidden="0" w:unhideWhenUsed="0"/>
    <w:lsdException w:name="Medium Grid 1 Accent 3 PHPDOCX" w:uiPriority="67" w:semiHidden="0" w:unhideWhenUsed="0"/>
    <w:lsdException w:name="Medium Grid 2 Accent 3 PHPDOCX" w:uiPriority="68" w:semiHidden="0" w:unhideWhenUsed="0"/>
    <w:lsdException w:name="Medium Grid 3 Accent 3 PHPDOCX" w:uiPriority="69" w:semiHidden="0" w:unhideWhenUsed="0"/>
    <w:lsdException w:name="Dark List Accent 3 PHPDOCX" w:uiPriority="70" w:semiHidden="0" w:unhideWhenUsed="0"/>
    <w:lsdException w:name="Colorful Shading Accent 3 PHPDOCX" w:uiPriority="71" w:semiHidden="0" w:unhideWhenUsed="0"/>
    <w:lsdException w:name="Colorful List Accent 3 PHPDOCX" w:uiPriority="72" w:semiHidden="0" w:unhideWhenUsed="0"/>
    <w:lsdException w:name="Colorful Grid Accent 3 PHPDOCX" w:uiPriority="73" w:semiHidden="0" w:unhideWhenUsed="0"/>
    <w:lsdException w:name="Light Shading Accent 4 PHPDOCX" w:uiPriority="60" w:semiHidden="0" w:unhideWhenUsed="0"/>
    <w:lsdException w:name="Light List Accent 4 PHPDOCX" w:uiPriority="61" w:semiHidden="0" w:unhideWhenUsed="0"/>
    <w:lsdException w:name="Light Grid Accent 4 PHPDOCX" w:uiPriority="62" w:semiHidden="0" w:unhideWhenUsed="0"/>
    <w:lsdException w:name="Medium Shading 1 Accent 4 PHPDOCX" w:uiPriority="63" w:semiHidden="0" w:unhideWhenUsed="0"/>
    <w:lsdException w:name="Medium Shading 2 Accent 4 PHPDOCX" w:uiPriority="64" w:semiHidden="0" w:unhideWhenUsed="0"/>
    <w:lsdException w:name="Medium List 1 Accent 4 PHPDOCX" w:uiPriority="65" w:semiHidden="0" w:unhideWhenUsed="0"/>
    <w:lsdException w:name="Medium List 2 Accent 4 PHPDOCX" w:uiPriority="66" w:semiHidden="0" w:unhideWhenUsed="0"/>
    <w:lsdException w:name="Medium Grid 1 Accent 4 PHPDOCX" w:uiPriority="67" w:semiHidden="0" w:unhideWhenUsed="0"/>
    <w:lsdException w:name="Medium Grid 2 Accent 4 PHPDOCX" w:uiPriority="68" w:semiHidden="0" w:unhideWhenUsed="0"/>
    <w:lsdException w:name="Medium Grid 3 Accent 4 PHPDOCX" w:uiPriority="69" w:semiHidden="0" w:unhideWhenUsed="0"/>
    <w:lsdException w:name="Dark List Accent 4 PHPDOCX" w:uiPriority="70" w:semiHidden="0" w:unhideWhenUsed="0"/>
    <w:lsdException w:name="Colorful Shading Accent 4 PHPDOCX" w:uiPriority="71" w:semiHidden="0" w:unhideWhenUsed="0"/>
    <w:lsdException w:name="Colorful List Accent 4 PHPDOCX" w:uiPriority="72" w:semiHidden="0" w:unhideWhenUsed="0"/>
    <w:lsdException w:name="Colorful Grid Accent 4 PHPDOCX" w:uiPriority="73" w:semiHidden="0" w:unhideWhenUsed="0"/>
    <w:lsdException w:name="Light Shading Accent 5 PHPDOCX" w:uiPriority="60" w:semiHidden="0" w:unhideWhenUsed="0"/>
    <w:lsdException w:name="Light List Accent 5 PHPDOCX" w:uiPriority="61" w:semiHidden="0" w:unhideWhenUsed="0"/>
    <w:lsdException w:name="Light Grid Accent 5 PHPDOCX" w:uiPriority="62" w:semiHidden="0" w:unhideWhenUsed="0"/>
    <w:lsdException w:name="Medium Shading 1 Accent 5 PHPDOCX" w:uiPriority="63" w:semiHidden="0" w:unhideWhenUsed="0"/>
    <w:lsdException w:name="Medium Shading 2 Accent 5 PHPDOCX" w:uiPriority="64" w:semiHidden="0" w:unhideWhenUsed="0"/>
    <w:lsdException w:name="Medium List 1 Accent 5 PHPDOCX" w:uiPriority="65" w:semiHidden="0" w:unhideWhenUsed="0"/>
    <w:lsdException w:name="Medium List 2 Accent 5 PHPDOCX" w:uiPriority="66" w:semiHidden="0" w:unhideWhenUsed="0"/>
    <w:lsdException w:name="Medium Grid 1 Accent 5 PHPDOCX" w:uiPriority="67" w:semiHidden="0" w:unhideWhenUsed="0"/>
    <w:lsdException w:name="Medium Grid 2 Accent 5 PHPDOCX" w:uiPriority="68" w:semiHidden="0" w:unhideWhenUsed="0"/>
    <w:lsdException w:name="Medium Grid 3 Accent 5 PHPDOCX" w:uiPriority="69" w:semiHidden="0" w:unhideWhenUsed="0"/>
    <w:lsdException w:name="Dark List Accent 5 PHPDOCX" w:uiPriority="70" w:semiHidden="0" w:unhideWhenUsed="0"/>
    <w:lsdException w:name="Colorful Shading Accent 5 PHPDOCX" w:uiPriority="71" w:semiHidden="0" w:unhideWhenUsed="0"/>
    <w:lsdException w:name="Colorful List Accent 5 PHPDOCX" w:uiPriority="72" w:semiHidden="0" w:unhideWhenUsed="0"/>
    <w:lsdException w:name="Colorful Grid Accent 5 PHPDOCX" w:uiPriority="73" w:semiHidden="0" w:unhideWhenUsed="0"/>
    <w:lsdException w:name="Light Shading Accent 6 PHPDOCX" w:uiPriority="60" w:semiHidden="0" w:unhideWhenUsed="0"/>
    <w:lsdException w:name="Light List Accent 6 PHPDOCX" w:uiPriority="61" w:semiHidden="0" w:unhideWhenUsed="0"/>
    <w:lsdException w:name="Light Grid Accent 6 PHPDOCX" w:uiPriority="62" w:semiHidden="0" w:unhideWhenUsed="0"/>
    <w:lsdException w:name="Medium Shading 1 Accent 6 PHPDOCX" w:uiPriority="63" w:semiHidden="0" w:unhideWhenUsed="0"/>
    <w:lsdException w:name="Medium Shading 2 Accent 6 PHPDOCX" w:uiPriority="64" w:semiHidden="0" w:unhideWhenUsed="0"/>
    <w:lsdException w:name="Medium List 1 Accent 6 PHPDOCX" w:uiPriority="65" w:semiHidden="0" w:unhideWhenUsed="0"/>
    <w:lsdException w:name="Medium List 2 Accent 6 PHPDOCX" w:uiPriority="66" w:semiHidden="0" w:unhideWhenUsed="0"/>
    <w:lsdException w:name="Medium Grid 1 Accent 6 PHPDOCX" w:uiPriority="67" w:semiHidden="0" w:unhideWhenUsed="0"/>
    <w:lsdException w:name="Medium Grid 2 Accent 6 PHPDOCX" w:uiPriority="68" w:semiHidden="0" w:unhideWhenUsed="0"/>
    <w:lsdException w:name="Medium Grid 3 Accent 6 PHPDOCX" w:uiPriority="69" w:semiHidden="0" w:unhideWhenUsed="0"/>
    <w:lsdException w:name="Dark List Accent 6 PHPDOCX" w:uiPriority="70" w:semiHidden="0" w:unhideWhenUsed="0"/>
    <w:lsdException w:name="Colorful Shading Accent 6 PHPDOCX" w:uiPriority="71" w:semiHidden="0" w:unhideWhenUsed="0"/>
    <w:lsdException w:name="Colorful List Accent 6 PHPDOCX" w:uiPriority="72" w:semiHidden="0" w:unhideWhenUsed="0"/>
    <w:lsdException w:name="Colorful Grid Accent 6 PHPDOCX" w:uiPriority="73" w:semiHidden="0" w:unhideWhenUsed="0"/>
    <w:lsdException w:name="Subtle Emphasis PHPDOCX" w:uiPriority="19" w:semiHidden="0" w:unhideWhenUsed="0" w:qFormat="1"/>
    <w:lsdException w:name="Intense Emphasis PHPDOCX" w:uiPriority="21" w:semiHidden="0" w:unhideWhenUsed="0" w:qFormat="1"/>
    <w:lsdException w:name="Subtle Reference PHPDOCX" w:uiPriority="31" w:semiHidden="0" w:unhideWhenUsed="0" w:qFormat="1"/>
    <w:lsdException w:name="Intense Reference PHPDOCX" w:uiPriority="32" w:semiHidden="0" w:unhideWhenUsed="0" w:qFormat="1"/>
    <w:lsdException w:name="Book Title PHPDOCX" w:uiPriority="33" w:semiHidden="0" w:unhideWhenUsed="0" w:qFormat="1"/>
    <w:lsdException w:name="Bibliography PHPDOCX" w:uiPriority="37"/>
    <w:lsdException w:name="TOC Heading PHPDOCX" w:uiPriority="39" w:qFormat="1"/>
  </w:latentStyles>
  <w:style w:type="paragraph" w:styleId="Normal" w:default="1">
    <w:name w:val="Normal"/>
    <w:qFormat/>
    <w:rsid w:val="000f614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12"/>
      <w:szCs w:val="22"/>
      <w:lang w:val="en-US" w:eastAsia="en-US" w:bidi="ar-SA"/>
    </w:rPr>
  </w:style>
  <w:style w:type="character" w:styleId="AnnotationreferencePHPDOCX">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link w:val="CommentTextPHPDOCX"/>
    <w:uiPriority w:val="99"/>
    <w:semiHidden/>
    <w:qFormat/>
    <w:rsid w:val="00e139ea"/>
    <w:rPr>
      <w:sz w:val="20"/>
      <w:szCs w:val="20"/>
    </w:rPr>
  </w:style>
  <w:style w:type="character" w:styleId="CommentSubjectCharPHPDOCX" w:customStyle="1">
    <w:name w:val="Comment Subject Char PHPDOCX"/>
    <w:basedOn w:val="CommentTextCharPHPDOCX"/>
    <w:link w:val="CommentSubject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DefaultParagraphFontPHPDOCX" w:default="1">
    <w:name w:val="Default Paragraph Font PHPDOCX"/>
    <w:uiPriority w:val="1"/>
    <w:semiHidden/>
    <w:unhideWhenUsed/>
    <w:qFormat/>
    <w:rPr/>
  </w:style>
  <w:style w:type="character" w:styleId="Heading1CarPHPDOCX" w:customStyle="1">
    <w:name w:val="Heading 1 Car PHPDOCX"/>
    <w:basedOn w:val="DefaultParagraphFontPHPDOCX"/>
    <w:link w:val="Heading1PHPDOCX"/>
    <w:uiPriority w:val="9"/>
    <w:qFormat/>
    <w:rsid w:val="00df064e"/>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Calibri" w:hAnsi="Calibri"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Calibri" w:hAnsi="Calibri"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Calibri" w:hAnsi="Calibri"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Calibri" w:hAnsi="Calibri"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Calibri" w:hAnsi="Calibri"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Calibri" w:hAnsi="Calibri" w:eastAsia="" w:cs="" w:asciiTheme="majorHAnsi" w:cstheme="majorBidi" w:eastAsiaTheme="majorEastAsia" w:hAnsiTheme="majorHAnsi"/>
      <w:i/>
      <w:iCs/>
      <w:color w:val="404040" w:themeColor="text1" w:themeTint="bf"/>
    </w:rPr>
  </w:style>
  <w:style w:type="character" w:styleId="TitleCarPHPDOCX" w:customStyle="1">
    <w:name w:val="Title Car PHPDOCX"/>
    <w:basedOn w:val="DefaultParagraphFontPHPDOCX"/>
    <w:link w:val="TitlePHPDOCX"/>
    <w:uiPriority w:val="10"/>
    <w:qFormat/>
    <w:rsid w:val="00df064e"/>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Calibri" w:hAnsi="Calibri" w:eastAsia="" w:cs="" w:asciiTheme="majorHAnsi" w:cstheme="majorBidi" w:eastAsiaTheme="majorEastAsia" w:hAnsiTheme="majorHAns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Calibri" w:hAnsi="Calibri"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Calibri" w:hAnsi="Calibri" w:eastAsia="" w:cs="" w:asciiTheme="majorHAnsi" w:cstheme="majorBidi" w:eastAsiaTheme="majorEastAsia" w:hAnsiTheme="majorHAnsi"/>
      <w:i/>
      <w:iCs/>
      <w:color w:val="404040" w:themeColor="text1" w:themeTint="bf"/>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Calibri" w:hAnsi="Calibri"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paragraph" w:styleId="AnnotationtextPHPDOCX">
    <w:name w:val="annotation text PHPDOCX"/>
    <w:basedOn w:val="Normal"/>
    <w:link w:val="CommentTextCharPHPDOCX"/>
    <w:uiPriority w:val="99"/>
    <w:semiHidden/>
    <w:unhideWhenUsed/>
    <w:qFormat/>
    <w:rsid w:val="00e139ea"/>
    <w:pPr>
      <w:spacing w:lineRule="auto" w:line="240"/>
    </w:pPr>
    <w:rPr>
      <w:sz w:val="20"/>
      <w:szCs w:val="20"/>
    </w:rPr>
  </w:style>
  <w:style w:type="paragraph" w:styleId="AnnotationsubjectPHPDOCX">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name w:val="Balloon Text PHPDOCX"/>
    <w:basedOn w:val="Normal"/>
    <w:link w:val="BalloonTextCharPHPDOCX"/>
    <w:uiPriority w:val="99"/>
    <w:semiHidden/>
    <w:unhideWhenUsed/>
    <w:qFormat/>
    <w:rsid w:val="00e139ea"/>
    <w:pPr>
      <w:spacing w:lineRule="auto" w:line="240" w:before="0" w:after="0"/>
    </w:pPr>
    <w:rPr>
      <w:rFonts w:ascii="Tahoma" w:hAnsi="Tahoma" w:cs="Tahoma"/>
      <w:sz w:val="16"/>
      <w:szCs w:val="16"/>
    </w:rPr>
  </w:style>
  <w:style w:type="paragraph" w:styleId="FootnoteTextPHPDOCX">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Calibri" w:hAnsi="Calibri" w:eastAsia="" w:cs="" w:asciiTheme="majorHAnsi" w:cstheme="majorBidi" w:eastAsiaTheme="majorEastAsia" w:hAnsiTheme="majorHAnsi"/>
      <w:i/>
      <w:iCs/>
      <w:color w:val="4F81BD" w:themeColor="accent1"/>
      <w:spacing w:val="15"/>
      <w:sz w:val="24"/>
      <w:szCs w:val="24"/>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ListParagraphPHPDOCX">
    <w:name w:val="List Paragraph PHPDOCX"/>
    <w:basedOn w:val="Normal"/>
    <w:uiPriority w:val="34"/>
    <w:qFormat/>
    <w:rsid w:val="00df064e"/>
    <w:pPr>
      <w:spacing w:before="0" w:after="200"/>
      <w:ind w:left="720" w:hanging="0"/>
      <w:contextualSpacing/>
    </w:pPr>
    <w:rPr/>
  </w:style>
  <w:style w:type="paragraph" w:styleId="NoSpacingPHPDOCX">
    <w:name w:val="No Spacing PHPDOCX"/>
    <w:uiPriority w:val="1"/>
    <w:qFormat/>
    <w:rsid w:val="00df064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12"/>
      <w:szCs w:val="22"/>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numbering" w:styleId="NoListPHPDOCX" w:default="1">
    <w:name w:val="No List PHPDOCX"/>
    <w:uiPriority w:val="99"/>
    <w:semiHidden/>
    <w:unhideWhenUsed/>
    <w:qFormat/>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www.docpro.com/"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LibreOffice/6.3.2.2$Linux_X86_64 LibreOffice_project/98b30e735bda24bc04ab42594c85f7fd8be07b9c</Application>
  <Pages>12</Pages>
  <Words>307</Words>
  <Characters>1690</Characters>
  <CharactersWithSpaces>1994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2022-02-12T00:06:11Z</dcterms:created>
  <dc:creator>DocPro</dc:creator>
  <dc:description/>
  <dc:language>en-US</dc:language>
  <cp:lastModifiedBy>DocPro</cp:lastModifiedBy>
  <dcterms:modified xsi:type="dcterms:W3CDTF">2022-02-12T00:06:11Z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