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00 — Contexto base Sales Engine UBITS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Objetivo del documento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documento define el contexto base del proyecto Sales Engine UBITS. Su objetivo es servir como primera fuente curada para el proyecto de ChatGPT, evitando que el asistente use información cruda, ruidosa o no validada como verdad final.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proyecto busca investigar, diseñar y definir una solución integral para el equipo comercial de UBITS, conectada principalmente a HubSpot, Slack, posiblemente Google Drive y una base de datos robusta.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solución final debe servir para vendedores, managers y líderes del área comercial.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2. Contexto del reto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reto asignado corresponde al Proyecto 1 · Sales: “Sales Engine — Sistema de Agentes”.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propuesta inicial plantea construir agentes que apoyen diferentes momentos del flujo comercial, como prospección, preparación de reuniones, cotización, seguimiento y alertas de gestión.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Sin embargo, esa propuesta inicial debe tratarse como una hipótesis de partida, no como una definición cerrada de la solución.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Antes de construir, el proyecto debe entender: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Cómo funciona hoy el flujo comercial real.</w:t>
      </w:r>
    </w:p>
    <w:p w:rsidR="00000000" w:rsidDel="00000000" w:rsidP="00000000" w:rsidRDefault="00000000" w:rsidRPr="00000000" w14:paraId="00000018">
      <w:pPr>
        <w:rPr/>
      </w:pPr>
      <w:r w:rsidDel="00000000" w:rsidR="00000000" w:rsidRPr="00000000">
        <w:rPr>
          <w:rtl w:val="0"/>
        </w:rPr>
        <w:t xml:space="preserve">- Qué dolores existen por etapa.</w:t>
      </w:r>
    </w:p>
    <w:p w:rsidR="00000000" w:rsidDel="00000000" w:rsidP="00000000" w:rsidRDefault="00000000" w:rsidRPr="00000000" w14:paraId="00000019">
      <w:pPr>
        <w:rPr/>
      </w:pPr>
      <w:r w:rsidDel="00000000" w:rsidR="00000000" w:rsidRPr="00000000">
        <w:rPr>
          <w:rtl w:val="0"/>
        </w:rPr>
        <w:t xml:space="preserve">- Qué tareas son manuales o repetitivas.</w:t>
      </w:r>
    </w:p>
    <w:p w:rsidR="00000000" w:rsidDel="00000000" w:rsidP="00000000" w:rsidRDefault="00000000" w:rsidRPr="00000000" w14:paraId="0000001A">
      <w:pPr>
        <w:rPr/>
      </w:pPr>
      <w:r w:rsidDel="00000000" w:rsidR="00000000" w:rsidRPr="00000000">
        <w:rPr>
          <w:rtl w:val="0"/>
        </w:rPr>
        <w:t xml:space="preserve">- Qué información vive en HubSpot.</w:t>
      </w:r>
    </w:p>
    <w:p w:rsidR="00000000" w:rsidDel="00000000" w:rsidP="00000000" w:rsidRDefault="00000000" w:rsidRPr="00000000" w14:paraId="0000001B">
      <w:pPr>
        <w:rPr/>
      </w:pPr>
      <w:r w:rsidDel="00000000" w:rsidR="00000000" w:rsidRPr="00000000">
        <w:rPr>
          <w:rtl w:val="0"/>
        </w:rPr>
        <w:t xml:space="preserve">- Qué información vive fuera de HubSpot.</w:t>
      </w:r>
    </w:p>
    <w:p w:rsidR="00000000" w:rsidDel="00000000" w:rsidP="00000000" w:rsidRDefault="00000000" w:rsidRPr="00000000" w14:paraId="0000001C">
      <w:pPr>
        <w:rPr/>
      </w:pPr>
      <w:r w:rsidDel="00000000" w:rsidR="00000000" w:rsidRPr="00000000">
        <w:rPr>
          <w:rtl w:val="0"/>
        </w:rPr>
        <w:t xml:space="preserve">- Qué hacen hoy las Gems de Gemini.</w:t>
      </w:r>
    </w:p>
    <w:p w:rsidR="00000000" w:rsidDel="00000000" w:rsidP="00000000" w:rsidRDefault="00000000" w:rsidRPr="00000000" w14:paraId="0000001D">
      <w:pPr>
        <w:rPr/>
      </w:pPr>
      <w:r w:rsidDel="00000000" w:rsidR="00000000" w:rsidRPr="00000000">
        <w:rPr>
          <w:rtl w:val="0"/>
        </w:rPr>
        <w:t xml:space="preserve">- Qué necesita un vendedor.</w:t>
      </w:r>
    </w:p>
    <w:p w:rsidR="00000000" w:rsidDel="00000000" w:rsidP="00000000" w:rsidRDefault="00000000" w:rsidRPr="00000000" w14:paraId="0000001E">
      <w:pPr>
        <w:rPr/>
      </w:pPr>
      <w:r w:rsidDel="00000000" w:rsidR="00000000" w:rsidRPr="00000000">
        <w:rPr>
          <w:rtl w:val="0"/>
        </w:rPr>
        <w:t xml:space="preserve">- Qué necesita un manager.</w:t>
      </w:r>
    </w:p>
    <w:p w:rsidR="00000000" w:rsidDel="00000000" w:rsidP="00000000" w:rsidRDefault="00000000" w:rsidRPr="00000000" w14:paraId="0000001F">
      <w:pPr>
        <w:rPr/>
      </w:pPr>
      <w:r w:rsidDel="00000000" w:rsidR="00000000" w:rsidRPr="00000000">
        <w:rPr>
          <w:rtl w:val="0"/>
        </w:rPr>
        <w:t xml:space="preserve">- Qué necesitan los líderes comerciales.</w:t>
      </w:r>
    </w:p>
    <w:p w:rsidR="00000000" w:rsidDel="00000000" w:rsidP="00000000" w:rsidRDefault="00000000" w:rsidRPr="00000000" w14:paraId="00000020">
      <w:pPr>
        <w:rPr/>
      </w:pPr>
      <w:r w:rsidDel="00000000" w:rsidR="00000000" w:rsidRPr="00000000">
        <w:rPr>
          <w:rtl w:val="0"/>
        </w:rPr>
        <w:t xml:space="preserve">- Qué tipo de solución conviene construir.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3. Principio central del proyecto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Sales Engine no debe entenderse como un grupo de agentes sueltos.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Sales Engine debe entenderse como un sistema comercial unificado, conectado, seguro, escalable, configurable y trazable.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Puede incluir agentes de IA, automatizaciones en n8n, integraciones con HubSpot, notificaciones por Slack, generación de documentos en Google Drive y una base de datos robusta, pero la forma final de la solución debe definirse después de la investigación.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4. Aclaraciones importantes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Estas aclaraciones deben guiar todo el proyecto: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La cotización/propuesta económica es una parte obligatoria del proyecto.</w:t>
      </w:r>
    </w:p>
    <w:p w:rsidR="00000000" w:rsidDel="00000000" w:rsidP="00000000" w:rsidRDefault="00000000" w:rsidRPr="00000000" w14:paraId="00000033">
      <w:pPr>
        <w:rPr/>
      </w:pPr>
      <w:r w:rsidDel="00000000" w:rsidR="00000000" w:rsidRPr="00000000">
        <w:rPr>
          <w:rtl w:val="0"/>
        </w:rPr>
        <w:t xml:space="preserve">2. La solución debe extraer información de HubSpot.</w:t>
      </w:r>
    </w:p>
    <w:p w:rsidR="00000000" w:rsidDel="00000000" w:rsidP="00000000" w:rsidRDefault="00000000" w:rsidRPr="00000000" w14:paraId="00000034">
      <w:pPr>
        <w:rPr/>
      </w:pPr>
      <w:r w:rsidDel="00000000" w:rsidR="00000000" w:rsidRPr="00000000">
        <w:rPr>
          <w:rtl w:val="0"/>
        </w:rPr>
        <w:t xml:space="preserve">3. Cuando aplique, la solución también debe actualizar información en HubSpot.</w:t>
      </w:r>
    </w:p>
    <w:p w:rsidR="00000000" w:rsidDel="00000000" w:rsidP="00000000" w:rsidRDefault="00000000" w:rsidRPr="00000000" w14:paraId="00000035">
      <w:pPr>
        <w:rPr/>
      </w:pPr>
      <w:r w:rsidDel="00000000" w:rsidR="00000000" w:rsidRPr="00000000">
        <w:rPr>
          <w:rtl w:val="0"/>
        </w:rPr>
        <w:t xml:space="preserve">4. Las Gems actuales de Gemini son insumos de conocimiento, lógica comercial y prompts, pero no son la solución final.</w:t>
      </w:r>
    </w:p>
    <w:p w:rsidR="00000000" w:rsidDel="00000000" w:rsidP="00000000" w:rsidRDefault="00000000" w:rsidRPr="00000000" w14:paraId="00000036">
      <w:pPr>
        <w:rPr/>
      </w:pPr>
      <w:r w:rsidDel="00000000" w:rsidR="00000000" w:rsidRPr="00000000">
        <w:rPr>
          <w:rtl w:val="0"/>
        </w:rPr>
        <w:t xml:space="preserve">5. Las Gems no sirven como agentes productivos si no ejecutan acciones reales ni se integran con HubSpot, Slack, n8n o bases de datos.</w:t>
      </w:r>
    </w:p>
    <w:p w:rsidR="00000000" w:rsidDel="00000000" w:rsidP="00000000" w:rsidRDefault="00000000" w:rsidRPr="00000000" w14:paraId="00000037">
      <w:pPr>
        <w:rPr/>
      </w:pPr>
      <w:r w:rsidDel="00000000" w:rsidR="00000000" w:rsidRPr="00000000">
        <w:rPr>
          <w:rtl w:val="0"/>
        </w:rPr>
        <w:t xml:space="preserve">6. n8n puede ser una capa de orquestación, pero no se debe asumir que toda la solución será n8n.</w:t>
      </w:r>
    </w:p>
    <w:p w:rsidR="00000000" w:rsidDel="00000000" w:rsidP="00000000" w:rsidRDefault="00000000" w:rsidRPr="00000000" w14:paraId="00000038">
      <w:pPr>
        <w:rPr/>
      </w:pPr>
      <w:r w:rsidDel="00000000" w:rsidR="00000000" w:rsidRPr="00000000">
        <w:rPr>
          <w:rtl w:val="0"/>
        </w:rPr>
        <w:t xml:space="preserve">7. La solución debe funcionar para muchos vendedores, muchos prospectos y gran cantidad de datos.</w:t>
      </w:r>
    </w:p>
    <w:p w:rsidR="00000000" w:rsidDel="00000000" w:rsidP="00000000" w:rsidRDefault="00000000" w:rsidRPr="00000000" w14:paraId="00000039">
      <w:pPr>
        <w:rPr/>
      </w:pPr>
      <w:r w:rsidDel="00000000" w:rsidR="00000000" w:rsidRPr="00000000">
        <w:rPr>
          <w:rtl w:val="0"/>
        </w:rPr>
        <w:t xml:space="preserve">8. La solución debe considerar seguridad, permisos, escalabilidad, trazabilidad, configuración, monitoreo, calidad de datos y manejo de errores.</w:t>
      </w:r>
    </w:p>
    <w:p w:rsidR="00000000" w:rsidDel="00000000" w:rsidP="00000000" w:rsidRDefault="00000000" w:rsidRPr="00000000" w14:paraId="0000003A">
      <w:pPr>
        <w:rPr/>
      </w:pPr>
      <w:r w:rsidDel="00000000" w:rsidR="00000000" w:rsidRPr="00000000">
        <w:rPr>
          <w:rtl w:val="0"/>
        </w:rPr>
        <w:t xml:space="preserve">9. No se debe construir una solución aislada para una sola persona.</w:t>
      </w:r>
    </w:p>
    <w:p w:rsidR="00000000" w:rsidDel="00000000" w:rsidP="00000000" w:rsidRDefault="00000000" w:rsidRPr="00000000" w14:paraId="0000003B">
      <w:pPr>
        <w:rPr/>
      </w:pPr>
      <w:r w:rsidDel="00000000" w:rsidR="00000000" w:rsidRPr="00000000">
        <w:rPr>
          <w:rtl w:val="0"/>
        </w:rPr>
        <w:t xml:space="preserve">10. El proyecto debe evaluar diferentes alternativas antes de recomendar una arquitectura final.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5. Herramientas y sistemas que pueden estar involucrados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 solución podría conectarse con: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HubSpot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HubSpot debe considerarse la fuente operativa central del proceso comercial.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Puede contener: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Empresas.</w:t>
      </w:r>
    </w:p>
    <w:p w:rsidR="00000000" w:rsidDel="00000000" w:rsidP="00000000" w:rsidRDefault="00000000" w:rsidRPr="00000000" w14:paraId="0000004A">
      <w:pPr>
        <w:rPr/>
      </w:pPr>
      <w:r w:rsidDel="00000000" w:rsidR="00000000" w:rsidRPr="00000000">
        <w:rPr>
          <w:rtl w:val="0"/>
        </w:rPr>
        <w:t xml:space="preserve">- Contactos.</w:t>
      </w:r>
    </w:p>
    <w:p w:rsidR="00000000" w:rsidDel="00000000" w:rsidP="00000000" w:rsidRDefault="00000000" w:rsidRPr="00000000" w14:paraId="0000004B">
      <w:pPr>
        <w:rPr/>
      </w:pPr>
      <w:r w:rsidDel="00000000" w:rsidR="00000000" w:rsidRPr="00000000">
        <w:rPr>
          <w:rtl w:val="0"/>
        </w:rPr>
        <w:t xml:space="preserve">- Deals.</w:t>
      </w:r>
    </w:p>
    <w:p w:rsidR="00000000" w:rsidDel="00000000" w:rsidP="00000000" w:rsidRDefault="00000000" w:rsidRPr="00000000" w14:paraId="0000004C">
      <w:pPr>
        <w:rPr/>
      </w:pPr>
      <w:r w:rsidDel="00000000" w:rsidR="00000000" w:rsidRPr="00000000">
        <w:rPr>
          <w:rtl w:val="0"/>
        </w:rPr>
        <w:t xml:space="preserve">- Actividades.</w:t>
      </w:r>
    </w:p>
    <w:p w:rsidR="00000000" w:rsidDel="00000000" w:rsidP="00000000" w:rsidRDefault="00000000" w:rsidRPr="00000000" w14:paraId="0000004D">
      <w:pPr>
        <w:rPr/>
      </w:pPr>
      <w:r w:rsidDel="00000000" w:rsidR="00000000" w:rsidRPr="00000000">
        <w:rPr>
          <w:rtl w:val="0"/>
        </w:rPr>
        <w:t xml:space="preserve">- Reuniones.</w:t>
      </w:r>
    </w:p>
    <w:p w:rsidR="00000000" w:rsidDel="00000000" w:rsidP="00000000" w:rsidRDefault="00000000" w:rsidRPr="00000000" w14:paraId="0000004E">
      <w:pPr>
        <w:rPr/>
      </w:pPr>
      <w:r w:rsidDel="00000000" w:rsidR="00000000" w:rsidRPr="00000000">
        <w:rPr>
          <w:rtl w:val="0"/>
        </w:rPr>
        <w:t xml:space="preserve">- Notas.</w:t>
      </w:r>
    </w:p>
    <w:p w:rsidR="00000000" w:rsidDel="00000000" w:rsidP="00000000" w:rsidRDefault="00000000" w:rsidRPr="00000000" w14:paraId="0000004F">
      <w:pPr>
        <w:rPr/>
      </w:pPr>
      <w:r w:rsidDel="00000000" w:rsidR="00000000" w:rsidRPr="00000000">
        <w:rPr>
          <w:rtl w:val="0"/>
        </w:rPr>
        <w:t xml:space="preserve">- Etapas del pipeline.</w:t>
      </w:r>
    </w:p>
    <w:p w:rsidR="00000000" w:rsidDel="00000000" w:rsidP="00000000" w:rsidRDefault="00000000" w:rsidRPr="00000000" w14:paraId="00000050">
      <w:pPr>
        <w:rPr/>
      </w:pPr>
      <w:r w:rsidDel="00000000" w:rsidR="00000000" w:rsidRPr="00000000">
        <w:rPr>
          <w:rtl w:val="0"/>
        </w:rPr>
        <w:t xml:space="preserve">- Propietarios de cuenta.</w:t>
      </w:r>
    </w:p>
    <w:p w:rsidR="00000000" w:rsidDel="00000000" w:rsidP="00000000" w:rsidRDefault="00000000" w:rsidRPr="00000000" w14:paraId="00000051">
      <w:pPr>
        <w:rPr/>
      </w:pPr>
      <w:r w:rsidDel="00000000" w:rsidR="00000000" w:rsidRPr="00000000">
        <w:rPr>
          <w:rtl w:val="0"/>
        </w:rPr>
        <w:t xml:space="preserve">- Historial de interacción.</w:t>
      </w:r>
    </w:p>
    <w:p w:rsidR="00000000" w:rsidDel="00000000" w:rsidP="00000000" w:rsidRDefault="00000000" w:rsidRPr="00000000" w14:paraId="00000052">
      <w:pPr>
        <w:rPr/>
      </w:pPr>
      <w:r w:rsidDel="00000000" w:rsidR="00000000" w:rsidRPr="00000000">
        <w:rPr>
          <w:rtl w:val="0"/>
        </w:rPr>
        <w:t xml:space="preserve">- Tareas.</w:t>
      </w:r>
    </w:p>
    <w:p w:rsidR="00000000" w:rsidDel="00000000" w:rsidP="00000000" w:rsidRDefault="00000000" w:rsidRPr="00000000" w14:paraId="00000053">
      <w:pPr>
        <w:rPr/>
      </w:pPr>
      <w:r w:rsidDel="00000000" w:rsidR="00000000" w:rsidRPr="00000000">
        <w:rPr>
          <w:rtl w:val="0"/>
        </w:rPr>
        <w:t xml:space="preserve">- Información necesaria para cotizaciones y seguimiento.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Slack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Slack puede funcionar como canal para: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Alertas.</w:t>
      </w:r>
    </w:p>
    <w:p w:rsidR="00000000" w:rsidDel="00000000" w:rsidP="00000000" w:rsidRDefault="00000000" w:rsidRPr="00000000" w14:paraId="0000005A">
      <w:pPr>
        <w:rPr/>
      </w:pPr>
      <w:r w:rsidDel="00000000" w:rsidR="00000000" w:rsidRPr="00000000">
        <w:rPr>
          <w:rtl w:val="0"/>
        </w:rPr>
        <w:t xml:space="preserve">- Notificaciones.</w:t>
      </w:r>
    </w:p>
    <w:p w:rsidR="00000000" w:rsidDel="00000000" w:rsidP="00000000" w:rsidRDefault="00000000" w:rsidRPr="00000000" w14:paraId="0000005B">
      <w:pPr>
        <w:rPr/>
      </w:pPr>
      <w:r w:rsidDel="00000000" w:rsidR="00000000" w:rsidRPr="00000000">
        <w:rPr>
          <w:rtl w:val="0"/>
        </w:rPr>
        <w:t xml:space="preserve">- Validaciones rápidas.</w:t>
      </w:r>
    </w:p>
    <w:p w:rsidR="00000000" w:rsidDel="00000000" w:rsidP="00000000" w:rsidRDefault="00000000" w:rsidRPr="00000000" w14:paraId="0000005C">
      <w:pPr>
        <w:rPr/>
      </w:pPr>
      <w:r w:rsidDel="00000000" w:rsidR="00000000" w:rsidRPr="00000000">
        <w:rPr>
          <w:rtl w:val="0"/>
        </w:rPr>
        <w:t xml:space="preserve">- Recordatorios.</w:t>
      </w:r>
    </w:p>
    <w:p w:rsidR="00000000" w:rsidDel="00000000" w:rsidP="00000000" w:rsidRDefault="00000000" w:rsidRPr="00000000" w14:paraId="0000005D">
      <w:pPr>
        <w:rPr/>
      </w:pPr>
      <w:r w:rsidDel="00000000" w:rsidR="00000000" w:rsidRPr="00000000">
        <w:rPr>
          <w:rtl w:val="0"/>
        </w:rPr>
        <w:t xml:space="preserve">- Avisos a vendedores.</w:t>
      </w:r>
    </w:p>
    <w:p w:rsidR="00000000" w:rsidDel="00000000" w:rsidP="00000000" w:rsidRDefault="00000000" w:rsidRPr="00000000" w14:paraId="0000005E">
      <w:pPr>
        <w:rPr/>
      </w:pPr>
      <w:r w:rsidDel="00000000" w:rsidR="00000000" w:rsidRPr="00000000">
        <w:rPr>
          <w:rtl w:val="0"/>
        </w:rPr>
        <w:t xml:space="preserve">- Avisos a managers.</w:t>
      </w:r>
    </w:p>
    <w:p w:rsidR="00000000" w:rsidDel="00000000" w:rsidP="00000000" w:rsidRDefault="00000000" w:rsidRPr="00000000" w14:paraId="0000005F">
      <w:pPr>
        <w:rPr/>
      </w:pPr>
      <w:r w:rsidDel="00000000" w:rsidR="00000000" w:rsidRPr="00000000">
        <w:rPr>
          <w:rtl w:val="0"/>
        </w:rPr>
        <w:t xml:space="preserve">- Seguimiento de errores o ejecuciones.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Google Drive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Google Drive puede ser útil para: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Propuestas comerciales.</w:t>
      </w:r>
    </w:p>
    <w:p w:rsidR="00000000" w:rsidDel="00000000" w:rsidP="00000000" w:rsidRDefault="00000000" w:rsidRPr="00000000" w14:paraId="00000066">
      <w:pPr>
        <w:rPr/>
      </w:pPr>
      <w:r w:rsidDel="00000000" w:rsidR="00000000" w:rsidRPr="00000000">
        <w:rPr>
          <w:rtl w:val="0"/>
        </w:rPr>
        <w:t xml:space="preserve">- PDFs.</w:t>
      </w:r>
    </w:p>
    <w:p w:rsidR="00000000" w:rsidDel="00000000" w:rsidP="00000000" w:rsidRDefault="00000000" w:rsidRPr="00000000" w14:paraId="00000067">
      <w:pPr>
        <w:rPr/>
      </w:pPr>
      <w:r w:rsidDel="00000000" w:rsidR="00000000" w:rsidRPr="00000000">
        <w:rPr>
          <w:rtl w:val="0"/>
        </w:rPr>
        <w:t xml:space="preserve">- Plantillas.</w:t>
      </w:r>
    </w:p>
    <w:p w:rsidR="00000000" w:rsidDel="00000000" w:rsidP="00000000" w:rsidRDefault="00000000" w:rsidRPr="00000000" w14:paraId="00000068">
      <w:pPr>
        <w:rPr/>
      </w:pPr>
      <w:r w:rsidDel="00000000" w:rsidR="00000000" w:rsidRPr="00000000">
        <w:rPr>
          <w:rtl w:val="0"/>
        </w:rPr>
        <w:t xml:space="preserve">- Reportes.</w:t>
      </w:r>
    </w:p>
    <w:p w:rsidR="00000000" w:rsidDel="00000000" w:rsidP="00000000" w:rsidRDefault="00000000" w:rsidRPr="00000000" w14:paraId="00000069">
      <w:pPr>
        <w:rPr/>
      </w:pPr>
      <w:r w:rsidDel="00000000" w:rsidR="00000000" w:rsidRPr="00000000">
        <w:rPr>
          <w:rtl w:val="0"/>
        </w:rPr>
        <w:t xml:space="preserve">- Documentos generados.</w:t>
      </w:r>
    </w:p>
    <w:p w:rsidR="00000000" w:rsidDel="00000000" w:rsidP="00000000" w:rsidRDefault="00000000" w:rsidRPr="00000000" w14:paraId="0000006A">
      <w:pPr>
        <w:rPr/>
      </w:pPr>
      <w:r w:rsidDel="00000000" w:rsidR="00000000" w:rsidRPr="00000000">
        <w:rPr>
          <w:rtl w:val="0"/>
        </w:rPr>
        <w:t xml:space="preserve">- Históricos.</w:t>
      </w:r>
    </w:p>
    <w:p w:rsidR="00000000" w:rsidDel="00000000" w:rsidP="00000000" w:rsidRDefault="00000000" w:rsidRPr="00000000" w14:paraId="0000006B">
      <w:pPr>
        <w:rPr/>
      </w:pPr>
      <w:r w:rsidDel="00000000" w:rsidR="00000000" w:rsidRPr="00000000">
        <w:rPr>
          <w:rtl w:val="0"/>
        </w:rPr>
        <w:t xml:space="preserve">- Archivos compartidos con stakeholders.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Base de datos robusta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Puede ser Supabase u otra alternativa.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Podría usarse para guardar: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Configuración.</w:t>
      </w:r>
    </w:p>
    <w:p w:rsidR="00000000" w:rsidDel="00000000" w:rsidP="00000000" w:rsidRDefault="00000000" w:rsidRPr="00000000" w14:paraId="00000074">
      <w:pPr>
        <w:rPr/>
      </w:pPr>
      <w:r w:rsidDel="00000000" w:rsidR="00000000" w:rsidRPr="00000000">
        <w:rPr>
          <w:rtl w:val="0"/>
        </w:rPr>
        <w:t xml:space="preserve">- Logs.</w:t>
      </w:r>
    </w:p>
    <w:p w:rsidR="00000000" w:rsidDel="00000000" w:rsidP="00000000" w:rsidRDefault="00000000" w:rsidRPr="00000000" w14:paraId="00000075">
      <w:pPr>
        <w:rPr/>
      </w:pPr>
      <w:r w:rsidDel="00000000" w:rsidR="00000000" w:rsidRPr="00000000">
        <w:rPr>
          <w:rtl w:val="0"/>
        </w:rPr>
        <w:t xml:space="preserve">- Trazabilidad.</w:t>
      </w:r>
    </w:p>
    <w:p w:rsidR="00000000" w:rsidDel="00000000" w:rsidP="00000000" w:rsidRDefault="00000000" w:rsidRPr="00000000" w14:paraId="00000076">
      <w:pPr>
        <w:rPr/>
      </w:pPr>
      <w:r w:rsidDel="00000000" w:rsidR="00000000" w:rsidRPr="00000000">
        <w:rPr>
          <w:rtl w:val="0"/>
        </w:rPr>
        <w:t xml:space="preserve">- Resultados de agentes.</w:t>
      </w:r>
    </w:p>
    <w:p w:rsidR="00000000" w:rsidDel="00000000" w:rsidP="00000000" w:rsidRDefault="00000000" w:rsidRPr="00000000" w14:paraId="00000077">
      <w:pPr>
        <w:rPr/>
      </w:pPr>
      <w:r w:rsidDel="00000000" w:rsidR="00000000" w:rsidRPr="00000000">
        <w:rPr>
          <w:rtl w:val="0"/>
        </w:rPr>
        <w:t xml:space="preserve">- Reglas de negocio.</w:t>
      </w:r>
    </w:p>
    <w:p w:rsidR="00000000" w:rsidDel="00000000" w:rsidP="00000000" w:rsidRDefault="00000000" w:rsidRPr="00000000" w14:paraId="00000078">
      <w:pPr>
        <w:rPr/>
      </w:pPr>
      <w:r w:rsidDel="00000000" w:rsidR="00000000" w:rsidRPr="00000000">
        <w:rPr>
          <w:rtl w:val="0"/>
        </w:rPr>
        <w:t xml:space="preserve">- Permisos.</w:t>
      </w:r>
    </w:p>
    <w:p w:rsidR="00000000" w:rsidDel="00000000" w:rsidP="00000000" w:rsidRDefault="00000000" w:rsidRPr="00000000" w14:paraId="00000079">
      <w:pPr>
        <w:rPr/>
      </w:pPr>
      <w:r w:rsidDel="00000000" w:rsidR="00000000" w:rsidRPr="00000000">
        <w:rPr>
          <w:rtl w:val="0"/>
        </w:rPr>
        <w:t xml:space="preserve">- Auditoría.</w:t>
      </w:r>
    </w:p>
    <w:p w:rsidR="00000000" w:rsidDel="00000000" w:rsidP="00000000" w:rsidRDefault="00000000" w:rsidRPr="00000000" w14:paraId="0000007A">
      <w:pPr>
        <w:rPr/>
      </w:pPr>
      <w:r w:rsidDel="00000000" w:rsidR="00000000" w:rsidRPr="00000000">
        <w:rPr>
          <w:rtl w:val="0"/>
        </w:rPr>
        <w:t xml:space="preserve">- Estados.</w:t>
      </w:r>
    </w:p>
    <w:p w:rsidR="00000000" w:rsidDel="00000000" w:rsidP="00000000" w:rsidRDefault="00000000" w:rsidRPr="00000000" w14:paraId="0000007B">
      <w:pPr>
        <w:rPr/>
      </w:pPr>
      <w:r w:rsidDel="00000000" w:rsidR="00000000" w:rsidRPr="00000000">
        <w:rPr>
          <w:rtl w:val="0"/>
        </w:rPr>
        <w:t xml:space="preserve">- Historial de ejecuciones.</w:t>
      </w:r>
    </w:p>
    <w:p w:rsidR="00000000" w:rsidDel="00000000" w:rsidP="00000000" w:rsidRDefault="00000000" w:rsidRPr="00000000" w14:paraId="0000007C">
      <w:pPr>
        <w:rPr/>
      </w:pPr>
      <w:r w:rsidDel="00000000" w:rsidR="00000000" w:rsidRPr="00000000">
        <w:rPr>
          <w:rtl w:val="0"/>
        </w:rPr>
        <w:t xml:space="preserve">- Información que no deba vivir directamente en HubSpot.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n8n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n8n puede ser una posible capa de orquestación para: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Conectar APIs.</w:t>
      </w:r>
    </w:p>
    <w:p w:rsidR="00000000" w:rsidDel="00000000" w:rsidP="00000000" w:rsidRDefault="00000000" w:rsidRPr="00000000" w14:paraId="00000083">
      <w:pPr>
        <w:rPr/>
      </w:pPr>
      <w:r w:rsidDel="00000000" w:rsidR="00000000" w:rsidRPr="00000000">
        <w:rPr>
          <w:rtl w:val="0"/>
        </w:rPr>
        <w:t xml:space="preserve">- Ejecutar flujos.</w:t>
      </w:r>
    </w:p>
    <w:p w:rsidR="00000000" w:rsidDel="00000000" w:rsidP="00000000" w:rsidRDefault="00000000" w:rsidRPr="00000000" w14:paraId="00000084">
      <w:pPr>
        <w:rPr/>
      </w:pPr>
      <w:r w:rsidDel="00000000" w:rsidR="00000000" w:rsidRPr="00000000">
        <w:rPr>
          <w:rtl w:val="0"/>
        </w:rPr>
        <w:t xml:space="preserve">- Activar agentes.</w:t>
      </w:r>
    </w:p>
    <w:p w:rsidR="00000000" w:rsidDel="00000000" w:rsidP="00000000" w:rsidRDefault="00000000" w:rsidRPr="00000000" w14:paraId="00000085">
      <w:pPr>
        <w:rPr/>
      </w:pPr>
      <w:r w:rsidDel="00000000" w:rsidR="00000000" w:rsidRPr="00000000">
        <w:rPr>
          <w:rtl w:val="0"/>
        </w:rPr>
        <w:t xml:space="preserve">- Enviar datos entre herramientas.</w:t>
      </w:r>
    </w:p>
    <w:p w:rsidR="00000000" w:rsidDel="00000000" w:rsidP="00000000" w:rsidRDefault="00000000" w:rsidRPr="00000000" w14:paraId="00000086">
      <w:pPr>
        <w:rPr/>
      </w:pPr>
      <w:r w:rsidDel="00000000" w:rsidR="00000000" w:rsidRPr="00000000">
        <w:rPr>
          <w:rtl w:val="0"/>
        </w:rPr>
        <w:t xml:space="preserve">- Disparar notificaciones.</w:t>
      </w:r>
    </w:p>
    <w:p w:rsidR="00000000" w:rsidDel="00000000" w:rsidP="00000000" w:rsidRDefault="00000000" w:rsidRPr="00000000" w14:paraId="00000087">
      <w:pPr>
        <w:rPr/>
      </w:pPr>
      <w:r w:rsidDel="00000000" w:rsidR="00000000" w:rsidRPr="00000000">
        <w:rPr>
          <w:rtl w:val="0"/>
        </w:rPr>
        <w:t xml:space="preserve">- Automatizar procesos repetitivos.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Pero n8n no debe asumirse como la solución final completa sin evaluar escalabilidad, seguridad, mantenibilidad y control.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6. Qué no debemos asumir todavía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 debemos asumir que: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La solución final será solo n8n.</w:t>
      </w:r>
    </w:p>
    <w:p w:rsidR="00000000" w:rsidDel="00000000" w:rsidP="00000000" w:rsidRDefault="00000000" w:rsidRPr="00000000" w14:paraId="00000092">
      <w:pPr>
        <w:rPr/>
      </w:pPr>
      <w:r w:rsidDel="00000000" w:rsidR="00000000" w:rsidRPr="00000000">
        <w:rPr>
          <w:rtl w:val="0"/>
        </w:rPr>
        <w:t xml:space="preserve">- La solución final será solo una plataforma.</w:t>
      </w:r>
    </w:p>
    <w:p w:rsidR="00000000" w:rsidDel="00000000" w:rsidP="00000000" w:rsidRDefault="00000000" w:rsidRPr="00000000" w14:paraId="00000093">
      <w:pPr>
        <w:rPr/>
      </w:pPr>
      <w:r w:rsidDel="00000000" w:rsidR="00000000" w:rsidRPr="00000000">
        <w:rPr>
          <w:rtl w:val="0"/>
        </w:rPr>
        <w:t xml:space="preserve">- La solución final será solo HubSpot.</w:t>
      </w:r>
    </w:p>
    <w:p w:rsidR="00000000" w:rsidDel="00000000" w:rsidP="00000000" w:rsidRDefault="00000000" w:rsidRPr="00000000" w14:paraId="00000094">
      <w:pPr>
        <w:rPr/>
      </w:pPr>
      <w:r w:rsidDel="00000000" w:rsidR="00000000" w:rsidRPr="00000000">
        <w:rPr>
          <w:rtl w:val="0"/>
        </w:rPr>
        <w:t xml:space="preserve">- Los agentes propuestos inicialmente son exactamente el alcance final.</w:t>
      </w:r>
    </w:p>
    <w:p w:rsidR="00000000" w:rsidDel="00000000" w:rsidP="00000000" w:rsidRDefault="00000000" w:rsidRPr="00000000" w14:paraId="00000095">
      <w:pPr>
        <w:rPr/>
      </w:pPr>
      <w:r w:rsidDel="00000000" w:rsidR="00000000" w:rsidRPr="00000000">
        <w:rPr>
          <w:rtl w:val="0"/>
        </w:rPr>
        <w:t xml:space="preserve">- Las Gems actuales se pueden reutilizar técnicamente.</w:t>
      </w:r>
    </w:p>
    <w:p w:rsidR="00000000" w:rsidDel="00000000" w:rsidP="00000000" w:rsidRDefault="00000000" w:rsidRPr="00000000" w14:paraId="00000096">
      <w:pPr>
        <w:rPr/>
      </w:pPr>
      <w:r w:rsidDel="00000000" w:rsidR="00000000" w:rsidRPr="00000000">
        <w:rPr>
          <w:rtl w:val="0"/>
        </w:rPr>
        <w:t xml:space="preserve">- HubSpot tiene todos los datos limpios y completos.</w:t>
      </w:r>
    </w:p>
    <w:p w:rsidR="00000000" w:rsidDel="00000000" w:rsidP="00000000" w:rsidRDefault="00000000" w:rsidRPr="00000000" w14:paraId="00000097">
      <w:pPr>
        <w:rPr/>
      </w:pPr>
      <w:r w:rsidDel="00000000" w:rsidR="00000000" w:rsidRPr="00000000">
        <w:rPr>
          <w:rtl w:val="0"/>
        </w:rPr>
        <w:t xml:space="preserve">- Todos los vendedores siguen el mismo proceso.</w:t>
      </w:r>
    </w:p>
    <w:p w:rsidR="00000000" w:rsidDel="00000000" w:rsidP="00000000" w:rsidRDefault="00000000" w:rsidRPr="00000000" w14:paraId="00000098">
      <w:pPr>
        <w:rPr/>
      </w:pPr>
      <w:r w:rsidDel="00000000" w:rsidR="00000000" w:rsidRPr="00000000">
        <w:rPr>
          <w:rtl w:val="0"/>
        </w:rPr>
        <w:t xml:space="preserve">- Todos los países tienen las mismas reglas comerciales.</w:t>
      </w:r>
    </w:p>
    <w:p w:rsidR="00000000" w:rsidDel="00000000" w:rsidP="00000000" w:rsidRDefault="00000000" w:rsidRPr="00000000" w14:paraId="00000099">
      <w:pPr>
        <w:rPr/>
      </w:pPr>
      <w:r w:rsidDel="00000000" w:rsidR="00000000" w:rsidRPr="00000000">
        <w:rPr>
          <w:rtl w:val="0"/>
        </w:rPr>
        <w:t xml:space="preserve">- La cotización puede automatizarse sin reglas claras.</w:t>
      </w:r>
    </w:p>
    <w:p w:rsidR="00000000" w:rsidDel="00000000" w:rsidP="00000000" w:rsidRDefault="00000000" w:rsidRPr="00000000" w14:paraId="0000009A">
      <w:pPr>
        <w:rPr/>
      </w:pPr>
      <w:r w:rsidDel="00000000" w:rsidR="00000000" w:rsidRPr="00000000">
        <w:rPr>
          <w:rtl w:val="0"/>
        </w:rPr>
        <w:t xml:space="preserve">- Todo debe automatizarse sin validación humana.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7. Qué sí debemos asumir como base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Sí debemos asumir que: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HubSpot será una fuente central del sistema.</w:t>
      </w:r>
    </w:p>
    <w:p w:rsidR="00000000" w:rsidDel="00000000" w:rsidP="00000000" w:rsidRDefault="00000000" w:rsidRPr="00000000" w14:paraId="000000A3">
      <w:pPr>
        <w:rPr/>
      </w:pPr>
      <w:r w:rsidDel="00000000" w:rsidR="00000000" w:rsidRPr="00000000">
        <w:rPr>
          <w:rtl w:val="0"/>
        </w:rPr>
        <w:t xml:space="preserve">- La cotización es crítica.</w:t>
      </w:r>
    </w:p>
    <w:p w:rsidR="00000000" w:rsidDel="00000000" w:rsidP="00000000" w:rsidRDefault="00000000" w:rsidRPr="00000000" w14:paraId="000000A4">
      <w:pPr>
        <w:rPr/>
      </w:pPr>
      <w:r w:rsidDel="00000000" w:rsidR="00000000" w:rsidRPr="00000000">
        <w:rPr>
          <w:rtl w:val="0"/>
        </w:rPr>
        <w:t xml:space="preserve">- Las Gems actuales son referencia, pero deben transformarse en agentes o flujos reales si se quieren llevar a producción.</w:t>
      </w:r>
    </w:p>
    <w:p w:rsidR="00000000" w:rsidDel="00000000" w:rsidP="00000000" w:rsidRDefault="00000000" w:rsidRPr="00000000" w14:paraId="000000A5">
      <w:pPr>
        <w:rPr/>
      </w:pPr>
      <w:r w:rsidDel="00000000" w:rsidR="00000000" w:rsidRPr="00000000">
        <w:rPr>
          <w:rtl w:val="0"/>
        </w:rPr>
        <w:t xml:space="preserve">- El sistema debe servir a vendedores, managers y líderes.</w:t>
      </w:r>
    </w:p>
    <w:p w:rsidR="00000000" w:rsidDel="00000000" w:rsidP="00000000" w:rsidRDefault="00000000" w:rsidRPr="00000000" w14:paraId="000000A6">
      <w:pPr>
        <w:rPr/>
      </w:pPr>
      <w:r w:rsidDel="00000000" w:rsidR="00000000" w:rsidRPr="00000000">
        <w:rPr>
          <w:rtl w:val="0"/>
        </w:rPr>
        <w:t xml:space="preserve">- La solución debe ser escalable y trazable.</w:t>
      </w:r>
    </w:p>
    <w:p w:rsidR="00000000" w:rsidDel="00000000" w:rsidP="00000000" w:rsidRDefault="00000000" w:rsidRPr="00000000" w14:paraId="000000A7">
      <w:pPr>
        <w:rPr/>
      </w:pPr>
      <w:r w:rsidDel="00000000" w:rsidR="00000000" w:rsidRPr="00000000">
        <w:rPr>
          <w:rtl w:val="0"/>
        </w:rPr>
        <w:t xml:space="preserve">- Las acciones sensibles deben tener validación humana.</w:t>
      </w:r>
    </w:p>
    <w:p w:rsidR="00000000" w:rsidDel="00000000" w:rsidP="00000000" w:rsidRDefault="00000000" w:rsidRPr="00000000" w14:paraId="000000A8">
      <w:pPr>
        <w:rPr/>
      </w:pPr>
      <w:r w:rsidDel="00000000" w:rsidR="00000000" w:rsidRPr="00000000">
        <w:rPr>
          <w:rtl w:val="0"/>
        </w:rPr>
        <w:t xml:space="preserve">- Debe quedar claro qué se automatiza, qué se recomienda y qué requiere aprobación.</w:t>
      </w:r>
    </w:p>
    <w:p w:rsidR="00000000" w:rsidDel="00000000" w:rsidP="00000000" w:rsidRDefault="00000000" w:rsidRPr="00000000" w14:paraId="000000A9">
      <w:pPr>
        <w:rPr/>
      </w:pPr>
      <w:r w:rsidDel="00000000" w:rsidR="00000000" w:rsidRPr="00000000">
        <w:rPr>
          <w:rtl w:val="0"/>
        </w:rPr>
        <w:t xml:space="preserve">- El proyecto debe producir un blueprint antes de construir.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8. Usuarios principales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Los usuarios principales que deben considerarse son: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Vendedores / BDs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Necesitan ahorrar tiempo, preparar mejor sus interacciones comerciales, generar propuestas o cotizaciones, hacer seguimiento y mantener HubSpot actualizado sin duplicar trabajo.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Managers comerciales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Necesitan visibilidad sobre actividad, oportunidades, bloqueos, seguimiento, propuestas, alertas, calidad de datos y desempeño del equipo.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Líderes del área de ventas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Necesitan entender impacto comercial, adopción, eficiencia del proceso, riesgos, pipeline, forecast y oportunidades de mejora.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9. Procesos candidatos a investigar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El proyecto debe investigar, como mínimo, estos procesos: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Prospección.</w:t>
      </w:r>
    </w:p>
    <w:p w:rsidR="00000000" w:rsidDel="00000000" w:rsidP="00000000" w:rsidRDefault="00000000" w:rsidRPr="00000000" w14:paraId="000000C4">
      <w:pPr>
        <w:rPr/>
      </w:pPr>
      <w:r w:rsidDel="00000000" w:rsidR="00000000" w:rsidRPr="00000000">
        <w:rPr>
          <w:rtl w:val="0"/>
        </w:rPr>
        <w:t xml:space="preserve">2. Enriquecimiento de empresas y contactos.</w:t>
      </w:r>
    </w:p>
    <w:p w:rsidR="00000000" w:rsidDel="00000000" w:rsidP="00000000" w:rsidRDefault="00000000" w:rsidRPr="00000000" w14:paraId="000000C5">
      <w:pPr>
        <w:rPr/>
      </w:pPr>
      <w:r w:rsidDel="00000000" w:rsidR="00000000" w:rsidRPr="00000000">
        <w:rPr>
          <w:rtl w:val="0"/>
        </w:rPr>
        <w:t xml:space="preserve">3. Preparación de llamadas.</w:t>
      </w:r>
    </w:p>
    <w:p w:rsidR="00000000" w:rsidDel="00000000" w:rsidP="00000000" w:rsidRDefault="00000000" w:rsidRPr="00000000" w14:paraId="000000C6">
      <w:pPr>
        <w:rPr/>
      </w:pPr>
      <w:r w:rsidDel="00000000" w:rsidR="00000000" w:rsidRPr="00000000">
        <w:rPr>
          <w:rtl w:val="0"/>
        </w:rPr>
        <w:t xml:space="preserve">4. Confirmación de reuniones.</w:t>
      </w:r>
    </w:p>
    <w:p w:rsidR="00000000" w:rsidDel="00000000" w:rsidP="00000000" w:rsidRDefault="00000000" w:rsidRPr="00000000" w14:paraId="000000C7">
      <w:pPr>
        <w:rPr/>
      </w:pPr>
      <w:r w:rsidDel="00000000" w:rsidR="00000000" w:rsidRPr="00000000">
        <w:rPr>
          <w:rtl w:val="0"/>
        </w:rPr>
        <w:t xml:space="preserve">5. Briefing pre-reunión.</w:t>
      </w:r>
    </w:p>
    <w:p w:rsidR="00000000" w:rsidDel="00000000" w:rsidP="00000000" w:rsidRDefault="00000000" w:rsidRPr="00000000" w14:paraId="000000C8">
      <w:pPr>
        <w:rPr/>
      </w:pPr>
      <w:r w:rsidDel="00000000" w:rsidR="00000000" w:rsidRPr="00000000">
        <w:rPr>
          <w:rtl w:val="0"/>
        </w:rPr>
        <w:t xml:space="preserve">6. Captura post-reunión.</w:t>
      </w:r>
    </w:p>
    <w:p w:rsidR="00000000" w:rsidDel="00000000" w:rsidP="00000000" w:rsidRDefault="00000000" w:rsidRPr="00000000" w14:paraId="000000C9">
      <w:pPr>
        <w:rPr/>
      </w:pPr>
      <w:r w:rsidDel="00000000" w:rsidR="00000000" w:rsidRPr="00000000">
        <w:rPr>
          <w:rtl w:val="0"/>
        </w:rPr>
        <w:t xml:space="preserve">7. Seguimiento de compromisos.</w:t>
      </w:r>
    </w:p>
    <w:p w:rsidR="00000000" w:rsidDel="00000000" w:rsidP="00000000" w:rsidRDefault="00000000" w:rsidRPr="00000000" w14:paraId="000000CA">
      <w:pPr>
        <w:rPr/>
      </w:pPr>
      <w:r w:rsidDel="00000000" w:rsidR="00000000" w:rsidRPr="00000000">
        <w:rPr>
          <w:rtl w:val="0"/>
        </w:rPr>
        <w:t xml:space="preserve">8. Cotización/propuesta económica.</w:t>
      </w:r>
    </w:p>
    <w:p w:rsidR="00000000" w:rsidDel="00000000" w:rsidP="00000000" w:rsidRDefault="00000000" w:rsidRPr="00000000" w14:paraId="000000CB">
      <w:pPr>
        <w:rPr/>
      </w:pPr>
      <w:r w:rsidDel="00000000" w:rsidR="00000000" w:rsidRPr="00000000">
        <w:rPr>
          <w:rtl w:val="0"/>
        </w:rPr>
        <w:t xml:space="preserve">9. Business case para venta interna.</w:t>
      </w:r>
    </w:p>
    <w:p w:rsidR="00000000" w:rsidDel="00000000" w:rsidP="00000000" w:rsidRDefault="00000000" w:rsidRPr="00000000" w14:paraId="000000CC">
      <w:pPr>
        <w:rPr/>
      </w:pPr>
      <w:r w:rsidDel="00000000" w:rsidR="00000000" w:rsidRPr="00000000">
        <w:rPr>
          <w:rtl w:val="0"/>
        </w:rPr>
        <w:t xml:space="preserve">10. Alertas de gestión.</w:t>
      </w:r>
    </w:p>
    <w:p w:rsidR="00000000" w:rsidDel="00000000" w:rsidP="00000000" w:rsidRDefault="00000000" w:rsidRPr="00000000" w14:paraId="000000CD">
      <w:pPr>
        <w:rPr/>
      </w:pPr>
      <w:r w:rsidDel="00000000" w:rsidR="00000000" w:rsidRPr="00000000">
        <w:rPr>
          <w:rtl w:val="0"/>
        </w:rPr>
        <w:t xml:space="preserve">11. Analítica para managers.</w:t>
      </w:r>
    </w:p>
    <w:p w:rsidR="00000000" w:rsidDel="00000000" w:rsidP="00000000" w:rsidRDefault="00000000" w:rsidRPr="00000000" w14:paraId="000000CE">
      <w:pPr>
        <w:rPr/>
      </w:pPr>
      <w:r w:rsidDel="00000000" w:rsidR="00000000" w:rsidRPr="00000000">
        <w:rPr>
          <w:rtl w:val="0"/>
        </w:rPr>
        <w:t xml:space="preserve">12. Calidad de datos en HubSpot.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Estos procesos son candidatos, no alcance cerrado.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10. Importancia de la cotización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La cotización/propuesta económica debe tratarse como un flujo crítico.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Debe investigarse: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Qué datos necesita.</w:t>
      </w:r>
    </w:p>
    <w:p w:rsidR="00000000" w:rsidDel="00000000" w:rsidP="00000000" w:rsidRDefault="00000000" w:rsidRPr="00000000" w14:paraId="000000DB">
      <w:pPr>
        <w:rPr/>
      </w:pPr>
      <w:r w:rsidDel="00000000" w:rsidR="00000000" w:rsidRPr="00000000">
        <w:rPr>
          <w:rtl w:val="0"/>
        </w:rPr>
        <w:t xml:space="preserve">- Qué datos vienen desde HubSpot.</w:t>
      </w:r>
    </w:p>
    <w:p w:rsidR="00000000" w:rsidDel="00000000" w:rsidP="00000000" w:rsidRDefault="00000000" w:rsidRPr="00000000" w14:paraId="000000DC">
      <w:pPr>
        <w:rPr/>
      </w:pPr>
      <w:r w:rsidDel="00000000" w:rsidR="00000000" w:rsidRPr="00000000">
        <w:rPr>
          <w:rtl w:val="0"/>
        </w:rPr>
        <w:t xml:space="preserve">- Qué datos debe completar el vendedor.</w:t>
      </w:r>
    </w:p>
    <w:p w:rsidR="00000000" w:rsidDel="00000000" w:rsidP="00000000" w:rsidRDefault="00000000" w:rsidRPr="00000000" w14:paraId="000000DD">
      <w:pPr>
        <w:rPr/>
      </w:pPr>
      <w:r w:rsidDel="00000000" w:rsidR="00000000" w:rsidRPr="00000000">
        <w:rPr>
          <w:rtl w:val="0"/>
        </w:rPr>
        <w:t xml:space="preserve">- Qué reglas comerciales aplican.</w:t>
      </w:r>
    </w:p>
    <w:p w:rsidR="00000000" w:rsidDel="00000000" w:rsidP="00000000" w:rsidRDefault="00000000" w:rsidRPr="00000000" w14:paraId="000000DE">
      <w:pPr>
        <w:rPr/>
      </w:pPr>
      <w:r w:rsidDel="00000000" w:rsidR="00000000" w:rsidRPr="00000000">
        <w:rPr>
          <w:rtl w:val="0"/>
        </w:rPr>
        <w:t xml:space="preserve">- Qué reglas cambian por país.</w:t>
      </w:r>
    </w:p>
    <w:p w:rsidR="00000000" w:rsidDel="00000000" w:rsidP="00000000" w:rsidRDefault="00000000" w:rsidRPr="00000000" w14:paraId="000000DF">
      <w:pPr>
        <w:rPr/>
      </w:pPr>
      <w:r w:rsidDel="00000000" w:rsidR="00000000" w:rsidRPr="00000000">
        <w:rPr>
          <w:rtl w:val="0"/>
        </w:rPr>
        <w:t xml:space="preserve">- Qué aprobaciones se necesitan.</w:t>
      </w:r>
    </w:p>
    <w:p w:rsidR="00000000" w:rsidDel="00000000" w:rsidP="00000000" w:rsidRDefault="00000000" w:rsidRPr="00000000" w14:paraId="000000E0">
      <w:pPr>
        <w:rPr/>
      </w:pPr>
      <w:r w:rsidDel="00000000" w:rsidR="00000000" w:rsidRPr="00000000">
        <w:rPr>
          <w:rtl w:val="0"/>
        </w:rPr>
        <w:t xml:space="preserve">- Qué formato debe tener la propuesta final.</w:t>
      </w:r>
    </w:p>
    <w:p w:rsidR="00000000" w:rsidDel="00000000" w:rsidP="00000000" w:rsidRDefault="00000000" w:rsidRPr="00000000" w14:paraId="000000E1">
      <w:pPr>
        <w:rPr/>
      </w:pPr>
      <w:r w:rsidDel="00000000" w:rsidR="00000000" w:rsidRPr="00000000">
        <w:rPr>
          <w:rtl w:val="0"/>
        </w:rPr>
        <w:t xml:space="preserve">- Dónde se genera el documento.</w:t>
      </w:r>
    </w:p>
    <w:p w:rsidR="00000000" w:rsidDel="00000000" w:rsidP="00000000" w:rsidRDefault="00000000" w:rsidRPr="00000000" w14:paraId="000000E2">
      <w:pPr>
        <w:rPr/>
      </w:pPr>
      <w:r w:rsidDel="00000000" w:rsidR="00000000" w:rsidRPr="00000000">
        <w:rPr>
          <w:rtl w:val="0"/>
        </w:rPr>
        <w:t xml:space="preserve">- Dónde se guarda.</w:t>
      </w:r>
    </w:p>
    <w:p w:rsidR="00000000" w:rsidDel="00000000" w:rsidP="00000000" w:rsidRDefault="00000000" w:rsidRPr="00000000" w14:paraId="000000E3">
      <w:pPr>
        <w:rPr/>
      </w:pPr>
      <w:r w:rsidDel="00000000" w:rsidR="00000000" w:rsidRPr="00000000">
        <w:rPr>
          <w:rtl w:val="0"/>
        </w:rPr>
        <w:t xml:space="preserve">- Qué se actualiza en HubSpot.</w:t>
      </w:r>
    </w:p>
    <w:p w:rsidR="00000000" w:rsidDel="00000000" w:rsidP="00000000" w:rsidRDefault="00000000" w:rsidRPr="00000000" w14:paraId="000000E4">
      <w:pPr>
        <w:rPr/>
      </w:pPr>
      <w:r w:rsidDel="00000000" w:rsidR="00000000" w:rsidRPr="00000000">
        <w:rPr>
          <w:rtl w:val="0"/>
        </w:rPr>
        <w:t xml:space="preserve">- Qué trazabilidad debe quedar.</w:t>
      </w:r>
    </w:p>
    <w:p w:rsidR="00000000" w:rsidDel="00000000" w:rsidP="00000000" w:rsidRDefault="00000000" w:rsidRPr="00000000" w14:paraId="000000E5">
      <w:pPr>
        <w:rPr/>
      </w:pPr>
      <w:r w:rsidDel="00000000" w:rsidR="00000000" w:rsidRPr="00000000">
        <w:rPr>
          <w:rtl w:val="0"/>
        </w:rPr>
        <w:t xml:space="preserve">- Qué riesgos existen si se genera mal.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La cotización no debe tratarse como una funcionalidad secundaria.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11. Alternativas de solución que deben evaluarse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El proyecto debe comparar diferentes alternativas, como: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Solo n8n.</w:t>
      </w:r>
    </w:p>
    <w:p w:rsidR="00000000" w:rsidDel="00000000" w:rsidP="00000000" w:rsidRDefault="00000000" w:rsidRPr="00000000" w14:paraId="000000F0">
      <w:pPr>
        <w:rPr/>
      </w:pPr>
      <w:r w:rsidDel="00000000" w:rsidR="00000000" w:rsidRPr="00000000">
        <w:rPr>
          <w:rtl w:val="0"/>
        </w:rPr>
        <w:t xml:space="preserve">2. HubSpot-first con automatizaciones.</w:t>
      </w:r>
    </w:p>
    <w:p w:rsidR="00000000" w:rsidDel="00000000" w:rsidP="00000000" w:rsidRDefault="00000000" w:rsidRPr="00000000" w14:paraId="000000F1">
      <w:pPr>
        <w:rPr/>
      </w:pPr>
      <w:r w:rsidDel="00000000" w:rsidR="00000000" w:rsidRPr="00000000">
        <w:rPr>
          <w:rtl w:val="0"/>
        </w:rPr>
        <w:t xml:space="preserve">3. Plataforma propia.</w:t>
      </w:r>
    </w:p>
    <w:p w:rsidR="00000000" w:rsidDel="00000000" w:rsidP="00000000" w:rsidRDefault="00000000" w:rsidRPr="00000000" w14:paraId="000000F2">
      <w:pPr>
        <w:rPr/>
      </w:pPr>
      <w:r w:rsidDel="00000000" w:rsidR="00000000" w:rsidRPr="00000000">
        <w:rPr>
          <w:rtl w:val="0"/>
        </w:rPr>
        <w:t xml:space="preserve">4. Plataforma ligera conectada a n8n.</w:t>
      </w:r>
    </w:p>
    <w:p w:rsidR="00000000" w:rsidDel="00000000" w:rsidP="00000000" w:rsidRDefault="00000000" w:rsidRPr="00000000" w14:paraId="000000F3">
      <w:pPr>
        <w:rPr/>
      </w:pPr>
      <w:r w:rsidDel="00000000" w:rsidR="00000000" w:rsidRPr="00000000">
        <w:rPr>
          <w:rtl w:val="0"/>
        </w:rPr>
        <w:t xml:space="preserve">5. HubSpot + Slack + base de datos + agentes.</w:t>
      </w:r>
    </w:p>
    <w:p w:rsidR="00000000" w:rsidDel="00000000" w:rsidP="00000000" w:rsidRDefault="00000000" w:rsidRPr="00000000" w14:paraId="000000F4">
      <w:pPr>
        <w:rPr/>
      </w:pPr>
      <w:r w:rsidDel="00000000" w:rsidR="00000000" w:rsidRPr="00000000">
        <w:rPr>
          <w:rtl w:val="0"/>
        </w:rPr>
        <w:t xml:space="preserve">6. Arquitectura híbrida.</w:t>
      </w:r>
    </w:p>
    <w:p w:rsidR="00000000" w:rsidDel="00000000" w:rsidP="00000000" w:rsidRDefault="00000000" w:rsidRPr="00000000" w14:paraId="000000F5">
      <w:pPr>
        <w:rPr/>
      </w:pPr>
      <w:r w:rsidDel="00000000" w:rsidR="00000000" w:rsidRPr="00000000">
        <w:rPr>
          <w:rtl w:val="0"/>
        </w:rPr>
        <w:t xml:space="preserve">7. Otra alternativa que surja del análisis.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Cada alternativa debe evaluarse según: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Velocidad de implementación.</w:t>
      </w:r>
    </w:p>
    <w:p w:rsidR="00000000" w:rsidDel="00000000" w:rsidP="00000000" w:rsidRDefault="00000000" w:rsidRPr="00000000" w14:paraId="000000FA">
      <w:pPr>
        <w:rPr/>
      </w:pPr>
      <w:r w:rsidDel="00000000" w:rsidR="00000000" w:rsidRPr="00000000">
        <w:rPr>
          <w:rtl w:val="0"/>
        </w:rPr>
        <w:t xml:space="preserve">- Escalabilidad.</w:t>
      </w:r>
    </w:p>
    <w:p w:rsidR="00000000" w:rsidDel="00000000" w:rsidP="00000000" w:rsidRDefault="00000000" w:rsidRPr="00000000" w14:paraId="000000FB">
      <w:pPr>
        <w:rPr/>
      </w:pPr>
      <w:r w:rsidDel="00000000" w:rsidR="00000000" w:rsidRPr="00000000">
        <w:rPr>
          <w:rtl w:val="0"/>
        </w:rPr>
        <w:t xml:space="preserve">- Seguridad.</w:t>
      </w:r>
    </w:p>
    <w:p w:rsidR="00000000" w:rsidDel="00000000" w:rsidP="00000000" w:rsidRDefault="00000000" w:rsidRPr="00000000" w14:paraId="000000FC">
      <w:pPr>
        <w:rPr/>
      </w:pPr>
      <w:r w:rsidDel="00000000" w:rsidR="00000000" w:rsidRPr="00000000">
        <w:rPr>
          <w:rtl w:val="0"/>
        </w:rPr>
        <w:t xml:space="preserve">- Mantenibilidad.</w:t>
      </w:r>
    </w:p>
    <w:p w:rsidR="00000000" w:rsidDel="00000000" w:rsidP="00000000" w:rsidRDefault="00000000" w:rsidRPr="00000000" w14:paraId="000000FD">
      <w:pPr>
        <w:rPr/>
      </w:pPr>
      <w:r w:rsidDel="00000000" w:rsidR="00000000" w:rsidRPr="00000000">
        <w:rPr>
          <w:rtl w:val="0"/>
        </w:rPr>
        <w:t xml:space="preserve">- Costo.</w:t>
      </w:r>
    </w:p>
    <w:p w:rsidR="00000000" w:rsidDel="00000000" w:rsidP="00000000" w:rsidRDefault="00000000" w:rsidRPr="00000000" w14:paraId="000000FE">
      <w:pPr>
        <w:rPr/>
      </w:pPr>
      <w:r w:rsidDel="00000000" w:rsidR="00000000" w:rsidRPr="00000000">
        <w:rPr>
          <w:rtl w:val="0"/>
        </w:rPr>
        <w:t xml:space="preserve">- Experiencia de usuario.</w:t>
      </w:r>
    </w:p>
    <w:p w:rsidR="00000000" w:rsidDel="00000000" w:rsidP="00000000" w:rsidRDefault="00000000" w:rsidRPr="00000000" w14:paraId="000000FF">
      <w:pPr>
        <w:rPr/>
      </w:pPr>
      <w:r w:rsidDel="00000000" w:rsidR="00000000" w:rsidRPr="00000000">
        <w:rPr>
          <w:rtl w:val="0"/>
        </w:rPr>
        <w:t xml:space="preserve">- Riesgo operativo.</w:t>
      </w:r>
    </w:p>
    <w:p w:rsidR="00000000" w:rsidDel="00000000" w:rsidP="00000000" w:rsidRDefault="00000000" w:rsidRPr="00000000" w14:paraId="00000100">
      <w:pPr>
        <w:rPr/>
      </w:pPr>
      <w:r w:rsidDel="00000000" w:rsidR="00000000" w:rsidRPr="00000000">
        <w:rPr>
          <w:rtl w:val="0"/>
        </w:rPr>
        <w:t xml:space="preserve">- Capacidad de configuración.</w:t>
      </w:r>
    </w:p>
    <w:p w:rsidR="00000000" w:rsidDel="00000000" w:rsidP="00000000" w:rsidRDefault="00000000" w:rsidRPr="00000000" w14:paraId="00000101">
      <w:pPr>
        <w:rPr/>
      </w:pPr>
      <w:r w:rsidDel="00000000" w:rsidR="00000000" w:rsidRPr="00000000">
        <w:rPr>
          <w:rtl w:val="0"/>
        </w:rPr>
        <w:t xml:space="preserve">- Trazabilidad.</w:t>
      </w:r>
    </w:p>
    <w:p w:rsidR="00000000" w:rsidDel="00000000" w:rsidP="00000000" w:rsidRDefault="00000000" w:rsidRPr="00000000" w14:paraId="00000102">
      <w:pPr>
        <w:rPr/>
      </w:pPr>
      <w:r w:rsidDel="00000000" w:rsidR="00000000" w:rsidRPr="00000000">
        <w:rPr>
          <w:rtl w:val="0"/>
        </w:rPr>
        <w:t xml:space="preserve">- Dependencia técnica.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12. Criterio de decisión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La solución recomendada debe ser aquella que mejor equilibre: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Valor para el equipo comercial.</w:t>
      </w:r>
    </w:p>
    <w:p w:rsidR="00000000" w:rsidDel="00000000" w:rsidP="00000000" w:rsidRDefault="00000000" w:rsidRPr="00000000" w14:paraId="0000010B">
      <w:pPr>
        <w:rPr/>
      </w:pPr>
      <w:r w:rsidDel="00000000" w:rsidR="00000000" w:rsidRPr="00000000">
        <w:rPr>
          <w:rtl w:val="0"/>
        </w:rPr>
        <w:t xml:space="preserve">- Facilidad de adopción.</w:t>
      </w:r>
    </w:p>
    <w:p w:rsidR="00000000" w:rsidDel="00000000" w:rsidP="00000000" w:rsidRDefault="00000000" w:rsidRPr="00000000" w14:paraId="0000010C">
      <w:pPr>
        <w:rPr/>
      </w:pPr>
      <w:r w:rsidDel="00000000" w:rsidR="00000000" w:rsidRPr="00000000">
        <w:rPr>
          <w:rtl w:val="0"/>
        </w:rPr>
        <w:t xml:space="preserve">- Integración con HubSpot.</w:t>
      </w:r>
    </w:p>
    <w:p w:rsidR="00000000" w:rsidDel="00000000" w:rsidP="00000000" w:rsidRDefault="00000000" w:rsidRPr="00000000" w14:paraId="0000010D">
      <w:pPr>
        <w:rPr/>
      </w:pPr>
      <w:r w:rsidDel="00000000" w:rsidR="00000000" w:rsidRPr="00000000">
        <w:rPr>
          <w:rtl w:val="0"/>
        </w:rPr>
        <w:t xml:space="preserve">- Seguridad.</w:t>
      </w:r>
    </w:p>
    <w:p w:rsidR="00000000" w:rsidDel="00000000" w:rsidP="00000000" w:rsidRDefault="00000000" w:rsidRPr="00000000" w14:paraId="0000010E">
      <w:pPr>
        <w:rPr/>
      </w:pPr>
      <w:r w:rsidDel="00000000" w:rsidR="00000000" w:rsidRPr="00000000">
        <w:rPr>
          <w:rtl w:val="0"/>
        </w:rPr>
        <w:t xml:space="preserve">- Escalabilidad.</w:t>
      </w:r>
    </w:p>
    <w:p w:rsidR="00000000" w:rsidDel="00000000" w:rsidP="00000000" w:rsidRDefault="00000000" w:rsidRPr="00000000" w14:paraId="0000010F">
      <w:pPr>
        <w:rPr/>
      </w:pPr>
      <w:r w:rsidDel="00000000" w:rsidR="00000000" w:rsidRPr="00000000">
        <w:rPr>
          <w:rtl w:val="0"/>
        </w:rPr>
        <w:t xml:space="preserve">- Configurabilidad.</w:t>
      </w:r>
    </w:p>
    <w:p w:rsidR="00000000" w:rsidDel="00000000" w:rsidP="00000000" w:rsidRDefault="00000000" w:rsidRPr="00000000" w14:paraId="00000110">
      <w:pPr>
        <w:rPr/>
      </w:pPr>
      <w:r w:rsidDel="00000000" w:rsidR="00000000" w:rsidRPr="00000000">
        <w:rPr>
          <w:rtl w:val="0"/>
        </w:rPr>
        <w:t xml:space="preserve">- Robustez.</w:t>
      </w:r>
    </w:p>
    <w:p w:rsidR="00000000" w:rsidDel="00000000" w:rsidP="00000000" w:rsidRDefault="00000000" w:rsidRPr="00000000" w14:paraId="00000111">
      <w:pPr>
        <w:rPr/>
      </w:pPr>
      <w:r w:rsidDel="00000000" w:rsidR="00000000" w:rsidRPr="00000000">
        <w:rPr>
          <w:rtl w:val="0"/>
        </w:rPr>
        <w:t xml:space="preserve">- Mantenibilidad.</w:t>
      </w:r>
    </w:p>
    <w:p w:rsidR="00000000" w:rsidDel="00000000" w:rsidP="00000000" w:rsidRDefault="00000000" w:rsidRPr="00000000" w14:paraId="00000112">
      <w:pPr>
        <w:rPr/>
      </w:pPr>
      <w:r w:rsidDel="00000000" w:rsidR="00000000" w:rsidRPr="00000000">
        <w:rPr>
          <w:rtl w:val="0"/>
        </w:rPr>
        <w:t xml:space="preserve">- Control humano.</w:t>
      </w:r>
    </w:p>
    <w:p w:rsidR="00000000" w:rsidDel="00000000" w:rsidP="00000000" w:rsidRDefault="00000000" w:rsidRPr="00000000" w14:paraId="00000113">
      <w:pPr>
        <w:rPr/>
      </w:pPr>
      <w:r w:rsidDel="00000000" w:rsidR="00000000" w:rsidRPr="00000000">
        <w:rPr>
          <w:rtl w:val="0"/>
        </w:rPr>
        <w:t xml:space="preserve">- Trazabilidad.</w:t>
      </w:r>
    </w:p>
    <w:p w:rsidR="00000000" w:rsidDel="00000000" w:rsidP="00000000" w:rsidRDefault="00000000" w:rsidRPr="00000000" w14:paraId="00000114">
      <w:pPr>
        <w:rPr/>
      </w:pPr>
      <w:r w:rsidDel="00000000" w:rsidR="00000000" w:rsidRPr="00000000">
        <w:rPr>
          <w:rtl w:val="0"/>
        </w:rPr>
        <w:t xml:space="preserve">- Velocidad para construir un MVP.</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13. Entregables esperados del proyecto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El proyecto debe producir progresivamente: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 Entendimiento profundo del flujo comercial actual.</w:t>
      </w:r>
    </w:p>
    <w:p w:rsidR="00000000" w:rsidDel="00000000" w:rsidP="00000000" w:rsidRDefault="00000000" w:rsidRPr="00000000" w14:paraId="0000011D">
      <w:pPr>
        <w:rPr/>
      </w:pPr>
      <w:r w:rsidDel="00000000" w:rsidR="00000000" w:rsidRPr="00000000">
        <w:rPr>
          <w:rtl w:val="0"/>
        </w:rPr>
        <w:t xml:space="preserve">2. Mapa de dolores por etapa.</w:t>
      </w:r>
    </w:p>
    <w:p w:rsidR="00000000" w:rsidDel="00000000" w:rsidP="00000000" w:rsidRDefault="00000000" w:rsidRPr="00000000" w14:paraId="0000011E">
      <w:pPr>
        <w:rPr/>
      </w:pPr>
      <w:r w:rsidDel="00000000" w:rsidR="00000000" w:rsidRPr="00000000">
        <w:rPr>
          <w:rtl w:val="0"/>
        </w:rPr>
        <w:t xml:space="preserve">3. Inventario de Gems actuales y conocimiento reutilizable.</w:t>
      </w:r>
    </w:p>
    <w:p w:rsidR="00000000" w:rsidDel="00000000" w:rsidP="00000000" w:rsidRDefault="00000000" w:rsidRPr="00000000" w14:paraId="0000011F">
      <w:pPr>
        <w:rPr/>
      </w:pPr>
      <w:r w:rsidDel="00000000" w:rsidR="00000000" w:rsidRPr="00000000">
        <w:rPr>
          <w:rtl w:val="0"/>
        </w:rPr>
        <w:t xml:space="preserve">4. Mapa de datos e integraciones.</w:t>
      </w:r>
    </w:p>
    <w:p w:rsidR="00000000" w:rsidDel="00000000" w:rsidP="00000000" w:rsidRDefault="00000000" w:rsidRPr="00000000" w14:paraId="00000120">
      <w:pPr>
        <w:rPr/>
      </w:pPr>
      <w:r w:rsidDel="00000000" w:rsidR="00000000" w:rsidRPr="00000000">
        <w:rPr>
          <w:rtl w:val="0"/>
        </w:rPr>
        <w:t xml:space="preserve">5. Definición de agentes candidatos.</w:t>
      </w:r>
    </w:p>
    <w:p w:rsidR="00000000" w:rsidDel="00000000" w:rsidP="00000000" w:rsidRDefault="00000000" w:rsidRPr="00000000" w14:paraId="00000121">
      <w:pPr>
        <w:rPr/>
      </w:pPr>
      <w:r w:rsidDel="00000000" w:rsidR="00000000" w:rsidRPr="00000000">
        <w:rPr>
          <w:rtl w:val="0"/>
        </w:rPr>
        <w:t xml:space="preserve">6. Priorización del MVP.</w:t>
      </w:r>
    </w:p>
    <w:p w:rsidR="00000000" w:rsidDel="00000000" w:rsidP="00000000" w:rsidRDefault="00000000" w:rsidRPr="00000000" w14:paraId="00000122">
      <w:pPr>
        <w:rPr/>
      </w:pPr>
      <w:r w:rsidDel="00000000" w:rsidR="00000000" w:rsidRPr="00000000">
        <w:rPr>
          <w:rtl w:val="0"/>
        </w:rPr>
        <w:t xml:space="preserve">7. Evaluación de alternativas técnicas.</w:t>
      </w:r>
    </w:p>
    <w:p w:rsidR="00000000" w:rsidDel="00000000" w:rsidP="00000000" w:rsidRDefault="00000000" w:rsidRPr="00000000" w14:paraId="00000123">
      <w:pPr>
        <w:rPr/>
      </w:pPr>
      <w:r w:rsidDel="00000000" w:rsidR="00000000" w:rsidRPr="00000000">
        <w:rPr>
          <w:rtl w:val="0"/>
        </w:rPr>
        <w:t xml:space="preserve">8. Blueprint de solución recomendada.</w:t>
      </w:r>
    </w:p>
    <w:p w:rsidR="00000000" w:rsidDel="00000000" w:rsidP="00000000" w:rsidRDefault="00000000" w:rsidRPr="00000000" w14:paraId="00000124">
      <w:pPr>
        <w:rPr/>
      </w:pPr>
      <w:r w:rsidDel="00000000" w:rsidR="00000000" w:rsidRPr="00000000">
        <w:rPr>
          <w:rtl w:val="0"/>
        </w:rPr>
        <w:t xml:space="preserve">9. Arquitectura funcional y técnica.</w:t>
      </w:r>
    </w:p>
    <w:p w:rsidR="00000000" w:rsidDel="00000000" w:rsidP="00000000" w:rsidRDefault="00000000" w:rsidRPr="00000000" w14:paraId="00000125">
      <w:pPr>
        <w:rPr/>
      </w:pPr>
      <w:r w:rsidDel="00000000" w:rsidR="00000000" w:rsidRPr="00000000">
        <w:rPr>
          <w:rtl w:val="0"/>
        </w:rPr>
        <w:t xml:space="preserve">10. Backlog de construcción.</w:t>
      </w:r>
    </w:p>
    <w:p w:rsidR="00000000" w:rsidDel="00000000" w:rsidP="00000000" w:rsidRDefault="00000000" w:rsidRPr="00000000" w14:paraId="00000126">
      <w:pPr>
        <w:rPr/>
      </w:pPr>
      <w:r w:rsidDel="00000000" w:rsidR="00000000" w:rsidRPr="00000000">
        <w:rPr>
          <w:rtl w:val="0"/>
        </w:rPr>
        <w:t xml:space="preserve">11. Plan de implementación por fases.</w:t>
      </w:r>
    </w:p>
    <w:p w:rsidR="00000000" w:rsidDel="00000000" w:rsidP="00000000" w:rsidRDefault="00000000" w:rsidRPr="00000000" w14:paraId="00000127">
      <w:pPr>
        <w:rPr/>
      </w:pPr>
      <w:r w:rsidDel="00000000" w:rsidR="00000000" w:rsidRPr="00000000">
        <w:rPr>
          <w:rtl w:val="0"/>
        </w:rPr>
        <w:t xml:space="preserve">12. Riesgos, permisos, seguridad y gobierno de datos.</w:t>
      </w:r>
    </w:p>
    <w:p w:rsidR="00000000" w:rsidDel="00000000" w:rsidP="00000000" w:rsidRDefault="00000000" w:rsidRPr="00000000" w14:paraId="00000128">
      <w:pPr>
        <w:rPr/>
      </w:pPr>
      <w:r w:rsidDel="00000000" w:rsidR="00000000" w:rsidRPr="00000000">
        <w:rPr>
          <w:rtl w:val="0"/>
        </w:rPr>
        <w:t xml:space="preserve">13. Entregable ejecutivo para stakeholders.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14. Regla de trabajo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Antes de construir, se debe entender.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Antes de elegir herramienta, se debe entender el flujo, el usuario, el dolor, los datos, los riesgos y el volumen.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Antes de automatizar, se debe definir qué requiere validación humana.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Antes de recomendar arquitectura, se deben comparar alternativas.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El objetivo no es construir rápido algo aislado, sino diseñar una solución comercial robusta, útil y escalable.</w:t>
      </w:r>
    </w:p>
    <w:p w:rsidR="00000000" w:rsidDel="00000000" w:rsidP="00000000" w:rsidRDefault="00000000" w:rsidRPr="00000000" w14:paraId="00000137">
      <w:pPr>
        <w:rPr/>
      </w:pPr>
      <w:r w:rsidDel="00000000" w:rsidR="00000000" w:rsidRPr="00000000">
        <w:rPr>
          <w:rtl w:val="0"/>
        </w:rPr>
      </w:r>
    </w:p>
    <w:sectPr>
      <w:pgSz w:h="15840" w:w="12240"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