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11 — Solución 4: Backend agentic propio con Claude SDK/API para Sales Engine UBITS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1. Objetivo del documento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Este documento analiza en profundidad la cuarta alternativa de solución para materializar el Sales Engine UBITS: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Construir un backend agentic propio con Claude SDK/API, conectado a HubSpot, Slack, Google Drive y una base de datos robusta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En esta alternativa: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El Sales Engine no vive dentro de Claude como producto final.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Claude funciona como **motor de inteligencia y razonamiento** mediante API o Agent SDK.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UBITS construye un **sistema propio** que controla: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- Agentes.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- Flujos.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- Datos.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- Estados.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- Permisos.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- Logs.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- Costos.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- Integraciones.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La experiencia para el usuario puede ser: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- Conversacional desde Slack.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- Visual desde una plataforma ligera.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- Híbrida, combinando ambas.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HubSpot sigue siendo la fuente comercial central.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Una base de datos propia guarda trazabilidad, estados, reglas, aprobaciones, resultados de agentes y métricas.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Google Drive puede utilizarse para documentos generados.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Slack puede servir como canal de interacción, alertas y aprobaciones.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El objetivo de este análisis es evaluar: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Cómo funcionaría esta solución.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Cómo se diferencia de Slack + n8n.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Cómo se diferencia de Claude Project + Skills.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Qué tan viable es técnicamente.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Qué ventajas ofrece en control, escalabilidad y costos.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Qué complejidad de construcción implica.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Cómo permite operar agentes complejos.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Qué costos de construcción, ejecución y escalamiento tendría.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Qué tan adecuada es para convertirse en la arquitectura más robusta del Sales Engine.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## 2. Definición de la solución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### 2.1. ¿Qué sería?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Sería un **sistema propio de agentes comerciales**, construido sobre una arquitectura backend controlada por UBITS.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El backend sería el encargado de: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Recibir solicitudes de usuarios.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Interpretar qué agente debe actuar.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Consultar HubSpot.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Consultar fuentes externas autorizadas.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Invocar modelos de IA.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Ejecutar lógica de negocio.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Guardar resultados.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Actualizar sistemas.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Pedir aprobaciones.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Enviar alertas.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Monitorear errores.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Medir costos y consumo.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La IA sería una capacidad integrada al sistema, no la interfaz final obligatoria.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### 2.2. Ejemplos de interacción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#### Si la interfaz es Slack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Un vendedor podría escribir: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“Dame 25 prospectos de retail en Honduras.”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“Analiza esta empresa y genera un speech.”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“Inicia una cotización para el deal de Empresa X.”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“Muéstrame mis cotizaciones pendientes.”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El backend interpreta la solicitud, coordina agentes, consulta datos y devuelve la respuesta.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#### Si la interfaz es plataforma ligera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El vendedor podría: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Buscar un deal.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Hacer clic en “Generar inteligencia comercial”.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Revisar el análisis.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Iniciar cotización.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Completar un formulario guiado.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Ver estados y documentos.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El backend agentic ejecuta toda la lógica por detrás.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## 3. Diferencia frente a las otras soluciones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### 3.1. Diferencia frente a Slack + n8n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| Aspecto | Slack + n8n | Backend agentic propio |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| Orquestación | Workflows visuales | Código y arquitectura propia |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| Lógica de agentes | Distribuida en flujos | Centralizada y reusable |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| Flexibilidad | Media | Alta |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| Complejidad inicial | Menor | Mayor |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| Handoff | Puede complicarse con muchos flujos | Mejor si se documenta y modulariza |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| Control de costos por agente | Medio | Alto |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| Manejo de estados complejos | Limitado | Alto |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| Escalabilidad técnica | Media-Alta con esfuerzo | Alta si se diseña bien |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| Cotización robusta | Posible, pero tensa | Muy viable |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| Procesos conversacionales | Sí | Sí |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### Lectura clave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La opción 4 puede ofrecer una experiencia conversacional similar a Slack + n8n, pero con una arquitectura más flexible, más controlada y más adecuada para crecer.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### 3.2. Diferencia frente a Claude Project + Skills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| Aspecto | Claude Project + Skills | Backend agentic propio |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| Interfaz | Claude | Slack, plataforma o híbrido |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| Orquestación persistente | Baja | Alta |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| Base de datos propia | No natural | Central |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| Jobs programados | Limitado | Sí |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| Dashboards | No natural | Sí |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| Trazabilidad detallada | Limitada | Alta |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| Costos por agente | Poco transparentes | Medibles |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| Cotización end-to-end | Débil | Fuerte |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| Licencias por usuario | Sí | No necesariamente |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| Dependencia de Claude como interfaz | Alta | Baja |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### Lectura clave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La opción 4 conserva la inteligencia de Claude, pero no queda limitada por la experiencia ni las restricciones operativas de Claude Projects.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## 4. Principio de funcionamiento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### 4.1. Backend propio como núcleo operativo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El backend sería el “cerebro operativo” del Sales Engine.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No se limita a contestar mensajes. Debe: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Decidir qué agente se activa.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Mantener estado de procesos.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Validar reglas.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Coordinar herramientas.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Guardar historial.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Controlar permisos.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Registrar costo.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Ejecutar reintentos.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Gestionar errores.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Exponer información a interfaces.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### 4.2. Claude SDK/API como motor de inteligencia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Claude SDK/API podría utilizarse para: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Construir agentes especializados.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Mantener contexto dentro de tareas complejas.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Usar herramientas.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Coordinar subtareas.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Integrar MCP si aplica.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Ejecutar razonamiento multi-paso.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Estandarizar agentes mediante instrucciones, prompts, subagentes o skills internas.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Anthropic plantea el Agent SDK como una base para construir agentes de producción con manejo de contexto, herramientas, permisos, sesiones, errores y monitoreo.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### 4.3. Sistemas conectados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| Sistema | Rol |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| HubSpot | CRM comercial central |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| Slack | Interfaz conversacional, alertas y aprobaciones |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| Google Drive | Documentos generados y plantillas |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| Base de datos propia | Estados, logs, resultados, reglas, aprobaciones, costos |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| Claude SDK/API | Motor cognitivo y de agentes |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| APIs externas | Web search, enrichment, datos autorizados |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| Plataforma ligera, si aplica | UI para flujos complejos y monitoreo |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## 5. Arquitectura conceptual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Usuarios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(Vendedores / Managers / Líderes)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Interfaz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├── Slack conversacional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└── Plataforma ligera opcional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Backend Sales Engine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| API propia                         |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| Orquestador de procesos            |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| Motor de agentes                   |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| Reglas de negocio                  |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| Estados y aprobaciones             |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| Control de costos                  |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| Seguridad y permisos               |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Claude SDK / API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Herramientas y sistemas conectados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├── HubSpot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├── Google Drive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├── Slack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├── Base de datos propia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├── Web search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└── Proveedores externos autorizados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.0000000000001" w:top="720.0000000000001" w:left="720.0000000000001" w:right="720.0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