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A51" w:rsidRDefault="00027073">
      <w:pPr>
        <w:rPr>
          <w:lang w:val="es-MX"/>
        </w:rPr>
      </w:pPr>
    </w:p>
    <w:p w:rsidR="00027073" w:rsidRDefault="00027073">
      <w:r>
        <w:t xml:space="preserve">Bienvenida </w:t>
      </w:r>
    </w:p>
    <w:p w:rsidR="00027073" w:rsidRDefault="00027073">
      <w:r>
        <w:t>Esta cartilla busca contribuir al entendimiento y la difusión de los lineamientos metodológicos de la Comisión de la Verdad en los territorios a través de un resumen esquemático de su conte</w:t>
      </w:r>
      <w:r>
        <w:t>nido. Con tal fin usamos diagra</w:t>
      </w:r>
      <w:r>
        <w:t>mas para sintetizar los conceptos y procesos que</w:t>
      </w:r>
      <w:bookmarkStart w:id="0" w:name="_GoBack"/>
      <w:bookmarkEnd w:id="0"/>
      <w:r>
        <w:t xml:space="preserve"> usará la Comisión en el desarrollo de su mandato. La cartilla consta de dos partes que buscan explicar los fundamentos y los procesos que guiarán a la Comisión en los próximos tres años para el esclarecimiento de la verdad de lo ocurrido en el conflicto armado, fomentar la convivencia en los territorios y garantizar que lo ocurrido nunca vuelva a suceder. En la primera parte se muestra qué es la Comisión, qué temas abordará, cómo se relacionará con los territorios y cómo construirá su relato final. En la segunda parte se exponen los procesos que la Comisión adelantará para entender cómo esclarece la verdad y qué mecanismos participativos convocará para fomentar la convivencia y la no repetición. Esta cartilla es un esfuerzo conjunto entre la Comisión de la Verdad y </w:t>
      </w:r>
      <w:r>
        <w:t>De justicia</w:t>
      </w:r>
      <w:r>
        <w:t xml:space="preserve"> con el fin de hacer llegar a la ciudadanía una comprensión amplia sobre el mandato y las formas de trabajo de la Comisión. Agradecemos a quienes colaboraron para que esta cartilla llegara a las regiones del país</w:t>
      </w:r>
    </w:p>
    <w:p w:rsidR="00027073" w:rsidRDefault="00027073"/>
    <w:p w:rsidR="00027073" w:rsidRDefault="00027073">
      <w:r>
        <w:t xml:space="preserve">La Comisión de la Verdad, sus funciones y sus temas </w:t>
      </w:r>
    </w:p>
    <w:p w:rsidR="00027073" w:rsidRDefault="00027073">
      <w:r>
        <w:t xml:space="preserve">¿Qué es la Comisión de la Verdad? </w:t>
      </w:r>
    </w:p>
    <w:p w:rsidR="00027073" w:rsidRDefault="00027073">
      <w:r>
        <w:t xml:space="preserve">La Comisión nace del Acuerdo de Paz como una institución de rango constitucional que es independiente del Gobierno. La Comisión de la Verdad hace parte del Sistema Integral de Verdad, Justicia, Reparación y No Repetición. Sistema Integral de Verdad, Justicia, Reparación y No Repetición Esta Comisión durará tres años, hasta noviembre de 2021. La Comisión no tiene facultades judiciales, no puede juzgar ni condenar a </w:t>
      </w:r>
      <w:r>
        <w:t>nadie</w:t>
      </w:r>
    </w:p>
    <w:p w:rsidR="00027073" w:rsidRDefault="00027073">
      <w:r>
        <w:t xml:space="preserve"> La Comisión no es la entidad encargada de la reparación de las víctimas. El Sistema Integral tiene un criterio de complementari</w:t>
      </w:r>
      <w:r>
        <w:t>edad, donde cada componente com</w:t>
      </w:r>
      <w:r>
        <w:t>plementa al otro. Por eso, la Comisión coordinará con el conjunto de instituciones del sistema el acceso de las víctimas, la contribución a la verdad de los responsables, y tendrá un fluido intercambio de enfoques y estrategias. Justicia JEP</w:t>
      </w:r>
    </w:p>
    <w:p w:rsidR="00027073" w:rsidRDefault="00027073">
      <w:r>
        <w:t xml:space="preserve"> • Trabaja para que no haya impunidad Humanitario Unidad de búsqueda de Personas dadas por Desaparecidas </w:t>
      </w:r>
    </w:p>
    <w:p w:rsidR="00027073" w:rsidRDefault="00027073">
      <w:r>
        <w:t>• Responde por las y los desaparecidos Verdad Comisión de la verdad</w:t>
      </w:r>
    </w:p>
    <w:p w:rsidR="00027073" w:rsidRDefault="00027073">
      <w:r>
        <w:t xml:space="preserve"> • Pone las bases de la verdad que conduzca a la no repetición Reparación Sistema Nacional de Atención y Reparación Integral</w:t>
      </w:r>
    </w:p>
    <w:p w:rsidR="00027073" w:rsidRDefault="00027073">
      <w:r>
        <w:t xml:space="preserve"> • Implementa los Programas de Reparación a las Víctima</w:t>
      </w:r>
    </w:p>
    <w:p w:rsidR="00027073" w:rsidRDefault="00027073"/>
    <w:p w:rsidR="00027073" w:rsidRDefault="00027073"/>
    <w:p w:rsidR="00027073" w:rsidRDefault="00027073">
      <w:pPr>
        <w:rPr>
          <w:lang w:val="es-MX"/>
        </w:rPr>
      </w:pPr>
    </w:p>
    <w:p w:rsidR="00027073" w:rsidRDefault="00245773">
      <w:r>
        <w:t xml:space="preserve">¿Qué hace la Comisión de la Verdad? </w:t>
      </w:r>
    </w:p>
    <w:p w:rsidR="00D871DB" w:rsidRDefault="00245773">
      <w:r>
        <w:t>La Comisión considera la búsqueda de la verdad com</w:t>
      </w:r>
      <w:r w:rsidR="00027073">
        <w:t>o un derecho de todas las perso</w:t>
      </w:r>
      <w:r>
        <w:t>nas y como un bien público necesario para que se profundice la democracia y el buen vivir de esta y las próximas generaciones. La persistencia de la violencia y el conflicto armado en muchas regiones del país, como lo evidencian los asesinatos, amenazas y persecución a los líderes sociales, produce una secuela de mentira, ocultamiento y silencios forzados que alimentan la zozobra, el desamp</w:t>
      </w:r>
      <w:r w:rsidR="00027073">
        <w:t>aro, la incertidumbre y la frag</w:t>
      </w:r>
      <w:r>
        <w:t>mentación de la sociedad y hace más importante el mandato de la Comisión. Por ello, la Comisión velará por que la mayor cantidad de ciudadanos participen del proceso de esclarecimiento de la verdad y se apropien del informe final que se presentará en el tercer año. Ambos serán un legado para las víctimas y un desafío de cambio para la sociedad</w:t>
      </w:r>
    </w:p>
    <w:p w:rsidR="00027073" w:rsidRDefault="00027073">
      <w:r>
        <w:t>El esclarecimiento de la verdad del conflicto armado interno La contribución para la no repetición del conflicto armado La promoción de la convivencia en los territorios El reconocimiento de las víctimas, de las responsabilidades individuales y colectivas, y de la sociedad sobre lo sucedido ¿Qué hace la Comisión de la Verdad? La Comisión considera la búsqueda de la verdad com</w:t>
      </w:r>
      <w:r>
        <w:t>o un derecho de todas las perso</w:t>
      </w:r>
      <w:r>
        <w:t>nas y como un bien público necesario para que se profundice la democracia y el buen vivir de esta y las próximas generaciones. La persistencia de la violencia y el conflicto armado en muchas regiones del país, como lo evidencian los asesinatos, amenazas y persecución a los líderes sociales, produce una secuela de mentira, ocultamiento y silencios forzados que alimentan la zozobra, el desamp</w:t>
      </w:r>
      <w:r>
        <w:t>aro, la incertidumbre y la frag</w:t>
      </w:r>
      <w:r>
        <w:t xml:space="preserve">mentación de la sociedad y hace más importante el mandato de la Comisión. Por ello, la Comisión velará por que la mayor cantidad de ciudadanos participen del proceso de esclarecimiento de la verdad y se apropien del informe final que se presentará en el tercer año. Ambos serán un legado para las víctimas y un desafío de cambio para la sociedad (extracto de los “Lineamientos metodológicos” de la Comisión de la Verdad, </w:t>
      </w:r>
      <w:proofErr w:type="gramStart"/>
      <w:r>
        <w:t>p .</w:t>
      </w:r>
      <w:proofErr w:type="gramEnd"/>
      <w:r>
        <w:t xml:space="preserve"> 4). Objetivos de la Comisión de la Verdad </w:t>
      </w:r>
    </w:p>
    <w:p w:rsidR="00027073" w:rsidRDefault="00027073">
      <w:r>
        <w:t>¿En qué periodo centrará su tarea?</w:t>
      </w:r>
    </w:p>
    <w:p w:rsidR="00027073" w:rsidRDefault="00027073">
      <w:r>
        <w:t xml:space="preserve"> • Primera Comisión de Investigación de la violencia </w:t>
      </w:r>
    </w:p>
    <w:p w:rsidR="00027073" w:rsidRDefault="00027073">
      <w:r>
        <w:t xml:space="preserve">• Año en que se creó la Comisión Especial de Rehabilitación de las Zonas Afectadas por La Violencia. </w:t>
      </w:r>
    </w:p>
    <w:p w:rsidR="00027073" w:rsidRDefault="00027073">
      <w:r>
        <w:t xml:space="preserve">• Finaliza el periodo de violencia política bipartidista. </w:t>
      </w:r>
    </w:p>
    <w:p w:rsidR="00027073" w:rsidRPr="00D871DB" w:rsidRDefault="00027073">
      <w:pPr>
        <w:rPr>
          <w:lang w:val="es-MX"/>
        </w:rPr>
      </w:pPr>
      <w:r>
        <w:t>• Comienza la violencia insurgente-contrainsurgente que dio inicio al conflicto armado interno</w:t>
      </w:r>
    </w:p>
    <w:sectPr w:rsidR="00027073" w:rsidRPr="00D871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DB"/>
    <w:rsid w:val="00027073"/>
    <w:rsid w:val="00123672"/>
    <w:rsid w:val="00145417"/>
    <w:rsid w:val="00245773"/>
    <w:rsid w:val="00D871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1333C-A62F-4E93-8066-72E47874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zapataelkin6685@gmail.com</dc:creator>
  <cp:keywords/>
  <dc:description/>
  <cp:lastModifiedBy>zapataelkin6685@gmail.com</cp:lastModifiedBy>
  <cp:revision>1</cp:revision>
  <dcterms:created xsi:type="dcterms:W3CDTF">2022-08-17T14:01:00Z</dcterms:created>
  <dcterms:modified xsi:type="dcterms:W3CDTF">2022-08-17T14:49:00Z</dcterms:modified>
</cp:coreProperties>
</file>