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251C3" w14:textId="77777777" w:rsidR="00CE7A65" w:rsidRDefault="00101139">
      <w:p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color w:val="000000"/>
          <w:sz w:val="24"/>
          <w:szCs w:val="24"/>
        </w:rPr>
        <w:sectPr w:rsidR="00CE7A65" w:rsidSect="00FB7992">
          <w:footerReference w:type="default" r:id="rId9"/>
          <w:pgSz w:w="11906" w:h="16838"/>
          <w:pgMar w:top="1418" w:right="1701" w:bottom="1418" w:left="1701" w:header="709" w:footer="709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pgNumType w:start="0"/>
          <w:cols w:space="720"/>
          <w:titlePg/>
        </w:sectPr>
      </w:pPr>
      <w:bookmarkStart w:id="0" w:name="_heading=h.im50sgd08f6t" w:colFirst="0" w:colLast="0"/>
      <w:bookmarkEnd w:id="0"/>
      <w:r>
        <w:rPr>
          <w:noProof/>
          <w:color w:val="000000"/>
          <w:sz w:val="24"/>
          <w:szCs w:val="24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533D448C" wp14:editId="707B9762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2" name="Grupo 2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3" name="Rectángulo 3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34189" w14:textId="77777777" w:rsidR="00CE7A65" w:rsidRDefault="00CE7A65">
                                <w:pPr>
                                  <w:spacing w:before="0"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Rectángulo 4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9F2D2CA" w14:textId="77777777" w:rsidR="00CE7A65" w:rsidRDefault="00CE7A65">
                                <w:pPr>
                                  <w:spacing w:before="0"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Flecha: pentágono 5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E2C5B8" w14:textId="77777777" w:rsidR="00CE7A65" w:rsidRDefault="00101139">
                                <w:pPr>
                                  <w:spacing w:before="0" w:after="0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color w:val="FFFFFF"/>
                                    <w:sz w:val="28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6" name="Grupo 6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7" name="Grupo 7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8" name="Forma libre: forma 8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" name="Forma libre: forma 9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" name="Forma libre: forma 10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" name="Forma libre: forma 11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" name="Forma libre: forma 12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" name="Forma libre: forma 13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" name="Forma libre: forma 14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" name="Forma libre: forma 15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" name="Forma libre: forma 16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" name="Forma libre: forma 17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" name="Forma libre: forma 18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" name="Forma libre: forma 19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20" name="Grupo 20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21" name="Forma libre: forma 21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2" name="Forma libre: forma 22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3" name="Forma libre: forma 23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4" name="Forma libre: forma 24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5" name="Forma libre: forma 25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6" name="Forma libre: forma 26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7" name="Forma libre: forma 27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8" name="Forma libre: forma 28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9" name="Forma libre: forma 29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0" name="Forma libre: forma 30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1" name="Forma libre: forma 31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33D448C" id="Grupo 1" o:spid="_x0000_s1026" style="position:absolute;left:0;text-align:left;margin-left:78.6pt;margin-top:71.4pt;width:167.95pt;height:698.4pt;z-index:-251658240;mso-wrap-distance-left:0;mso-wrap-distance-right:0;mso-position-horizontal-relative:page;mso-position-vertical-relative:page" coordorigin="42794" coordsize="2137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">
                <v:group id="Grupo 2" o:spid="_x0000_s1027" style="position:absolute;left:42794;width:21332;height:75600" coordsize="21336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ángulo 3" o:spid="_x0000_s1028" style="position:absolute;width:21336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73334189" w14:textId="77777777" w:rsidR="00CE7A65" w:rsidRDefault="00CE7A65">
                          <w:pPr>
                            <w:spacing w:before="0" w:after="0"/>
                            <w:textDirection w:val="btLr"/>
                          </w:pPr>
                        </w:p>
                      </w:txbxContent>
                    </v:textbox>
                  </v:rect>
                  <v:rect id="Rectángulo 4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" fillcolor="#1f497d [3202]" stroked="f">
                    <v:textbox inset="2.53958mm,2.53958mm,2.53958mm,2.53958mm">
                      <w:txbxContent>
                        <w:p w14:paraId="39F2D2CA" w14:textId="77777777" w:rsidR="00CE7A65" w:rsidRDefault="00CE7A65">
                          <w:pPr>
                            <w:spacing w:before="0" w:after="0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pentágono 5" o:spid="_x0000_s1030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" adj="17582" fillcolor="#4f81bd [3204]" stroked="f">
                    <v:textbox inset="2.53958mm,0,5.07986mm,0">
                      <w:txbxContent>
                        <w:p w14:paraId="4FE2C5B8" w14:textId="77777777" w:rsidR="00CE7A65" w:rsidRDefault="00101139">
                          <w:pPr>
                            <w:spacing w:before="0" w:after="0"/>
                            <w:jc w:val="right"/>
                            <w:textDirection w:val="btLr"/>
                          </w:pPr>
                          <w:r>
                            <w:rPr>
                              <w:color w:val="FFFFFF"/>
                              <w:sz w:val="28"/>
                            </w:rPr>
                            <w:t xml:space="preserve">     </w:t>
                          </w:r>
                        </w:p>
                      </w:txbxContent>
                    </v:textbox>
                  </v:shape>
                  <v:group id="Grupo 6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group id="Grupo 7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v:shape id="Forma libre: forma 8" o:spid="_x0000_s1033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9" o:spid="_x0000_s1034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0" o:spid="_x0000_s1035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1" o:spid="_x0000_s1036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2" o:spid="_x0000_s1037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3" o:spid="_x0000_s1038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4" o:spid="_x0000_s1039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5" o:spid="_x0000_s1040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6" o:spid="_x0000_s1041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7" o:spid="_x0000_s1042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8" o:spid="_x0000_s1043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9" o:spid="_x0000_s1044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upo 20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v:shape id="Forma libre: forma 21" o:spid="_x0000_s1046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2" o:spid="_x0000_s1047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3" o:spid="_x0000_s1048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4" o:spid="_x0000_s1049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5" o:spid="_x0000_s1050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6" o:spid="_x0000_s1051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7" o:spid="_x0000_s1052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8" o:spid="_x0000_s1053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9" o:spid="_x0000_s1054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30" o:spid="_x0000_s1055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31" o:spid="_x0000_s1056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06B735A" wp14:editId="45351B23">
                <wp:simplePos x="0" y="0"/>
                <wp:positionH relativeFrom="column">
                  <wp:posOffset>162877</wp:posOffset>
                </wp:positionH>
                <wp:positionV relativeFrom="paragraph">
                  <wp:posOffset>2219008</wp:posOffset>
                </wp:positionV>
                <wp:extent cx="5295900" cy="6484387"/>
                <wp:effectExtent l="0" t="0" r="0" b="0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13" y="541183"/>
                          <a:ext cx="5286375" cy="647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5BC8BD" w14:textId="77777777" w:rsidR="00CE7A65" w:rsidRDefault="0010113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Tema</w:t>
                            </w:r>
                          </w:p>
                          <w:p w14:paraId="7130BE8B" w14:textId="0BE933DA" w:rsidR="00CE7A65" w:rsidRDefault="0010113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ESPECIFICACIÓN DE CASOS DE USO DETALLADO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 xml:space="preserve">DE SISTEMA DE </w:t>
                            </w:r>
                            <w:r w:rsidR="00135B2A">
                              <w:rPr>
                                <w:b/>
                                <w:color w:val="000000"/>
                                <w:sz w:val="36"/>
                              </w:rPr>
                              <w:t>TICKET PREMIUM</w:t>
                            </w:r>
                          </w:p>
                          <w:p w14:paraId="760ACA10" w14:textId="77777777" w:rsidR="00CE7A65" w:rsidRDefault="00CE7A65">
                            <w:pPr>
                              <w:jc w:val="center"/>
                              <w:textDirection w:val="btLr"/>
                            </w:pPr>
                          </w:p>
                          <w:p w14:paraId="16F6B37D" w14:textId="77777777" w:rsidR="00CE7A65" w:rsidRDefault="0010113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Autores</w:t>
                            </w:r>
                          </w:p>
                          <w:p w14:paraId="115076A3" w14:textId="77777777" w:rsidR="00CE7A65" w:rsidRDefault="00101139">
                            <w:pPr>
                              <w:spacing w:before="90" w:after="120" w:line="274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  <w:t>MARÍN ALQUINGA JOSUÉ ISAAC</w:t>
                            </w:r>
                          </w:p>
                          <w:p w14:paraId="56E415D8" w14:textId="77777777" w:rsidR="00CE7A65" w:rsidRDefault="00101139">
                            <w:pPr>
                              <w:spacing w:before="90" w:after="120" w:line="274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  <w:t xml:space="preserve">PABÓN GONZÁLEZ ELKIN ANDRÉS </w:t>
                            </w:r>
                          </w:p>
                          <w:p w14:paraId="0726D604" w14:textId="77777777" w:rsidR="00CE7A65" w:rsidRDefault="00101139">
                            <w:pPr>
                              <w:spacing w:before="90" w:after="120" w:line="274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  <w:t>SALCEDO CHICHANDE MICAELA STEFANIA</w:t>
                            </w:r>
                          </w:p>
                          <w:p w14:paraId="77ED030F" w14:textId="77777777" w:rsidR="00CE7A65" w:rsidRDefault="00CE7A65">
                            <w:pPr>
                              <w:jc w:val="center"/>
                              <w:textDirection w:val="btLr"/>
                            </w:pPr>
                          </w:p>
                          <w:p w14:paraId="5A9B4BB6" w14:textId="77777777" w:rsidR="00CE7A65" w:rsidRDefault="0010113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Tutor</w:t>
                            </w:r>
                          </w:p>
                          <w:p w14:paraId="12B4694D" w14:textId="77777777" w:rsidR="00CE7A65" w:rsidRDefault="0010113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Ing. Eduardo Mauricio Campaña Ortega</w:t>
                            </w:r>
                          </w:p>
                          <w:p w14:paraId="2E385CD5" w14:textId="77777777" w:rsidR="00CE7A65" w:rsidRDefault="00101139">
                            <w:pPr>
                              <w:jc w:val="center"/>
                              <w:textDirection w:val="btLr"/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MIS.MDU.CCNA.CCIA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.</w:t>
                            </w:r>
                          </w:p>
                          <w:p w14:paraId="434E1126" w14:textId="77777777" w:rsidR="00CE7A65" w:rsidRDefault="0010113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PhD. (c) Ingeniería de Software PhD. (c) Seguridad Información</w:t>
                            </w:r>
                          </w:p>
                          <w:p w14:paraId="24F4BA5E" w14:textId="77777777" w:rsidR="00CE7A65" w:rsidRDefault="00CE7A65">
                            <w:pPr>
                              <w:jc w:val="center"/>
                              <w:textDirection w:val="btLr"/>
                            </w:pPr>
                          </w:p>
                          <w:p w14:paraId="5B9E80A3" w14:textId="77777777" w:rsidR="00CE7A65" w:rsidRDefault="0010113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Fecha</w:t>
                            </w:r>
                          </w:p>
                          <w:p w14:paraId="6AB9DAE8" w14:textId="2B127524" w:rsidR="00CE7A65" w:rsidRDefault="0010113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2</w:t>
                            </w:r>
                            <w:r w:rsidR="00135B2A">
                              <w:rPr>
                                <w:color w:val="000000"/>
                                <w:sz w:val="32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z w:val="32"/>
                              </w:rPr>
                              <w:t>/0</w:t>
                            </w:r>
                            <w:r w:rsidR="00135B2A">
                              <w:rPr>
                                <w:color w:val="000000"/>
                                <w:sz w:val="32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z w:val="32"/>
                              </w:rPr>
                              <w:t>/2026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6B735A" id="Rectángulo 32" o:spid="_x0000_s1057" style="position:absolute;left:0;text-align:left;margin-left:12.8pt;margin-top:174.75pt;width:417pt;height:51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" filled="f" stroked="f">
                <v:textbox inset="2.53958mm,1.2694mm,2.53958mm,1.2694mm">
                  <w:txbxContent>
                    <w:p w14:paraId="195BC8BD" w14:textId="77777777" w:rsidR="00CE7A65" w:rsidRDefault="00101139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2"/>
                        </w:rPr>
                        <w:t>Tema</w:t>
                      </w:r>
                    </w:p>
                    <w:p w14:paraId="7130BE8B" w14:textId="0BE933DA" w:rsidR="00CE7A65" w:rsidRDefault="00101139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6"/>
                        </w:rPr>
                        <w:t>ESPECIFICACIÓN DE CASOS DE USO DETALLADO</w:t>
                      </w: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 xml:space="preserve">DE SISTEMA DE </w:t>
                      </w:r>
                      <w:r w:rsidR="00135B2A">
                        <w:rPr>
                          <w:b/>
                          <w:color w:val="000000"/>
                          <w:sz w:val="36"/>
                        </w:rPr>
                        <w:t>TICKET PREMIUM</w:t>
                      </w:r>
                    </w:p>
                    <w:p w14:paraId="760ACA10" w14:textId="77777777" w:rsidR="00CE7A65" w:rsidRDefault="00CE7A65">
                      <w:pPr>
                        <w:jc w:val="center"/>
                        <w:textDirection w:val="btLr"/>
                      </w:pPr>
                    </w:p>
                    <w:p w14:paraId="16F6B37D" w14:textId="77777777" w:rsidR="00CE7A65" w:rsidRDefault="00101139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2"/>
                        </w:rPr>
                        <w:t>Autores</w:t>
                      </w:r>
                    </w:p>
                    <w:p w14:paraId="115076A3" w14:textId="77777777" w:rsidR="00CE7A65" w:rsidRDefault="00101139">
                      <w:pPr>
                        <w:spacing w:before="90" w:after="120" w:line="274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  <w:t>MARÍN ALQUINGA JOSUÉ ISAAC</w:t>
                      </w:r>
                    </w:p>
                    <w:p w14:paraId="56E415D8" w14:textId="77777777" w:rsidR="00CE7A65" w:rsidRDefault="00101139">
                      <w:pPr>
                        <w:spacing w:before="90" w:after="120" w:line="274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  <w:t xml:space="preserve">PABÓN GONZÁLEZ ELKIN ANDRÉS </w:t>
                      </w:r>
                    </w:p>
                    <w:p w14:paraId="0726D604" w14:textId="77777777" w:rsidR="00CE7A65" w:rsidRDefault="00101139">
                      <w:pPr>
                        <w:spacing w:before="90" w:after="120" w:line="274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  <w:t>SALCEDO CHICHANDE MICAELA STEFANIA</w:t>
                      </w:r>
                    </w:p>
                    <w:p w14:paraId="77ED030F" w14:textId="77777777" w:rsidR="00CE7A65" w:rsidRDefault="00CE7A65">
                      <w:pPr>
                        <w:jc w:val="center"/>
                        <w:textDirection w:val="btLr"/>
                      </w:pPr>
                    </w:p>
                    <w:p w14:paraId="5A9B4BB6" w14:textId="77777777" w:rsidR="00CE7A65" w:rsidRDefault="00101139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2"/>
                        </w:rPr>
                        <w:t>Tutor</w:t>
                      </w:r>
                    </w:p>
                    <w:p w14:paraId="12B4694D" w14:textId="77777777" w:rsidR="00CE7A65" w:rsidRDefault="00101139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Ing. Eduardo Mauricio Campaña Ortega</w:t>
                      </w:r>
                    </w:p>
                    <w:p w14:paraId="2E385CD5" w14:textId="77777777" w:rsidR="00CE7A65" w:rsidRDefault="00101139">
                      <w:pPr>
                        <w:jc w:val="center"/>
                        <w:textDirection w:val="btLr"/>
                      </w:pPr>
                      <w:proofErr w:type="gramStart"/>
                      <w:r>
                        <w:rPr>
                          <w:color w:val="000000"/>
                        </w:rPr>
                        <w:t>MIS.MDU.CCNA.CCIA</w:t>
                      </w:r>
                      <w:proofErr w:type="gramEnd"/>
                      <w:r>
                        <w:rPr>
                          <w:color w:val="000000"/>
                        </w:rPr>
                        <w:t>.</w:t>
                      </w:r>
                    </w:p>
                    <w:p w14:paraId="434E1126" w14:textId="77777777" w:rsidR="00CE7A65" w:rsidRDefault="00101139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PhD. (c) Ingeniería de Software PhD. (c) Seguridad Información</w:t>
                      </w:r>
                    </w:p>
                    <w:p w14:paraId="24F4BA5E" w14:textId="77777777" w:rsidR="00CE7A65" w:rsidRDefault="00CE7A65">
                      <w:pPr>
                        <w:jc w:val="center"/>
                        <w:textDirection w:val="btLr"/>
                      </w:pPr>
                    </w:p>
                    <w:p w14:paraId="5B9E80A3" w14:textId="77777777" w:rsidR="00CE7A65" w:rsidRDefault="00101139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2"/>
                        </w:rPr>
                        <w:t>Fecha</w:t>
                      </w:r>
                    </w:p>
                    <w:p w14:paraId="6AB9DAE8" w14:textId="2B127524" w:rsidR="00CE7A65" w:rsidRDefault="00101139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2</w:t>
                      </w:r>
                      <w:r w:rsidR="00135B2A">
                        <w:rPr>
                          <w:color w:val="000000"/>
                          <w:sz w:val="32"/>
                        </w:rPr>
                        <w:t>0</w:t>
                      </w:r>
                      <w:r>
                        <w:rPr>
                          <w:color w:val="000000"/>
                          <w:sz w:val="32"/>
                        </w:rPr>
                        <w:t>/0</w:t>
                      </w:r>
                      <w:r w:rsidR="00135B2A">
                        <w:rPr>
                          <w:color w:val="000000"/>
                          <w:sz w:val="32"/>
                        </w:rPr>
                        <w:t>5</w:t>
                      </w:r>
                      <w:r>
                        <w:rPr>
                          <w:color w:val="000000"/>
                          <w:sz w:val="32"/>
                        </w:rPr>
                        <w:t>/2026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215EE695" wp14:editId="50C0A5F0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33" name="image4.jpg" descr="Imagen que contiene interior, mamífero, gato, viend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 descr="Imagen que contiene interior, mamífero, gato, viendo&#10;&#10;Descripción generada automáticamente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BD780CD" w14:textId="77777777" w:rsidR="00CE7A65" w:rsidRDefault="00101139">
      <w:pPr>
        <w:pStyle w:val="Ttulo"/>
      </w:pPr>
      <w:r>
        <w:lastRenderedPageBreak/>
        <w:t>ESPECIFICACIÓN DE CASOS DE SISTEMA DE CONVERSIÓN DE UNIDADES</w:t>
      </w:r>
    </w:p>
    <w:sdt>
      <w:sdtPr>
        <w:rPr>
          <w:rFonts w:ascii="Arial" w:eastAsia="Arial" w:hAnsi="Arial" w:cs="Arial"/>
          <w:color w:val="auto"/>
          <w:sz w:val="22"/>
          <w:szCs w:val="22"/>
          <w:lang w:val="es-ES"/>
        </w:rPr>
        <w:id w:val="-12353867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9BDF4B" w14:textId="6D80BAE2" w:rsidR="00FB7992" w:rsidRDefault="00FB7992">
          <w:pPr>
            <w:pStyle w:val="TtuloTDC"/>
          </w:pPr>
        </w:p>
        <w:p w14:paraId="5515D400" w14:textId="59D73B29" w:rsidR="008D26A5" w:rsidRDefault="00FB7992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126628" w:history="1">
            <w:r w:rsidR="008D26A5" w:rsidRPr="00AE51B8">
              <w:rPr>
                <w:rStyle w:val="Hipervnculo"/>
                <w:noProof/>
              </w:rPr>
              <w:t>ESPECIFICACIÓN DE CASOS DE USO DETALLADO</w:t>
            </w:r>
            <w:r w:rsidR="008D26A5">
              <w:rPr>
                <w:noProof/>
                <w:webHidden/>
              </w:rPr>
              <w:tab/>
            </w:r>
            <w:r w:rsidR="008D26A5">
              <w:rPr>
                <w:noProof/>
                <w:webHidden/>
              </w:rPr>
              <w:fldChar w:fldCharType="begin"/>
            </w:r>
            <w:r w:rsidR="008D26A5">
              <w:rPr>
                <w:noProof/>
                <w:webHidden/>
              </w:rPr>
              <w:instrText xml:space="preserve"> PAGEREF _Toc230126628 \h </w:instrText>
            </w:r>
            <w:r w:rsidR="008D26A5">
              <w:rPr>
                <w:noProof/>
                <w:webHidden/>
              </w:rPr>
            </w:r>
            <w:r w:rsidR="008D26A5">
              <w:rPr>
                <w:noProof/>
                <w:webHidden/>
              </w:rPr>
              <w:fldChar w:fldCharType="separate"/>
            </w:r>
            <w:r w:rsidR="008D26A5">
              <w:rPr>
                <w:noProof/>
                <w:webHidden/>
              </w:rPr>
              <w:t>1</w:t>
            </w:r>
            <w:r w:rsidR="008D26A5">
              <w:rPr>
                <w:noProof/>
                <w:webHidden/>
              </w:rPr>
              <w:fldChar w:fldCharType="end"/>
            </w:r>
          </w:hyperlink>
        </w:p>
        <w:p w14:paraId="4172ED33" w14:textId="5E379E9B" w:rsidR="008D26A5" w:rsidRDefault="007D2F8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30126629" w:history="1">
            <w:r w:rsidR="008D26A5" w:rsidRPr="00AE51B8">
              <w:rPr>
                <w:rStyle w:val="Hipervnculo"/>
                <w:noProof/>
              </w:rPr>
              <w:t>ESPECIFICACIÓN DE CASOS DE USO</w:t>
            </w:r>
            <w:r w:rsidR="008D26A5">
              <w:rPr>
                <w:noProof/>
                <w:webHidden/>
              </w:rPr>
              <w:tab/>
            </w:r>
            <w:r w:rsidR="008D26A5">
              <w:rPr>
                <w:noProof/>
                <w:webHidden/>
              </w:rPr>
              <w:fldChar w:fldCharType="begin"/>
            </w:r>
            <w:r w:rsidR="008D26A5">
              <w:rPr>
                <w:noProof/>
                <w:webHidden/>
              </w:rPr>
              <w:instrText xml:space="preserve"> PAGEREF _Toc230126629 \h </w:instrText>
            </w:r>
            <w:r w:rsidR="008D26A5">
              <w:rPr>
                <w:noProof/>
                <w:webHidden/>
              </w:rPr>
            </w:r>
            <w:r w:rsidR="008D26A5">
              <w:rPr>
                <w:noProof/>
                <w:webHidden/>
              </w:rPr>
              <w:fldChar w:fldCharType="separate"/>
            </w:r>
            <w:r w:rsidR="008D26A5">
              <w:rPr>
                <w:noProof/>
                <w:webHidden/>
              </w:rPr>
              <w:t>1</w:t>
            </w:r>
            <w:r w:rsidR="008D26A5">
              <w:rPr>
                <w:noProof/>
                <w:webHidden/>
              </w:rPr>
              <w:fldChar w:fldCharType="end"/>
            </w:r>
          </w:hyperlink>
        </w:p>
        <w:p w14:paraId="71029843" w14:textId="683D42C0" w:rsidR="008D26A5" w:rsidRDefault="007D2F8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30126630" w:history="1">
            <w:r w:rsidR="008D26A5" w:rsidRPr="00AE51B8">
              <w:rPr>
                <w:rStyle w:val="Hipervnculo"/>
                <w:noProof/>
              </w:rPr>
              <w:t>ECUD_ CONSULTAR CARTELERA DE PARTIDOS VIGENTES</w:t>
            </w:r>
            <w:r w:rsidR="008D26A5">
              <w:rPr>
                <w:noProof/>
                <w:webHidden/>
              </w:rPr>
              <w:tab/>
            </w:r>
            <w:r w:rsidR="008D26A5">
              <w:rPr>
                <w:noProof/>
                <w:webHidden/>
              </w:rPr>
              <w:fldChar w:fldCharType="begin"/>
            </w:r>
            <w:r w:rsidR="008D26A5">
              <w:rPr>
                <w:noProof/>
                <w:webHidden/>
              </w:rPr>
              <w:instrText xml:space="preserve"> PAGEREF _Toc230126630 \h </w:instrText>
            </w:r>
            <w:r w:rsidR="008D26A5">
              <w:rPr>
                <w:noProof/>
                <w:webHidden/>
              </w:rPr>
            </w:r>
            <w:r w:rsidR="008D26A5">
              <w:rPr>
                <w:noProof/>
                <w:webHidden/>
              </w:rPr>
              <w:fldChar w:fldCharType="separate"/>
            </w:r>
            <w:r w:rsidR="008D26A5">
              <w:rPr>
                <w:noProof/>
                <w:webHidden/>
              </w:rPr>
              <w:t>3</w:t>
            </w:r>
            <w:r w:rsidR="008D26A5">
              <w:rPr>
                <w:noProof/>
                <w:webHidden/>
              </w:rPr>
              <w:fldChar w:fldCharType="end"/>
            </w:r>
          </w:hyperlink>
        </w:p>
        <w:p w14:paraId="0B984146" w14:textId="7C3C8529" w:rsidR="008D26A5" w:rsidRDefault="007D2F8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30126631" w:history="1">
            <w:r w:rsidR="008D26A5" w:rsidRPr="00AE51B8">
              <w:rPr>
                <w:rStyle w:val="Hipervnculo"/>
                <w:noProof/>
              </w:rPr>
              <w:t>ECUD_ CONSULTAR LOCALIDADES Y DISPONIBILIDAD</w:t>
            </w:r>
            <w:r w:rsidR="008D26A5">
              <w:rPr>
                <w:noProof/>
                <w:webHidden/>
              </w:rPr>
              <w:tab/>
            </w:r>
            <w:r w:rsidR="008D26A5">
              <w:rPr>
                <w:noProof/>
                <w:webHidden/>
              </w:rPr>
              <w:fldChar w:fldCharType="begin"/>
            </w:r>
            <w:r w:rsidR="008D26A5">
              <w:rPr>
                <w:noProof/>
                <w:webHidden/>
              </w:rPr>
              <w:instrText xml:space="preserve"> PAGEREF _Toc230126631 \h </w:instrText>
            </w:r>
            <w:r w:rsidR="008D26A5">
              <w:rPr>
                <w:noProof/>
                <w:webHidden/>
              </w:rPr>
            </w:r>
            <w:r w:rsidR="008D26A5">
              <w:rPr>
                <w:noProof/>
                <w:webHidden/>
              </w:rPr>
              <w:fldChar w:fldCharType="separate"/>
            </w:r>
            <w:r w:rsidR="008D26A5">
              <w:rPr>
                <w:noProof/>
                <w:webHidden/>
              </w:rPr>
              <w:t>5</w:t>
            </w:r>
            <w:r w:rsidR="008D26A5">
              <w:rPr>
                <w:noProof/>
                <w:webHidden/>
              </w:rPr>
              <w:fldChar w:fldCharType="end"/>
            </w:r>
          </w:hyperlink>
        </w:p>
        <w:p w14:paraId="6B0CC284" w14:textId="6836313B" w:rsidR="008D26A5" w:rsidRDefault="007D2F8B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30126632" w:history="1">
            <w:r w:rsidR="008D26A5" w:rsidRPr="00AE51B8">
              <w:rPr>
                <w:rStyle w:val="Hipervnculo"/>
                <w:noProof/>
              </w:rPr>
              <w:t>ECUD_PROCESAR VENTA DE BOLETOS E IMPUESTOS</w:t>
            </w:r>
            <w:r w:rsidR="008D26A5">
              <w:rPr>
                <w:noProof/>
                <w:webHidden/>
              </w:rPr>
              <w:tab/>
            </w:r>
            <w:r w:rsidR="008D26A5">
              <w:rPr>
                <w:noProof/>
                <w:webHidden/>
              </w:rPr>
              <w:fldChar w:fldCharType="begin"/>
            </w:r>
            <w:r w:rsidR="008D26A5">
              <w:rPr>
                <w:noProof/>
                <w:webHidden/>
              </w:rPr>
              <w:instrText xml:space="preserve"> PAGEREF _Toc230126632 \h </w:instrText>
            </w:r>
            <w:r w:rsidR="008D26A5">
              <w:rPr>
                <w:noProof/>
                <w:webHidden/>
              </w:rPr>
            </w:r>
            <w:r w:rsidR="008D26A5">
              <w:rPr>
                <w:noProof/>
                <w:webHidden/>
              </w:rPr>
              <w:fldChar w:fldCharType="separate"/>
            </w:r>
            <w:r w:rsidR="008D26A5">
              <w:rPr>
                <w:noProof/>
                <w:webHidden/>
              </w:rPr>
              <w:t>7</w:t>
            </w:r>
            <w:r w:rsidR="008D26A5">
              <w:rPr>
                <w:noProof/>
                <w:webHidden/>
              </w:rPr>
              <w:fldChar w:fldCharType="end"/>
            </w:r>
          </w:hyperlink>
        </w:p>
        <w:p w14:paraId="45D1FC43" w14:textId="471AA202" w:rsidR="00FB7992" w:rsidRDefault="00FB7992">
          <w:r>
            <w:rPr>
              <w:b/>
              <w:bCs/>
              <w:lang w:val="es-ES"/>
            </w:rPr>
            <w:fldChar w:fldCharType="end"/>
          </w:r>
        </w:p>
      </w:sdtContent>
    </w:sdt>
    <w:p w14:paraId="05D9F9ED" w14:textId="77777777" w:rsidR="00CE7A65" w:rsidRDefault="00CE7A65"/>
    <w:p w14:paraId="1655BD6F" w14:textId="77777777" w:rsidR="00CE7A65" w:rsidRDefault="00101139">
      <w:pPr>
        <w:pStyle w:val="Ttulo"/>
      </w:pPr>
      <w:r>
        <w:t xml:space="preserve">ÍNDICE DE ILUSTRACIONES  </w:t>
      </w:r>
    </w:p>
    <w:p w14:paraId="076DB61C" w14:textId="5E1FF6B4" w:rsidR="008D26A5" w:rsidRPr="008D26A5" w:rsidRDefault="00C0736A" w:rsidP="008D26A5">
      <w:pPr>
        <w:pStyle w:val="Tabladeilustraciones"/>
        <w:tabs>
          <w:tab w:val="right" w:leader="dot" w:pos="9016"/>
        </w:tabs>
        <w:rPr>
          <w:rStyle w:val="Hipervnculo"/>
          <w:noProof/>
        </w:rPr>
      </w:pPr>
      <w:r>
        <w:rPr>
          <w:b/>
          <w:bCs/>
          <w:sz w:val="36"/>
          <w:szCs w:val="36"/>
        </w:rPr>
        <w:fldChar w:fldCharType="begin"/>
      </w:r>
      <w:r>
        <w:rPr>
          <w:b/>
          <w:bCs/>
          <w:sz w:val="36"/>
          <w:szCs w:val="36"/>
        </w:rPr>
        <w:instrText xml:space="preserve"> TOC \h \z \c "Ilustración" </w:instrText>
      </w:r>
      <w:r>
        <w:rPr>
          <w:b/>
          <w:bCs/>
          <w:sz w:val="36"/>
          <w:szCs w:val="36"/>
        </w:rPr>
        <w:fldChar w:fldCharType="separate"/>
      </w:r>
      <w:r w:rsidR="00A25AED">
        <w:fldChar w:fldCharType="begin"/>
      </w:r>
      <w:r w:rsidR="00A25AED">
        <w:instrText xml:space="preserve"> HYPERLINK \l "_Toc228120652" </w:instrText>
      </w:r>
      <w:r w:rsidR="00A25AED">
        <w:fldChar w:fldCharType="separate"/>
      </w:r>
      <w:r w:rsidRPr="00D355D9">
        <w:rPr>
          <w:rStyle w:val="Hipervnculo"/>
          <w:noProof/>
        </w:rPr>
        <w:t>Ilu</w:t>
      </w:r>
      <w:r w:rsidR="008D26A5" w:rsidRPr="008D26A5">
        <w:rPr>
          <w:rStyle w:val="Hipervnculo"/>
          <w:noProof/>
        </w:rPr>
        <w:t>Ilustración 1. Caso de Uso de Autenticación Relacional</w:t>
      </w:r>
      <w:r w:rsidR="008D26A5">
        <w:rPr>
          <w:rStyle w:val="Hipervnculo"/>
          <w:noProof/>
        </w:rPr>
        <w:t>………….</w:t>
      </w:r>
      <w:r w:rsidR="008D26A5" w:rsidRPr="008D26A5">
        <w:rPr>
          <w:rStyle w:val="Hipervnculo"/>
          <w:noProof/>
        </w:rPr>
        <w:t>..................................... 2</w:t>
      </w:r>
    </w:p>
    <w:p w14:paraId="0F9DD66E" w14:textId="6C252FA3" w:rsidR="008D26A5" w:rsidRPr="008D26A5" w:rsidRDefault="008D26A5" w:rsidP="008D26A5">
      <w:pPr>
        <w:pStyle w:val="Tabladeilustraciones"/>
        <w:tabs>
          <w:tab w:val="right" w:leader="dot" w:pos="9016"/>
        </w:tabs>
        <w:rPr>
          <w:rStyle w:val="Hipervnculo"/>
          <w:noProof/>
        </w:rPr>
      </w:pPr>
      <w:r w:rsidRPr="008D26A5">
        <w:rPr>
          <w:rStyle w:val="Hipervnculo"/>
          <w:noProof/>
        </w:rPr>
        <w:t>Ilustración 2. Caso de Uso de Consultar Cartelera de Partidos Vigentes............................... 4</w:t>
      </w:r>
    </w:p>
    <w:p w14:paraId="3E8868C1" w14:textId="19BAF893" w:rsidR="008D26A5" w:rsidRPr="008D26A5" w:rsidRDefault="008D26A5" w:rsidP="008D26A5">
      <w:pPr>
        <w:pStyle w:val="Tabladeilustraciones"/>
        <w:tabs>
          <w:tab w:val="right" w:leader="dot" w:pos="9016"/>
        </w:tabs>
        <w:rPr>
          <w:rStyle w:val="Hipervnculo"/>
          <w:noProof/>
        </w:rPr>
      </w:pPr>
      <w:r w:rsidRPr="008D26A5">
        <w:rPr>
          <w:rStyle w:val="Hipervnculo"/>
          <w:noProof/>
        </w:rPr>
        <w:t>Ilustración 3. Caso de Uso de Consultar Localidades y Disponibilidad ................................. 6</w:t>
      </w:r>
    </w:p>
    <w:p w14:paraId="08ECF9E9" w14:textId="7A816478" w:rsidR="00C0736A" w:rsidRDefault="008D26A5" w:rsidP="008D26A5">
      <w:pPr>
        <w:pStyle w:val="Tabladeilustracion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val="es-EC"/>
        </w:rPr>
      </w:pPr>
      <w:r w:rsidRPr="008D26A5">
        <w:rPr>
          <w:rStyle w:val="Hipervnculo"/>
          <w:noProof/>
        </w:rPr>
        <w:t>Ilustración 4. Caso de Uso de Procesar Venta de Boletos e Impuestos ...........................</w:t>
      </w:r>
      <w:r>
        <w:rPr>
          <w:rStyle w:val="Hipervnculo"/>
          <w:noProof/>
        </w:rPr>
        <w:t>.....</w:t>
      </w:r>
      <w:r w:rsidRPr="008D26A5">
        <w:rPr>
          <w:rStyle w:val="Hipervnculo"/>
          <w:noProof/>
        </w:rPr>
        <w:t>.</w:t>
      </w:r>
      <w:r>
        <w:rPr>
          <w:rStyle w:val="Hipervnculo"/>
          <w:noProof/>
        </w:rPr>
        <w:t>8</w:t>
      </w:r>
      <w:r w:rsidR="00A25AED">
        <w:rPr>
          <w:noProof/>
        </w:rPr>
        <w:fldChar w:fldCharType="end"/>
      </w:r>
      <w:r>
        <w:rPr>
          <w:rFonts w:asciiTheme="minorHAnsi" w:eastAsiaTheme="minorEastAsia" w:hAnsiTheme="minorHAnsi" w:cstheme="minorBidi"/>
          <w:noProof/>
          <w:lang w:val="es-EC"/>
        </w:rPr>
        <w:t xml:space="preserve"> </w:t>
      </w:r>
    </w:p>
    <w:p w14:paraId="41B539A0" w14:textId="5AAB1775" w:rsidR="00C0736A" w:rsidRDefault="00C0736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fldChar w:fldCharType="end"/>
      </w:r>
    </w:p>
    <w:p w14:paraId="2C11A4B1" w14:textId="451E97E0" w:rsidR="00CE7A65" w:rsidRPr="00C0736A" w:rsidRDefault="0010113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ÍNDICE DE TABLAS</w:t>
      </w:r>
    </w:p>
    <w:sdt>
      <w:sdtPr>
        <w:id w:val="-1849605037"/>
        <w:docPartObj>
          <w:docPartGallery w:val="Table of Contents"/>
          <w:docPartUnique/>
        </w:docPartObj>
      </w:sdtPr>
      <w:sdtEndPr/>
      <w:sdtContent>
        <w:p w14:paraId="12A25DD2" w14:textId="7F1CCD28" w:rsidR="008D26A5" w:rsidRDefault="008D26A5" w:rsidP="008D26A5">
          <w:pPr>
            <w:widowControl w:val="0"/>
            <w:tabs>
              <w:tab w:val="right" w:leader="dot" w:pos="12000"/>
            </w:tabs>
            <w:spacing w:before="60" w:after="0"/>
          </w:pPr>
          <w:r>
            <w:t>Tabla 1. Módulo de Especificación de Caso de Uso: Autenticación en el Sistema (ECUD1). 1</w:t>
          </w:r>
        </w:p>
        <w:p w14:paraId="6B3D5A90" w14:textId="7DE96D8E" w:rsidR="008D26A5" w:rsidRDefault="008D26A5" w:rsidP="008D26A5">
          <w:pPr>
            <w:widowControl w:val="0"/>
            <w:tabs>
              <w:tab w:val="right" w:leader="dot" w:pos="12000"/>
            </w:tabs>
            <w:spacing w:before="60" w:after="0"/>
          </w:pPr>
          <w:r>
            <w:t>Tabla 2. Módulo de Especificación de Caso de Uso: Consultar Cartelera (ECUD</w:t>
          </w:r>
          <w:proofErr w:type="gramStart"/>
          <w:r>
            <w:t>2)…</w:t>
          </w:r>
          <w:proofErr w:type="gramEnd"/>
          <w:r>
            <w:t>……... 3</w:t>
          </w:r>
        </w:p>
        <w:p w14:paraId="2BC83BBA" w14:textId="417EA4EC" w:rsidR="008D26A5" w:rsidRDefault="008D26A5" w:rsidP="008D26A5">
          <w:pPr>
            <w:widowControl w:val="0"/>
            <w:tabs>
              <w:tab w:val="right" w:leader="dot" w:pos="12000"/>
            </w:tabs>
            <w:spacing w:before="60" w:after="0"/>
          </w:pPr>
          <w:r>
            <w:t>Tabla 3. Módulo de Especificación de Caso de Uso: Consultar Localidades (ECUD</w:t>
          </w:r>
          <w:proofErr w:type="gramStart"/>
          <w:r>
            <w:t>3).........</w:t>
          </w:r>
          <w:proofErr w:type="gramEnd"/>
          <w:r>
            <w:t xml:space="preserve"> 5</w:t>
          </w:r>
        </w:p>
        <w:p w14:paraId="3BE7F03E" w14:textId="32A3B8C9" w:rsidR="008D26A5" w:rsidRDefault="008D26A5" w:rsidP="008D26A5">
          <w:pPr>
            <w:widowControl w:val="0"/>
            <w:tabs>
              <w:tab w:val="right" w:leader="dot" w:pos="12000"/>
            </w:tabs>
            <w:spacing w:before="60" w:after="0"/>
          </w:pPr>
          <w:r>
            <w:t>Tabla 4. Módulo de Especificación de Caso de Uso: Procesar Venta de Boletos (ECUD</w:t>
          </w:r>
          <w:proofErr w:type="gramStart"/>
          <w:r>
            <w:t>4)...</w:t>
          </w:r>
          <w:proofErr w:type="gramEnd"/>
          <w:r>
            <w:t>7</w:t>
          </w:r>
        </w:p>
        <w:p w14:paraId="79C15CE6" w14:textId="50F84CF3" w:rsidR="00CE7A65" w:rsidRDefault="007D2F8B">
          <w:pPr>
            <w:widowControl w:val="0"/>
            <w:tabs>
              <w:tab w:val="right" w:leader="dot" w:pos="12000"/>
            </w:tabs>
            <w:spacing w:before="60" w:after="0"/>
            <w:ind w:left="360"/>
            <w:rPr>
              <w:color w:val="000000"/>
            </w:rPr>
          </w:pPr>
        </w:p>
      </w:sdtContent>
    </w:sdt>
    <w:p w14:paraId="0A15D347" w14:textId="3F393FB4" w:rsidR="00CE7A65" w:rsidRDefault="00101139">
      <w:pPr>
        <w:pStyle w:val="Ttulo1"/>
        <w:rPr>
          <w:b w:val="0"/>
          <w:bCs w:val="0"/>
        </w:rPr>
      </w:pPr>
      <w:bookmarkStart w:id="1" w:name="_Toc230126628"/>
      <w:r>
        <w:t>ESPECIFICACIÓN DE CASOS DE USO DETALLADO</w:t>
      </w:r>
      <w:bookmarkEnd w:id="1"/>
    </w:p>
    <w:p w14:paraId="0256F7AE" w14:textId="77777777" w:rsidR="00CE7A65" w:rsidRDefault="00101139">
      <w:pPr>
        <w:jc w:val="both"/>
      </w:pPr>
      <w:bookmarkStart w:id="2" w:name="_heading=h.wn56h2hldlw0" w:colFirst="0" w:colLast="0"/>
      <w:bookmarkEnd w:id="2"/>
      <w:r>
        <w:t>A continuación, se muestra la Especificación de Casos de Uso Detallado (ECUD) para la Capa de Servicios del Sistema de Conversión de Unidades "Monster".</w:t>
      </w:r>
    </w:p>
    <w:p w14:paraId="5D687A1E" w14:textId="77777777" w:rsidR="00CE7A65" w:rsidRDefault="00101139">
      <w:pPr>
        <w:pStyle w:val="Ttulo2"/>
        <w:rPr>
          <w:i/>
          <w:iCs/>
        </w:rPr>
      </w:pPr>
      <w:bookmarkStart w:id="3" w:name="_Toc230126629"/>
      <w:r>
        <w:t>ESPECIFICACIÓN DE CASOS DE USO</w:t>
      </w:r>
      <w:bookmarkEnd w:id="3"/>
    </w:p>
    <w:p w14:paraId="0C21BBAD" w14:textId="77777777" w:rsidR="00CE7A65" w:rsidRDefault="00101139">
      <w:pPr>
        <w:rPr>
          <w:b/>
          <w:bCs/>
        </w:rPr>
      </w:pPr>
      <w:r>
        <w:rPr>
          <w:b/>
          <w:bCs/>
        </w:rPr>
        <w:t>ECUD_AUTENTICACIÓN_SISTEMA</w:t>
      </w:r>
      <w:r>
        <w:rPr>
          <w:color w:val="FF0000"/>
        </w:rPr>
        <w:br/>
      </w:r>
      <w:r>
        <w:t>A continuación, se muestra</w:t>
      </w:r>
      <w:r>
        <w:rPr>
          <w:b/>
          <w:bCs/>
        </w:rPr>
        <w:t xml:space="preserve"> ECUD_AUTENTICACIÓN_SISTEMA</w:t>
      </w:r>
    </w:p>
    <w:p w14:paraId="0529A01C" w14:textId="7C70C80A" w:rsidR="00CE7A65" w:rsidRDefault="00101139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</w:pPr>
      <w:bookmarkStart w:id="4" w:name="_heading=h.mdty5u8wztar" w:colFirst="0" w:colLast="0"/>
      <w:bookmarkEnd w:id="4"/>
      <w: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  <w:t xml:space="preserve">Tabla </w:t>
      </w:r>
      <w:proofErr w:type="gramStart"/>
      <w: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  <w:t>1.ECUD</w:t>
      </w:r>
      <w:proofErr w:type="gramEnd"/>
      <w: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  <w:t xml:space="preserve"> Autenticación en el Sistema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343"/>
        <w:gridCol w:w="6683"/>
      </w:tblGrid>
      <w:tr w:rsidR="00135B2A" w:rsidRPr="00135B2A" w14:paraId="32CEDB37" w14:textId="77777777" w:rsidTr="00135B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195CE13" w14:textId="77777777" w:rsidR="00135B2A" w:rsidRPr="00135B2A" w:rsidRDefault="00135B2A" w:rsidP="00135B2A">
            <w:r w:rsidRPr="00135B2A">
              <w:t>MÓDULO DE ESPECIFICACIÓN DE CASOS DE USO</w:t>
            </w:r>
          </w:p>
        </w:tc>
        <w:tc>
          <w:tcPr>
            <w:tcW w:w="0" w:type="auto"/>
            <w:hideMark/>
          </w:tcPr>
          <w:p w14:paraId="4B0FA8E3" w14:textId="77777777" w:rsidR="00135B2A" w:rsidRPr="00135B2A" w:rsidRDefault="00135B2A" w:rsidP="00135B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35B2A">
              <w:t>SISTEMA DE BOLETAJE TRANSACCIONAL "MONSTER"</w:t>
            </w:r>
          </w:p>
        </w:tc>
      </w:tr>
      <w:tr w:rsidR="00135B2A" w:rsidRPr="00135B2A" w14:paraId="0A504D1E" w14:textId="77777777" w:rsidTr="00135B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BCA326" w14:textId="77777777" w:rsidR="00135B2A" w:rsidRPr="00135B2A" w:rsidRDefault="00135B2A" w:rsidP="00135B2A">
            <w:r w:rsidRPr="00135B2A">
              <w:t>Nombre del Caso de Uso</w:t>
            </w:r>
          </w:p>
        </w:tc>
        <w:tc>
          <w:tcPr>
            <w:tcW w:w="0" w:type="auto"/>
            <w:hideMark/>
          </w:tcPr>
          <w:p w14:paraId="13CBBE4D" w14:textId="77777777" w:rsidR="00135B2A" w:rsidRPr="00135B2A" w:rsidRDefault="00135B2A" w:rsidP="00135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5B2A">
              <w:t>Autenticación en el Sistema</w:t>
            </w:r>
          </w:p>
        </w:tc>
      </w:tr>
      <w:tr w:rsidR="00135B2A" w:rsidRPr="00135B2A" w14:paraId="63ADCF00" w14:textId="77777777" w:rsidTr="00135B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AB33C4" w14:textId="77777777" w:rsidR="00135B2A" w:rsidRPr="00135B2A" w:rsidRDefault="00135B2A" w:rsidP="00135B2A">
            <w:r w:rsidRPr="00135B2A">
              <w:t>Identificador</w:t>
            </w:r>
          </w:p>
        </w:tc>
        <w:tc>
          <w:tcPr>
            <w:tcW w:w="0" w:type="auto"/>
            <w:hideMark/>
          </w:tcPr>
          <w:p w14:paraId="53EDC510" w14:textId="77777777" w:rsidR="00135B2A" w:rsidRPr="00135B2A" w:rsidRDefault="00135B2A" w:rsidP="00135B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5B2A">
              <w:t>ECUD1</w:t>
            </w:r>
          </w:p>
        </w:tc>
      </w:tr>
      <w:tr w:rsidR="00135B2A" w:rsidRPr="00135B2A" w14:paraId="18AAE267" w14:textId="77777777" w:rsidTr="00135B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EB2B30" w14:textId="77777777" w:rsidR="00135B2A" w:rsidRPr="00135B2A" w:rsidRDefault="00135B2A" w:rsidP="00135B2A">
            <w:r w:rsidRPr="00135B2A">
              <w:t>Descripción</w:t>
            </w:r>
          </w:p>
        </w:tc>
        <w:tc>
          <w:tcPr>
            <w:tcW w:w="0" w:type="auto"/>
            <w:hideMark/>
          </w:tcPr>
          <w:p w14:paraId="61E49166" w14:textId="77777777" w:rsidR="00135B2A" w:rsidRPr="00135B2A" w:rsidRDefault="00135B2A" w:rsidP="00135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5B2A">
              <w:t xml:space="preserve">Permite al usuario autenticarse en el sistema consumiendo el servicio web SOAP, el cual valida las credenciales estrictamente </w:t>
            </w:r>
            <w:r w:rsidRPr="00135B2A">
              <w:lastRenderedPageBreak/>
              <w:t>contra los registros indexados en la base de datos relacional MySQL.</w:t>
            </w:r>
          </w:p>
        </w:tc>
      </w:tr>
      <w:tr w:rsidR="00135B2A" w:rsidRPr="00135B2A" w14:paraId="084E9529" w14:textId="77777777" w:rsidTr="00135B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C55EB" w14:textId="77777777" w:rsidR="00135B2A" w:rsidRPr="00135B2A" w:rsidRDefault="00135B2A" w:rsidP="00135B2A">
            <w:r w:rsidRPr="00135B2A">
              <w:lastRenderedPageBreak/>
              <w:t>Meta</w:t>
            </w:r>
          </w:p>
        </w:tc>
        <w:tc>
          <w:tcPr>
            <w:tcW w:w="0" w:type="auto"/>
            <w:hideMark/>
          </w:tcPr>
          <w:p w14:paraId="4A3903AB" w14:textId="77777777" w:rsidR="00135B2A" w:rsidRPr="00135B2A" w:rsidRDefault="00135B2A" w:rsidP="00135B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5B2A">
              <w:t>Restringir el acceso a los módulos transaccionales de boletaje, permitiendo la entrada únicamente si los datos coinciden con una cuenta de usuario y contraseña activas y autorizadas en la base de datos de la corporación "Monster".</w:t>
            </w:r>
          </w:p>
        </w:tc>
      </w:tr>
      <w:tr w:rsidR="00135B2A" w:rsidRPr="00135B2A" w14:paraId="1C69CBC3" w14:textId="77777777" w:rsidTr="00135B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BCF7CC" w14:textId="77777777" w:rsidR="00135B2A" w:rsidRPr="00135B2A" w:rsidRDefault="00135B2A" w:rsidP="00135B2A">
            <w:r w:rsidRPr="00135B2A">
              <w:t>Estado / Versión</w:t>
            </w:r>
          </w:p>
        </w:tc>
        <w:tc>
          <w:tcPr>
            <w:tcW w:w="0" w:type="auto"/>
            <w:hideMark/>
          </w:tcPr>
          <w:p w14:paraId="717B25E6" w14:textId="77777777" w:rsidR="00135B2A" w:rsidRPr="00135B2A" w:rsidRDefault="00135B2A" w:rsidP="00135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5B2A">
              <w:t>Activo / Versión 1.0</w:t>
            </w:r>
          </w:p>
        </w:tc>
      </w:tr>
      <w:tr w:rsidR="00135B2A" w:rsidRPr="00135B2A" w14:paraId="159F18EC" w14:textId="77777777" w:rsidTr="00135B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BABE33" w14:textId="77777777" w:rsidR="00135B2A" w:rsidRPr="00135B2A" w:rsidRDefault="00135B2A" w:rsidP="00135B2A">
            <w:r w:rsidRPr="00135B2A">
              <w:t>Autores</w:t>
            </w:r>
          </w:p>
        </w:tc>
        <w:tc>
          <w:tcPr>
            <w:tcW w:w="0" w:type="auto"/>
            <w:hideMark/>
          </w:tcPr>
          <w:p w14:paraId="141F7383" w14:textId="77777777" w:rsidR="00135B2A" w:rsidRPr="00135B2A" w:rsidRDefault="00135B2A" w:rsidP="00135B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5B2A">
              <w:t>MARÍN JOSUÉ, PABÓN ELKIN, SALCEDO MICAELA</w:t>
            </w:r>
          </w:p>
        </w:tc>
      </w:tr>
      <w:tr w:rsidR="00135B2A" w:rsidRPr="00135B2A" w14:paraId="73B3E76A" w14:textId="77777777" w:rsidTr="00135B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8BCF48" w14:textId="77777777" w:rsidR="00135B2A" w:rsidRPr="00135B2A" w:rsidRDefault="00135B2A" w:rsidP="00135B2A">
            <w:r w:rsidRPr="00135B2A">
              <w:t>Fecha de Creación / Modificación</w:t>
            </w:r>
          </w:p>
        </w:tc>
        <w:tc>
          <w:tcPr>
            <w:tcW w:w="0" w:type="auto"/>
            <w:hideMark/>
          </w:tcPr>
          <w:p w14:paraId="759BC3D0" w14:textId="77777777" w:rsidR="00135B2A" w:rsidRPr="00135B2A" w:rsidRDefault="00135B2A" w:rsidP="00135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5B2A">
              <w:t>22/04/2026 / 22/04/2026</w:t>
            </w:r>
          </w:p>
        </w:tc>
      </w:tr>
      <w:tr w:rsidR="00135B2A" w:rsidRPr="00135B2A" w14:paraId="29030E8D" w14:textId="77777777" w:rsidTr="00135B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C1BA3A" w14:textId="77777777" w:rsidR="00135B2A" w:rsidRPr="00135B2A" w:rsidRDefault="00135B2A" w:rsidP="00135B2A">
            <w:r w:rsidRPr="00135B2A">
              <w:t>Precondiciones</w:t>
            </w:r>
          </w:p>
        </w:tc>
        <w:tc>
          <w:tcPr>
            <w:tcW w:w="0" w:type="auto"/>
            <w:hideMark/>
          </w:tcPr>
          <w:p w14:paraId="3E12327D" w14:textId="77777777" w:rsidR="00135B2A" w:rsidRPr="00135B2A" w:rsidRDefault="00135B2A" w:rsidP="00135B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5B2A">
              <w:t>1. El servidor de aplicaciones centralizado debe estar en ejecución.</w:t>
            </w:r>
          </w:p>
          <w:p w14:paraId="5B27C312" w14:textId="77777777" w:rsidR="00135B2A" w:rsidRPr="00135B2A" w:rsidRDefault="00135B2A" w:rsidP="00135B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5B2A">
              <w:br/>
            </w:r>
          </w:p>
          <w:p w14:paraId="1F736554" w14:textId="77777777" w:rsidR="00135B2A" w:rsidRPr="00135B2A" w:rsidRDefault="00135B2A" w:rsidP="00135B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5B2A">
              <w:t>2. El motor de base de datos MySQL debe estar activo y aceptar conexiones desde la capa de servicios Java.</w:t>
            </w:r>
          </w:p>
        </w:tc>
      </w:tr>
      <w:tr w:rsidR="00135B2A" w:rsidRPr="00135B2A" w14:paraId="48E3E484" w14:textId="77777777" w:rsidTr="00135B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51F230" w14:textId="77777777" w:rsidR="00135B2A" w:rsidRPr="00135B2A" w:rsidRDefault="00135B2A" w:rsidP="00135B2A">
            <w:r w:rsidRPr="00135B2A">
              <w:t>Postcondiciones</w:t>
            </w:r>
          </w:p>
        </w:tc>
        <w:tc>
          <w:tcPr>
            <w:tcW w:w="0" w:type="auto"/>
            <w:hideMark/>
          </w:tcPr>
          <w:p w14:paraId="63C519C4" w14:textId="77777777" w:rsidR="00135B2A" w:rsidRPr="00135B2A" w:rsidRDefault="00135B2A" w:rsidP="00135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5B2A">
              <w:t>- El servidor valida y genera un estado de sesión exitoso.</w:t>
            </w:r>
          </w:p>
          <w:p w14:paraId="1B7A57A3" w14:textId="77777777" w:rsidR="00135B2A" w:rsidRPr="00135B2A" w:rsidRDefault="00135B2A" w:rsidP="00135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5B2A">
              <w:br/>
            </w:r>
          </w:p>
          <w:p w14:paraId="3F80BD1D" w14:textId="77777777" w:rsidR="00135B2A" w:rsidRPr="00135B2A" w:rsidRDefault="00135B2A" w:rsidP="00135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5B2A">
              <w:t>- Se habilita el acceso exclusivo a los métodos SOAP de cartelera, localidades, decremento de stock y cálculo del IVA (15%).</w:t>
            </w:r>
          </w:p>
        </w:tc>
      </w:tr>
      <w:tr w:rsidR="00135B2A" w:rsidRPr="00135B2A" w14:paraId="2881BD37" w14:textId="77777777" w:rsidTr="00135B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C273C4" w14:textId="77777777" w:rsidR="00135B2A" w:rsidRPr="00135B2A" w:rsidRDefault="00135B2A" w:rsidP="00135B2A">
            <w:r w:rsidRPr="00135B2A">
              <w:t>Gráfico Asociado</w:t>
            </w:r>
          </w:p>
        </w:tc>
        <w:tc>
          <w:tcPr>
            <w:tcW w:w="0" w:type="auto"/>
            <w:hideMark/>
          </w:tcPr>
          <w:p w14:paraId="60801B9C" w14:textId="771092A9" w:rsidR="00135B2A" w:rsidRDefault="00E81913" w:rsidP="00135B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1913">
              <w:drawing>
                <wp:inline distT="0" distB="0" distL="0" distR="0" wp14:anchorId="51D74851" wp14:editId="7744B5A5">
                  <wp:extent cx="4156318" cy="2374710"/>
                  <wp:effectExtent l="0" t="0" r="0" b="6985"/>
                  <wp:docPr id="34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5572" cy="2379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E021E8" w14:textId="53AE4B00" w:rsidR="00135B2A" w:rsidRPr="00135B2A" w:rsidRDefault="00135B2A" w:rsidP="00135B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5B2A">
              <w:t>Ilustración 1. Caso de Uso de Autenticación Relacional.</w:t>
            </w:r>
          </w:p>
        </w:tc>
      </w:tr>
      <w:tr w:rsidR="00135B2A" w:rsidRPr="00135B2A" w14:paraId="5E99DD07" w14:textId="77777777" w:rsidTr="00135B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44AB18" w14:textId="77777777" w:rsidR="00135B2A" w:rsidRPr="00135B2A" w:rsidRDefault="00135B2A" w:rsidP="00135B2A">
            <w:r w:rsidRPr="00135B2A">
              <w:t>Flujo Básico (Secuencial)</w:t>
            </w:r>
          </w:p>
        </w:tc>
        <w:tc>
          <w:tcPr>
            <w:tcW w:w="0" w:type="auto"/>
            <w:hideMark/>
          </w:tcPr>
          <w:p w14:paraId="29646F78" w14:textId="77777777" w:rsidR="00135B2A" w:rsidRPr="00135B2A" w:rsidRDefault="00135B2A" w:rsidP="00135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5B2A">
              <w:t>Actor (Usuario):</w:t>
            </w:r>
          </w:p>
          <w:p w14:paraId="0D150778" w14:textId="77777777" w:rsidR="00135B2A" w:rsidRPr="00135B2A" w:rsidRDefault="00135B2A" w:rsidP="00135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5B2A">
              <w:br/>
            </w:r>
          </w:p>
          <w:p w14:paraId="7ACC34E5" w14:textId="77777777" w:rsidR="00135B2A" w:rsidRPr="00135B2A" w:rsidRDefault="00135B2A" w:rsidP="00135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5B2A">
              <w:t xml:space="preserve">1. El usuario inicia la aplicación (Web, Móvil, Escritorio o Consola) y visualiza la pantalla de </w:t>
            </w:r>
            <w:proofErr w:type="spellStart"/>
            <w:r w:rsidRPr="00135B2A">
              <w:t>Login</w:t>
            </w:r>
            <w:proofErr w:type="spellEnd"/>
            <w:r w:rsidRPr="00135B2A">
              <w:t>.</w:t>
            </w:r>
          </w:p>
          <w:p w14:paraId="07163F23" w14:textId="77777777" w:rsidR="00135B2A" w:rsidRPr="00135B2A" w:rsidRDefault="00135B2A" w:rsidP="00135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5B2A">
              <w:br/>
            </w:r>
          </w:p>
          <w:p w14:paraId="7B80E49F" w14:textId="77777777" w:rsidR="00135B2A" w:rsidRPr="00135B2A" w:rsidRDefault="00135B2A" w:rsidP="00135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5B2A">
              <w:t>2. El usuario ingresa su nombre de usuario y contraseña de acceso.</w:t>
            </w:r>
          </w:p>
          <w:p w14:paraId="1ACFAFD6" w14:textId="77777777" w:rsidR="00135B2A" w:rsidRPr="00135B2A" w:rsidRDefault="00135B2A" w:rsidP="00135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5B2A">
              <w:lastRenderedPageBreak/>
              <w:br/>
            </w:r>
            <w:r w:rsidRPr="00135B2A">
              <w:br/>
            </w:r>
          </w:p>
          <w:p w14:paraId="2C9952D3" w14:textId="77777777" w:rsidR="00135B2A" w:rsidRPr="00135B2A" w:rsidRDefault="00135B2A" w:rsidP="00135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5B2A">
              <w:t>Sistema (</w:t>
            </w:r>
            <w:proofErr w:type="spellStart"/>
            <w:r w:rsidRPr="00135B2A">
              <w:t>Backend</w:t>
            </w:r>
            <w:proofErr w:type="spellEnd"/>
            <w:r w:rsidRPr="00135B2A">
              <w:t xml:space="preserve"> Java &amp; MySQL):</w:t>
            </w:r>
          </w:p>
          <w:p w14:paraId="110B3755" w14:textId="77777777" w:rsidR="00135B2A" w:rsidRPr="00135B2A" w:rsidRDefault="00135B2A" w:rsidP="00135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5B2A">
              <w:br/>
            </w:r>
          </w:p>
          <w:p w14:paraId="765660B6" w14:textId="77777777" w:rsidR="00135B2A" w:rsidRPr="00135B2A" w:rsidRDefault="00135B2A" w:rsidP="00135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5B2A">
              <w:t>3. El sistema recibe el sobre (</w:t>
            </w:r>
            <w:proofErr w:type="spellStart"/>
            <w:r w:rsidRPr="00135B2A">
              <w:t>envelope</w:t>
            </w:r>
            <w:proofErr w:type="spellEnd"/>
            <w:r w:rsidRPr="00135B2A">
              <w:t>) XML con las credenciales cifradas.</w:t>
            </w:r>
          </w:p>
          <w:p w14:paraId="6AC92618" w14:textId="77777777" w:rsidR="00135B2A" w:rsidRPr="00135B2A" w:rsidRDefault="00135B2A" w:rsidP="00135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5B2A">
              <w:br/>
            </w:r>
          </w:p>
          <w:p w14:paraId="41C749D9" w14:textId="77777777" w:rsidR="00135B2A" w:rsidRPr="00135B2A" w:rsidRDefault="00135B2A" w:rsidP="00135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5B2A">
              <w:t>4. El sistema ejecuta una consulta SQL estructurada sobre la base de datos MySQL para verificar la cuenta.</w:t>
            </w:r>
          </w:p>
          <w:p w14:paraId="1568EFAA" w14:textId="77777777" w:rsidR="00135B2A" w:rsidRPr="00135B2A" w:rsidRDefault="00135B2A" w:rsidP="00135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5B2A">
              <w:br/>
            </w:r>
          </w:p>
          <w:p w14:paraId="75BEFA76" w14:textId="77777777" w:rsidR="00135B2A" w:rsidRPr="00135B2A" w:rsidRDefault="00135B2A" w:rsidP="00135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5B2A">
              <w:t>5. El sistema valida internamente que las credenciales coincidan de forma exacta con los registros autorizados.</w:t>
            </w:r>
          </w:p>
          <w:p w14:paraId="3A9B796D" w14:textId="77777777" w:rsidR="00135B2A" w:rsidRPr="00135B2A" w:rsidRDefault="00135B2A" w:rsidP="00135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5B2A">
              <w:br/>
            </w:r>
          </w:p>
          <w:p w14:paraId="798E2E79" w14:textId="77777777" w:rsidR="00135B2A" w:rsidRPr="00135B2A" w:rsidRDefault="00135B2A" w:rsidP="00135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5B2A">
              <w:t>6. El sistema envía una respuesta SOAP de éxito y despliega el menú principal transaccional de boletaje en la interfaz cliente.</w:t>
            </w:r>
          </w:p>
        </w:tc>
      </w:tr>
      <w:tr w:rsidR="00135B2A" w:rsidRPr="00135B2A" w14:paraId="235C2BE2" w14:textId="77777777" w:rsidTr="00135B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14629" w14:textId="77777777" w:rsidR="00135B2A" w:rsidRPr="00135B2A" w:rsidRDefault="00135B2A" w:rsidP="00135B2A">
            <w:r w:rsidRPr="00135B2A">
              <w:lastRenderedPageBreak/>
              <w:t>Flujos Alternativos</w:t>
            </w:r>
          </w:p>
        </w:tc>
        <w:tc>
          <w:tcPr>
            <w:tcW w:w="0" w:type="auto"/>
            <w:hideMark/>
          </w:tcPr>
          <w:p w14:paraId="44AD6CF5" w14:textId="77777777" w:rsidR="00135B2A" w:rsidRPr="00135B2A" w:rsidRDefault="00135B2A" w:rsidP="00135B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5B2A">
              <w:t>A1. Datos Incorrectos: Si el usuario o la contraseña no coinciden con los registros almacenados y validados en MySQL, el sistema rechaza la petición XML, genera un mensaje estructurado de "Credenciales Inválidas", deniega el acceso y limpia el formulario en el cliente.</w:t>
            </w:r>
          </w:p>
          <w:p w14:paraId="4C39D995" w14:textId="77777777" w:rsidR="00135B2A" w:rsidRPr="00135B2A" w:rsidRDefault="00135B2A" w:rsidP="00135B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5B2A">
              <w:br/>
            </w:r>
            <w:r w:rsidRPr="00135B2A">
              <w:br/>
            </w:r>
          </w:p>
          <w:p w14:paraId="625CF627" w14:textId="77777777" w:rsidR="00135B2A" w:rsidRPr="00135B2A" w:rsidRDefault="00135B2A" w:rsidP="00135B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5B2A">
              <w:t xml:space="preserve">A2. Fallo de Conexión de Base de Datos: Si el sistema no puede establecer comunicación con el motor MySQL o las tablas relacionales no se encuentran disponibles, devuelve un fallo del servicio (SOAP </w:t>
            </w:r>
            <w:proofErr w:type="spellStart"/>
            <w:r w:rsidRPr="00135B2A">
              <w:t>Fault</w:t>
            </w:r>
            <w:proofErr w:type="spellEnd"/>
            <w:r w:rsidRPr="00135B2A">
              <w:t>) indicando un error interno de infraestructura perimetral.</w:t>
            </w:r>
          </w:p>
        </w:tc>
      </w:tr>
      <w:tr w:rsidR="00135B2A" w:rsidRPr="00135B2A" w14:paraId="4D4D780D" w14:textId="77777777" w:rsidTr="00135B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0C3E4B" w14:textId="77777777" w:rsidR="00135B2A" w:rsidRPr="00135B2A" w:rsidRDefault="00135B2A" w:rsidP="00135B2A">
            <w:r w:rsidRPr="00135B2A">
              <w:t>Relaciones (Casos de Uso)</w:t>
            </w:r>
          </w:p>
        </w:tc>
        <w:tc>
          <w:tcPr>
            <w:tcW w:w="0" w:type="auto"/>
            <w:hideMark/>
          </w:tcPr>
          <w:p w14:paraId="4ABE77C5" w14:textId="77777777" w:rsidR="00135B2A" w:rsidRPr="00135B2A" w:rsidRDefault="00135B2A" w:rsidP="00135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5B2A">
              <w:t>Casos de uso incluidos: Ninguno.</w:t>
            </w:r>
          </w:p>
          <w:p w14:paraId="0805A712" w14:textId="77777777" w:rsidR="00135B2A" w:rsidRPr="00135B2A" w:rsidRDefault="00135B2A" w:rsidP="00135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5B2A">
              <w:br/>
            </w:r>
          </w:p>
          <w:p w14:paraId="5BE72398" w14:textId="77777777" w:rsidR="00135B2A" w:rsidRPr="00135B2A" w:rsidRDefault="00135B2A" w:rsidP="00135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5B2A">
              <w:t>Casos de uso extendidos: ECUD2 (Consultar Cartelera), ECUD3 (Consultar Localidades), ECUD4 (Procesar Venta de Boletos).</w:t>
            </w:r>
          </w:p>
        </w:tc>
      </w:tr>
    </w:tbl>
    <w:p w14:paraId="0DB70F56" w14:textId="7E5DF29B" w:rsidR="00135B2A" w:rsidRDefault="00135B2A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</w:pPr>
    </w:p>
    <w:p w14:paraId="753114EC" w14:textId="76FCA23C" w:rsidR="0037034F" w:rsidRDefault="0037034F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</w:pPr>
    </w:p>
    <w:p w14:paraId="54E8C56B" w14:textId="2BD22B35" w:rsidR="0037034F" w:rsidRDefault="0037034F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</w:pPr>
    </w:p>
    <w:p w14:paraId="38D05EDB" w14:textId="68330FA7" w:rsidR="0037034F" w:rsidRDefault="0037034F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</w:pPr>
    </w:p>
    <w:p w14:paraId="09EC62F2" w14:textId="3C96F6E9" w:rsidR="0037034F" w:rsidRDefault="0037034F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</w:pPr>
    </w:p>
    <w:p w14:paraId="068B17D9" w14:textId="11B54B3B" w:rsidR="0037034F" w:rsidRDefault="0037034F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</w:pPr>
    </w:p>
    <w:p w14:paraId="445F9B8B" w14:textId="5CACB160" w:rsidR="0037034F" w:rsidRDefault="0037034F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</w:pPr>
    </w:p>
    <w:p w14:paraId="45EE5D7F" w14:textId="77777777" w:rsidR="00E81913" w:rsidRDefault="00E81913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</w:pPr>
    </w:p>
    <w:p w14:paraId="2CF22F98" w14:textId="77777777" w:rsidR="00E81913" w:rsidRDefault="00E81913">
      <w:pPr>
        <w:pStyle w:val="Ttulo2"/>
      </w:pPr>
      <w:bookmarkStart w:id="5" w:name="_Toc230126630"/>
    </w:p>
    <w:p w14:paraId="4F1545B8" w14:textId="6E6828CD" w:rsidR="00CE7A65" w:rsidRDefault="00101139">
      <w:pPr>
        <w:pStyle w:val="Ttulo2"/>
        <w:rPr>
          <w:i/>
          <w:iCs/>
        </w:rPr>
      </w:pPr>
      <w:r>
        <w:lastRenderedPageBreak/>
        <w:t>ECUD_</w:t>
      </w:r>
      <w:r w:rsidR="00A32F1C" w:rsidRPr="00A32F1C">
        <w:t xml:space="preserve"> </w:t>
      </w:r>
      <w:r w:rsidR="00A32F1C">
        <w:t>CONSULTAR CARTELERA DE PARTIDOS VIGENTES</w:t>
      </w:r>
      <w:bookmarkEnd w:id="5"/>
    </w:p>
    <w:p w14:paraId="7E207849" w14:textId="2220EEA8" w:rsidR="00CE7A65" w:rsidRDefault="00101139">
      <w:pPr>
        <w:jc w:val="both"/>
        <w:rPr>
          <w:b/>
          <w:bCs/>
        </w:rPr>
      </w:pPr>
      <w:r>
        <w:t xml:space="preserve">A continuación, se muestra </w:t>
      </w:r>
      <w:r w:rsidR="00A32F1C" w:rsidRPr="00A32F1C">
        <w:rPr>
          <w:b/>
          <w:bCs/>
        </w:rPr>
        <w:t>ECUD_ CONSULTAR CARTELERA DE PARTIDOS VIGENTES</w:t>
      </w:r>
    </w:p>
    <w:p w14:paraId="3EB37D8F" w14:textId="27EFF912" w:rsidR="00CE7A65" w:rsidRDefault="0010113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  <w:t xml:space="preserve">Tabla 2. </w:t>
      </w:r>
      <w:r w:rsidR="00A32F1C" w:rsidRPr="00A32F1C"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  <w:t>ECUD_ CONSULTAR CARTELERA DE PARTIDOS VIGENTES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516"/>
        <w:gridCol w:w="6510"/>
      </w:tblGrid>
      <w:tr w:rsidR="00A32F1C" w:rsidRPr="00A32F1C" w14:paraId="09309167" w14:textId="77777777" w:rsidTr="00A32F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BD3E12F" w14:textId="77777777" w:rsidR="00A32F1C" w:rsidRPr="00A32F1C" w:rsidRDefault="00A32F1C" w:rsidP="00A32F1C">
            <w:r w:rsidRPr="00A32F1C">
              <w:t>MÓDULO DE ESPECIFICACIÓN DE CASOS DE USO</w:t>
            </w:r>
          </w:p>
        </w:tc>
        <w:tc>
          <w:tcPr>
            <w:tcW w:w="0" w:type="auto"/>
            <w:hideMark/>
          </w:tcPr>
          <w:p w14:paraId="2A7297A6" w14:textId="77777777" w:rsidR="00A32F1C" w:rsidRPr="00A32F1C" w:rsidRDefault="00A32F1C" w:rsidP="00A32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>SISTEMA DE BOLETAJE TRANSACCIONAL "MONSTER"</w:t>
            </w:r>
          </w:p>
        </w:tc>
      </w:tr>
      <w:tr w:rsidR="008D26A5" w:rsidRPr="00A32F1C" w14:paraId="7D3C632E" w14:textId="77777777" w:rsidTr="00A32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6C495" w14:textId="77777777" w:rsidR="00A32F1C" w:rsidRPr="00A32F1C" w:rsidRDefault="00A32F1C" w:rsidP="00A32F1C">
            <w:r w:rsidRPr="00A32F1C">
              <w:t>Nombre del Caso de Uso</w:t>
            </w:r>
          </w:p>
        </w:tc>
        <w:tc>
          <w:tcPr>
            <w:tcW w:w="0" w:type="auto"/>
            <w:hideMark/>
          </w:tcPr>
          <w:p w14:paraId="60F04964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Consultar Cartelera de Partidos Vigentes</w:t>
            </w:r>
          </w:p>
        </w:tc>
      </w:tr>
      <w:tr w:rsidR="00A32F1C" w:rsidRPr="00A32F1C" w14:paraId="78EE0101" w14:textId="77777777" w:rsidTr="00A32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B5E475" w14:textId="77777777" w:rsidR="00A32F1C" w:rsidRPr="00A32F1C" w:rsidRDefault="00A32F1C" w:rsidP="00A32F1C">
            <w:r w:rsidRPr="00A32F1C">
              <w:t>Identificador</w:t>
            </w:r>
          </w:p>
        </w:tc>
        <w:tc>
          <w:tcPr>
            <w:tcW w:w="0" w:type="auto"/>
            <w:hideMark/>
          </w:tcPr>
          <w:p w14:paraId="2D0A2303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>ECUD2</w:t>
            </w:r>
          </w:p>
        </w:tc>
      </w:tr>
      <w:tr w:rsidR="008D26A5" w:rsidRPr="00A32F1C" w14:paraId="0A71E737" w14:textId="77777777" w:rsidTr="00A32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A9782D" w14:textId="77777777" w:rsidR="00A32F1C" w:rsidRPr="00A32F1C" w:rsidRDefault="00A32F1C" w:rsidP="00A32F1C">
            <w:r w:rsidRPr="00A32F1C">
              <w:t>Descripción</w:t>
            </w:r>
          </w:p>
        </w:tc>
        <w:tc>
          <w:tcPr>
            <w:tcW w:w="0" w:type="auto"/>
            <w:hideMark/>
          </w:tcPr>
          <w:p w14:paraId="49743714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Permite al usuario autenticado extraer de la base de datos relacional MySQL y visualizar el listado de encuentros futbolísticos disponibles que se encuentran activos.</w:t>
            </w:r>
          </w:p>
        </w:tc>
      </w:tr>
      <w:tr w:rsidR="00A32F1C" w:rsidRPr="00A32F1C" w14:paraId="57605BD5" w14:textId="77777777" w:rsidTr="00A32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BFE080" w14:textId="77777777" w:rsidR="00A32F1C" w:rsidRPr="00A32F1C" w:rsidRDefault="00A32F1C" w:rsidP="00A32F1C">
            <w:r w:rsidRPr="00A32F1C">
              <w:t>Meta</w:t>
            </w:r>
          </w:p>
        </w:tc>
        <w:tc>
          <w:tcPr>
            <w:tcW w:w="0" w:type="auto"/>
            <w:hideMark/>
          </w:tcPr>
          <w:p w14:paraId="32147F31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>Retornar la lista estructurada de partidos cuya fecha de realización sea mayor o igual a la fecha actual del sistema.</w:t>
            </w:r>
          </w:p>
        </w:tc>
      </w:tr>
      <w:tr w:rsidR="008D26A5" w:rsidRPr="00A32F1C" w14:paraId="7CF91644" w14:textId="77777777" w:rsidTr="00A32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FDCD6" w14:textId="77777777" w:rsidR="00A32F1C" w:rsidRPr="00A32F1C" w:rsidRDefault="00A32F1C" w:rsidP="00A32F1C">
            <w:r w:rsidRPr="00A32F1C">
              <w:t>Estado / Versión</w:t>
            </w:r>
          </w:p>
        </w:tc>
        <w:tc>
          <w:tcPr>
            <w:tcW w:w="0" w:type="auto"/>
            <w:hideMark/>
          </w:tcPr>
          <w:p w14:paraId="43B7CB25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Activo / Versión 1.0</w:t>
            </w:r>
          </w:p>
        </w:tc>
      </w:tr>
      <w:tr w:rsidR="00A32F1C" w:rsidRPr="00A32F1C" w14:paraId="49FF7B09" w14:textId="77777777" w:rsidTr="00A32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82802" w14:textId="77777777" w:rsidR="00A32F1C" w:rsidRPr="00A32F1C" w:rsidRDefault="00A32F1C" w:rsidP="00A32F1C">
            <w:r w:rsidRPr="00A32F1C">
              <w:t>Autores</w:t>
            </w:r>
          </w:p>
        </w:tc>
        <w:tc>
          <w:tcPr>
            <w:tcW w:w="0" w:type="auto"/>
            <w:hideMark/>
          </w:tcPr>
          <w:p w14:paraId="5183D7ED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>MARÍN JOSUÉ, PABÓN ELKIN, SALCEDO MICAELA</w:t>
            </w:r>
          </w:p>
        </w:tc>
      </w:tr>
      <w:tr w:rsidR="008D26A5" w:rsidRPr="00A32F1C" w14:paraId="28CEDDF8" w14:textId="77777777" w:rsidTr="00A32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1FDD3C" w14:textId="77777777" w:rsidR="00A32F1C" w:rsidRPr="00A32F1C" w:rsidRDefault="00A32F1C" w:rsidP="00A32F1C">
            <w:r w:rsidRPr="00A32F1C">
              <w:t>Fecha de Creación / Modificación</w:t>
            </w:r>
          </w:p>
        </w:tc>
        <w:tc>
          <w:tcPr>
            <w:tcW w:w="0" w:type="auto"/>
            <w:hideMark/>
          </w:tcPr>
          <w:p w14:paraId="06774641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22/04/2026 / 22/04/2026</w:t>
            </w:r>
          </w:p>
        </w:tc>
      </w:tr>
      <w:tr w:rsidR="00A32F1C" w:rsidRPr="00A32F1C" w14:paraId="4B5975B4" w14:textId="77777777" w:rsidTr="00A32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2628F8" w14:textId="77777777" w:rsidR="00A32F1C" w:rsidRPr="00A32F1C" w:rsidRDefault="00A32F1C" w:rsidP="00A32F1C">
            <w:r w:rsidRPr="00A32F1C">
              <w:t>Precondiciones</w:t>
            </w:r>
          </w:p>
        </w:tc>
        <w:tc>
          <w:tcPr>
            <w:tcW w:w="0" w:type="auto"/>
            <w:hideMark/>
          </w:tcPr>
          <w:p w14:paraId="09FE7C93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>1. El usuario debe estar correctamente autenticado en el sistema (ECUD1).</w:t>
            </w:r>
          </w:p>
          <w:p w14:paraId="02FDDC03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br/>
            </w:r>
          </w:p>
          <w:p w14:paraId="5FEE12F0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>2. La tabla PARTIDO_FUTBOL en MySQL debe contener registros vigentes cargados.</w:t>
            </w:r>
          </w:p>
        </w:tc>
      </w:tr>
      <w:tr w:rsidR="008D26A5" w:rsidRPr="00A32F1C" w14:paraId="4D5EFF5B" w14:textId="77777777" w:rsidTr="00A32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5562E" w14:textId="77777777" w:rsidR="00A32F1C" w:rsidRPr="00A32F1C" w:rsidRDefault="00A32F1C" w:rsidP="00A32F1C">
            <w:r w:rsidRPr="00A32F1C">
              <w:t>Postcondiciones</w:t>
            </w:r>
          </w:p>
        </w:tc>
        <w:tc>
          <w:tcPr>
            <w:tcW w:w="0" w:type="auto"/>
            <w:hideMark/>
          </w:tcPr>
          <w:p w14:paraId="61C7E9BE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1. El sistema despliega de forma ordenada los encuentros deportivos disponibles en la interfaz del cliente.</w:t>
            </w:r>
          </w:p>
        </w:tc>
      </w:tr>
      <w:tr w:rsidR="00A32F1C" w:rsidRPr="00A32F1C" w14:paraId="7BA30F31" w14:textId="77777777" w:rsidTr="00A32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771E06" w14:textId="77777777" w:rsidR="00A32F1C" w:rsidRPr="00A32F1C" w:rsidRDefault="00A32F1C" w:rsidP="00A32F1C">
            <w:r w:rsidRPr="00A32F1C">
              <w:t>Gráfico Asociado</w:t>
            </w:r>
          </w:p>
        </w:tc>
        <w:tc>
          <w:tcPr>
            <w:tcW w:w="0" w:type="auto"/>
            <w:hideMark/>
          </w:tcPr>
          <w:p w14:paraId="32F5A99A" w14:textId="2AE675C4" w:rsidR="00A32F1C" w:rsidRDefault="008D26A5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26A5">
              <w:rPr>
                <w:noProof/>
              </w:rPr>
              <w:drawing>
                <wp:inline distT="0" distB="0" distL="0" distR="0" wp14:anchorId="55562DEE" wp14:editId="0C0F62F4">
                  <wp:extent cx="3425038" cy="2757941"/>
                  <wp:effectExtent l="0" t="0" r="4445" b="4445"/>
                  <wp:docPr id="41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8168" cy="2760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40BC37" w14:textId="5C8165EB" w:rsidR="0037034F" w:rsidRDefault="0037034F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B2FBD56" w14:textId="217F8BB3" w:rsidR="0037034F" w:rsidRDefault="0037034F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51F0475" w14:textId="77777777" w:rsidR="0037034F" w:rsidRDefault="0037034F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4C7AF77" w14:textId="15E2A58C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lastRenderedPageBreak/>
              <w:t>Ilustración 2. Caso de Uso de Consultar Cartelera.</w:t>
            </w:r>
          </w:p>
        </w:tc>
      </w:tr>
      <w:tr w:rsidR="008D26A5" w:rsidRPr="00A32F1C" w14:paraId="45584C57" w14:textId="77777777" w:rsidTr="00A32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AB606" w14:textId="77777777" w:rsidR="00A32F1C" w:rsidRPr="00A32F1C" w:rsidRDefault="00A32F1C" w:rsidP="00A32F1C">
            <w:r w:rsidRPr="00A32F1C">
              <w:lastRenderedPageBreak/>
              <w:t>Flujo Básico (Secuencial)</w:t>
            </w:r>
          </w:p>
        </w:tc>
        <w:tc>
          <w:tcPr>
            <w:tcW w:w="0" w:type="auto"/>
            <w:hideMark/>
          </w:tcPr>
          <w:p w14:paraId="1975DB53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Actor (Usuario):</w:t>
            </w:r>
          </w:p>
          <w:p w14:paraId="596BBC25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br/>
            </w:r>
          </w:p>
          <w:p w14:paraId="151DABBD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1. El usuario selecciona la opción "Consultar Cartelera" en su aplicación (Web, Móvil, Escritorio o Consola).</w:t>
            </w:r>
          </w:p>
          <w:p w14:paraId="2E523266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br/>
            </w:r>
            <w:r w:rsidRPr="00A32F1C">
              <w:br/>
            </w:r>
          </w:p>
          <w:p w14:paraId="22644A80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Sistema (</w:t>
            </w:r>
            <w:proofErr w:type="spellStart"/>
            <w:r w:rsidRPr="00A32F1C">
              <w:t>Backend</w:t>
            </w:r>
            <w:proofErr w:type="spellEnd"/>
            <w:r w:rsidRPr="00A32F1C">
              <w:t xml:space="preserve"> Java &amp; MySQL):</w:t>
            </w:r>
          </w:p>
          <w:p w14:paraId="7C8AC300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br/>
            </w:r>
          </w:p>
          <w:p w14:paraId="7267C12C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2. El sistema recibe la petición XML y valida el estado de la sesión.</w:t>
            </w:r>
          </w:p>
          <w:p w14:paraId="116A9DAA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br/>
            </w:r>
          </w:p>
          <w:p w14:paraId="422F2CCB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3. El sistema ejecuta la consulta SQL filtrando por fecha contra la tabla PARTIDO_FUTBOL en MySQL.</w:t>
            </w:r>
          </w:p>
          <w:p w14:paraId="26D63DC4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br/>
            </w:r>
          </w:p>
          <w:p w14:paraId="040C4FC3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4. El servicio empaqueta el listado de partidos vigentes en una estructura de respuesta XML.</w:t>
            </w:r>
          </w:p>
          <w:p w14:paraId="675CB139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br/>
            </w:r>
          </w:p>
          <w:p w14:paraId="6A07B930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5. El sistema procesa el mensaje en el cliente y muestra de forma clara la cartelera en la pantalla.</w:t>
            </w:r>
          </w:p>
        </w:tc>
      </w:tr>
      <w:tr w:rsidR="00A32F1C" w:rsidRPr="00A32F1C" w14:paraId="1ED5AEAD" w14:textId="77777777" w:rsidTr="00A32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7580A4" w14:textId="77777777" w:rsidR="00A32F1C" w:rsidRPr="00A32F1C" w:rsidRDefault="00A32F1C" w:rsidP="00A32F1C">
            <w:r w:rsidRPr="00A32F1C">
              <w:t>Flujos Alternativos</w:t>
            </w:r>
          </w:p>
        </w:tc>
        <w:tc>
          <w:tcPr>
            <w:tcW w:w="0" w:type="auto"/>
            <w:hideMark/>
          </w:tcPr>
          <w:p w14:paraId="21D50805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>A1. Cartelera Vacía: Si no existen partidos programados con una fecha mayor o igual a la actual, el sistema intercepta la consulta vacía de la base de datos y devuelve un mensaje informativo: "No existen encuentros deportivos vigentes en este momento".</w:t>
            </w:r>
          </w:p>
          <w:p w14:paraId="04A165A3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br/>
            </w:r>
            <w:r w:rsidRPr="00A32F1C">
              <w:br/>
            </w:r>
          </w:p>
          <w:p w14:paraId="3EC4CC12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 xml:space="preserve">A2. Sesión Expirada o Inválida: Si el sobre XML no adjunta un identificador de sesión válido, el </w:t>
            </w:r>
            <w:proofErr w:type="spellStart"/>
            <w:r w:rsidRPr="00A32F1C">
              <w:t>backend</w:t>
            </w:r>
            <w:proofErr w:type="spellEnd"/>
            <w:r w:rsidRPr="00A32F1C">
              <w:t xml:space="preserve"> bloquea el acceso a MySQL y retorna un error SOAP </w:t>
            </w:r>
            <w:proofErr w:type="spellStart"/>
            <w:r w:rsidRPr="00A32F1C">
              <w:t>Fault</w:t>
            </w:r>
            <w:proofErr w:type="spellEnd"/>
            <w:r w:rsidRPr="00A32F1C">
              <w:t>: "Acceso denegado: Requiere autenticación previa".</w:t>
            </w:r>
          </w:p>
        </w:tc>
      </w:tr>
      <w:tr w:rsidR="008D26A5" w:rsidRPr="00A32F1C" w14:paraId="254C06F3" w14:textId="77777777" w:rsidTr="00A32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9AD80D" w14:textId="77777777" w:rsidR="00A32F1C" w:rsidRPr="00A32F1C" w:rsidRDefault="00A32F1C" w:rsidP="00A32F1C">
            <w:r w:rsidRPr="00A32F1C">
              <w:t>Relaciones (Casos de Uso)</w:t>
            </w:r>
          </w:p>
        </w:tc>
        <w:tc>
          <w:tcPr>
            <w:tcW w:w="0" w:type="auto"/>
            <w:hideMark/>
          </w:tcPr>
          <w:p w14:paraId="7D5F1CD9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Casos de uso incluidos: ECUD1 (Autenticación).</w:t>
            </w:r>
          </w:p>
          <w:p w14:paraId="44E29E87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br/>
            </w:r>
          </w:p>
          <w:p w14:paraId="44E877E3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Casos de uso extendidos: Ninguno.</w:t>
            </w:r>
          </w:p>
        </w:tc>
      </w:tr>
    </w:tbl>
    <w:p w14:paraId="0F8C994D" w14:textId="77777777" w:rsidR="00A32F1C" w:rsidRDefault="00A32F1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</w:pPr>
    </w:p>
    <w:p w14:paraId="10E83135" w14:textId="55D1544F" w:rsidR="00CE7A65" w:rsidRDefault="00101139">
      <w:pPr>
        <w:pStyle w:val="Ttulo2"/>
        <w:rPr>
          <w:i/>
          <w:iCs/>
          <w:color w:val="FF0000"/>
        </w:rPr>
      </w:pPr>
      <w:bookmarkStart w:id="6" w:name="_Toc230126631"/>
      <w:r>
        <w:t>ECUD_</w:t>
      </w:r>
      <w:r w:rsidR="00A32F1C" w:rsidRPr="00A32F1C">
        <w:t xml:space="preserve"> </w:t>
      </w:r>
      <w:bookmarkStart w:id="7" w:name="_Hlk230125675"/>
      <w:r w:rsidR="00A32F1C" w:rsidRPr="00A32F1C">
        <w:t>CONSULTAR LOCALIDADES Y DISPONIBILIDAD</w:t>
      </w:r>
      <w:bookmarkEnd w:id="6"/>
      <w:bookmarkEnd w:id="7"/>
    </w:p>
    <w:p w14:paraId="36B46F8F" w14:textId="65C1220A" w:rsidR="00CE7A65" w:rsidRDefault="00101139">
      <w:pPr>
        <w:jc w:val="both"/>
        <w:rPr>
          <w:b/>
          <w:bCs/>
        </w:rPr>
      </w:pPr>
      <w:r>
        <w:t xml:space="preserve">A continuación, se muestra </w:t>
      </w:r>
      <w:r>
        <w:rPr>
          <w:b/>
          <w:bCs/>
        </w:rPr>
        <w:t>ECUD_</w:t>
      </w:r>
      <w:r w:rsidR="00A32F1C" w:rsidRPr="00A32F1C">
        <w:t xml:space="preserve"> </w:t>
      </w:r>
      <w:r w:rsidR="00A32F1C" w:rsidRPr="00A32F1C">
        <w:rPr>
          <w:b/>
          <w:bCs/>
        </w:rPr>
        <w:t>CONSULTAR LOCALIDADES Y DISPONIBILIDAD</w:t>
      </w:r>
    </w:p>
    <w:p w14:paraId="4328885B" w14:textId="60259CCF" w:rsidR="00CE7A65" w:rsidRDefault="0010113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  <w:t xml:space="preserve">Tabla 3. ECUD </w:t>
      </w:r>
      <w:r w:rsidR="00A32F1C" w:rsidRPr="00A32F1C"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  <w:t>CONSULTAR LOCALIDADES Y DISPONIBILIDAD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499"/>
        <w:gridCol w:w="6527"/>
      </w:tblGrid>
      <w:tr w:rsidR="008D26A5" w:rsidRPr="00A32F1C" w14:paraId="40886803" w14:textId="77777777" w:rsidTr="00A32F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C41557A" w14:textId="77777777" w:rsidR="00A32F1C" w:rsidRPr="00A32F1C" w:rsidRDefault="00A32F1C" w:rsidP="00A32F1C">
            <w:r w:rsidRPr="00A32F1C">
              <w:lastRenderedPageBreak/>
              <w:t>MÓDULO DE ESPECIFICACIÓN DE CASOS DE USO</w:t>
            </w:r>
          </w:p>
        </w:tc>
        <w:tc>
          <w:tcPr>
            <w:tcW w:w="0" w:type="auto"/>
            <w:hideMark/>
          </w:tcPr>
          <w:p w14:paraId="21792B8C" w14:textId="77777777" w:rsidR="00A32F1C" w:rsidRPr="00A32F1C" w:rsidRDefault="00A32F1C" w:rsidP="00A32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>SISTEMA DE BOLETAJE TRANSACCIONAL "MONSTER"</w:t>
            </w:r>
          </w:p>
        </w:tc>
      </w:tr>
      <w:tr w:rsidR="008D26A5" w:rsidRPr="00A32F1C" w14:paraId="71437676" w14:textId="77777777" w:rsidTr="00A32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AFFE0" w14:textId="77777777" w:rsidR="00A32F1C" w:rsidRPr="00A32F1C" w:rsidRDefault="00A32F1C" w:rsidP="00A32F1C">
            <w:r w:rsidRPr="00A32F1C">
              <w:t>Nombre del Caso de Uso</w:t>
            </w:r>
          </w:p>
        </w:tc>
        <w:tc>
          <w:tcPr>
            <w:tcW w:w="0" w:type="auto"/>
            <w:hideMark/>
          </w:tcPr>
          <w:p w14:paraId="5D070479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Consultar Localidades y Disponibilidad</w:t>
            </w:r>
          </w:p>
        </w:tc>
      </w:tr>
      <w:tr w:rsidR="008D26A5" w:rsidRPr="00A32F1C" w14:paraId="16848C81" w14:textId="77777777" w:rsidTr="00A32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248B45" w14:textId="77777777" w:rsidR="00A32F1C" w:rsidRPr="00A32F1C" w:rsidRDefault="00A32F1C" w:rsidP="00A32F1C">
            <w:r w:rsidRPr="00A32F1C">
              <w:t>Identificador</w:t>
            </w:r>
          </w:p>
        </w:tc>
        <w:tc>
          <w:tcPr>
            <w:tcW w:w="0" w:type="auto"/>
            <w:hideMark/>
          </w:tcPr>
          <w:p w14:paraId="48FFC064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>ECUD3</w:t>
            </w:r>
          </w:p>
        </w:tc>
      </w:tr>
      <w:tr w:rsidR="008D26A5" w:rsidRPr="00A32F1C" w14:paraId="7C125848" w14:textId="77777777" w:rsidTr="00A32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0EF1F9" w14:textId="77777777" w:rsidR="00A32F1C" w:rsidRPr="00A32F1C" w:rsidRDefault="00A32F1C" w:rsidP="00A32F1C">
            <w:r w:rsidRPr="00A32F1C">
              <w:t>Descripción</w:t>
            </w:r>
          </w:p>
        </w:tc>
        <w:tc>
          <w:tcPr>
            <w:tcW w:w="0" w:type="auto"/>
            <w:hideMark/>
          </w:tcPr>
          <w:p w14:paraId="3665D7BE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Permite al usuario procesar la equivalencia de asientos libres, graderías y tarifas asociadas a un encuentro deportivo específico seleccionado previamente.</w:t>
            </w:r>
          </w:p>
        </w:tc>
      </w:tr>
      <w:tr w:rsidR="008D26A5" w:rsidRPr="00A32F1C" w14:paraId="5BB08E43" w14:textId="77777777" w:rsidTr="00A32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D1AE33" w14:textId="77777777" w:rsidR="00A32F1C" w:rsidRPr="00A32F1C" w:rsidRDefault="00A32F1C" w:rsidP="00A32F1C">
            <w:r w:rsidRPr="00A32F1C">
              <w:t>Meta</w:t>
            </w:r>
          </w:p>
        </w:tc>
        <w:tc>
          <w:tcPr>
            <w:tcW w:w="0" w:type="auto"/>
            <w:hideMark/>
          </w:tcPr>
          <w:p w14:paraId="1514D809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>Extraer y retornar de forma exacta las localidades que posean un stock de boletos disponible estrictamente mayor a cero.</w:t>
            </w:r>
          </w:p>
        </w:tc>
      </w:tr>
      <w:tr w:rsidR="008D26A5" w:rsidRPr="00A32F1C" w14:paraId="089DD516" w14:textId="77777777" w:rsidTr="00A32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4E74A3" w14:textId="77777777" w:rsidR="00A32F1C" w:rsidRPr="00A32F1C" w:rsidRDefault="00A32F1C" w:rsidP="00A32F1C">
            <w:r w:rsidRPr="00A32F1C">
              <w:t>Estado / Versión</w:t>
            </w:r>
          </w:p>
        </w:tc>
        <w:tc>
          <w:tcPr>
            <w:tcW w:w="0" w:type="auto"/>
            <w:hideMark/>
          </w:tcPr>
          <w:p w14:paraId="1FDD51F5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Activo / Versión 1.0</w:t>
            </w:r>
          </w:p>
        </w:tc>
      </w:tr>
      <w:tr w:rsidR="008D26A5" w:rsidRPr="00A32F1C" w14:paraId="46718284" w14:textId="77777777" w:rsidTr="00A32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045F7F" w14:textId="77777777" w:rsidR="00A32F1C" w:rsidRPr="00A32F1C" w:rsidRDefault="00A32F1C" w:rsidP="00A32F1C">
            <w:r w:rsidRPr="00A32F1C">
              <w:t>Autores</w:t>
            </w:r>
          </w:p>
        </w:tc>
        <w:tc>
          <w:tcPr>
            <w:tcW w:w="0" w:type="auto"/>
            <w:hideMark/>
          </w:tcPr>
          <w:p w14:paraId="04D04EF3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>MARÍN JOSUÉ, PABÓN ELKIN, SALCEDO MICAELA</w:t>
            </w:r>
          </w:p>
        </w:tc>
      </w:tr>
      <w:tr w:rsidR="008D26A5" w:rsidRPr="00A32F1C" w14:paraId="569FFE50" w14:textId="77777777" w:rsidTr="00A32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A8CB50" w14:textId="77777777" w:rsidR="00A32F1C" w:rsidRPr="00A32F1C" w:rsidRDefault="00A32F1C" w:rsidP="00A32F1C">
            <w:r w:rsidRPr="00A32F1C">
              <w:t>Fecha de Creación / Modificación</w:t>
            </w:r>
          </w:p>
        </w:tc>
        <w:tc>
          <w:tcPr>
            <w:tcW w:w="0" w:type="auto"/>
            <w:hideMark/>
          </w:tcPr>
          <w:p w14:paraId="658C68DE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22/04/2026 / 22/04/2026</w:t>
            </w:r>
          </w:p>
        </w:tc>
      </w:tr>
      <w:tr w:rsidR="008D26A5" w:rsidRPr="00A32F1C" w14:paraId="51A53EFA" w14:textId="77777777" w:rsidTr="00A32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C31F5" w14:textId="77777777" w:rsidR="00A32F1C" w:rsidRPr="00A32F1C" w:rsidRDefault="00A32F1C" w:rsidP="00A32F1C">
            <w:r w:rsidRPr="00A32F1C">
              <w:t>Precondiciones</w:t>
            </w:r>
          </w:p>
        </w:tc>
        <w:tc>
          <w:tcPr>
            <w:tcW w:w="0" w:type="auto"/>
            <w:hideMark/>
          </w:tcPr>
          <w:p w14:paraId="4A455740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>1. El usuario debe estar correctamente autenticado en el sistema (ECUD1).</w:t>
            </w:r>
          </w:p>
          <w:p w14:paraId="61310485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br/>
            </w:r>
          </w:p>
          <w:p w14:paraId="30874D17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>2. Se debe haber seleccionado un identificador de partido válido del catálogo (ECUD2).</w:t>
            </w:r>
          </w:p>
        </w:tc>
      </w:tr>
      <w:tr w:rsidR="008D26A5" w:rsidRPr="00A32F1C" w14:paraId="5AEEA4BF" w14:textId="77777777" w:rsidTr="00A32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DCB92" w14:textId="77777777" w:rsidR="00A32F1C" w:rsidRPr="00A32F1C" w:rsidRDefault="00A32F1C" w:rsidP="00A32F1C">
            <w:r w:rsidRPr="00A32F1C">
              <w:t>Postcondiciones</w:t>
            </w:r>
          </w:p>
        </w:tc>
        <w:tc>
          <w:tcPr>
            <w:tcW w:w="0" w:type="auto"/>
            <w:hideMark/>
          </w:tcPr>
          <w:p w14:paraId="4E277635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1. El stock actualizado de graderías y precios unitarios correspondientes se refleja en la plataforma del usuario.</w:t>
            </w:r>
          </w:p>
        </w:tc>
      </w:tr>
      <w:tr w:rsidR="008D26A5" w:rsidRPr="00A32F1C" w14:paraId="506F1D4F" w14:textId="77777777" w:rsidTr="00A32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3316E5" w14:textId="77777777" w:rsidR="00A32F1C" w:rsidRPr="00A32F1C" w:rsidRDefault="00A32F1C" w:rsidP="00A32F1C">
            <w:r w:rsidRPr="00A32F1C">
              <w:t>Gráfico Asociado</w:t>
            </w:r>
          </w:p>
        </w:tc>
        <w:tc>
          <w:tcPr>
            <w:tcW w:w="0" w:type="auto"/>
            <w:hideMark/>
          </w:tcPr>
          <w:p w14:paraId="5C23A6B6" w14:textId="7DA5FA5C" w:rsidR="008D26A5" w:rsidRDefault="008D26A5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26A5">
              <w:rPr>
                <w:noProof/>
              </w:rPr>
              <w:drawing>
                <wp:inline distT="0" distB="0" distL="0" distR="0" wp14:anchorId="638288E4" wp14:editId="26F7E58A">
                  <wp:extent cx="3520573" cy="2565346"/>
                  <wp:effectExtent l="0" t="0" r="3810" b="6985"/>
                  <wp:docPr id="40" name="Imagen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7553" cy="2570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020B10" w14:textId="6A04FB25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>Ilustración 3. Caso de Uso de Consultar Localidades.</w:t>
            </w:r>
          </w:p>
        </w:tc>
      </w:tr>
      <w:tr w:rsidR="008D26A5" w:rsidRPr="00A32F1C" w14:paraId="7D85262C" w14:textId="77777777" w:rsidTr="00A32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C437E4" w14:textId="77777777" w:rsidR="00A32F1C" w:rsidRPr="00A32F1C" w:rsidRDefault="00A32F1C" w:rsidP="00A32F1C">
            <w:r w:rsidRPr="00A32F1C">
              <w:t>Flujo Básico (Secuencial)</w:t>
            </w:r>
          </w:p>
        </w:tc>
        <w:tc>
          <w:tcPr>
            <w:tcW w:w="0" w:type="auto"/>
            <w:hideMark/>
          </w:tcPr>
          <w:p w14:paraId="6FA0F7A6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Actor (Usuario):</w:t>
            </w:r>
          </w:p>
          <w:p w14:paraId="0D4982A2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br/>
            </w:r>
          </w:p>
          <w:p w14:paraId="582546E9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1. El usuario selecciona un partido de la lista y presiona el botón "Ver Localidades".</w:t>
            </w:r>
          </w:p>
          <w:p w14:paraId="291E2C1E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br/>
            </w:r>
            <w:r w:rsidRPr="00A32F1C">
              <w:br/>
            </w:r>
          </w:p>
          <w:p w14:paraId="058F3BB7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lastRenderedPageBreak/>
              <w:t>Sistema (</w:t>
            </w:r>
            <w:proofErr w:type="spellStart"/>
            <w:r w:rsidRPr="00A32F1C">
              <w:t>Backend</w:t>
            </w:r>
            <w:proofErr w:type="spellEnd"/>
            <w:r w:rsidRPr="00A32F1C">
              <w:t xml:space="preserve"> Java &amp; MySQL):</w:t>
            </w:r>
          </w:p>
          <w:p w14:paraId="62F29386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br/>
            </w:r>
          </w:p>
          <w:p w14:paraId="0F1276CA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2. El sistema presenta el formulario de desglose de graderías del estadio.</w:t>
            </w:r>
          </w:p>
          <w:p w14:paraId="5263E791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br/>
            </w:r>
          </w:p>
          <w:p w14:paraId="5DB78AC1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3. El sistema recibe el código del partido, consulta la tabla relacional LOCALIDAD_PARTIDO en MySQL y filtra el stock.</w:t>
            </w:r>
          </w:p>
          <w:p w14:paraId="6552E939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br/>
            </w:r>
          </w:p>
          <w:p w14:paraId="38CA2B1D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4. El servicio web extrae las filas cuyos asientos sean mayores a cero y arma el documento XML de salida.</w:t>
            </w:r>
          </w:p>
          <w:p w14:paraId="3EE4D798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br/>
            </w:r>
          </w:p>
          <w:p w14:paraId="6C2FB6CF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5. El sistema renderiza dinámicamente las opciones de graderías (General, Preferencia, Tribuna, Palco) con sus respectivos precios en la interfaz.</w:t>
            </w:r>
          </w:p>
        </w:tc>
      </w:tr>
      <w:tr w:rsidR="008D26A5" w:rsidRPr="00A32F1C" w14:paraId="76F9C4FD" w14:textId="77777777" w:rsidTr="00A32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16534D" w14:textId="77777777" w:rsidR="00A32F1C" w:rsidRPr="00A32F1C" w:rsidRDefault="00A32F1C" w:rsidP="00A32F1C">
            <w:r w:rsidRPr="00A32F1C">
              <w:lastRenderedPageBreak/>
              <w:t>Flujos Alternativos</w:t>
            </w:r>
          </w:p>
        </w:tc>
        <w:tc>
          <w:tcPr>
            <w:tcW w:w="0" w:type="auto"/>
            <w:hideMark/>
          </w:tcPr>
          <w:p w14:paraId="0B86B1C7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>A1. Localidades Agotadas: Si el partido seleccionado ya no cuenta con ningún boleto en stock en ninguna sección, el sistema intercepta el resultado en cero desde MySQL y devuelve la alerta: "Localidades agotadas para el encuentro seleccionado".</w:t>
            </w:r>
          </w:p>
          <w:p w14:paraId="495EDC0F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br/>
            </w:r>
            <w:r w:rsidRPr="00A32F1C">
              <w:br/>
            </w:r>
          </w:p>
          <w:p w14:paraId="572D1133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>A2. Identificador de Partido Inválido: Si se envía una petición XML con un código de partido corrupto o inexistente, el sistema devuelve un error de validación de negocio.</w:t>
            </w:r>
          </w:p>
        </w:tc>
      </w:tr>
      <w:tr w:rsidR="008D26A5" w:rsidRPr="00A32F1C" w14:paraId="6CDA0507" w14:textId="77777777" w:rsidTr="00A32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071A97" w14:textId="77777777" w:rsidR="00A32F1C" w:rsidRPr="00A32F1C" w:rsidRDefault="00A32F1C" w:rsidP="00A32F1C">
            <w:r w:rsidRPr="00A32F1C">
              <w:t>Relaciones (Casos de Uso)</w:t>
            </w:r>
          </w:p>
        </w:tc>
        <w:tc>
          <w:tcPr>
            <w:tcW w:w="0" w:type="auto"/>
            <w:hideMark/>
          </w:tcPr>
          <w:p w14:paraId="1693F64A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Casos de uso incluidos: ECUD1 (Autenticación).</w:t>
            </w:r>
          </w:p>
          <w:p w14:paraId="455C29C8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br/>
            </w:r>
          </w:p>
          <w:p w14:paraId="7BBBC0A2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Casos de uso extendidos: Ninguno.</w:t>
            </w:r>
          </w:p>
        </w:tc>
      </w:tr>
    </w:tbl>
    <w:p w14:paraId="651D9DF2" w14:textId="77777777" w:rsidR="00CE7A65" w:rsidRDefault="00CE7A65"/>
    <w:p w14:paraId="3C412E06" w14:textId="6467F9E2" w:rsidR="00CE7A65" w:rsidRDefault="00101139">
      <w:pPr>
        <w:pStyle w:val="Ttulo2"/>
      </w:pPr>
      <w:bookmarkStart w:id="8" w:name="_Toc230126632"/>
      <w:r>
        <w:t>ECUD_</w:t>
      </w:r>
      <w:bookmarkStart w:id="9" w:name="_Hlk230125735"/>
      <w:r w:rsidR="00A32F1C" w:rsidRPr="00A32F1C">
        <w:t>PROCESAR VENTA DE BOLETOS E IMPUESTOS</w:t>
      </w:r>
      <w:bookmarkEnd w:id="8"/>
      <w:bookmarkEnd w:id="9"/>
    </w:p>
    <w:p w14:paraId="2B8F5F3E" w14:textId="3BE2F3B6" w:rsidR="00CE7A65" w:rsidRDefault="00101139">
      <w:pPr>
        <w:jc w:val="both"/>
        <w:rPr>
          <w:b/>
          <w:bCs/>
        </w:rPr>
      </w:pPr>
      <w:r>
        <w:t xml:space="preserve">A continuación, se muestra </w:t>
      </w:r>
      <w:r>
        <w:rPr>
          <w:b/>
          <w:bCs/>
        </w:rPr>
        <w:t>ECUD_</w:t>
      </w:r>
      <w:r w:rsidR="00A32F1C" w:rsidRPr="00A32F1C">
        <w:t xml:space="preserve"> </w:t>
      </w:r>
      <w:r w:rsidR="00A32F1C" w:rsidRPr="00A32F1C">
        <w:rPr>
          <w:b/>
          <w:bCs/>
        </w:rPr>
        <w:t>PROCESAR VENTA DE BOLETOS E IMPUESTOS</w:t>
      </w:r>
    </w:p>
    <w:p w14:paraId="364596CE" w14:textId="4820D8B9" w:rsidR="00CE7A65" w:rsidRDefault="00101139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</w:pPr>
      <w:bookmarkStart w:id="10" w:name="_heading=h.bfrmjsrp3x5f" w:colFirst="0" w:colLast="0"/>
      <w:bookmarkEnd w:id="10"/>
      <w: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  <w:t xml:space="preserve">Tabla </w:t>
      </w:r>
      <w:proofErr w:type="gramStart"/>
      <w: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  <w:t>4.ECUD</w:t>
      </w:r>
      <w:proofErr w:type="gramEnd"/>
      <w: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  <w:t xml:space="preserve"> </w:t>
      </w:r>
      <w:r w:rsidR="00A32F1C" w:rsidRPr="00A32F1C"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  <w:t>PROCESAR VENTA DE BOLETOS E IMPUESTOS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827"/>
        <w:gridCol w:w="6199"/>
      </w:tblGrid>
      <w:tr w:rsidR="00A32F1C" w:rsidRPr="00A32F1C" w14:paraId="64456C33" w14:textId="77777777" w:rsidTr="00A32F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E5F9A4D" w14:textId="77777777" w:rsidR="00A32F1C" w:rsidRPr="00A32F1C" w:rsidRDefault="00A32F1C" w:rsidP="00A32F1C">
            <w:r w:rsidRPr="00A32F1C">
              <w:t>MÓDULO DE ESPECIFICACIÓN DE CASOS DE USO</w:t>
            </w:r>
          </w:p>
        </w:tc>
        <w:tc>
          <w:tcPr>
            <w:tcW w:w="0" w:type="auto"/>
            <w:hideMark/>
          </w:tcPr>
          <w:p w14:paraId="54AF4DB8" w14:textId="77777777" w:rsidR="00A32F1C" w:rsidRPr="00A32F1C" w:rsidRDefault="00A32F1C" w:rsidP="00A32F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>SISTEMA DE BOLETAJE TRANSACCIONAL "MONSTER"</w:t>
            </w:r>
          </w:p>
        </w:tc>
      </w:tr>
      <w:tr w:rsidR="00A32F1C" w:rsidRPr="00A32F1C" w14:paraId="252531A9" w14:textId="77777777" w:rsidTr="00A32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54D0FE" w14:textId="77777777" w:rsidR="00A32F1C" w:rsidRPr="00A32F1C" w:rsidRDefault="00A32F1C" w:rsidP="00A32F1C">
            <w:r w:rsidRPr="00A32F1C">
              <w:t>Nombre del Caso de Uso</w:t>
            </w:r>
          </w:p>
        </w:tc>
        <w:tc>
          <w:tcPr>
            <w:tcW w:w="0" w:type="auto"/>
            <w:hideMark/>
          </w:tcPr>
          <w:p w14:paraId="0EE292C4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Procesar Venta de Boletos e Impuestos</w:t>
            </w:r>
          </w:p>
        </w:tc>
      </w:tr>
      <w:tr w:rsidR="00A32F1C" w:rsidRPr="00A32F1C" w14:paraId="753073C5" w14:textId="77777777" w:rsidTr="00A32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EEECAD" w14:textId="77777777" w:rsidR="00A32F1C" w:rsidRPr="00A32F1C" w:rsidRDefault="00A32F1C" w:rsidP="00A32F1C">
            <w:r w:rsidRPr="00A32F1C">
              <w:t>Identificador</w:t>
            </w:r>
          </w:p>
        </w:tc>
        <w:tc>
          <w:tcPr>
            <w:tcW w:w="0" w:type="auto"/>
            <w:hideMark/>
          </w:tcPr>
          <w:p w14:paraId="4EFA58E0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>ECUD4</w:t>
            </w:r>
          </w:p>
        </w:tc>
      </w:tr>
      <w:tr w:rsidR="00A32F1C" w:rsidRPr="00A32F1C" w14:paraId="20DB405C" w14:textId="77777777" w:rsidTr="00A32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D64A12" w14:textId="77777777" w:rsidR="00A32F1C" w:rsidRPr="00A32F1C" w:rsidRDefault="00A32F1C" w:rsidP="00A32F1C">
            <w:r w:rsidRPr="00A32F1C">
              <w:t>Descripción</w:t>
            </w:r>
          </w:p>
        </w:tc>
        <w:tc>
          <w:tcPr>
            <w:tcW w:w="0" w:type="auto"/>
            <w:hideMark/>
          </w:tcPr>
          <w:p w14:paraId="5DE477F8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Permite calcular y ejecutar de manera síncrona la adquisición de entradas, aplicando de forma obligatoria el cobro de impuestos y actualizando las tablas relacionales.</w:t>
            </w:r>
          </w:p>
        </w:tc>
      </w:tr>
      <w:tr w:rsidR="00A32F1C" w:rsidRPr="00A32F1C" w14:paraId="15472220" w14:textId="77777777" w:rsidTr="00A32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40C60B" w14:textId="77777777" w:rsidR="00A32F1C" w:rsidRPr="00A32F1C" w:rsidRDefault="00A32F1C" w:rsidP="00A32F1C">
            <w:r w:rsidRPr="00A32F1C">
              <w:lastRenderedPageBreak/>
              <w:t>Meta</w:t>
            </w:r>
          </w:p>
        </w:tc>
        <w:tc>
          <w:tcPr>
            <w:tcW w:w="0" w:type="auto"/>
            <w:hideMark/>
          </w:tcPr>
          <w:p w14:paraId="4DFA4573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>Ejecutar de forma segura el decremento de stock en tiempo real y registrar la facturación comercial aplicando el cálculo exacto del IVA 15%.</w:t>
            </w:r>
          </w:p>
        </w:tc>
      </w:tr>
      <w:tr w:rsidR="00A32F1C" w:rsidRPr="00A32F1C" w14:paraId="4D13A085" w14:textId="77777777" w:rsidTr="00A32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F4D4D4" w14:textId="77777777" w:rsidR="00A32F1C" w:rsidRPr="00A32F1C" w:rsidRDefault="00A32F1C" w:rsidP="00A32F1C">
            <w:r w:rsidRPr="00A32F1C">
              <w:t>Estado / Versión</w:t>
            </w:r>
          </w:p>
        </w:tc>
        <w:tc>
          <w:tcPr>
            <w:tcW w:w="0" w:type="auto"/>
            <w:hideMark/>
          </w:tcPr>
          <w:p w14:paraId="1F95B37E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Activo / Versión 1.0</w:t>
            </w:r>
          </w:p>
        </w:tc>
      </w:tr>
      <w:tr w:rsidR="00A32F1C" w:rsidRPr="00A32F1C" w14:paraId="2E5F2469" w14:textId="77777777" w:rsidTr="00A32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01ED8E" w14:textId="77777777" w:rsidR="00A32F1C" w:rsidRPr="00A32F1C" w:rsidRDefault="00A32F1C" w:rsidP="00A32F1C">
            <w:r w:rsidRPr="00A32F1C">
              <w:t>Autores</w:t>
            </w:r>
          </w:p>
        </w:tc>
        <w:tc>
          <w:tcPr>
            <w:tcW w:w="0" w:type="auto"/>
            <w:hideMark/>
          </w:tcPr>
          <w:p w14:paraId="36030EE4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>MARÍN JOSUÉ, PABÓN ELKIN, SALCEDO MICAELA</w:t>
            </w:r>
          </w:p>
        </w:tc>
      </w:tr>
      <w:tr w:rsidR="00A32F1C" w:rsidRPr="00A32F1C" w14:paraId="3690134D" w14:textId="77777777" w:rsidTr="00A32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492FC" w14:textId="77777777" w:rsidR="00A32F1C" w:rsidRPr="00A32F1C" w:rsidRDefault="00A32F1C" w:rsidP="00A32F1C">
            <w:r w:rsidRPr="00A32F1C">
              <w:t>Fecha de Creación / Modificación</w:t>
            </w:r>
          </w:p>
        </w:tc>
        <w:tc>
          <w:tcPr>
            <w:tcW w:w="0" w:type="auto"/>
            <w:hideMark/>
          </w:tcPr>
          <w:p w14:paraId="318781EC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22/04/2026 / 22/04/2026</w:t>
            </w:r>
          </w:p>
        </w:tc>
      </w:tr>
      <w:tr w:rsidR="00A32F1C" w:rsidRPr="00A32F1C" w14:paraId="2FFD638F" w14:textId="77777777" w:rsidTr="00A32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413F46" w14:textId="77777777" w:rsidR="00A32F1C" w:rsidRPr="00A32F1C" w:rsidRDefault="00A32F1C" w:rsidP="00A32F1C">
            <w:r w:rsidRPr="00A32F1C">
              <w:t>Precondiciones</w:t>
            </w:r>
          </w:p>
        </w:tc>
        <w:tc>
          <w:tcPr>
            <w:tcW w:w="0" w:type="auto"/>
            <w:hideMark/>
          </w:tcPr>
          <w:p w14:paraId="72253326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>1. El usuario debe estar correctamente autenticado en el sistema (ECUD1).</w:t>
            </w:r>
          </w:p>
          <w:p w14:paraId="18282707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br/>
            </w:r>
          </w:p>
          <w:p w14:paraId="576DF283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>2. La localidad elegida debe poseer stock suficiente en la base de datos para cubrir la solicitud.</w:t>
            </w:r>
          </w:p>
        </w:tc>
      </w:tr>
      <w:tr w:rsidR="00A32F1C" w:rsidRPr="00A32F1C" w14:paraId="2C9451AE" w14:textId="77777777" w:rsidTr="00A32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E121DE" w14:textId="77777777" w:rsidR="00A32F1C" w:rsidRPr="00A32F1C" w:rsidRDefault="00A32F1C" w:rsidP="00A32F1C">
            <w:r w:rsidRPr="00A32F1C">
              <w:t>Postcondiciones</w:t>
            </w:r>
          </w:p>
        </w:tc>
        <w:tc>
          <w:tcPr>
            <w:tcW w:w="0" w:type="auto"/>
            <w:hideMark/>
          </w:tcPr>
          <w:p w14:paraId="25DD0EFA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1. El sistema genera el maestro-detalle de la factura en MySQL y reduce la disponibilidad de asientos de forma transaccional.</w:t>
            </w:r>
          </w:p>
        </w:tc>
      </w:tr>
      <w:tr w:rsidR="00A32F1C" w:rsidRPr="00A32F1C" w14:paraId="131A8C21" w14:textId="77777777" w:rsidTr="00A32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0E5747" w14:textId="77777777" w:rsidR="00A32F1C" w:rsidRPr="00A32F1C" w:rsidRDefault="00A32F1C" w:rsidP="00A32F1C">
            <w:r w:rsidRPr="00A32F1C">
              <w:t>Gráfico Asociado</w:t>
            </w:r>
          </w:p>
        </w:tc>
        <w:tc>
          <w:tcPr>
            <w:tcW w:w="0" w:type="auto"/>
            <w:hideMark/>
          </w:tcPr>
          <w:p w14:paraId="2E371B2E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>Ilustración 4. Caso de Uso de Procesar Venta de Boletos.</w:t>
            </w:r>
          </w:p>
        </w:tc>
      </w:tr>
      <w:tr w:rsidR="00A32F1C" w:rsidRPr="00A32F1C" w14:paraId="6B08908C" w14:textId="77777777" w:rsidTr="00A32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7E8E59" w14:textId="77777777" w:rsidR="00A32F1C" w:rsidRPr="00A32F1C" w:rsidRDefault="00A32F1C" w:rsidP="00A32F1C">
            <w:r w:rsidRPr="00A32F1C">
              <w:t>Flujo Básico (Secuencial)</w:t>
            </w:r>
          </w:p>
        </w:tc>
        <w:tc>
          <w:tcPr>
            <w:tcW w:w="0" w:type="auto"/>
            <w:hideMark/>
          </w:tcPr>
          <w:p w14:paraId="1E27EDA9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Actor (Usuario):</w:t>
            </w:r>
          </w:p>
          <w:p w14:paraId="7CD533A6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br/>
            </w:r>
          </w:p>
          <w:p w14:paraId="1A2B5D8B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1. El usuario ingresa la cantidad de entradas que desea adquirir, selecciona la gradería destino y solicita procesar la transacción.</w:t>
            </w:r>
          </w:p>
          <w:p w14:paraId="0CB06941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br/>
            </w:r>
            <w:r w:rsidRPr="00A32F1C">
              <w:br/>
            </w:r>
          </w:p>
          <w:p w14:paraId="66C2883A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Sistema (</w:t>
            </w:r>
            <w:proofErr w:type="spellStart"/>
            <w:r w:rsidRPr="00A32F1C">
              <w:t>Backend</w:t>
            </w:r>
            <w:proofErr w:type="spellEnd"/>
            <w:r w:rsidRPr="00A32F1C">
              <w:t xml:space="preserve"> Java &amp; MySQL):</w:t>
            </w:r>
          </w:p>
          <w:p w14:paraId="4FF0F9F4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br/>
            </w:r>
          </w:p>
          <w:p w14:paraId="6AB1DA28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2. El sistema recibe la petición XML y valida que la cantidad ingresada sea un formato numérico entero positivo.</w:t>
            </w:r>
          </w:p>
          <w:p w14:paraId="440B2C8A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br/>
            </w:r>
          </w:p>
          <w:p w14:paraId="7BB87535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 xml:space="preserve">3. El </w:t>
            </w:r>
            <w:proofErr w:type="spellStart"/>
            <w:r w:rsidRPr="00A32F1C">
              <w:t>backend</w:t>
            </w:r>
            <w:proofErr w:type="spellEnd"/>
            <w:r w:rsidRPr="00A32F1C">
              <w:t xml:space="preserve"> verifica en MySQL que la cantidad solicitada sea menor o igual al stock actual de la localidad.</w:t>
            </w:r>
          </w:p>
          <w:p w14:paraId="6E75729B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br/>
            </w:r>
          </w:p>
          <w:p w14:paraId="2ABA83FE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4. La capa de servicios calcula matemáticamente el subtotal, aplica de manera estricta el impuesto IVA 15% y procesa el valor total.</w:t>
            </w:r>
          </w:p>
          <w:p w14:paraId="50667F77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br/>
            </w:r>
          </w:p>
          <w:p w14:paraId="0734CA0E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5. El sistema ejecuta de forma síncrona el UPDATE decrementando el stock y realiza el INSERT en las tablas de facturación.</w:t>
            </w:r>
          </w:p>
          <w:p w14:paraId="0F383C0D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br/>
            </w:r>
          </w:p>
          <w:p w14:paraId="7B6484B4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lastRenderedPageBreak/>
              <w:t>6. El servidor empaqueta la respuesta de éxito junto con el desglose contable final en un mensaje XML.</w:t>
            </w:r>
          </w:p>
          <w:p w14:paraId="5A43E041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br/>
            </w:r>
          </w:p>
          <w:p w14:paraId="78FF08FB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7. El cliente recibe el mensaje y muestra la confirmación de la venta con números grandes en pantalla.</w:t>
            </w:r>
          </w:p>
        </w:tc>
      </w:tr>
      <w:tr w:rsidR="00A32F1C" w:rsidRPr="00A32F1C" w14:paraId="294F66EC" w14:textId="77777777" w:rsidTr="00A32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9E455E" w14:textId="77777777" w:rsidR="00A32F1C" w:rsidRPr="00A32F1C" w:rsidRDefault="00A32F1C" w:rsidP="00A32F1C">
            <w:r w:rsidRPr="00A32F1C">
              <w:lastRenderedPageBreak/>
              <w:t>Flujos Alternativos</w:t>
            </w:r>
          </w:p>
        </w:tc>
        <w:tc>
          <w:tcPr>
            <w:tcW w:w="0" w:type="auto"/>
            <w:hideMark/>
          </w:tcPr>
          <w:p w14:paraId="4CD80063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 xml:space="preserve">A1. Cantidad No Numérica o Negativa: Si el usuario digita letras, caracteres especiales o valores menores a uno, el sistema intercepta el error en el </w:t>
            </w:r>
            <w:proofErr w:type="spellStart"/>
            <w:r w:rsidRPr="00A32F1C">
              <w:t>backend</w:t>
            </w:r>
            <w:proofErr w:type="spellEnd"/>
            <w:r w:rsidRPr="00A32F1C">
              <w:t xml:space="preserve"> y devuelve el mensaje: "Error: El valor de boletos a adquirir debe ser un número entero positivo".</w:t>
            </w:r>
          </w:p>
          <w:p w14:paraId="1593BC9F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br/>
            </w:r>
            <w:r w:rsidRPr="00A32F1C">
              <w:br/>
            </w:r>
          </w:p>
          <w:p w14:paraId="5FB7CD64" w14:textId="77777777" w:rsidR="00A32F1C" w:rsidRPr="00A32F1C" w:rsidRDefault="00A32F1C" w:rsidP="00A32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F1C">
              <w:t xml:space="preserve">A2. Insuficiencia de Stock (Insuficiente): Si un operador o usuario solicita comprar 5 </w:t>
            </w:r>
            <w:proofErr w:type="gramStart"/>
            <w:r w:rsidRPr="00A32F1C">
              <w:t>boletos</w:t>
            </w:r>
            <w:proofErr w:type="gramEnd"/>
            <w:r w:rsidRPr="00A32F1C">
              <w:t xml:space="preserve"> pero en MySQL solo quedan 2 disponibles, el sistema bloquea la transacción de actualización para evitar sobreventas y retorna el SOAP </w:t>
            </w:r>
            <w:proofErr w:type="spellStart"/>
            <w:r w:rsidRPr="00A32F1C">
              <w:t>Fault</w:t>
            </w:r>
            <w:proofErr w:type="spellEnd"/>
            <w:r w:rsidRPr="00A32F1C">
              <w:t>: "Error: Stock insuficiente para procesar la venta en la localidad seleccionada".</w:t>
            </w:r>
          </w:p>
        </w:tc>
      </w:tr>
      <w:tr w:rsidR="00A32F1C" w:rsidRPr="00A32F1C" w14:paraId="3AC6AD28" w14:textId="77777777" w:rsidTr="00A32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C2D4B" w14:textId="77777777" w:rsidR="00A32F1C" w:rsidRPr="00A32F1C" w:rsidRDefault="00A32F1C" w:rsidP="00A32F1C">
            <w:r w:rsidRPr="00A32F1C">
              <w:t>Relaciones (Casos de Uso)</w:t>
            </w:r>
          </w:p>
        </w:tc>
        <w:tc>
          <w:tcPr>
            <w:tcW w:w="0" w:type="auto"/>
            <w:hideMark/>
          </w:tcPr>
          <w:p w14:paraId="47D293FA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Casos de uso incluidos: ECUD1 (Autenticación).</w:t>
            </w:r>
          </w:p>
          <w:p w14:paraId="7483AFB7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br/>
            </w:r>
          </w:p>
          <w:p w14:paraId="7AF8EDC6" w14:textId="77777777" w:rsidR="00A32F1C" w:rsidRPr="00A32F1C" w:rsidRDefault="00A32F1C" w:rsidP="00A32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F1C">
              <w:t>Casos de uso extendidos: Ninguno.</w:t>
            </w:r>
          </w:p>
        </w:tc>
      </w:tr>
    </w:tbl>
    <w:p w14:paraId="6F816CF1" w14:textId="77777777" w:rsidR="00CE7A65" w:rsidRDefault="00CE7A65"/>
    <w:sectPr w:rsidR="00CE7A65" w:rsidSect="00FB7992">
      <w:pgSz w:w="11906" w:h="16838"/>
      <w:pgMar w:top="1440" w:right="1440" w:bottom="1440" w:left="1440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C2BA25" w14:textId="77777777" w:rsidR="007D2F8B" w:rsidRDefault="007D2F8B">
      <w:pPr>
        <w:spacing w:before="0" w:after="0"/>
      </w:pPr>
      <w:r>
        <w:separator/>
      </w:r>
    </w:p>
  </w:endnote>
  <w:endnote w:type="continuationSeparator" w:id="0">
    <w:p w14:paraId="212C6534" w14:textId="77777777" w:rsidR="007D2F8B" w:rsidRDefault="007D2F8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30A920E-2207-4766-BBC9-7F0A6EC72C4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9E0836F-7980-4F0B-9793-FB2590CC81CC}"/>
    <w:embedBold r:id="rId3" w:fontKey="{A36BF5F5-950A-465F-80BE-E3A8307E79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53422FB-B2C7-4C73-B7F7-173235E4660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9E931" w14:textId="77777777" w:rsidR="00CE7A65" w:rsidRDefault="0010113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FB7992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  <w:p w14:paraId="00A3BC7E" w14:textId="77777777" w:rsidR="00CE7A65" w:rsidRDefault="00CE7A6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A1E6E7" w14:textId="77777777" w:rsidR="007D2F8B" w:rsidRDefault="007D2F8B">
      <w:pPr>
        <w:spacing w:before="0" w:after="0"/>
      </w:pPr>
      <w:r>
        <w:separator/>
      </w:r>
    </w:p>
  </w:footnote>
  <w:footnote w:type="continuationSeparator" w:id="0">
    <w:p w14:paraId="428B3CDA" w14:textId="77777777" w:rsidR="007D2F8B" w:rsidRDefault="007D2F8B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278DE"/>
    <w:multiLevelType w:val="multilevel"/>
    <w:tmpl w:val="5FBE72B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1AA26BC"/>
    <w:multiLevelType w:val="multilevel"/>
    <w:tmpl w:val="677213A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3EE1B03"/>
    <w:multiLevelType w:val="multilevel"/>
    <w:tmpl w:val="0A1889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DAE4CE9"/>
    <w:multiLevelType w:val="multilevel"/>
    <w:tmpl w:val="91F86F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A65"/>
    <w:rsid w:val="00101139"/>
    <w:rsid w:val="00135B2A"/>
    <w:rsid w:val="00205039"/>
    <w:rsid w:val="0037034F"/>
    <w:rsid w:val="00424BDB"/>
    <w:rsid w:val="005E29D3"/>
    <w:rsid w:val="007D2F8B"/>
    <w:rsid w:val="008D26A5"/>
    <w:rsid w:val="00A25AED"/>
    <w:rsid w:val="00A32F1C"/>
    <w:rsid w:val="00C0736A"/>
    <w:rsid w:val="00CE7A65"/>
    <w:rsid w:val="00D97075"/>
    <w:rsid w:val="00E81913"/>
    <w:rsid w:val="00FB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5B23A8"/>
  <w15:docId w15:val="{86EBBC94-FA5B-4F25-B38B-B5003E10C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before="8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100" w:after="12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100" w:after="120" w:line="360" w:lineRule="auto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0" w:after="0"/>
    </w:pPr>
    <w:rPr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0"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1"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2"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FB7992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s-EC"/>
    </w:rPr>
  </w:style>
  <w:style w:type="paragraph" w:styleId="TDC1">
    <w:name w:val="toc 1"/>
    <w:basedOn w:val="Normal"/>
    <w:next w:val="Normal"/>
    <w:autoRedefine/>
    <w:uiPriority w:val="39"/>
    <w:unhideWhenUsed/>
    <w:rsid w:val="00FB7992"/>
  </w:style>
  <w:style w:type="paragraph" w:styleId="TDC2">
    <w:name w:val="toc 2"/>
    <w:basedOn w:val="Normal"/>
    <w:next w:val="Normal"/>
    <w:autoRedefine/>
    <w:uiPriority w:val="39"/>
    <w:unhideWhenUsed/>
    <w:rsid w:val="00FB7992"/>
    <w:pPr>
      <w:ind w:left="220"/>
    </w:pPr>
  </w:style>
  <w:style w:type="character" w:styleId="Hipervnculo">
    <w:name w:val="Hyperlink"/>
    <w:basedOn w:val="Fuentedeprrafopredeter"/>
    <w:uiPriority w:val="99"/>
    <w:unhideWhenUsed/>
    <w:rsid w:val="00FB7992"/>
    <w:rPr>
      <w:color w:val="0000FF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FB7992"/>
    <w:pPr>
      <w:spacing w:before="0" w:line="259" w:lineRule="auto"/>
      <w:ind w:left="440"/>
    </w:pPr>
    <w:rPr>
      <w:rFonts w:asciiTheme="minorHAnsi" w:eastAsiaTheme="minorEastAsia" w:hAnsiTheme="minorHAnsi" w:cs="Times New Roman"/>
      <w:lang w:val="es-EC"/>
    </w:rPr>
  </w:style>
  <w:style w:type="paragraph" w:styleId="Descripcin">
    <w:name w:val="caption"/>
    <w:basedOn w:val="Normal"/>
    <w:next w:val="Normal"/>
    <w:uiPriority w:val="35"/>
    <w:unhideWhenUsed/>
    <w:qFormat/>
    <w:rsid w:val="00FB7992"/>
    <w:pPr>
      <w:spacing w:before="0" w:after="200"/>
    </w:pPr>
    <w:rPr>
      <w:i/>
      <w:iCs/>
      <w:color w:val="1F497D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FB7992"/>
    <w:pPr>
      <w:spacing w:after="0"/>
    </w:pPr>
  </w:style>
  <w:style w:type="character" w:styleId="Textoennegrita">
    <w:name w:val="Strong"/>
    <w:basedOn w:val="Fuentedeprrafopredeter"/>
    <w:uiPriority w:val="22"/>
    <w:qFormat/>
    <w:rsid w:val="00135B2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35B2A"/>
    <w:pPr>
      <w:spacing w:before="100" w:beforeAutospacing="1" w:afterAutospacing="1"/>
    </w:pPr>
    <w:rPr>
      <w:rFonts w:ascii="Times New Roman" w:eastAsia="Times New Roman" w:hAnsi="Times New Roman" w:cs="Times New Roman"/>
      <w:sz w:val="24"/>
      <w:szCs w:val="24"/>
      <w:lang w:val="es-EC"/>
    </w:rPr>
  </w:style>
  <w:style w:type="table" w:styleId="Tablanormal3">
    <w:name w:val="Plain Table 3"/>
    <w:basedOn w:val="Tablanormal"/>
    <w:uiPriority w:val="43"/>
    <w:rsid w:val="00135B2A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A32F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02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4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1.jp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uJFCMGEyFTMcfG76Q2P47g6lcg==">CgMxLjAyDmguaW01MHNnZDA4ZjZ0Mg5oLmg2cmRxNmFoajM3djIOaC53bjU2aDJobGRsdzAyDmguZ3E3aHlzamd1cWF4Mg5oLm1kdHk1dTh3enRhcjIOaC5paWZqd2pyYWJ5N3oyDmgucG5hNzBiNTljc2k4Mg5oLnZqaXZ6a2plamp4djIOaC54bWozd2JvdGowaHkyDmguYXgzdTB2YnJnc2tmMg5oLmFtZ3l4MWxzcHd3NjIOaC52YjFyNHRrdTZ5ZDYyDmguYmZybWpzcnAzeDVmMg5oLnI4cWNkdjVreXBxbjgAciExT1R5VVJGSW1MNW1oSGhqZVFHMjQtRXVEUzZ3STRpb2I=</go:docsCustomData>
</go:gDocsCustomXmlDataStorage>
</file>

<file path=customXml/itemProps1.xml><?xml version="1.0" encoding="utf-8"?>
<ds:datastoreItem xmlns:ds="http://schemas.openxmlformats.org/officeDocument/2006/customXml" ds:itemID="{74F63BEF-C0EC-4668-9116-7AF0A507DD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10</Pages>
  <Words>1850</Words>
  <Characters>10179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Micaela Salcedo</cp:lastModifiedBy>
  <cp:revision>5</cp:revision>
  <dcterms:created xsi:type="dcterms:W3CDTF">2026-04-26T23:24:00Z</dcterms:created>
  <dcterms:modified xsi:type="dcterms:W3CDTF">2026-06-22T00:52:00Z</dcterms:modified>
</cp:coreProperties>
</file>