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4272" w:rsidRDefault="000A4272" w:rsidP="000A4272">
      <w:pPr>
        <w:spacing w:after="10" w:line="240" w:lineRule="auto"/>
        <w:rPr>
          <w:sz w:val="28"/>
        </w:rPr>
      </w:pPr>
      <w:r>
        <w:rPr>
          <w:sz w:val="28"/>
        </w:rPr>
        <w:t>Name</w:t>
      </w:r>
      <w:r w:rsidR="0051253D">
        <w:rPr>
          <w:sz w:val="28"/>
        </w:rPr>
        <w:tab/>
      </w:r>
      <w:r w:rsidR="0051253D">
        <w:rPr>
          <w:sz w:val="28"/>
        </w:rPr>
        <w:tab/>
      </w:r>
      <w:r w:rsidR="007D4D1F">
        <w:rPr>
          <w:sz w:val="28"/>
        </w:rPr>
        <w:t xml:space="preserve">: </w:t>
      </w:r>
      <w:bookmarkStart w:id="0" w:name="_GoBack"/>
      <w:bookmarkEnd w:id="0"/>
      <w:r w:rsidR="007D4D1F">
        <w:rPr>
          <w:sz w:val="28"/>
        </w:rPr>
        <w:t xml:space="preserve">Swapnil </w:t>
      </w:r>
      <w:proofErr w:type="spellStart"/>
      <w:r w:rsidR="007D4D1F">
        <w:rPr>
          <w:sz w:val="28"/>
        </w:rPr>
        <w:t>Gokool</w:t>
      </w:r>
      <w:proofErr w:type="spellEnd"/>
      <w:r w:rsidR="007D4D1F">
        <w:rPr>
          <w:sz w:val="28"/>
        </w:rPr>
        <w:t xml:space="preserve"> Patil</w:t>
      </w:r>
    </w:p>
    <w:p w:rsidR="000A4272" w:rsidRDefault="000A4272" w:rsidP="000A4272">
      <w:pPr>
        <w:spacing w:after="10" w:line="240" w:lineRule="auto"/>
        <w:rPr>
          <w:sz w:val="28"/>
        </w:rPr>
      </w:pPr>
      <w:r>
        <w:rPr>
          <w:sz w:val="28"/>
        </w:rPr>
        <w:t>Roll no.</w:t>
      </w:r>
      <w:r w:rsidR="0051253D">
        <w:rPr>
          <w:sz w:val="28"/>
        </w:rPr>
        <w:tab/>
      </w:r>
      <w:r w:rsidR="007D4D1F">
        <w:rPr>
          <w:sz w:val="28"/>
        </w:rPr>
        <w:t>: 33358</w:t>
      </w:r>
    </w:p>
    <w:p w:rsidR="000A4272" w:rsidRPr="000A4272" w:rsidRDefault="000A4272" w:rsidP="000A4272">
      <w:pPr>
        <w:spacing w:after="10" w:line="240" w:lineRule="auto"/>
        <w:rPr>
          <w:sz w:val="28"/>
        </w:rPr>
      </w:pPr>
      <w:r>
        <w:rPr>
          <w:sz w:val="28"/>
        </w:rPr>
        <w:t>Batch</w:t>
      </w:r>
      <w:r w:rsidR="0051253D">
        <w:rPr>
          <w:sz w:val="28"/>
        </w:rPr>
        <w:tab/>
      </w:r>
      <w:r w:rsidR="0051253D">
        <w:rPr>
          <w:sz w:val="28"/>
        </w:rPr>
        <w:tab/>
      </w:r>
      <w:r>
        <w:rPr>
          <w:sz w:val="28"/>
        </w:rPr>
        <w:t xml:space="preserve">: N-11  </w:t>
      </w:r>
    </w:p>
    <w:p w:rsidR="000A4272" w:rsidRDefault="000A4272" w:rsidP="000A4272">
      <w:pPr>
        <w:jc w:val="center"/>
        <w:rPr>
          <w:sz w:val="48"/>
        </w:rPr>
      </w:pPr>
      <w:r w:rsidRPr="000A4272">
        <w:rPr>
          <w:sz w:val="48"/>
        </w:rPr>
        <w:t>Case Study</w:t>
      </w:r>
      <w:r>
        <w:rPr>
          <w:sz w:val="48"/>
        </w:rPr>
        <w:t xml:space="preserve"> on</w:t>
      </w:r>
    </w:p>
    <w:p w:rsidR="000A4272" w:rsidRPr="000A4272" w:rsidRDefault="000A4272" w:rsidP="000A4272">
      <w:pPr>
        <w:jc w:val="center"/>
        <w:rPr>
          <w:b/>
          <w:sz w:val="44"/>
          <w:u w:val="single"/>
        </w:rPr>
      </w:pPr>
      <w:r w:rsidRPr="000A4272">
        <w:rPr>
          <w:b/>
          <w:sz w:val="44"/>
          <w:u w:val="single"/>
        </w:rPr>
        <w:t>Mobile Analytics</w:t>
      </w:r>
    </w:p>
    <w:p w:rsidR="000A4272" w:rsidRPr="000A4272" w:rsidRDefault="000A4272">
      <w:pPr>
        <w:rPr>
          <w:b/>
          <w:sz w:val="36"/>
        </w:rPr>
      </w:pPr>
      <w:r w:rsidRPr="000A4272">
        <w:rPr>
          <w:b/>
          <w:sz w:val="36"/>
        </w:rPr>
        <w:t>Introduction: -</w:t>
      </w:r>
    </w:p>
    <w:p w:rsidR="00554FB2" w:rsidRDefault="00AA2513" w:rsidP="000B25B3">
      <w:pPr>
        <w:jc w:val="both"/>
        <w:rPr>
          <w:sz w:val="28"/>
        </w:rPr>
      </w:pPr>
      <w:r w:rsidRPr="00554FB2">
        <w:rPr>
          <w:sz w:val="28"/>
        </w:rPr>
        <w:tab/>
      </w:r>
      <w:r w:rsidR="007776B4" w:rsidRPr="007776B4">
        <w:rPr>
          <w:sz w:val="28"/>
        </w:rPr>
        <w:t>Mobile analytics involves measuring and analysing data generated by mobile platforms and properties, such as mobile sites and mobile applications. AT Internet's analytics solution lets you track, measure and understand how your mobile users are interacting with yo</w:t>
      </w:r>
      <w:r w:rsidR="007776B4">
        <w:rPr>
          <w:sz w:val="28"/>
        </w:rPr>
        <w:t>ur mobile sites and mobile apps</w:t>
      </w:r>
      <w:r w:rsidR="00554FB2" w:rsidRPr="00554FB2">
        <w:rPr>
          <w:sz w:val="28"/>
        </w:rPr>
        <w:t>.</w:t>
      </w:r>
    </w:p>
    <w:p w:rsidR="000B25B3" w:rsidRPr="000A4272" w:rsidRDefault="000B25B3" w:rsidP="000B25B3">
      <w:pPr>
        <w:rPr>
          <w:b/>
          <w:sz w:val="36"/>
        </w:rPr>
      </w:pPr>
      <w:r>
        <w:rPr>
          <w:b/>
          <w:sz w:val="36"/>
        </w:rPr>
        <w:t>Overview</w:t>
      </w:r>
      <w:r w:rsidRPr="000A4272">
        <w:rPr>
          <w:b/>
          <w:sz w:val="36"/>
        </w:rPr>
        <w:t>: -</w:t>
      </w:r>
    </w:p>
    <w:p w:rsidR="004F26E7" w:rsidRDefault="000B25B3" w:rsidP="000B25B3">
      <w:pPr>
        <w:ind w:firstLine="720"/>
        <w:jc w:val="both"/>
        <w:rPr>
          <w:sz w:val="28"/>
        </w:rPr>
      </w:pPr>
      <w:r w:rsidRPr="004F26E7">
        <w:rPr>
          <w:sz w:val="28"/>
        </w:rPr>
        <w:t>The proliferation of mobile X (commerce, advertisements, learning, crowd sensing, social networks, and gaming, for example) and the Internet of Things has created significant business opportunities that necessitate the adoption of state-of-the-art mobile data processing and analytics solutions. Such solutions rely heavily on advanced machine learning algorithms to leverage real-time actionable insights, leading to data-driven decision making that can significantly enhance the quality of decisions and user experience. However, although machine learning has advanced significantly over the past decade to perform fast data processing and analytics in stationary computers, leveraging such advancements for resource-constrained, battery-operated mobile devices is a nontrivial task. Mobile X demands real-time, context-aware data analytics that can be performed by limited mobile processing resources</w:t>
      </w:r>
      <w:r>
        <w:rPr>
          <w:sz w:val="28"/>
        </w:rPr>
        <w:t>.</w:t>
      </w:r>
    </w:p>
    <w:p w:rsidR="000B25B3" w:rsidRDefault="000B25B3" w:rsidP="000B25B3">
      <w:pPr>
        <w:jc w:val="both"/>
        <w:rPr>
          <w:b/>
          <w:sz w:val="36"/>
        </w:rPr>
      </w:pPr>
      <w:r>
        <w:rPr>
          <w:b/>
          <w:sz w:val="36"/>
        </w:rPr>
        <w:t>Purpose</w:t>
      </w:r>
      <w:r w:rsidR="00B80D72">
        <w:rPr>
          <w:b/>
          <w:sz w:val="36"/>
        </w:rPr>
        <w:t>/</w:t>
      </w:r>
      <w:r w:rsidR="00B80D72" w:rsidRPr="00B80D72">
        <w:rPr>
          <w:b/>
          <w:sz w:val="36"/>
        </w:rPr>
        <w:t xml:space="preserve"> </w:t>
      </w:r>
      <w:r w:rsidR="00B80D72">
        <w:rPr>
          <w:b/>
          <w:sz w:val="36"/>
        </w:rPr>
        <w:t>Need</w:t>
      </w:r>
      <w:r>
        <w:rPr>
          <w:b/>
          <w:sz w:val="36"/>
        </w:rPr>
        <w:t>: -</w:t>
      </w:r>
    </w:p>
    <w:p w:rsidR="00B80D72" w:rsidRDefault="007776B4" w:rsidP="000B25B3">
      <w:pPr>
        <w:pStyle w:val="ListParagraph"/>
        <w:numPr>
          <w:ilvl w:val="0"/>
          <w:numId w:val="1"/>
        </w:numPr>
        <w:jc w:val="both"/>
        <w:rPr>
          <w:sz w:val="28"/>
        </w:rPr>
      </w:pPr>
      <w:r w:rsidRPr="007606BF">
        <w:rPr>
          <w:b/>
          <w:sz w:val="28"/>
        </w:rPr>
        <w:t>Delivering custom content:</w:t>
      </w:r>
      <w:r w:rsidRPr="007606BF">
        <w:rPr>
          <w:sz w:val="28"/>
        </w:rPr>
        <w:t xml:space="preserve"> Customized reports provide a more organi</w:t>
      </w:r>
      <w:r w:rsidR="007606BF" w:rsidRPr="007606BF">
        <w:rPr>
          <w:sz w:val="28"/>
        </w:rPr>
        <w:t xml:space="preserve">zed way for enterprises to look </w:t>
      </w:r>
      <w:r w:rsidRPr="007606BF">
        <w:rPr>
          <w:sz w:val="28"/>
        </w:rPr>
        <w:t>at their data. Once businesses have established the programs and features</w:t>
      </w:r>
      <w:r w:rsidR="007606BF" w:rsidRPr="007606BF">
        <w:rPr>
          <w:sz w:val="28"/>
        </w:rPr>
        <w:t xml:space="preserve"> that work for their customers, </w:t>
      </w:r>
      <w:r w:rsidRPr="007606BF">
        <w:rPr>
          <w:sz w:val="28"/>
        </w:rPr>
        <w:t>they can better justify future investments. With the addition of data o</w:t>
      </w:r>
      <w:r w:rsidR="007606BF" w:rsidRPr="007606BF">
        <w:rPr>
          <w:sz w:val="28"/>
        </w:rPr>
        <w:t xml:space="preserve">n the connecting device, mobile </w:t>
      </w:r>
      <w:r w:rsidRPr="007606BF">
        <w:rPr>
          <w:sz w:val="28"/>
        </w:rPr>
        <w:t>sites can be increasingly optimized to suit the specific interests of each consumer.</w:t>
      </w:r>
    </w:p>
    <w:p w:rsidR="007606BF" w:rsidRDefault="007606BF" w:rsidP="007606BF">
      <w:pPr>
        <w:pStyle w:val="ListParagraph"/>
        <w:numPr>
          <w:ilvl w:val="0"/>
          <w:numId w:val="1"/>
        </w:numPr>
        <w:jc w:val="both"/>
        <w:rPr>
          <w:sz w:val="28"/>
        </w:rPr>
      </w:pPr>
      <w:r w:rsidRPr="007606BF">
        <w:rPr>
          <w:b/>
          <w:sz w:val="28"/>
        </w:rPr>
        <w:t>Real-time data collection:</w:t>
      </w:r>
      <w:r w:rsidRPr="007606BF">
        <w:rPr>
          <w:sz w:val="28"/>
        </w:rPr>
        <w:t xml:space="preserve"> Data is the cornerstone of engaging business campaigns. Mobile analytics</w:t>
      </w:r>
      <w:r>
        <w:rPr>
          <w:sz w:val="28"/>
        </w:rPr>
        <w:t xml:space="preserve"> </w:t>
      </w:r>
      <w:r w:rsidRPr="007606BF">
        <w:rPr>
          <w:sz w:val="28"/>
        </w:rPr>
        <w:t xml:space="preserve">harnesses the power of data to create more </w:t>
      </w:r>
      <w:r w:rsidRPr="007606BF">
        <w:rPr>
          <w:sz w:val="28"/>
        </w:rPr>
        <w:lastRenderedPageBreak/>
        <w:t>relevant, engaging messages that can increase.</w:t>
      </w:r>
      <w:r>
        <w:rPr>
          <w:sz w:val="28"/>
        </w:rPr>
        <w:t xml:space="preserve"> </w:t>
      </w:r>
      <w:r w:rsidRPr="007606BF">
        <w:rPr>
          <w:sz w:val="28"/>
        </w:rPr>
        <w:t>Constant monitoring can deliver up-to-date knowledge to perpetually refine the user experience</w:t>
      </w:r>
      <w:r>
        <w:rPr>
          <w:sz w:val="28"/>
        </w:rPr>
        <w:t xml:space="preserve"> </w:t>
      </w:r>
      <w:r w:rsidRPr="007606BF">
        <w:rPr>
          <w:sz w:val="28"/>
        </w:rPr>
        <w:t>through features such as interactive visualization, an interface to apply filters and various views of data.</w:t>
      </w:r>
      <w:r>
        <w:rPr>
          <w:sz w:val="28"/>
        </w:rPr>
        <w:t xml:space="preserve"> </w:t>
      </w:r>
      <w:r w:rsidRPr="007606BF">
        <w:rPr>
          <w:sz w:val="28"/>
        </w:rPr>
        <w:t>A complete lifecycle perspective on how individuals use reports/apps to improve user engagement is</w:t>
      </w:r>
      <w:r>
        <w:rPr>
          <w:sz w:val="28"/>
        </w:rPr>
        <w:t xml:space="preserve"> </w:t>
      </w:r>
      <w:r w:rsidRPr="007606BF">
        <w:rPr>
          <w:sz w:val="28"/>
        </w:rPr>
        <w:t>key to succeeding with mobile analytics.</w:t>
      </w:r>
    </w:p>
    <w:p w:rsidR="007606BF" w:rsidRPr="007606BF" w:rsidRDefault="007606BF" w:rsidP="007606BF">
      <w:pPr>
        <w:pStyle w:val="ListParagraph"/>
        <w:numPr>
          <w:ilvl w:val="0"/>
          <w:numId w:val="1"/>
        </w:numPr>
        <w:jc w:val="both"/>
        <w:rPr>
          <w:sz w:val="28"/>
        </w:rPr>
      </w:pPr>
      <w:r w:rsidRPr="00CB18FB">
        <w:rPr>
          <w:b/>
          <w:sz w:val="28"/>
        </w:rPr>
        <w:t>Improving the end user experience:</w:t>
      </w:r>
      <w:r w:rsidRPr="007606BF">
        <w:rPr>
          <w:sz w:val="28"/>
        </w:rPr>
        <w:t xml:space="preserve"> Mobile Web analytics should be conceptually familiar to</w:t>
      </w:r>
      <w:r>
        <w:rPr>
          <w:sz w:val="28"/>
        </w:rPr>
        <w:t xml:space="preserve"> </w:t>
      </w:r>
      <w:r w:rsidRPr="007606BF">
        <w:rPr>
          <w:sz w:val="28"/>
        </w:rPr>
        <w:t>marketer</w:t>
      </w:r>
      <w:r>
        <w:rPr>
          <w:sz w:val="28"/>
        </w:rPr>
        <w:t xml:space="preserve">s who work with traditional Web </w:t>
      </w:r>
      <w:r w:rsidRPr="007606BF">
        <w:rPr>
          <w:sz w:val="28"/>
        </w:rPr>
        <w:t>analytics. Both are useful for understanding how customers</w:t>
      </w:r>
      <w:r>
        <w:rPr>
          <w:sz w:val="28"/>
        </w:rPr>
        <w:t xml:space="preserve"> </w:t>
      </w:r>
      <w:r w:rsidRPr="007606BF">
        <w:rPr>
          <w:sz w:val="28"/>
        </w:rPr>
        <w:t>consume content, and what changes can be made to optimize their browsing behaviour. Performance is</w:t>
      </w:r>
      <w:r>
        <w:rPr>
          <w:sz w:val="28"/>
        </w:rPr>
        <w:t xml:space="preserve"> </w:t>
      </w:r>
      <w:r w:rsidRPr="007606BF">
        <w:rPr>
          <w:sz w:val="28"/>
        </w:rPr>
        <w:t>often seen as the biggest problem for mobile users; therefore, establishing very specific ―cause and</w:t>
      </w:r>
      <w:r>
        <w:rPr>
          <w:sz w:val="28"/>
        </w:rPr>
        <w:t xml:space="preserve"> effect</w:t>
      </w:r>
      <w:r w:rsidRPr="007606BF">
        <w:rPr>
          <w:sz w:val="28"/>
        </w:rPr>
        <w:t xml:space="preserve"> scenarios via analytics reports can show which segments need attention in order to improve the</w:t>
      </w:r>
      <w:r>
        <w:rPr>
          <w:sz w:val="28"/>
        </w:rPr>
        <w:t xml:space="preserve"> </w:t>
      </w:r>
      <w:r w:rsidRPr="007606BF">
        <w:rPr>
          <w:sz w:val="28"/>
        </w:rPr>
        <w:t>overall customer experience.</w:t>
      </w:r>
    </w:p>
    <w:p w:rsidR="00D616DD" w:rsidRDefault="00D616DD" w:rsidP="000B25B3">
      <w:pPr>
        <w:jc w:val="both"/>
        <w:rPr>
          <w:b/>
          <w:sz w:val="36"/>
        </w:rPr>
      </w:pPr>
    </w:p>
    <w:p w:rsidR="000B25B3" w:rsidRDefault="000B25B3" w:rsidP="000B25B3">
      <w:pPr>
        <w:jc w:val="both"/>
        <w:rPr>
          <w:b/>
          <w:sz w:val="36"/>
        </w:rPr>
      </w:pPr>
      <w:r>
        <w:rPr>
          <w:b/>
          <w:sz w:val="36"/>
        </w:rPr>
        <w:t>Applications: -</w:t>
      </w:r>
    </w:p>
    <w:p w:rsidR="007E0917" w:rsidRPr="007E0917" w:rsidRDefault="007E0917" w:rsidP="007E0917">
      <w:pPr>
        <w:numPr>
          <w:ilvl w:val="0"/>
          <w:numId w:val="2"/>
        </w:numPr>
        <w:shd w:val="clear" w:color="auto" w:fill="FFFFFF"/>
        <w:spacing w:before="100" w:beforeAutospacing="1" w:after="100" w:afterAutospacing="1" w:line="240" w:lineRule="auto"/>
        <w:ind w:left="0"/>
        <w:rPr>
          <w:rFonts w:ascii="Helvetica" w:eastAsia="Times New Roman" w:hAnsi="Helvetica" w:cs="Helvetica"/>
          <w:color w:val="37383C"/>
          <w:sz w:val="27"/>
          <w:szCs w:val="27"/>
          <w:lang w:eastAsia="en-IN"/>
        </w:rPr>
      </w:pPr>
      <w:r w:rsidRPr="007E0917">
        <w:rPr>
          <w:rFonts w:ascii="Helvetica" w:eastAsia="Times New Roman" w:hAnsi="Helvetica" w:cs="Helvetica"/>
          <w:color w:val="37383C"/>
          <w:sz w:val="27"/>
          <w:szCs w:val="27"/>
          <w:lang w:eastAsia="en-IN"/>
        </w:rPr>
        <w:t>CRM or sales platform</w:t>
      </w:r>
    </w:p>
    <w:p w:rsidR="007E0917" w:rsidRPr="007E0917" w:rsidRDefault="007E0917" w:rsidP="007E0917">
      <w:pPr>
        <w:numPr>
          <w:ilvl w:val="0"/>
          <w:numId w:val="2"/>
        </w:numPr>
        <w:shd w:val="clear" w:color="auto" w:fill="FFFFFF"/>
        <w:spacing w:before="240" w:after="100" w:afterAutospacing="1" w:line="240" w:lineRule="auto"/>
        <w:ind w:left="0"/>
        <w:rPr>
          <w:rFonts w:ascii="Helvetica" w:eastAsia="Times New Roman" w:hAnsi="Helvetica" w:cs="Helvetica"/>
          <w:color w:val="37383C"/>
          <w:sz w:val="27"/>
          <w:szCs w:val="27"/>
          <w:lang w:eastAsia="en-IN"/>
        </w:rPr>
      </w:pPr>
      <w:r w:rsidRPr="007E0917">
        <w:rPr>
          <w:rFonts w:ascii="Helvetica" w:eastAsia="Times New Roman" w:hAnsi="Helvetica" w:cs="Helvetica"/>
          <w:color w:val="37383C"/>
          <w:sz w:val="27"/>
          <w:szCs w:val="27"/>
          <w:lang w:eastAsia="en-IN"/>
        </w:rPr>
        <w:t>Data management platform (DMP)</w:t>
      </w:r>
    </w:p>
    <w:p w:rsidR="007E0917" w:rsidRPr="007E0917" w:rsidRDefault="007E0917" w:rsidP="007E0917">
      <w:pPr>
        <w:numPr>
          <w:ilvl w:val="0"/>
          <w:numId w:val="2"/>
        </w:numPr>
        <w:shd w:val="clear" w:color="auto" w:fill="FFFFFF"/>
        <w:spacing w:before="240" w:after="100" w:afterAutospacing="1" w:line="240" w:lineRule="auto"/>
        <w:ind w:left="0"/>
        <w:rPr>
          <w:rFonts w:ascii="Helvetica" w:eastAsia="Times New Roman" w:hAnsi="Helvetica" w:cs="Helvetica"/>
          <w:color w:val="37383C"/>
          <w:sz w:val="27"/>
          <w:szCs w:val="27"/>
          <w:lang w:eastAsia="en-IN"/>
        </w:rPr>
      </w:pPr>
      <w:r w:rsidRPr="007E0917">
        <w:rPr>
          <w:rFonts w:ascii="Helvetica" w:eastAsia="Times New Roman" w:hAnsi="Helvetica" w:cs="Helvetica"/>
          <w:color w:val="37383C"/>
          <w:sz w:val="27"/>
          <w:szCs w:val="27"/>
          <w:lang w:eastAsia="en-IN"/>
        </w:rPr>
        <w:t>Customer support platform</w:t>
      </w:r>
    </w:p>
    <w:p w:rsidR="007E0917" w:rsidRPr="007E0917" w:rsidRDefault="007E0917" w:rsidP="007E0917">
      <w:pPr>
        <w:numPr>
          <w:ilvl w:val="0"/>
          <w:numId w:val="2"/>
        </w:numPr>
        <w:shd w:val="clear" w:color="auto" w:fill="FFFFFF"/>
        <w:spacing w:before="240" w:after="100" w:afterAutospacing="1" w:line="240" w:lineRule="auto"/>
        <w:ind w:left="0"/>
        <w:rPr>
          <w:rFonts w:ascii="Helvetica" w:eastAsia="Times New Roman" w:hAnsi="Helvetica" w:cs="Helvetica"/>
          <w:color w:val="37383C"/>
          <w:sz w:val="27"/>
          <w:szCs w:val="27"/>
          <w:lang w:eastAsia="en-IN"/>
        </w:rPr>
      </w:pPr>
      <w:r w:rsidRPr="007E0917">
        <w:rPr>
          <w:rFonts w:ascii="Helvetica" w:eastAsia="Times New Roman" w:hAnsi="Helvetica" w:cs="Helvetica"/>
          <w:color w:val="37383C"/>
          <w:sz w:val="27"/>
          <w:szCs w:val="27"/>
          <w:lang w:eastAsia="en-IN"/>
        </w:rPr>
        <w:t>Content management system (CMS)</w:t>
      </w:r>
    </w:p>
    <w:p w:rsidR="007E0917" w:rsidRPr="007E0917" w:rsidRDefault="007E0917" w:rsidP="007E0917">
      <w:pPr>
        <w:numPr>
          <w:ilvl w:val="0"/>
          <w:numId w:val="2"/>
        </w:numPr>
        <w:shd w:val="clear" w:color="auto" w:fill="FFFFFF"/>
        <w:spacing w:before="240" w:after="100" w:afterAutospacing="1" w:line="240" w:lineRule="auto"/>
        <w:ind w:left="0"/>
        <w:rPr>
          <w:rFonts w:ascii="Helvetica" w:eastAsia="Times New Roman" w:hAnsi="Helvetica" w:cs="Helvetica"/>
          <w:color w:val="37383C"/>
          <w:sz w:val="27"/>
          <w:szCs w:val="27"/>
          <w:lang w:eastAsia="en-IN"/>
        </w:rPr>
      </w:pPr>
      <w:r w:rsidRPr="007E0917">
        <w:rPr>
          <w:rFonts w:ascii="Helvetica" w:eastAsia="Times New Roman" w:hAnsi="Helvetica" w:cs="Helvetica"/>
          <w:color w:val="37383C"/>
          <w:sz w:val="27"/>
          <w:szCs w:val="27"/>
          <w:lang w:eastAsia="en-IN"/>
        </w:rPr>
        <w:t>Marketing automation platform</w:t>
      </w:r>
    </w:p>
    <w:p w:rsidR="007E0917" w:rsidRPr="007E0917" w:rsidRDefault="007E0917" w:rsidP="007E0917">
      <w:pPr>
        <w:numPr>
          <w:ilvl w:val="0"/>
          <w:numId w:val="2"/>
        </w:numPr>
        <w:shd w:val="clear" w:color="auto" w:fill="FFFFFF"/>
        <w:spacing w:before="240" w:after="100" w:afterAutospacing="1" w:line="240" w:lineRule="auto"/>
        <w:ind w:left="0"/>
        <w:rPr>
          <w:rFonts w:ascii="Helvetica" w:eastAsia="Times New Roman" w:hAnsi="Helvetica" w:cs="Helvetica"/>
          <w:color w:val="37383C"/>
          <w:sz w:val="27"/>
          <w:szCs w:val="27"/>
          <w:lang w:eastAsia="en-IN"/>
        </w:rPr>
      </w:pPr>
      <w:r w:rsidRPr="007E0917">
        <w:rPr>
          <w:rFonts w:ascii="Helvetica" w:eastAsia="Times New Roman" w:hAnsi="Helvetica" w:cs="Helvetica"/>
          <w:color w:val="37383C"/>
          <w:sz w:val="27"/>
          <w:szCs w:val="27"/>
          <w:lang w:eastAsia="en-IN"/>
        </w:rPr>
        <w:t>Advertising platforms</w:t>
      </w:r>
    </w:p>
    <w:p w:rsidR="007E0917" w:rsidRPr="007E0917" w:rsidRDefault="007E0917" w:rsidP="007E0917">
      <w:pPr>
        <w:numPr>
          <w:ilvl w:val="0"/>
          <w:numId w:val="2"/>
        </w:numPr>
        <w:shd w:val="clear" w:color="auto" w:fill="FFFFFF"/>
        <w:spacing w:before="240" w:after="100" w:afterAutospacing="1" w:line="240" w:lineRule="auto"/>
        <w:ind w:left="0"/>
        <w:rPr>
          <w:rFonts w:ascii="Helvetica" w:eastAsia="Times New Roman" w:hAnsi="Helvetica" w:cs="Helvetica"/>
          <w:color w:val="37383C"/>
          <w:sz w:val="27"/>
          <w:szCs w:val="27"/>
          <w:lang w:eastAsia="en-IN"/>
        </w:rPr>
      </w:pPr>
      <w:r w:rsidRPr="007E0917">
        <w:rPr>
          <w:rFonts w:ascii="Helvetica" w:eastAsia="Times New Roman" w:hAnsi="Helvetica" w:cs="Helvetica"/>
          <w:color w:val="37383C"/>
          <w:sz w:val="27"/>
          <w:szCs w:val="27"/>
          <w:lang w:eastAsia="en-IN"/>
        </w:rPr>
        <w:t>Product or app</w:t>
      </w:r>
    </w:p>
    <w:p w:rsidR="007E0917" w:rsidRPr="007E0917" w:rsidRDefault="007E0917" w:rsidP="007E0917">
      <w:pPr>
        <w:numPr>
          <w:ilvl w:val="0"/>
          <w:numId w:val="2"/>
        </w:numPr>
        <w:shd w:val="clear" w:color="auto" w:fill="FFFFFF"/>
        <w:spacing w:before="240" w:after="100" w:afterAutospacing="1" w:line="240" w:lineRule="auto"/>
        <w:ind w:left="0"/>
        <w:rPr>
          <w:rFonts w:ascii="Helvetica" w:eastAsia="Times New Roman" w:hAnsi="Helvetica" w:cs="Helvetica"/>
          <w:color w:val="37383C"/>
          <w:sz w:val="27"/>
          <w:szCs w:val="27"/>
          <w:lang w:eastAsia="en-IN"/>
        </w:rPr>
      </w:pPr>
      <w:r w:rsidRPr="007E0917">
        <w:rPr>
          <w:rFonts w:ascii="Helvetica" w:eastAsia="Times New Roman" w:hAnsi="Helvetica" w:cs="Helvetica"/>
          <w:color w:val="37383C"/>
          <w:sz w:val="27"/>
          <w:szCs w:val="27"/>
          <w:lang w:eastAsia="en-IN"/>
        </w:rPr>
        <w:t>Testing tool</w:t>
      </w:r>
    </w:p>
    <w:p w:rsidR="007E0917" w:rsidRPr="007E0917" w:rsidRDefault="007E0917" w:rsidP="007E0917">
      <w:pPr>
        <w:numPr>
          <w:ilvl w:val="0"/>
          <w:numId w:val="2"/>
        </w:numPr>
        <w:shd w:val="clear" w:color="auto" w:fill="FFFFFF"/>
        <w:spacing w:before="240" w:after="100" w:afterAutospacing="1" w:line="240" w:lineRule="auto"/>
        <w:ind w:left="0"/>
        <w:rPr>
          <w:rFonts w:ascii="Helvetica" w:eastAsia="Times New Roman" w:hAnsi="Helvetica" w:cs="Helvetica"/>
          <w:color w:val="37383C"/>
          <w:sz w:val="27"/>
          <w:szCs w:val="27"/>
          <w:lang w:eastAsia="en-IN"/>
        </w:rPr>
      </w:pPr>
      <w:r w:rsidRPr="007E0917">
        <w:rPr>
          <w:rFonts w:ascii="Helvetica" w:eastAsia="Times New Roman" w:hAnsi="Helvetica" w:cs="Helvetica"/>
          <w:color w:val="37383C"/>
          <w:sz w:val="27"/>
          <w:szCs w:val="27"/>
          <w:lang w:eastAsia="en-IN"/>
        </w:rPr>
        <w:t>Payment system</w:t>
      </w:r>
    </w:p>
    <w:p w:rsidR="007E0917" w:rsidRDefault="007E0917" w:rsidP="000B25B3">
      <w:pPr>
        <w:jc w:val="both"/>
        <w:rPr>
          <w:b/>
          <w:sz w:val="36"/>
        </w:rPr>
      </w:pPr>
    </w:p>
    <w:p w:rsidR="00D616DD" w:rsidRDefault="00D616DD" w:rsidP="000B25B3">
      <w:pPr>
        <w:jc w:val="both"/>
        <w:rPr>
          <w:b/>
          <w:sz w:val="36"/>
        </w:rPr>
      </w:pPr>
    </w:p>
    <w:p w:rsidR="00D616DD" w:rsidRDefault="00D616DD" w:rsidP="000B25B3">
      <w:pPr>
        <w:jc w:val="both"/>
        <w:rPr>
          <w:b/>
          <w:sz w:val="36"/>
        </w:rPr>
      </w:pPr>
    </w:p>
    <w:p w:rsidR="00D616DD" w:rsidRDefault="00D616DD" w:rsidP="000B25B3">
      <w:pPr>
        <w:jc w:val="both"/>
        <w:rPr>
          <w:b/>
          <w:sz w:val="36"/>
        </w:rPr>
      </w:pPr>
    </w:p>
    <w:p w:rsidR="006541B2" w:rsidRDefault="000B25B3" w:rsidP="000B25B3">
      <w:pPr>
        <w:jc w:val="both"/>
        <w:rPr>
          <w:b/>
          <w:sz w:val="36"/>
        </w:rPr>
      </w:pPr>
      <w:r>
        <w:rPr>
          <w:b/>
          <w:sz w:val="36"/>
        </w:rPr>
        <w:t>Advantages: -</w:t>
      </w:r>
    </w:p>
    <w:p w:rsidR="006541B2" w:rsidRDefault="003829F3" w:rsidP="006541B2">
      <w:pPr>
        <w:pStyle w:val="ListParagraph"/>
        <w:numPr>
          <w:ilvl w:val="1"/>
          <w:numId w:val="2"/>
        </w:numPr>
        <w:jc w:val="both"/>
        <w:rPr>
          <w:sz w:val="28"/>
        </w:rPr>
      </w:pPr>
      <w:r w:rsidRPr="00373144">
        <w:rPr>
          <w:b/>
          <w:sz w:val="28"/>
        </w:rPr>
        <w:t xml:space="preserve">Drives ROI for better </w:t>
      </w:r>
      <w:r w:rsidR="006541B2" w:rsidRPr="00373144">
        <w:rPr>
          <w:b/>
          <w:sz w:val="28"/>
        </w:rPr>
        <w:t>performance:</w:t>
      </w:r>
      <w:r w:rsidR="006541B2">
        <w:rPr>
          <w:sz w:val="28"/>
        </w:rPr>
        <w:t xml:space="preserve"> </w:t>
      </w:r>
      <w:r w:rsidR="006541B2">
        <w:rPr>
          <w:rFonts w:ascii="Arial" w:hAnsi="Arial" w:cs="Arial"/>
          <w:color w:val="212121"/>
          <w:sz w:val="27"/>
          <w:szCs w:val="27"/>
          <w:shd w:val="clear" w:color="auto" w:fill="FFFFFF"/>
        </w:rPr>
        <w:t>here is a hoard of mobile apps waiting to be noticed by customers. In this competitive scenario, it is important to focus on driving ROI measures in order to gain monetary benefits out of your mobile app. Without ROI strategy, you are marketing in the wrong networks. Companies may be utilizing mobile app analytics to improve websites, social media campaigns, and even business workflows, but they’ve been slower to realize that the right analytics can have the same effect on their enterprise mobility efforts.</w:t>
      </w:r>
    </w:p>
    <w:p w:rsidR="006541B2" w:rsidRDefault="006541B2" w:rsidP="006541B2">
      <w:pPr>
        <w:pStyle w:val="ListParagraph"/>
        <w:numPr>
          <w:ilvl w:val="1"/>
          <w:numId w:val="2"/>
        </w:numPr>
        <w:jc w:val="both"/>
        <w:rPr>
          <w:sz w:val="28"/>
        </w:rPr>
      </w:pPr>
      <w:r w:rsidRPr="00373144">
        <w:rPr>
          <w:b/>
          <w:sz w:val="28"/>
        </w:rPr>
        <w:t>Congregates accurate data:</w:t>
      </w:r>
      <w:r>
        <w:rPr>
          <w:sz w:val="28"/>
        </w:rPr>
        <w:t xml:space="preserve"> </w:t>
      </w:r>
      <w:r w:rsidRPr="006541B2">
        <w:rPr>
          <w:sz w:val="28"/>
        </w:rPr>
        <w:t>Mobile app analytics facilitates a user to gather proper information. It helps you to serve your customer better by gaining an in-depth knowledge of your customer’s data without having to look at their used prototype and feedback. App analytics focuses on congregating and maintaining data by constantly giving superior user experience. App analytics will keep accumulating data points on performance to help you focus on the conduits that work best for your mobile app.</w:t>
      </w:r>
    </w:p>
    <w:p w:rsidR="006541B2" w:rsidRDefault="006541B2" w:rsidP="006541B2">
      <w:pPr>
        <w:pStyle w:val="ListParagraph"/>
        <w:numPr>
          <w:ilvl w:val="1"/>
          <w:numId w:val="2"/>
        </w:numPr>
        <w:jc w:val="both"/>
        <w:rPr>
          <w:sz w:val="28"/>
        </w:rPr>
      </w:pPr>
      <w:r w:rsidRPr="00373144">
        <w:rPr>
          <w:b/>
          <w:sz w:val="28"/>
        </w:rPr>
        <w:t>Helps to personalize mobile app:</w:t>
      </w:r>
      <w:r>
        <w:rPr>
          <w:sz w:val="28"/>
        </w:rPr>
        <w:t xml:space="preserve"> </w:t>
      </w:r>
      <w:r>
        <w:rPr>
          <w:rFonts w:ascii="Arial" w:hAnsi="Arial" w:cs="Arial"/>
          <w:color w:val="212121"/>
          <w:sz w:val="27"/>
          <w:szCs w:val="27"/>
          <w:shd w:val="clear" w:color="auto" w:fill="FFFFFF"/>
        </w:rPr>
        <w:t>App analytics helps in providing profound and personalized insight and therefore, it helps in engaging new users. It helps to drive personalized and customer-centric mobile apps market. With app analytics, it is now possible to individually target specific customer experiences through push messages. Such customer-targeted push messages can help in doubling the speed of opening an app in a short time. It’s better than generic push messages. App analytics help you get old and new customers with targeted messages and experiences. Personalizing your mobile app will make you stand out from the rest.</w:t>
      </w:r>
    </w:p>
    <w:p w:rsidR="006541B2" w:rsidRPr="006541B2" w:rsidRDefault="006541B2" w:rsidP="006541B2">
      <w:pPr>
        <w:pStyle w:val="ListParagraph"/>
        <w:numPr>
          <w:ilvl w:val="1"/>
          <w:numId w:val="2"/>
        </w:numPr>
        <w:jc w:val="both"/>
        <w:rPr>
          <w:sz w:val="28"/>
        </w:rPr>
      </w:pPr>
      <w:r w:rsidRPr="00373144">
        <w:rPr>
          <w:b/>
          <w:sz w:val="28"/>
        </w:rPr>
        <w:t>Offer data-driven insights</w:t>
      </w:r>
      <w:r w:rsidR="00F04C50" w:rsidRPr="00373144">
        <w:rPr>
          <w:b/>
          <w:sz w:val="28"/>
        </w:rPr>
        <w:t>:</w:t>
      </w:r>
      <w:r w:rsidR="00F04C50">
        <w:rPr>
          <w:sz w:val="28"/>
        </w:rPr>
        <w:t xml:space="preserve"> </w:t>
      </w:r>
      <w:r w:rsidR="00F04C50">
        <w:rPr>
          <w:rFonts w:ascii="Arial" w:hAnsi="Arial" w:cs="Arial"/>
          <w:color w:val="212121"/>
          <w:sz w:val="27"/>
          <w:szCs w:val="27"/>
          <w:shd w:val="clear" w:color="auto" w:fill="FFFFFF"/>
        </w:rPr>
        <w:t>It’s a known fact that mobile apps with higher preservation ratio will enjoy better customer engagement. More engagement will, in turn, gain more customers and attain growth. Analytics helps a mobile app to successfully focus on high LTV customers and purchase avenues as well as minimizing the gap between churn and maintenance.</w:t>
      </w:r>
    </w:p>
    <w:p w:rsidR="006541B2" w:rsidRDefault="006541B2" w:rsidP="006541B2">
      <w:pPr>
        <w:ind w:left="1080"/>
        <w:jc w:val="both"/>
        <w:rPr>
          <w:b/>
          <w:sz w:val="36"/>
        </w:rPr>
      </w:pPr>
    </w:p>
    <w:p w:rsidR="00D616DD" w:rsidRDefault="00D616DD" w:rsidP="00D616DD">
      <w:pPr>
        <w:jc w:val="both"/>
        <w:rPr>
          <w:b/>
          <w:sz w:val="36"/>
        </w:rPr>
      </w:pPr>
    </w:p>
    <w:p w:rsidR="000B25B3" w:rsidRDefault="000B25B3" w:rsidP="000D1CB6">
      <w:pPr>
        <w:jc w:val="both"/>
        <w:rPr>
          <w:b/>
          <w:sz w:val="36"/>
        </w:rPr>
      </w:pPr>
      <w:r w:rsidRPr="006541B2">
        <w:rPr>
          <w:b/>
          <w:sz w:val="36"/>
        </w:rPr>
        <w:t>Disadvantages: -</w:t>
      </w:r>
    </w:p>
    <w:p w:rsidR="00F265BB" w:rsidRPr="00F265BB" w:rsidRDefault="00F265BB" w:rsidP="00517062">
      <w:pPr>
        <w:numPr>
          <w:ilvl w:val="0"/>
          <w:numId w:val="3"/>
        </w:numPr>
        <w:shd w:val="clear" w:color="auto" w:fill="FFFFFF"/>
        <w:spacing w:before="100" w:beforeAutospacing="1" w:after="100" w:afterAutospacing="1" w:line="240" w:lineRule="auto"/>
        <w:jc w:val="both"/>
        <w:rPr>
          <w:rFonts w:eastAsia="Times New Roman" w:cstheme="minorHAnsi"/>
          <w:color w:val="434446"/>
          <w:sz w:val="28"/>
          <w:szCs w:val="28"/>
          <w:lang w:eastAsia="en-IN"/>
        </w:rPr>
      </w:pPr>
      <w:r w:rsidRPr="00F265BB">
        <w:rPr>
          <w:rFonts w:eastAsia="Times New Roman" w:cstheme="minorHAnsi"/>
          <w:b/>
          <w:bCs/>
          <w:color w:val="434446"/>
          <w:sz w:val="28"/>
          <w:szCs w:val="28"/>
          <w:lang w:eastAsia="en-IN"/>
        </w:rPr>
        <w:t>Data quality:</w:t>
      </w:r>
      <w:r>
        <w:rPr>
          <w:rFonts w:eastAsia="Times New Roman" w:cstheme="minorHAnsi"/>
          <w:b/>
          <w:bCs/>
          <w:color w:val="434446"/>
          <w:sz w:val="28"/>
          <w:szCs w:val="28"/>
          <w:lang w:eastAsia="en-IN"/>
        </w:rPr>
        <w:t xml:space="preserve"> </w:t>
      </w:r>
      <w:r w:rsidRPr="00F265BB">
        <w:rPr>
          <w:rFonts w:eastAsia="Times New Roman" w:cstheme="minorHAnsi"/>
          <w:color w:val="434446"/>
          <w:sz w:val="28"/>
          <w:szCs w:val="28"/>
          <w:lang w:eastAsia="en-IN"/>
        </w:rPr>
        <w:t>working with big data was the need to address data quality issues. Before they can use big data for analytics efforts, data scientists and analysts need to ensure that the information they are using is accurate, relevant and in the proper format for analysis. That slows the reporting process considerably, but if enterprises don't address data quality issues, they may find that the insights generated by their analytics are worthless — or even harmful if acted upon.</w:t>
      </w:r>
    </w:p>
    <w:p w:rsidR="00F265BB" w:rsidRDefault="00F265BB" w:rsidP="00517062">
      <w:pPr>
        <w:numPr>
          <w:ilvl w:val="0"/>
          <w:numId w:val="4"/>
        </w:numPr>
        <w:shd w:val="clear" w:color="auto" w:fill="FFFFFF"/>
        <w:spacing w:before="100" w:beforeAutospacing="1" w:after="100" w:afterAutospacing="1" w:line="240" w:lineRule="auto"/>
        <w:jc w:val="both"/>
        <w:rPr>
          <w:rFonts w:eastAsia="Times New Roman" w:cstheme="minorHAnsi"/>
          <w:color w:val="434446"/>
          <w:sz w:val="28"/>
          <w:szCs w:val="28"/>
          <w:lang w:eastAsia="en-IN"/>
        </w:rPr>
      </w:pPr>
      <w:r w:rsidRPr="00F265BB">
        <w:rPr>
          <w:rFonts w:eastAsia="Times New Roman" w:cstheme="minorHAnsi"/>
          <w:b/>
          <w:bCs/>
          <w:color w:val="434446"/>
          <w:sz w:val="28"/>
          <w:szCs w:val="28"/>
          <w:lang w:eastAsia="en-IN"/>
        </w:rPr>
        <w:t>Need for cultural change: </w:t>
      </w:r>
      <w:r w:rsidRPr="00F265BB">
        <w:rPr>
          <w:rFonts w:eastAsia="Times New Roman" w:cstheme="minorHAnsi"/>
          <w:color w:val="434446"/>
          <w:sz w:val="28"/>
          <w:szCs w:val="28"/>
          <w:lang w:eastAsia="en-IN"/>
        </w:rPr>
        <w:t>Many of the organizations that are utilizing big data analytics don't just want to get a little bit better at reporting, they want to use analytics to create a data-driven culture throughout the company.</w:t>
      </w:r>
    </w:p>
    <w:p w:rsidR="00F265BB" w:rsidRPr="005338C6" w:rsidRDefault="00F265BB" w:rsidP="005338C6">
      <w:pPr>
        <w:numPr>
          <w:ilvl w:val="0"/>
          <w:numId w:val="6"/>
        </w:numPr>
        <w:shd w:val="clear" w:color="auto" w:fill="FFFFFF"/>
        <w:spacing w:before="100" w:beforeAutospacing="1" w:after="100" w:afterAutospacing="1" w:line="240" w:lineRule="auto"/>
        <w:jc w:val="both"/>
        <w:rPr>
          <w:rFonts w:eastAsia="Times New Roman" w:cstheme="minorHAnsi"/>
          <w:color w:val="434446"/>
          <w:sz w:val="28"/>
          <w:szCs w:val="28"/>
          <w:lang w:eastAsia="en-IN"/>
        </w:rPr>
      </w:pPr>
      <w:r w:rsidRPr="00F265BB">
        <w:rPr>
          <w:rFonts w:eastAsia="Times New Roman" w:cstheme="minorHAnsi"/>
          <w:b/>
          <w:bCs/>
          <w:color w:val="434446"/>
          <w:sz w:val="28"/>
          <w:szCs w:val="28"/>
          <w:lang w:eastAsia="en-IN"/>
        </w:rPr>
        <w:t>Compliance:</w:t>
      </w:r>
      <w:r w:rsidRPr="00F265BB">
        <w:rPr>
          <w:rFonts w:eastAsia="Times New Roman" w:cstheme="minorHAnsi"/>
          <w:color w:val="434446"/>
          <w:sz w:val="28"/>
          <w:szCs w:val="28"/>
          <w:lang w:eastAsia="en-IN"/>
        </w:rPr>
        <w:t xml:space="preserve"> Another thorny issue for big analytics efforts is complying with government regulations. Much of the information included in companies' big data stores is sensitive or personal, and that means the firm may need to ensure that they are meeting industry standards or government requirements when handling and storing the data. </w:t>
      </w:r>
    </w:p>
    <w:p w:rsidR="000D1CB6" w:rsidRPr="005338C6" w:rsidRDefault="00F265BB" w:rsidP="005338C6">
      <w:pPr>
        <w:numPr>
          <w:ilvl w:val="0"/>
          <w:numId w:val="7"/>
        </w:numPr>
        <w:shd w:val="clear" w:color="auto" w:fill="FFFFFF"/>
        <w:spacing w:before="100" w:beforeAutospacing="1" w:after="100" w:afterAutospacing="1" w:line="240" w:lineRule="auto"/>
        <w:jc w:val="both"/>
        <w:rPr>
          <w:rFonts w:eastAsia="Times New Roman" w:cstheme="minorHAnsi"/>
          <w:color w:val="434446"/>
          <w:sz w:val="28"/>
          <w:szCs w:val="28"/>
          <w:lang w:eastAsia="en-IN"/>
        </w:rPr>
      </w:pPr>
      <w:r w:rsidRPr="005C2266">
        <w:rPr>
          <w:rFonts w:eastAsia="Times New Roman" w:cstheme="minorHAnsi"/>
          <w:b/>
          <w:bCs/>
          <w:color w:val="434446"/>
          <w:sz w:val="28"/>
          <w:szCs w:val="28"/>
          <w:lang w:eastAsia="en-IN"/>
        </w:rPr>
        <w:t>Cybersecurity risks: </w:t>
      </w:r>
      <w:r w:rsidRPr="00F265BB">
        <w:rPr>
          <w:rFonts w:eastAsia="Times New Roman" w:cstheme="minorHAnsi"/>
          <w:color w:val="434446"/>
          <w:sz w:val="28"/>
          <w:szCs w:val="28"/>
          <w:lang w:eastAsia="en-IN"/>
        </w:rPr>
        <w:t>Storing big data, particularly sensitive data, can make companies a more attractive ta</w:t>
      </w:r>
      <w:r w:rsidR="000D1CB6">
        <w:rPr>
          <w:rFonts w:eastAsia="Times New Roman" w:cstheme="minorHAnsi"/>
          <w:color w:val="434446"/>
          <w:sz w:val="28"/>
          <w:szCs w:val="28"/>
          <w:lang w:eastAsia="en-IN"/>
        </w:rPr>
        <w:t xml:space="preserve">rget for </w:t>
      </w:r>
      <w:r w:rsidR="005338C6">
        <w:rPr>
          <w:rFonts w:eastAsia="Times New Roman" w:cstheme="minorHAnsi"/>
          <w:color w:val="434446"/>
          <w:sz w:val="28"/>
          <w:szCs w:val="28"/>
          <w:lang w:eastAsia="en-IN"/>
        </w:rPr>
        <w:t>cyber attackers</w:t>
      </w:r>
      <w:r w:rsidR="000D1CB6">
        <w:rPr>
          <w:rFonts w:eastAsia="Times New Roman" w:cstheme="minorHAnsi"/>
          <w:color w:val="434446"/>
          <w:sz w:val="28"/>
          <w:szCs w:val="28"/>
          <w:lang w:eastAsia="en-IN"/>
        </w:rPr>
        <w:t xml:space="preserve">. </w:t>
      </w:r>
    </w:p>
    <w:p w:rsidR="00D616DD" w:rsidRPr="00D616DD" w:rsidRDefault="00F265BB" w:rsidP="00D616DD">
      <w:pPr>
        <w:numPr>
          <w:ilvl w:val="0"/>
          <w:numId w:val="9"/>
        </w:numPr>
        <w:shd w:val="clear" w:color="auto" w:fill="FFFFFF"/>
        <w:spacing w:before="100" w:beforeAutospacing="1" w:after="100" w:afterAutospacing="1" w:line="240" w:lineRule="auto"/>
        <w:jc w:val="both"/>
        <w:rPr>
          <w:rFonts w:eastAsia="Times New Roman" w:cstheme="minorHAnsi"/>
          <w:color w:val="434446"/>
          <w:sz w:val="28"/>
          <w:szCs w:val="28"/>
          <w:lang w:eastAsia="en-IN"/>
        </w:rPr>
      </w:pPr>
      <w:r w:rsidRPr="005338C6">
        <w:rPr>
          <w:rFonts w:eastAsia="Times New Roman" w:cstheme="minorHAnsi"/>
          <w:b/>
          <w:bCs/>
          <w:color w:val="434446"/>
          <w:sz w:val="28"/>
          <w:szCs w:val="28"/>
          <w:lang w:eastAsia="en-IN"/>
        </w:rPr>
        <w:t>Rapid change: </w:t>
      </w:r>
      <w:r w:rsidRPr="00F265BB">
        <w:rPr>
          <w:rFonts w:eastAsia="Times New Roman" w:cstheme="minorHAnsi"/>
          <w:color w:val="434446"/>
          <w:sz w:val="28"/>
          <w:szCs w:val="28"/>
          <w:lang w:eastAsia="en-IN"/>
        </w:rPr>
        <w:t>Another potential drawbac</w:t>
      </w:r>
      <w:r w:rsidR="005C2266" w:rsidRPr="005338C6">
        <w:rPr>
          <w:rFonts w:eastAsia="Times New Roman" w:cstheme="minorHAnsi"/>
          <w:color w:val="434446"/>
          <w:sz w:val="28"/>
          <w:szCs w:val="28"/>
          <w:lang w:eastAsia="en-IN"/>
        </w:rPr>
        <w:t xml:space="preserve">k to big data analytics is that </w:t>
      </w:r>
      <w:r w:rsidRPr="00F265BB">
        <w:rPr>
          <w:rFonts w:eastAsia="Times New Roman" w:cstheme="minorHAnsi"/>
          <w:color w:val="434446"/>
          <w:sz w:val="28"/>
          <w:szCs w:val="28"/>
          <w:lang w:eastAsia="en-IN"/>
        </w:rPr>
        <w:t xml:space="preserve">the technology is changing rapidly. Organizations face the very real possibility that they will invest in a particular technology only to have something much better come along a few months later. </w:t>
      </w:r>
    </w:p>
    <w:p w:rsidR="00F265BB" w:rsidRPr="00F265BB" w:rsidRDefault="00F265BB" w:rsidP="00D616DD">
      <w:pPr>
        <w:numPr>
          <w:ilvl w:val="0"/>
          <w:numId w:val="9"/>
        </w:numPr>
        <w:shd w:val="clear" w:color="auto" w:fill="FFFFFF"/>
        <w:spacing w:before="100" w:beforeAutospacing="1" w:after="100" w:afterAutospacing="1" w:line="240" w:lineRule="auto"/>
        <w:jc w:val="both"/>
        <w:rPr>
          <w:rFonts w:eastAsia="Times New Roman" w:cstheme="minorHAnsi"/>
          <w:color w:val="434446"/>
          <w:sz w:val="28"/>
          <w:szCs w:val="28"/>
          <w:lang w:eastAsia="en-IN"/>
        </w:rPr>
      </w:pPr>
      <w:r w:rsidRPr="00D616DD">
        <w:rPr>
          <w:rFonts w:eastAsia="Times New Roman" w:cstheme="minorHAnsi"/>
          <w:b/>
          <w:bCs/>
          <w:color w:val="434446"/>
          <w:sz w:val="28"/>
          <w:szCs w:val="28"/>
          <w:lang w:eastAsia="en-IN"/>
        </w:rPr>
        <w:t>Costs: </w:t>
      </w:r>
      <w:r w:rsidRPr="00F265BB">
        <w:rPr>
          <w:rFonts w:eastAsia="Times New Roman" w:cstheme="minorHAnsi"/>
          <w:color w:val="434446"/>
          <w:sz w:val="28"/>
          <w:szCs w:val="28"/>
          <w:lang w:eastAsia="en-IN"/>
        </w:rPr>
        <w:t>Many of today's big data tools rely on open source technology, which dramatically reduces software costs, but enterprises still face significant expenses related to staffing, hardware, maintenance and related services. It's not uncommon for big data analytics initiatives to run significantly over budget and to take more time to deploy than IT managers had originally anticipated.</w:t>
      </w:r>
    </w:p>
    <w:p w:rsidR="00D616DD" w:rsidRPr="00D616DD" w:rsidRDefault="00F265BB" w:rsidP="000B25B3">
      <w:pPr>
        <w:numPr>
          <w:ilvl w:val="0"/>
          <w:numId w:val="10"/>
        </w:numPr>
        <w:shd w:val="clear" w:color="auto" w:fill="FFFFFF"/>
        <w:spacing w:before="100" w:beforeAutospacing="1" w:after="100" w:afterAutospacing="1" w:line="240" w:lineRule="auto"/>
        <w:jc w:val="both"/>
        <w:rPr>
          <w:rFonts w:eastAsia="Times New Roman" w:cstheme="minorHAnsi"/>
          <w:color w:val="434446"/>
          <w:sz w:val="28"/>
          <w:szCs w:val="28"/>
          <w:lang w:eastAsia="en-IN"/>
        </w:rPr>
      </w:pPr>
      <w:r w:rsidRPr="00F265BB">
        <w:rPr>
          <w:rFonts w:eastAsia="Times New Roman" w:cstheme="minorHAnsi"/>
          <w:b/>
          <w:bCs/>
          <w:color w:val="434446"/>
          <w:sz w:val="28"/>
          <w:szCs w:val="28"/>
          <w:lang w:eastAsia="en-IN"/>
        </w:rPr>
        <w:t>Difficulty integrating legacy systems: </w:t>
      </w:r>
      <w:r w:rsidRPr="00F265BB">
        <w:rPr>
          <w:rFonts w:eastAsia="Times New Roman" w:cstheme="minorHAnsi"/>
          <w:color w:val="434446"/>
          <w:sz w:val="28"/>
          <w:szCs w:val="28"/>
          <w:lang w:eastAsia="en-IN"/>
        </w:rPr>
        <w:t>Most enterprises that have been around</w:t>
      </w:r>
      <w:r w:rsidR="005C2266">
        <w:rPr>
          <w:rFonts w:eastAsia="Times New Roman" w:cstheme="minorHAnsi"/>
          <w:color w:val="434446"/>
          <w:sz w:val="28"/>
          <w:szCs w:val="28"/>
          <w:lang w:eastAsia="en-IN"/>
        </w:rPr>
        <w:t xml:space="preserve"> for very many </w:t>
      </w:r>
      <w:r w:rsidR="00517062">
        <w:rPr>
          <w:rFonts w:eastAsia="Times New Roman" w:cstheme="minorHAnsi"/>
          <w:color w:val="434446"/>
          <w:sz w:val="28"/>
          <w:szCs w:val="28"/>
          <w:lang w:eastAsia="en-IN"/>
        </w:rPr>
        <w:t>years’</w:t>
      </w:r>
      <w:r w:rsidR="005C2266">
        <w:rPr>
          <w:rFonts w:eastAsia="Times New Roman" w:cstheme="minorHAnsi"/>
          <w:color w:val="434446"/>
          <w:sz w:val="28"/>
          <w:szCs w:val="28"/>
          <w:lang w:eastAsia="en-IN"/>
        </w:rPr>
        <w:t xml:space="preserve"> </w:t>
      </w:r>
      <w:r w:rsidRPr="00F265BB">
        <w:rPr>
          <w:rFonts w:eastAsia="Times New Roman" w:cstheme="minorHAnsi"/>
          <w:color w:val="434446"/>
          <w:sz w:val="28"/>
          <w:szCs w:val="28"/>
          <w:lang w:eastAsia="en-IN"/>
        </w:rPr>
        <w:t xml:space="preserve">data in a variety of different applications and systems throughout their environments. Integrating all those disparate </w:t>
      </w:r>
      <w:r w:rsidRPr="00F265BB">
        <w:rPr>
          <w:rFonts w:eastAsia="Times New Roman" w:cstheme="minorHAnsi"/>
          <w:color w:val="434446"/>
          <w:sz w:val="28"/>
          <w:szCs w:val="28"/>
          <w:lang w:eastAsia="en-IN"/>
        </w:rPr>
        <w:lastRenderedPageBreak/>
        <w:t>data sources and moving data where it needs to be also adds to the time and expense of working with big data.</w:t>
      </w:r>
    </w:p>
    <w:p w:rsidR="00785907" w:rsidRDefault="000B25B3" w:rsidP="000B25B3">
      <w:pPr>
        <w:jc w:val="both"/>
        <w:rPr>
          <w:b/>
          <w:sz w:val="36"/>
        </w:rPr>
      </w:pPr>
      <w:r>
        <w:rPr>
          <w:b/>
          <w:sz w:val="36"/>
        </w:rPr>
        <w:t>Conclusion: -</w:t>
      </w:r>
    </w:p>
    <w:p w:rsidR="00785907" w:rsidRPr="00785907" w:rsidRDefault="00785907" w:rsidP="00785907">
      <w:pPr>
        <w:ind w:firstLine="720"/>
        <w:jc w:val="both"/>
        <w:rPr>
          <w:sz w:val="28"/>
        </w:rPr>
      </w:pPr>
      <w:r w:rsidRPr="00785907">
        <w:rPr>
          <w:sz w:val="28"/>
        </w:rPr>
        <w:t>The Mobile Analytics era is growing day by day and it will make its signi</w:t>
      </w:r>
      <w:r>
        <w:rPr>
          <w:sz w:val="28"/>
        </w:rPr>
        <w:t xml:space="preserve">ficant position in near future. </w:t>
      </w:r>
      <w:r w:rsidRPr="00785907">
        <w:rPr>
          <w:sz w:val="28"/>
        </w:rPr>
        <w:t xml:space="preserve">Mobile analytics is establishing its existence in business by providing different </w:t>
      </w:r>
      <w:r>
        <w:rPr>
          <w:sz w:val="28"/>
        </w:rPr>
        <w:t xml:space="preserve">analytic services to vendors as </w:t>
      </w:r>
      <w:r w:rsidRPr="00785907">
        <w:rPr>
          <w:sz w:val="28"/>
        </w:rPr>
        <w:t>well as business people. We have also noticed that most users carry their w</w:t>
      </w:r>
      <w:r>
        <w:rPr>
          <w:sz w:val="28"/>
        </w:rPr>
        <w:t xml:space="preserve">eb paradigms from PC to mobile, </w:t>
      </w:r>
      <w:r w:rsidRPr="00785907">
        <w:rPr>
          <w:sz w:val="28"/>
        </w:rPr>
        <w:t xml:space="preserve">Firms measure mobile websites more than applications, Large enterprises </w:t>
      </w:r>
      <w:r>
        <w:rPr>
          <w:sz w:val="28"/>
        </w:rPr>
        <w:t xml:space="preserve">extend their existing analytics </w:t>
      </w:r>
      <w:r w:rsidRPr="00785907">
        <w:rPr>
          <w:sz w:val="28"/>
        </w:rPr>
        <w:t xml:space="preserve">investments, Mobile analytics vendors are moving faster than potential buyers, </w:t>
      </w:r>
      <w:r>
        <w:rPr>
          <w:sz w:val="28"/>
        </w:rPr>
        <w:t xml:space="preserve">all these things signify that </w:t>
      </w:r>
      <w:r w:rsidRPr="00785907">
        <w:rPr>
          <w:sz w:val="28"/>
        </w:rPr>
        <w:t>there are good days for Mobile analytics and business intelligence.</w:t>
      </w:r>
    </w:p>
    <w:sectPr w:rsidR="00785907" w:rsidRPr="007859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41238"/>
    <w:multiLevelType w:val="multilevel"/>
    <w:tmpl w:val="5E485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F3AA4"/>
    <w:multiLevelType w:val="multilevel"/>
    <w:tmpl w:val="08AE3B4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AD6869"/>
    <w:multiLevelType w:val="multilevel"/>
    <w:tmpl w:val="85C69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044CA1"/>
    <w:multiLevelType w:val="multilevel"/>
    <w:tmpl w:val="093C9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655707"/>
    <w:multiLevelType w:val="hybridMultilevel"/>
    <w:tmpl w:val="49105DFA"/>
    <w:lvl w:ilvl="0" w:tplc="A788879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A71217"/>
    <w:multiLevelType w:val="multilevel"/>
    <w:tmpl w:val="6862E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EF1177"/>
    <w:multiLevelType w:val="multilevel"/>
    <w:tmpl w:val="75409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E10CCC"/>
    <w:multiLevelType w:val="multilevel"/>
    <w:tmpl w:val="3CE2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8D40E6"/>
    <w:multiLevelType w:val="multilevel"/>
    <w:tmpl w:val="E05CD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B57387"/>
    <w:multiLevelType w:val="multilevel"/>
    <w:tmpl w:val="9AA88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5"/>
  </w:num>
  <w:num w:numId="4">
    <w:abstractNumId w:val="3"/>
  </w:num>
  <w:num w:numId="5">
    <w:abstractNumId w:val="8"/>
  </w:num>
  <w:num w:numId="6">
    <w:abstractNumId w:val="0"/>
  </w:num>
  <w:num w:numId="7">
    <w:abstractNumId w:val="9"/>
  </w:num>
  <w:num w:numId="8">
    <w:abstractNumId w:val="6"/>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272"/>
    <w:rsid w:val="000A4272"/>
    <w:rsid w:val="000B25B3"/>
    <w:rsid w:val="000D1CB6"/>
    <w:rsid w:val="00145269"/>
    <w:rsid w:val="00223F79"/>
    <w:rsid w:val="00285548"/>
    <w:rsid w:val="00297D8D"/>
    <w:rsid w:val="00373144"/>
    <w:rsid w:val="003829F3"/>
    <w:rsid w:val="004F26E7"/>
    <w:rsid w:val="0051253D"/>
    <w:rsid w:val="00517062"/>
    <w:rsid w:val="005338C6"/>
    <w:rsid w:val="00554FB2"/>
    <w:rsid w:val="005C2266"/>
    <w:rsid w:val="006541B2"/>
    <w:rsid w:val="007606BF"/>
    <w:rsid w:val="007776B4"/>
    <w:rsid w:val="00785907"/>
    <w:rsid w:val="007D4D1F"/>
    <w:rsid w:val="007E0917"/>
    <w:rsid w:val="00880CFD"/>
    <w:rsid w:val="00947806"/>
    <w:rsid w:val="00AA2513"/>
    <w:rsid w:val="00B80D72"/>
    <w:rsid w:val="00CB18FB"/>
    <w:rsid w:val="00CC57E1"/>
    <w:rsid w:val="00D616DD"/>
    <w:rsid w:val="00E05EA9"/>
    <w:rsid w:val="00E61016"/>
    <w:rsid w:val="00F04C50"/>
    <w:rsid w:val="00F265BB"/>
    <w:rsid w:val="00FA08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BC8BDC-5D8E-41D3-AC58-D49430AAF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6BF"/>
    <w:pPr>
      <w:ind w:left="720"/>
      <w:contextualSpacing/>
    </w:pPr>
  </w:style>
  <w:style w:type="character" w:styleId="Strong">
    <w:name w:val="Strong"/>
    <w:basedOn w:val="DefaultParagraphFont"/>
    <w:uiPriority w:val="22"/>
    <w:qFormat/>
    <w:rsid w:val="00F265BB"/>
    <w:rPr>
      <w:b/>
      <w:bCs/>
    </w:rPr>
  </w:style>
  <w:style w:type="character" w:styleId="Hyperlink">
    <w:name w:val="Hyperlink"/>
    <w:basedOn w:val="DefaultParagraphFont"/>
    <w:uiPriority w:val="99"/>
    <w:semiHidden/>
    <w:unhideWhenUsed/>
    <w:rsid w:val="00F265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3173852">
      <w:bodyDiv w:val="1"/>
      <w:marLeft w:val="0"/>
      <w:marRight w:val="0"/>
      <w:marTop w:val="0"/>
      <w:marBottom w:val="0"/>
      <w:divBdr>
        <w:top w:val="none" w:sz="0" w:space="0" w:color="auto"/>
        <w:left w:val="none" w:sz="0" w:space="0" w:color="auto"/>
        <w:bottom w:val="none" w:sz="0" w:space="0" w:color="auto"/>
        <w:right w:val="none" w:sz="0" w:space="0" w:color="auto"/>
      </w:divBdr>
    </w:div>
    <w:div w:id="1384597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5</Pages>
  <Words>1175</Words>
  <Characters>6703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Shaikh</dc:creator>
  <cp:keywords/>
  <dc:description/>
  <cp:lastModifiedBy>elkorf</cp:lastModifiedBy>
  <cp:revision>29</cp:revision>
  <dcterms:created xsi:type="dcterms:W3CDTF">2020-03-30T09:08:00Z</dcterms:created>
  <dcterms:modified xsi:type="dcterms:W3CDTF">2020-04-15T04:01:00Z</dcterms:modified>
</cp:coreProperties>
</file>