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1DC64" w14:textId="77777777" w:rsidR="004A24DF" w:rsidRDefault="00000000">
      <w:pPr>
        <w:pStyle w:val="Heading1"/>
      </w:pPr>
      <w:r>
        <w:t>Final Project Evaluation</w:t>
      </w:r>
    </w:p>
    <w:p w14:paraId="07A6A140" w14:textId="60280E5E" w:rsidR="004A24DF" w:rsidRDefault="00000000" w:rsidP="00991CB4">
      <w:r>
        <w:rPr>
          <w:b/>
        </w:rPr>
        <w:t>Overall Assessment</w:t>
      </w:r>
      <w:r>
        <w:rPr>
          <w:b/>
        </w:rPr>
        <w:br/>
      </w:r>
      <w:r>
        <w:t>The project demonstrates originality and independent scientific thinking. The idea of identifying antibody CDR regions using positional Shannon entropy is creative and well motivated, and the computational implementation is well organized and clearly documented. The written report is logical, easy to follow, and explains both the biological background and the computational methodology very well.</w:t>
      </w:r>
      <w:r>
        <w:br/>
      </w:r>
      <w:r>
        <w:br/>
        <w:t>The principal limitation of this work is methodological rather than technical. Positional entropy is only biologically meaningful when calculated across homologous positions obtained through a proper Multiple Sequence Alignment (MSA). Since the analysis was performed directly on unaligned PDB FASTA sequences, the input to the entropy calculation does not reliably represent equivalent biological positions. Consequently, this limitation affects the validity of the entire downstream analysis.</w:t>
      </w:r>
      <w:r>
        <w:br/>
      </w:r>
      <w:r>
        <w:br/>
        <w:t xml:space="preserve">Although </w:t>
      </w:r>
      <w:r w:rsidR="00991CB4">
        <w:t>you</w:t>
      </w:r>
      <w:r>
        <w:t xml:space="preserve"> correctly identified Multiple Sequence Alignment as a possible future improvement, this step is not merely an enhancement but a prerequisite for the proposed methodology. The discrepancies observed during the validation stage should have prompted a deeper investigation into the assumptions underlying the algorithm before drawing biological conclusions.</w:t>
      </w:r>
      <w:r>
        <w:br/>
      </w:r>
      <w:r>
        <w:br/>
        <w:t>The project would also have benefited from a quantitative evaluation of algorithm performance. Since the predicted regions were compared with known CDR annotations, objective performance measures such as Precision and Recall should have been reported to support the conclusions</w:t>
      </w:r>
      <w:r w:rsidR="00991CB4">
        <w:t>, as discussed during a class session.</w:t>
      </w:r>
      <w:r>
        <w:br/>
      </w:r>
      <w:r>
        <w:br/>
        <w:t xml:space="preserve">Despite these methodological limitations, the project demonstrates creativity, solid programming skills, and a good understanding of the biological problem. Correcting the sequence alignment issue would likely have transformed this work into </w:t>
      </w:r>
      <w:r w:rsidR="00991CB4">
        <w:t>an outstanding project</w:t>
      </w:r>
      <w:r>
        <w:t>.</w:t>
      </w:r>
    </w:p>
    <w:p w14:paraId="1E84C209" w14:textId="77777777" w:rsidR="004A24DF" w:rsidRDefault="00000000">
      <w:pPr>
        <w:pStyle w:val="Heading2"/>
      </w:pPr>
      <w:r>
        <w:t>Code Evaluation (55)</w:t>
      </w:r>
    </w:p>
    <w:tbl>
      <w:tblPr>
        <w:tblStyle w:val="TableGrid"/>
        <w:tblW w:w="0" w:type="auto"/>
        <w:tblLook w:val="04A0" w:firstRow="1" w:lastRow="0" w:firstColumn="1" w:lastColumn="0" w:noHBand="0" w:noVBand="1"/>
      </w:tblPr>
      <w:tblGrid>
        <w:gridCol w:w="2880"/>
        <w:gridCol w:w="2880"/>
        <w:gridCol w:w="2880"/>
      </w:tblGrid>
      <w:tr w:rsidR="004A24DF" w14:paraId="43974381" w14:textId="77777777">
        <w:tc>
          <w:tcPr>
            <w:tcW w:w="2880" w:type="dxa"/>
          </w:tcPr>
          <w:p w14:paraId="66148612" w14:textId="77777777" w:rsidR="004A24DF" w:rsidRDefault="00000000">
            <w:r>
              <w:t>Criterion</w:t>
            </w:r>
          </w:p>
        </w:tc>
        <w:tc>
          <w:tcPr>
            <w:tcW w:w="2880" w:type="dxa"/>
          </w:tcPr>
          <w:p w14:paraId="3C684039" w14:textId="77777777" w:rsidR="004A24DF" w:rsidRDefault="00000000">
            <w:r>
              <w:t>Score</w:t>
            </w:r>
          </w:p>
        </w:tc>
        <w:tc>
          <w:tcPr>
            <w:tcW w:w="2880" w:type="dxa"/>
          </w:tcPr>
          <w:p w14:paraId="0674A2D4" w14:textId="77777777" w:rsidR="004A24DF" w:rsidRDefault="00000000">
            <w:r>
              <w:t>Comments</w:t>
            </w:r>
          </w:p>
        </w:tc>
      </w:tr>
      <w:tr w:rsidR="004A24DF" w14:paraId="622717C4" w14:textId="77777777">
        <w:tc>
          <w:tcPr>
            <w:tcW w:w="2880" w:type="dxa"/>
          </w:tcPr>
          <w:p w14:paraId="1D059750" w14:textId="77777777" w:rsidR="004A24DF" w:rsidRDefault="00000000">
            <w:r>
              <w:t>Functions &amp; Modularity</w:t>
            </w:r>
          </w:p>
        </w:tc>
        <w:tc>
          <w:tcPr>
            <w:tcW w:w="2880" w:type="dxa"/>
          </w:tcPr>
          <w:p w14:paraId="7A8A9DAB" w14:textId="77777777" w:rsidR="004A24DF" w:rsidRDefault="00000000">
            <w:r>
              <w:t>8/10</w:t>
            </w:r>
          </w:p>
        </w:tc>
        <w:tc>
          <w:tcPr>
            <w:tcW w:w="2880" w:type="dxa"/>
          </w:tcPr>
          <w:p w14:paraId="32CF9F82" w14:textId="77777777" w:rsidR="004A24DF" w:rsidRDefault="00000000">
            <w:r>
              <w:t>Good functional decomposition, but all functionality is implemented in a single file.</w:t>
            </w:r>
          </w:p>
        </w:tc>
      </w:tr>
      <w:tr w:rsidR="004A24DF" w14:paraId="050A6E1B" w14:textId="77777777">
        <w:tc>
          <w:tcPr>
            <w:tcW w:w="2880" w:type="dxa"/>
          </w:tcPr>
          <w:p w14:paraId="10C7965E" w14:textId="77777777" w:rsidR="004A24DF" w:rsidRDefault="00000000">
            <w:r>
              <w:t>Code Readability</w:t>
            </w:r>
          </w:p>
        </w:tc>
        <w:tc>
          <w:tcPr>
            <w:tcW w:w="2880" w:type="dxa"/>
          </w:tcPr>
          <w:p w14:paraId="53E057A8" w14:textId="77777777" w:rsidR="004A24DF" w:rsidRDefault="00000000">
            <w:r>
              <w:t>10/10</w:t>
            </w:r>
          </w:p>
        </w:tc>
        <w:tc>
          <w:tcPr>
            <w:tcW w:w="2880" w:type="dxa"/>
          </w:tcPr>
          <w:p w14:paraId="608FBB1F" w14:textId="77777777" w:rsidR="004A24DF" w:rsidRDefault="00000000">
            <w:r>
              <w:t>Clear, readable and consistently organized.</w:t>
            </w:r>
          </w:p>
        </w:tc>
      </w:tr>
      <w:tr w:rsidR="004A24DF" w14:paraId="306787CC" w14:textId="77777777">
        <w:tc>
          <w:tcPr>
            <w:tcW w:w="2880" w:type="dxa"/>
          </w:tcPr>
          <w:p w14:paraId="7C2EAD1D" w14:textId="77777777" w:rsidR="004A24DF" w:rsidRDefault="00000000">
            <w:r>
              <w:t>Documentation</w:t>
            </w:r>
          </w:p>
        </w:tc>
        <w:tc>
          <w:tcPr>
            <w:tcW w:w="2880" w:type="dxa"/>
          </w:tcPr>
          <w:p w14:paraId="25B4314A" w14:textId="77777777" w:rsidR="004A24DF" w:rsidRDefault="00000000">
            <w:r>
              <w:t>6/7</w:t>
            </w:r>
          </w:p>
        </w:tc>
        <w:tc>
          <w:tcPr>
            <w:tcW w:w="2880" w:type="dxa"/>
          </w:tcPr>
          <w:p w14:paraId="0CD3B230" w14:textId="77777777" w:rsidR="004A24DF" w:rsidRDefault="00000000">
            <w:r>
              <w:t>Good documentation; implementation decisions could be discussed in greater depth.</w:t>
            </w:r>
          </w:p>
        </w:tc>
      </w:tr>
      <w:tr w:rsidR="004A24DF" w14:paraId="1BF035AF" w14:textId="77777777">
        <w:tc>
          <w:tcPr>
            <w:tcW w:w="2880" w:type="dxa"/>
          </w:tcPr>
          <w:p w14:paraId="0ED164F8" w14:textId="77777777" w:rsidR="004A24DF" w:rsidRDefault="00000000">
            <w:r>
              <w:lastRenderedPageBreak/>
              <w:t>Error Handling</w:t>
            </w:r>
          </w:p>
        </w:tc>
        <w:tc>
          <w:tcPr>
            <w:tcW w:w="2880" w:type="dxa"/>
          </w:tcPr>
          <w:p w14:paraId="121B38FE" w14:textId="77777777" w:rsidR="004A24DF" w:rsidRDefault="00000000">
            <w:r>
              <w:t>6/8</w:t>
            </w:r>
          </w:p>
        </w:tc>
        <w:tc>
          <w:tcPr>
            <w:tcW w:w="2880" w:type="dxa"/>
          </w:tcPr>
          <w:p w14:paraId="396612E9" w14:textId="77777777" w:rsidR="004A24DF" w:rsidRDefault="00000000">
            <w:r>
              <w:t>Limited handling of malformed input and edge cases.</w:t>
            </w:r>
          </w:p>
        </w:tc>
      </w:tr>
      <w:tr w:rsidR="004A24DF" w14:paraId="3AA1CECC" w14:textId="77777777">
        <w:tc>
          <w:tcPr>
            <w:tcW w:w="2880" w:type="dxa"/>
          </w:tcPr>
          <w:p w14:paraId="69484786" w14:textId="77777777" w:rsidR="004A24DF" w:rsidRDefault="00000000">
            <w:r>
              <w:t>Architecture</w:t>
            </w:r>
          </w:p>
        </w:tc>
        <w:tc>
          <w:tcPr>
            <w:tcW w:w="2880" w:type="dxa"/>
          </w:tcPr>
          <w:p w14:paraId="14ECCE6D" w14:textId="77777777" w:rsidR="004A24DF" w:rsidRDefault="00000000">
            <w:r>
              <w:t>8/10</w:t>
            </w:r>
          </w:p>
        </w:tc>
        <w:tc>
          <w:tcPr>
            <w:tcW w:w="2880" w:type="dxa"/>
          </w:tcPr>
          <w:p w14:paraId="5BB7F0E8" w14:textId="77777777" w:rsidR="004A24DF" w:rsidRDefault="00000000">
            <w:r>
              <w:t>Logical workflow but would benefit from a modular multi-file structure.</w:t>
            </w:r>
          </w:p>
        </w:tc>
      </w:tr>
      <w:tr w:rsidR="004A24DF" w14:paraId="0F696112" w14:textId="77777777">
        <w:tc>
          <w:tcPr>
            <w:tcW w:w="2880" w:type="dxa"/>
          </w:tcPr>
          <w:p w14:paraId="6C872BC4" w14:textId="77777777" w:rsidR="004A24DF" w:rsidRDefault="00000000">
            <w:r>
              <w:t>Validation</w:t>
            </w:r>
          </w:p>
        </w:tc>
        <w:tc>
          <w:tcPr>
            <w:tcW w:w="2880" w:type="dxa"/>
          </w:tcPr>
          <w:p w14:paraId="18A6FF3B" w14:textId="77777777" w:rsidR="004A24DF" w:rsidRDefault="00000000">
            <w:r>
              <w:t>5/5</w:t>
            </w:r>
          </w:p>
        </w:tc>
        <w:tc>
          <w:tcPr>
            <w:tcW w:w="2880" w:type="dxa"/>
          </w:tcPr>
          <w:p w14:paraId="599A4C2E" w14:textId="77777777" w:rsidR="004A24DF" w:rsidRDefault="00000000">
            <w:r>
              <w:t>Good use of automatic validation.</w:t>
            </w:r>
          </w:p>
        </w:tc>
      </w:tr>
      <w:tr w:rsidR="004A24DF" w14:paraId="298F27EB" w14:textId="77777777">
        <w:tc>
          <w:tcPr>
            <w:tcW w:w="2880" w:type="dxa"/>
          </w:tcPr>
          <w:p w14:paraId="58BDB9A4" w14:textId="77777777" w:rsidR="004A24DF" w:rsidRDefault="00000000">
            <w:r>
              <w:t>Efficiency</w:t>
            </w:r>
          </w:p>
        </w:tc>
        <w:tc>
          <w:tcPr>
            <w:tcW w:w="2880" w:type="dxa"/>
          </w:tcPr>
          <w:p w14:paraId="0187BB13" w14:textId="77777777" w:rsidR="004A24DF" w:rsidRDefault="00000000">
            <w:r>
              <w:t>5/5</w:t>
            </w:r>
          </w:p>
        </w:tc>
        <w:tc>
          <w:tcPr>
            <w:tcW w:w="2880" w:type="dxa"/>
          </w:tcPr>
          <w:p w14:paraId="4F2069FE" w14:textId="77777777" w:rsidR="004A24DF" w:rsidRDefault="00000000">
            <w:r>
              <w:t>Appropriate for the project scope.</w:t>
            </w:r>
          </w:p>
        </w:tc>
      </w:tr>
    </w:tbl>
    <w:p w14:paraId="73FB1DDC" w14:textId="77777777" w:rsidR="004A24DF" w:rsidRDefault="00000000">
      <w:r>
        <w:t>Total: 48/55</w:t>
      </w:r>
    </w:p>
    <w:p w14:paraId="03B589AC" w14:textId="77777777" w:rsidR="004A24DF" w:rsidRDefault="00000000">
      <w:pPr>
        <w:pStyle w:val="Heading2"/>
      </w:pPr>
      <w:r>
        <w:t>Written Report Evaluation (30)</w:t>
      </w:r>
    </w:p>
    <w:tbl>
      <w:tblPr>
        <w:tblStyle w:val="TableGrid"/>
        <w:tblW w:w="0" w:type="auto"/>
        <w:tblLook w:val="04A0" w:firstRow="1" w:lastRow="0" w:firstColumn="1" w:lastColumn="0" w:noHBand="0" w:noVBand="1"/>
      </w:tblPr>
      <w:tblGrid>
        <w:gridCol w:w="2880"/>
        <w:gridCol w:w="2880"/>
        <w:gridCol w:w="2880"/>
      </w:tblGrid>
      <w:tr w:rsidR="004A24DF" w14:paraId="5962D217" w14:textId="77777777">
        <w:tc>
          <w:tcPr>
            <w:tcW w:w="2880" w:type="dxa"/>
          </w:tcPr>
          <w:p w14:paraId="666F2BA0" w14:textId="77777777" w:rsidR="004A24DF" w:rsidRDefault="00000000">
            <w:r>
              <w:t>Criterion</w:t>
            </w:r>
          </w:p>
        </w:tc>
        <w:tc>
          <w:tcPr>
            <w:tcW w:w="2880" w:type="dxa"/>
          </w:tcPr>
          <w:p w14:paraId="51E99668" w14:textId="77777777" w:rsidR="004A24DF" w:rsidRDefault="00000000">
            <w:r>
              <w:t>Score</w:t>
            </w:r>
          </w:p>
        </w:tc>
        <w:tc>
          <w:tcPr>
            <w:tcW w:w="2880" w:type="dxa"/>
          </w:tcPr>
          <w:p w14:paraId="093BE23C" w14:textId="77777777" w:rsidR="004A24DF" w:rsidRDefault="00000000">
            <w:r>
              <w:t>Comments</w:t>
            </w:r>
          </w:p>
        </w:tc>
      </w:tr>
      <w:tr w:rsidR="004A24DF" w14:paraId="50B1FB6D" w14:textId="77777777">
        <w:tc>
          <w:tcPr>
            <w:tcW w:w="2880" w:type="dxa"/>
          </w:tcPr>
          <w:p w14:paraId="3F22A255" w14:textId="77777777" w:rsidR="004A24DF" w:rsidRDefault="00000000">
            <w:r>
              <w:t>Research Question</w:t>
            </w:r>
          </w:p>
        </w:tc>
        <w:tc>
          <w:tcPr>
            <w:tcW w:w="2880" w:type="dxa"/>
          </w:tcPr>
          <w:p w14:paraId="2EBA78E3" w14:textId="77777777" w:rsidR="004A24DF" w:rsidRDefault="00000000">
            <w:r>
              <w:t>2/2</w:t>
            </w:r>
          </w:p>
        </w:tc>
        <w:tc>
          <w:tcPr>
            <w:tcW w:w="2880" w:type="dxa"/>
          </w:tcPr>
          <w:p w14:paraId="42BC666B" w14:textId="77777777" w:rsidR="004A24DF" w:rsidRDefault="00000000">
            <w:r>
              <w:t>Original and biologically relevant.</w:t>
            </w:r>
          </w:p>
        </w:tc>
      </w:tr>
      <w:tr w:rsidR="004A24DF" w14:paraId="4F0B5B0D" w14:textId="77777777">
        <w:tc>
          <w:tcPr>
            <w:tcW w:w="2880" w:type="dxa"/>
          </w:tcPr>
          <w:p w14:paraId="5707554B" w14:textId="77777777" w:rsidR="004A24DF" w:rsidRDefault="00000000">
            <w:r>
              <w:t>Research Hypothesis</w:t>
            </w:r>
          </w:p>
        </w:tc>
        <w:tc>
          <w:tcPr>
            <w:tcW w:w="2880" w:type="dxa"/>
          </w:tcPr>
          <w:p w14:paraId="4F601023" w14:textId="77777777" w:rsidR="004A24DF" w:rsidRDefault="00000000">
            <w:r>
              <w:t>2/2</w:t>
            </w:r>
          </w:p>
        </w:tc>
        <w:tc>
          <w:tcPr>
            <w:tcW w:w="2880" w:type="dxa"/>
          </w:tcPr>
          <w:p w14:paraId="3357EC27" w14:textId="77777777" w:rsidR="004A24DF" w:rsidRDefault="00000000">
            <w:r>
              <w:t>Clearly justified.</w:t>
            </w:r>
          </w:p>
        </w:tc>
      </w:tr>
      <w:tr w:rsidR="004A24DF" w14:paraId="26372AFB" w14:textId="77777777">
        <w:tc>
          <w:tcPr>
            <w:tcW w:w="2880" w:type="dxa"/>
          </w:tcPr>
          <w:p w14:paraId="01B0D51F" w14:textId="77777777" w:rsidR="004A24DF" w:rsidRDefault="00000000">
            <w:r>
              <w:t>Scientific Background</w:t>
            </w:r>
          </w:p>
        </w:tc>
        <w:tc>
          <w:tcPr>
            <w:tcW w:w="2880" w:type="dxa"/>
          </w:tcPr>
          <w:p w14:paraId="77ECC01A" w14:textId="77777777" w:rsidR="004A24DF" w:rsidRDefault="00000000">
            <w:r>
              <w:t>5/5</w:t>
            </w:r>
          </w:p>
        </w:tc>
        <w:tc>
          <w:tcPr>
            <w:tcW w:w="2880" w:type="dxa"/>
          </w:tcPr>
          <w:p w14:paraId="5092AE57" w14:textId="77777777" w:rsidR="004A24DF" w:rsidRDefault="00000000">
            <w:r>
              <w:t>Strong biological background and clear explanations.</w:t>
            </w:r>
          </w:p>
        </w:tc>
      </w:tr>
      <w:tr w:rsidR="004A24DF" w14:paraId="24D1CF1D" w14:textId="77777777">
        <w:tc>
          <w:tcPr>
            <w:tcW w:w="2880" w:type="dxa"/>
          </w:tcPr>
          <w:p w14:paraId="2D789DD3" w14:textId="77777777" w:rsidR="004A24DF" w:rsidRDefault="00000000">
            <w:r>
              <w:t>Methodology</w:t>
            </w:r>
          </w:p>
        </w:tc>
        <w:tc>
          <w:tcPr>
            <w:tcW w:w="2880" w:type="dxa"/>
          </w:tcPr>
          <w:p w14:paraId="074B7BCD" w14:textId="77777777" w:rsidR="004A24DF" w:rsidRDefault="00000000">
            <w:r>
              <w:t>4/5</w:t>
            </w:r>
          </w:p>
        </w:tc>
        <w:tc>
          <w:tcPr>
            <w:tcW w:w="2880" w:type="dxa"/>
          </w:tcPr>
          <w:p w14:paraId="75D91A45" w14:textId="77777777" w:rsidR="004A24DF" w:rsidRDefault="00000000">
            <w:r>
              <w:t>Clear workflow, but the absence of a proper MSA fundamentally weakens the validity of the positional entropy analysis.</w:t>
            </w:r>
          </w:p>
        </w:tc>
      </w:tr>
      <w:tr w:rsidR="004A24DF" w14:paraId="63025203" w14:textId="77777777">
        <w:tc>
          <w:tcPr>
            <w:tcW w:w="2880" w:type="dxa"/>
          </w:tcPr>
          <w:p w14:paraId="200363BA" w14:textId="77777777" w:rsidR="004A24DF" w:rsidRDefault="00000000">
            <w:r>
              <w:t>Presentation of Results</w:t>
            </w:r>
          </w:p>
        </w:tc>
        <w:tc>
          <w:tcPr>
            <w:tcW w:w="2880" w:type="dxa"/>
          </w:tcPr>
          <w:p w14:paraId="3D15A864" w14:textId="77777777" w:rsidR="004A24DF" w:rsidRDefault="00000000">
            <w:r>
              <w:t>5/5</w:t>
            </w:r>
          </w:p>
        </w:tc>
        <w:tc>
          <w:tcPr>
            <w:tcW w:w="2880" w:type="dxa"/>
          </w:tcPr>
          <w:p w14:paraId="02E9EBA9" w14:textId="77777777" w:rsidR="004A24DF" w:rsidRDefault="00000000">
            <w:r>
              <w:t>Results are clearly presented and discussed.</w:t>
            </w:r>
          </w:p>
        </w:tc>
      </w:tr>
      <w:tr w:rsidR="004A24DF" w14:paraId="619B1E46" w14:textId="77777777">
        <w:tc>
          <w:tcPr>
            <w:tcW w:w="2880" w:type="dxa"/>
          </w:tcPr>
          <w:p w14:paraId="6B112FF4" w14:textId="77777777" w:rsidR="004A24DF" w:rsidRDefault="00000000">
            <w:r>
              <w:t>Discussion</w:t>
            </w:r>
          </w:p>
        </w:tc>
        <w:tc>
          <w:tcPr>
            <w:tcW w:w="2880" w:type="dxa"/>
          </w:tcPr>
          <w:p w14:paraId="0D69A5F2" w14:textId="77777777" w:rsidR="004A24DF" w:rsidRDefault="00000000">
            <w:r>
              <w:t>6/7</w:t>
            </w:r>
          </w:p>
        </w:tc>
        <w:tc>
          <w:tcPr>
            <w:tcW w:w="2880" w:type="dxa"/>
          </w:tcPr>
          <w:p w14:paraId="290FE399" w14:textId="77777777" w:rsidR="004A24DF" w:rsidRDefault="00000000">
            <w:r>
              <w:t>Good critical discussion, but MSA should have been recognized as a prerequisite rather than future work. Precision and Recall should have been reported.</w:t>
            </w:r>
          </w:p>
        </w:tc>
      </w:tr>
      <w:tr w:rsidR="004A24DF" w14:paraId="4E26CFA5" w14:textId="77777777">
        <w:tc>
          <w:tcPr>
            <w:tcW w:w="2880" w:type="dxa"/>
          </w:tcPr>
          <w:p w14:paraId="16E55E64" w14:textId="77777777" w:rsidR="004A24DF" w:rsidRDefault="00000000">
            <w:r>
              <w:t>Conclusions</w:t>
            </w:r>
          </w:p>
        </w:tc>
        <w:tc>
          <w:tcPr>
            <w:tcW w:w="2880" w:type="dxa"/>
          </w:tcPr>
          <w:p w14:paraId="7862D893" w14:textId="77777777" w:rsidR="004A24DF" w:rsidRDefault="00000000">
            <w:r>
              <w:t>2/2</w:t>
            </w:r>
          </w:p>
        </w:tc>
        <w:tc>
          <w:tcPr>
            <w:tcW w:w="2880" w:type="dxa"/>
          </w:tcPr>
          <w:p w14:paraId="031B6CBA" w14:textId="77777777" w:rsidR="004A24DF" w:rsidRDefault="00000000">
            <w:r>
              <w:t>Supported by the results.</w:t>
            </w:r>
          </w:p>
        </w:tc>
      </w:tr>
      <w:tr w:rsidR="004A24DF" w14:paraId="0648E2E3" w14:textId="77777777">
        <w:tc>
          <w:tcPr>
            <w:tcW w:w="2880" w:type="dxa"/>
          </w:tcPr>
          <w:p w14:paraId="41F8D000" w14:textId="77777777" w:rsidR="004A24DF" w:rsidRDefault="00000000">
            <w:r>
              <w:t>Writing Quality</w:t>
            </w:r>
          </w:p>
        </w:tc>
        <w:tc>
          <w:tcPr>
            <w:tcW w:w="2880" w:type="dxa"/>
          </w:tcPr>
          <w:p w14:paraId="01505F6E" w14:textId="77777777" w:rsidR="004A24DF" w:rsidRDefault="00000000">
            <w:r>
              <w:t>2/2</w:t>
            </w:r>
          </w:p>
        </w:tc>
        <w:tc>
          <w:tcPr>
            <w:tcW w:w="2880" w:type="dxa"/>
          </w:tcPr>
          <w:p w14:paraId="0369A0C2" w14:textId="77777777" w:rsidR="004A24DF" w:rsidRDefault="00000000">
            <w:r>
              <w:t>Well written and easy to follow.</w:t>
            </w:r>
          </w:p>
        </w:tc>
      </w:tr>
    </w:tbl>
    <w:p w14:paraId="3534C41D" w14:textId="77777777" w:rsidR="004A24DF" w:rsidRDefault="00000000">
      <w:r>
        <w:t>Total: 28/30</w:t>
      </w:r>
    </w:p>
    <w:p w14:paraId="462AC855" w14:textId="77777777" w:rsidR="004A24DF" w:rsidRPr="00991CB4" w:rsidRDefault="00000000" w:rsidP="00991CB4">
      <w:pPr>
        <w:pStyle w:val="ListBullet"/>
        <w:numPr>
          <w:ilvl w:val="0"/>
          <w:numId w:val="0"/>
        </w:numPr>
        <w:ind w:left="360" w:hanging="360"/>
        <w:rPr>
          <w:b/>
          <w:bCs/>
        </w:rPr>
      </w:pPr>
      <w:r w:rsidRPr="00991CB4">
        <w:rPr>
          <w:b/>
          <w:bCs/>
        </w:rPr>
        <w:t>Final Grade: 88/100</w:t>
      </w:r>
    </w:p>
    <w:sectPr w:rsidR="004A24DF" w:rsidRPr="00991CB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6400707">
    <w:abstractNumId w:val="8"/>
  </w:num>
  <w:num w:numId="2" w16cid:durableId="1912159122">
    <w:abstractNumId w:val="6"/>
  </w:num>
  <w:num w:numId="3" w16cid:durableId="600992501">
    <w:abstractNumId w:val="5"/>
  </w:num>
  <w:num w:numId="4" w16cid:durableId="931006615">
    <w:abstractNumId w:val="4"/>
  </w:num>
  <w:num w:numId="5" w16cid:durableId="1575581938">
    <w:abstractNumId w:val="7"/>
  </w:num>
  <w:num w:numId="6" w16cid:durableId="1298998526">
    <w:abstractNumId w:val="3"/>
  </w:num>
  <w:num w:numId="7" w16cid:durableId="308176214">
    <w:abstractNumId w:val="2"/>
  </w:num>
  <w:num w:numId="8" w16cid:durableId="1671982569">
    <w:abstractNumId w:val="1"/>
  </w:num>
  <w:num w:numId="9" w16cid:durableId="287901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054F"/>
    <w:rsid w:val="004A24DF"/>
    <w:rsid w:val="00991CB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0CF3CC"/>
  <w14:defaultImageDpi w14:val="300"/>
  <w15:docId w15:val="{BF13F917-3C85-432F-BC05-519D23D55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439</Words>
  <Characters>2810</Characters>
  <Application>Microsoft Office Word</Application>
  <DocSecurity>0</DocSecurity>
  <Lines>108</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Vered Kunik</cp:lastModifiedBy>
  <cp:revision>2</cp:revision>
  <dcterms:created xsi:type="dcterms:W3CDTF">2013-12-23T23:15:00Z</dcterms:created>
  <dcterms:modified xsi:type="dcterms:W3CDTF">2026-06-25T08:55:00Z</dcterms:modified>
  <cp:category/>
</cp:coreProperties>
</file>