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4B8" w:rsidRPr="004E24B8" w:rsidRDefault="004E24B8" w:rsidP="00C41D91">
      <w:pPr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DOCUMENT–2</w:t>
      </w:r>
    </w:p>
    <w:p w:rsidR="004E24B8" w:rsidRPr="004E24B8" w:rsidRDefault="004E24B8" w:rsidP="00C41D91">
      <w:pPr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proofErr w:type="spellStart"/>
      <w:r w:rsidRPr="004E24B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 xml:space="preserve"> City MESOB One-Stop Service Center Master Plan</w:t>
      </w:r>
    </w:p>
    <w:p w:rsidR="004E24B8" w:rsidRPr="004E24B8" w:rsidRDefault="004E24B8" w:rsidP="00C41D91">
      <w:pPr>
        <w:pBdr>
          <w:bottom w:val="single" w:sz="4" w:space="1" w:color="auto"/>
        </w:pBd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proofErr w:type="gramStart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Mayor &amp;</w:t>
      </w:r>
      <w:proofErr w:type="gramEnd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Executive Cabinet Presentation Version)</w:t>
      </w:r>
    </w:p>
    <w:p w:rsidR="004E24B8" w:rsidRPr="004E24B8" w:rsidRDefault="004E24B8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</w:t>
      </w:r>
    </w:p>
    <w:p w:rsidR="004E24B8" w:rsidRPr="004E24B8" w:rsidRDefault="004E24B8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Overview &amp; Strategic Framing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One-Stop Service Center is not a construction project. It is a governance transformation instrument.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proofErr w:type="gram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:rsidR="004E24B8" w:rsidRPr="004E24B8" w:rsidRDefault="004E24B8" w:rsidP="00C41D9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Eliminate fragmented service delivery.</w:t>
      </w:r>
    </w:p>
    <w:p w:rsidR="004E24B8" w:rsidRPr="004E24B8" w:rsidRDefault="004E24B8" w:rsidP="00C41D9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Reduce bureaucratic delays.</w:t>
      </w:r>
    </w:p>
    <w:p w:rsidR="004E24B8" w:rsidRPr="004E24B8" w:rsidRDefault="004E24B8" w:rsidP="00C41D9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Minimize corruption exposure.</w:t>
      </w:r>
    </w:p>
    <w:p w:rsidR="004E24B8" w:rsidRPr="004E24B8" w:rsidRDefault="004E24B8" w:rsidP="00C41D9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Restore public trust.</w:t>
      </w:r>
    </w:p>
    <w:p w:rsidR="004E24B8" w:rsidRPr="004E24B8" w:rsidRDefault="004E24B8" w:rsidP="00C41D9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Align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with national digital transformation standards.</w:t>
      </w:r>
    </w:p>
    <w:p w:rsidR="004E24B8" w:rsidRPr="004E24B8" w:rsidRDefault="004E24B8" w:rsidP="00C41D91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Position the city as a leading Smart City in Ethiopia.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Following our benchmarking visit to the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Regional MESOB Center, and after reviewing our own 9-part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MESOB framework, we have refined our strategy under a “New Reality” perspective:</w:t>
      </w:r>
    </w:p>
    <w:p w:rsidR="004E24B8" w:rsidRPr="004E24B8" w:rsidRDefault="004E24B8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Have Done</w:t>
      </w:r>
    </w:p>
    <w:p w:rsidR="004E24B8" w:rsidRPr="004E24B8" w:rsidRDefault="004E24B8" w:rsidP="00C41D91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Identified priority services.</w:t>
      </w:r>
    </w:p>
    <w:p w:rsidR="004E24B8" w:rsidRPr="004E24B8" w:rsidRDefault="004E24B8" w:rsidP="00C41D91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Initiated building renovation.</w:t>
      </w:r>
    </w:p>
    <w:p w:rsidR="004E24B8" w:rsidRPr="004E24B8" w:rsidRDefault="004E24B8" w:rsidP="00C41D91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Conducted vendor mapping.</w:t>
      </w:r>
    </w:p>
    <w:p w:rsidR="004E24B8" w:rsidRPr="004E24B8" w:rsidRDefault="004E24B8" w:rsidP="00C41D91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Undertaken stakeholder engagement.</w:t>
      </w:r>
    </w:p>
    <w:p w:rsidR="004E24B8" w:rsidRPr="004E24B8" w:rsidRDefault="004E24B8" w:rsidP="00C41D91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Studied operational realities at a functioning MESOB Center.</w:t>
      </w:r>
    </w:p>
    <w:p w:rsidR="004E24B8" w:rsidRPr="004E24B8" w:rsidRDefault="004E24B8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Learned</w:t>
      </w:r>
    </w:p>
    <w:p w:rsidR="004E24B8" w:rsidRPr="004E24B8" w:rsidRDefault="004E24B8" w:rsidP="00C41D9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Governance </w:t>
      </w:r>
      <w:proofErr w:type="gram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must be finalized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before operational launch.</w:t>
      </w:r>
    </w:p>
    <w:p w:rsidR="004E24B8" w:rsidRPr="004E24B8" w:rsidRDefault="004E24B8" w:rsidP="00C41D9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Bureau resistance is a real and significant risk.</w:t>
      </w:r>
    </w:p>
    <w:p w:rsidR="004E24B8" w:rsidRPr="004E24B8" w:rsidRDefault="004E24B8" w:rsidP="00C41D9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Security ownership cannot remain external.</w:t>
      </w:r>
    </w:p>
    <w:p w:rsidR="004E24B8" w:rsidRPr="004E24B8" w:rsidRDefault="004E24B8" w:rsidP="00C41D9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Infrastructure must include redundancy and disaster recovery from the start.</w:t>
      </w:r>
    </w:p>
    <w:p w:rsidR="004E24B8" w:rsidRPr="004E24B8" w:rsidRDefault="004E24B8" w:rsidP="00C41D9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Service identification confusion can derail integration.</w:t>
      </w:r>
    </w:p>
    <w:p w:rsidR="004E24B8" w:rsidRPr="004E24B8" w:rsidRDefault="004E24B8" w:rsidP="00C41D91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University engagement accelerates digital maturity.</w:t>
      </w:r>
    </w:p>
    <w:p w:rsidR="004E24B8" w:rsidRPr="004E24B8" w:rsidRDefault="004E24B8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Will Do Differently</w:t>
      </w:r>
    </w:p>
    <w:p w:rsidR="004E24B8" w:rsidRPr="004E24B8" w:rsidRDefault="004E24B8" w:rsidP="00C41D9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Finalize institutional structure before full activation.</w:t>
      </w:r>
    </w:p>
    <w:p w:rsidR="004E24B8" w:rsidRPr="004E24B8" w:rsidRDefault="004E24B8" w:rsidP="00C41D9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Establish formal compliance enforcement mechanisms.</w:t>
      </w:r>
    </w:p>
    <w:p w:rsidR="004E24B8" w:rsidRPr="004E24B8" w:rsidRDefault="004E24B8" w:rsidP="00C41D9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Recruit internal security professionals before go-live.</w:t>
      </w:r>
    </w:p>
    <w:p w:rsidR="004E24B8" w:rsidRPr="004E24B8" w:rsidRDefault="004E24B8" w:rsidP="00C41D9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Formalize partnership with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for system maturity audits.</w:t>
      </w:r>
    </w:p>
    <w:p w:rsidR="004E24B8" w:rsidRPr="004E24B8" w:rsidRDefault="004E24B8" w:rsidP="00C41D9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Embed Service Level Agreements (SLAs) into infrastructure contracts.</w:t>
      </w:r>
    </w:p>
    <w:p w:rsidR="004E24B8" w:rsidRPr="004E24B8" w:rsidRDefault="004E24B8" w:rsidP="00C41D9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Implement phased bureau onboarding tied to measurable milestones.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This Master Plan translates these lessons into an executable, risk-aware, and institutionally grounded roadmap.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Strategic Context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Smart City Direction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Smart City initiative is not limited to digital infrastructure. It is fundamentally about:</w:t>
      </w:r>
    </w:p>
    <w:p w:rsidR="004E24B8" w:rsidRPr="004E24B8" w:rsidRDefault="004E24B8" w:rsidP="00C41D9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Governance modernization.</w:t>
      </w:r>
    </w:p>
    <w:p w:rsidR="004E24B8" w:rsidRPr="004E24B8" w:rsidRDefault="004E24B8" w:rsidP="00C41D9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Administrative efficiency.</w:t>
      </w:r>
    </w:p>
    <w:p w:rsidR="004E24B8" w:rsidRPr="004E24B8" w:rsidRDefault="004E24B8" w:rsidP="00C41D9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Service dignity.</w:t>
      </w:r>
    </w:p>
    <w:p w:rsidR="004E24B8" w:rsidRPr="004E24B8" w:rsidRDefault="004E24B8" w:rsidP="00C41D9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Citizen-centered delivery.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 One-Stop Service Center becomes the operational core of this transformation.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If implemented correctly, MESOB will:</w:t>
      </w:r>
    </w:p>
    <w:p w:rsidR="004E24B8" w:rsidRPr="004E24B8" w:rsidRDefault="004E24B8" w:rsidP="00C41D9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Reduce average service time.</w:t>
      </w:r>
    </w:p>
    <w:p w:rsidR="004E24B8" w:rsidRPr="004E24B8" w:rsidRDefault="004E24B8" w:rsidP="00C41D9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Improve transparency.</w:t>
      </w:r>
    </w:p>
    <w:p w:rsidR="004E24B8" w:rsidRPr="004E24B8" w:rsidRDefault="004E24B8" w:rsidP="00C41D9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Provide measurable performance data.</w:t>
      </w:r>
    </w:p>
    <w:p w:rsidR="004E24B8" w:rsidRPr="004E24B8" w:rsidRDefault="004E24B8" w:rsidP="00C41D9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Integrate fragmented bureau systems.</w:t>
      </w:r>
    </w:p>
    <w:p w:rsidR="004E24B8" w:rsidRPr="004E24B8" w:rsidRDefault="004E24B8" w:rsidP="00C41D9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Serve as a platform for eventual full online service delivery.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Why MESOB is a Governance Reform Instrument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Physical corridor development improves urban image.</w:t>
      </w:r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Service reform improves public trust.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Citizens judge governance by:</w:t>
      </w:r>
    </w:p>
    <w:p w:rsidR="004E24B8" w:rsidRPr="004E24B8" w:rsidRDefault="004E24B8" w:rsidP="00C41D91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Waiting time.</w:t>
      </w:r>
    </w:p>
    <w:p w:rsidR="004E24B8" w:rsidRPr="004E24B8" w:rsidRDefault="004E24B8" w:rsidP="00C41D91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Transparency.</w:t>
      </w:r>
    </w:p>
    <w:p w:rsidR="004E24B8" w:rsidRPr="004E24B8" w:rsidRDefault="004E24B8" w:rsidP="00C41D91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Staff professionalism.</w:t>
      </w:r>
    </w:p>
    <w:p w:rsidR="004E24B8" w:rsidRPr="004E24B8" w:rsidRDefault="004E24B8" w:rsidP="00C41D91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Predictability of outcomes.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 properly governed MESOB:</w:t>
      </w:r>
    </w:p>
    <w:p w:rsidR="004E24B8" w:rsidRPr="004E24B8" w:rsidRDefault="004E24B8" w:rsidP="00C41D91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Centralizes services.</w:t>
      </w:r>
    </w:p>
    <w:p w:rsidR="004E24B8" w:rsidRPr="004E24B8" w:rsidRDefault="004E24B8" w:rsidP="00C41D91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Tracks staff performance digitally.</w:t>
      </w:r>
    </w:p>
    <w:p w:rsidR="004E24B8" w:rsidRPr="004E24B8" w:rsidRDefault="004E24B8" w:rsidP="00C41D91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Reduces discretionary interactions.</w:t>
      </w:r>
    </w:p>
    <w:p w:rsidR="004E24B8" w:rsidRPr="004E24B8" w:rsidRDefault="004E24B8" w:rsidP="00C41D91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Enables dashboard-based oversight.</w:t>
      </w:r>
    </w:p>
    <w:p w:rsidR="004E24B8" w:rsidRPr="004E24B8" w:rsidRDefault="004E24B8" w:rsidP="00C41D91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Improves institutional accountability.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This is not a building investment — it is a public trust investment.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Lessons Learned from </w:t>
      </w: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Sidama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Regional MESOB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Our benchmarking visit provided critical implementation insights.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Below are structured lessons followed by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strategic </w:t>
      </w:r>
      <w:proofErr w:type="gram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adjustment.</w:t>
      </w:r>
      <w:proofErr w:type="gramEnd"/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1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Lesson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</w:t>
      </w:r>
      <w:proofErr w:type="gram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Operational structure was not finalized before launch.</w:t>
      </w:r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Complaint handling, security governance, and escalation structures remain evolving.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Adjustment Strategy:</w:t>
      </w:r>
    </w:p>
    <w:p w:rsidR="004E24B8" w:rsidRPr="004E24B8" w:rsidRDefault="004E24B8" w:rsidP="00C41D91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Organizational structure approved before launch.</w:t>
      </w:r>
    </w:p>
    <w:p w:rsidR="004E24B8" w:rsidRPr="004E24B8" w:rsidRDefault="004E24B8" w:rsidP="00C41D91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Security and complaint units embedded from day one.</w:t>
      </w:r>
    </w:p>
    <w:p w:rsidR="004E24B8" w:rsidRPr="004E24B8" w:rsidRDefault="004E24B8" w:rsidP="00C41D91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Clear reporting lines to City Administration.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Bureau Resistance Lesson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</w:t>
      </w:r>
      <w:proofErr w:type="gram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Some bureaus integrated only partially or resisted sending staff.</w:t>
      </w:r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Allocated counters remained empty.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Adjustment Strategy:</w:t>
      </w:r>
    </w:p>
    <w:p w:rsidR="004E24B8" w:rsidRPr="004E24B8" w:rsidRDefault="004E24B8" w:rsidP="00C41D91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Mandatory service definition exercise.</w:t>
      </w:r>
    </w:p>
    <w:p w:rsidR="004E24B8" w:rsidRPr="004E24B8" w:rsidRDefault="004E24B8" w:rsidP="00C41D91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Mayoral directive with integration deadlines.</w:t>
      </w:r>
    </w:p>
    <w:p w:rsidR="004E24B8" w:rsidRPr="004E24B8" w:rsidRDefault="004E24B8" w:rsidP="00C41D91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Compliance monitoring dashboard.</w:t>
      </w:r>
    </w:p>
    <w:p w:rsidR="004E24B8" w:rsidRPr="004E24B8" w:rsidRDefault="004E24B8" w:rsidP="00C41D91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Escalation mechanism for non-participating bureaus.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Lesson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</w:t>
      </w:r>
      <w:proofErr w:type="gram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Installation delays occurred due to accessory shortages and technician limitations.</w:t>
      </w:r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Disaster Recovery (DR) incomplete at initial stage.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Adjustment Strategy:</w:t>
      </w:r>
    </w:p>
    <w:p w:rsidR="004E24B8" w:rsidRPr="004E24B8" w:rsidRDefault="004E24B8" w:rsidP="00C41D91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Phased installation acceptance protocol.</w:t>
      </w:r>
    </w:p>
    <w:p w:rsidR="004E24B8" w:rsidRPr="004E24B8" w:rsidRDefault="004E24B8" w:rsidP="00C41D91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SLA-based technician availability clause.</w:t>
      </w:r>
    </w:p>
    <w:p w:rsidR="004E24B8" w:rsidRPr="004E24B8" w:rsidRDefault="004E24B8" w:rsidP="00C41D91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DR and redundancy mandatory before operational declaration.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Lesson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</w:t>
      </w:r>
      <w:proofErr w:type="gram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Firewall credentials initially held by infrastructure vendor.</w:t>
      </w:r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Internal cybersecurity experts not yet recruited.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Adjustment Strategy:</w:t>
      </w:r>
    </w:p>
    <w:p w:rsidR="004E24B8" w:rsidRPr="004E24B8" w:rsidRDefault="004E24B8" w:rsidP="00C41D91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Security team recruitment prior to full go-live.</w:t>
      </w:r>
    </w:p>
    <w:p w:rsidR="004E24B8" w:rsidRPr="004E24B8" w:rsidRDefault="004E24B8" w:rsidP="00C41D91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Credential ownership policy embedded in contract.</w:t>
      </w:r>
    </w:p>
    <w:p w:rsidR="004E24B8" w:rsidRPr="004E24B8" w:rsidRDefault="004E24B8" w:rsidP="00C41D91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Incident response framework established.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Integration Lesson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Observation</w:t>
      </w:r>
      <w:proofErr w:type="gram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Many bureaus lacked system maturity.</w:t>
      </w:r>
      <w:r w:rsidRPr="004E24B8">
        <w:rPr>
          <w:rFonts w:ascii="Times New Roman" w:eastAsia="Times New Roman" w:hAnsi="Times New Roman" w:cs="Times New Roman"/>
          <w:kern w:val="0"/>
          <w14:ligatures w14:val="none"/>
        </w:rPr>
        <w:br/>
        <w:t>Federal AI Institute controls API integration after compliance check.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Adjustment Strategy:</w:t>
      </w:r>
    </w:p>
    <w:p w:rsidR="004E24B8" w:rsidRPr="004E24B8" w:rsidRDefault="004E24B8" w:rsidP="00C41D91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Formal system maturity audit led by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experts.</w:t>
      </w:r>
    </w:p>
    <w:p w:rsidR="004E24B8" w:rsidRPr="004E24B8" w:rsidRDefault="004E24B8" w:rsidP="00C41D91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Pre-integration readiness checklist.</w:t>
      </w:r>
    </w:p>
    <w:p w:rsidR="004E24B8" w:rsidRPr="004E24B8" w:rsidRDefault="004E24B8" w:rsidP="00C41D91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Clear technical roadmap for bureaus without systems.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II</w:t>
      </w:r>
    </w:p>
    <w:p w:rsidR="004E24B8" w:rsidRPr="004E24B8" w:rsidRDefault="004E24B8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 &amp; Institutional Design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Organizational Architecture for </w:t>
      </w:r>
      <w:proofErr w:type="spellStart"/>
      <w:r w:rsidRPr="004E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City MESOB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The MESOB Center must operate as a structured institution, not as a temporary coordination unit.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Institutional Placement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Center shall:</w:t>
      </w:r>
    </w:p>
    <w:p w:rsidR="004E24B8" w:rsidRPr="004E24B8" w:rsidRDefault="004E24B8" w:rsidP="00C41D91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Operate under the City Administration.</w:t>
      </w:r>
    </w:p>
    <w:p w:rsidR="004E24B8" w:rsidRPr="004E24B8" w:rsidRDefault="004E24B8" w:rsidP="00C41D91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Align structurally with the Mayor’s Municipal Reform Framework.</w:t>
      </w:r>
    </w:p>
    <w:p w:rsidR="004E24B8" w:rsidRPr="004E24B8" w:rsidRDefault="004E24B8" w:rsidP="00C41D91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Maintain operational autonomy for daily service management.</w:t>
      </w:r>
    </w:p>
    <w:p w:rsidR="004E24B8" w:rsidRPr="004E24B8" w:rsidRDefault="004E24B8" w:rsidP="00C41D91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Report performance metrics directly to City Executive Cabinet.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Proposed Organizational Structure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Director of MESOB</w:t>
      </w:r>
    </w:p>
    <w:p w:rsidR="004E24B8" w:rsidRPr="004E24B8" w:rsidRDefault="004E24B8" w:rsidP="00C41D91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Overall operational leadership.</w:t>
      </w:r>
    </w:p>
    <w:p w:rsidR="004E24B8" w:rsidRPr="004E24B8" w:rsidRDefault="004E24B8" w:rsidP="00C41D91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Reports to City Administration.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Operations Division</w:t>
      </w:r>
    </w:p>
    <w:p w:rsidR="004E24B8" w:rsidRPr="004E24B8" w:rsidRDefault="004E24B8" w:rsidP="00C41D91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Counter coordination.</w:t>
      </w:r>
    </w:p>
    <w:p w:rsidR="004E24B8" w:rsidRPr="004E24B8" w:rsidRDefault="004E24B8" w:rsidP="00C41D91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Service flow optimization.</w:t>
      </w:r>
    </w:p>
    <w:p w:rsidR="004E24B8" w:rsidRPr="004E24B8" w:rsidRDefault="004E24B8" w:rsidP="00C41D91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Daily service monitoring.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&amp; Security Division</w:t>
      </w:r>
    </w:p>
    <w:p w:rsidR="004E24B8" w:rsidRPr="004E24B8" w:rsidRDefault="004E24B8" w:rsidP="00C41D91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Infrastructure oversight.</w:t>
      </w:r>
    </w:p>
    <w:p w:rsidR="004E24B8" w:rsidRPr="004E24B8" w:rsidRDefault="004E24B8" w:rsidP="00C41D91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System integration coordination.</w:t>
      </w:r>
    </w:p>
    <w:p w:rsidR="004E24B8" w:rsidRPr="004E24B8" w:rsidRDefault="004E24B8" w:rsidP="00C41D91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Cybersecurity management.</w:t>
      </w:r>
    </w:p>
    <w:p w:rsidR="004E24B8" w:rsidRPr="004E24B8" w:rsidRDefault="004E24B8" w:rsidP="00C41D91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Vendor technical oversight.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Integration &amp; Compliance Unit</w:t>
      </w:r>
    </w:p>
    <w:p w:rsidR="004E24B8" w:rsidRPr="004E24B8" w:rsidRDefault="004E24B8" w:rsidP="00C41D91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Bureau onboarding.</w:t>
      </w:r>
    </w:p>
    <w:p w:rsidR="004E24B8" w:rsidRPr="004E24B8" w:rsidRDefault="004E24B8" w:rsidP="00C41D91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Service mapping.</w:t>
      </w:r>
    </w:p>
    <w:p w:rsidR="004E24B8" w:rsidRPr="004E24B8" w:rsidRDefault="004E24B8" w:rsidP="00C41D91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Compliance monitoring.</w:t>
      </w:r>
    </w:p>
    <w:p w:rsidR="004E24B8" w:rsidRPr="004E24B8" w:rsidRDefault="004E24B8" w:rsidP="00C41D91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Escalation management.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Service Quality &amp; Performance Unit</w:t>
      </w:r>
    </w:p>
    <w:p w:rsidR="004E24B8" w:rsidRPr="004E24B8" w:rsidRDefault="004E24B8" w:rsidP="00C41D91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Dashboard monitoring.</w:t>
      </w:r>
    </w:p>
    <w:p w:rsidR="004E24B8" w:rsidRPr="004E24B8" w:rsidRDefault="004E24B8" w:rsidP="00C41D91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Staff performance metrics.</w:t>
      </w:r>
    </w:p>
    <w:p w:rsidR="004E24B8" w:rsidRPr="004E24B8" w:rsidRDefault="004E24B8" w:rsidP="00C41D91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Citizen satisfaction tracking.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F. Complaint &amp; Anti-Corruption Desk</w:t>
      </w:r>
    </w:p>
    <w:p w:rsidR="004E24B8" w:rsidRPr="004E24B8" w:rsidRDefault="004E24B8" w:rsidP="00C41D91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Structured grievance handling.</w:t>
      </w:r>
    </w:p>
    <w:p w:rsidR="004E24B8" w:rsidRPr="004E24B8" w:rsidRDefault="004E24B8" w:rsidP="00C41D91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Transparent reporting mechanism.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G. Training &amp; Change Management Unit</w:t>
      </w:r>
    </w:p>
    <w:p w:rsidR="004E24B8" w:rsidRPr="004E24B8" w:rsidRDefault="004E24B8" w:rsidP="00C41D91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Bureau staff orientation.</w:t>
      </w:r>
    </w:p>
    <w:p w:rsidR="004E24B8" w:rsidRPr="004E24B8" w:rsidRDefault="004E24B8" w:rsidP="00C41D91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Continuous improvement training.</w:t>
      </w:r>
    </w:p>
    <w:p w:rsidR="004E24B8" w:rsidRPr="004E24B8" w:rsidRDefault="004E24B8" w:rsidP="00C41D91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Resistance mitigation programs.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 Bureau Role </w:t>
      </w:r>
      <w:proofErr w:type="gramStart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Inside</w:t>
      </w:r>
      <w:proofErr w:type="gramEnd"/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MESOB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Each participating bureau must:</w:t>
      </w:r>
    </w:p>
    <w:p w:rsidR="004E24B8" w:rsidRPr="004E24B8" w:rsidRDefault="004E24B8" w:rsidP="00C41D91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Assign qualified service staff.</w:t>
      </w:r>
    </w:p>
    <w:p w:rsidR="004E24B8" w:rsidRPr="004E24B8" w:rsidRDefault="004E24B8" w:rsidP="00C41D91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Assign back-office approval officers where required.</w:t>
      </w:r>
    </w:p>
    <w:p w:rsidR="004E24B8" w:rsidRPr="004E24B8" w:rsidRDefault="004E24B8" w:rsidP="00C41D91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Maintain system compatibility.</w:t>
      </w:r>
    </w:p>
    <w:p w:rsidR="004E24B8" w:rsidRPr="004E24B8" w:rsidRDefault="004E24B8" w:rsidP="00C41D91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Adhere to standardized service times.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Accountability chain remains with parent bureau but performance visible centrally.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Security Governance Model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Security will not be vendor-dependent.</w:t>
      </w:r>
    </w:p>
    <w:p w:rsidR="004E24B8" w:rsidRPr="004E24B8" w:rsidRDefault="004E24B8" w:rsidP="00C41D91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Framework:</w:t>
      </w:r>
    </w:p>
    <w:p w:rsidR="004E24B8" w:rsidRPr="004E24B8" w:rsidRDefault="004E24B8" w:rsidP="00C41D91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Firewall credentials held by MESOB IT &amp; Security Division.</w:t>
      </w:r>
    </w:p>
    <w:p w:rsidR="004E24B8" w:rsidRPr="004E24B8" w:rsidRDefault="004E24B8" w:rsidP="00C41D91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Vendor access limited and logged.</w:t>
      </w:r>
    </w:p>
    <w:p w:rsidR="004E24B8" w:rsidRPr="004E24B8" w:rsidRDefault="004E24B8" w:rsidP="00C41D91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Dual authorization for configuration changes.</w:t>
      </w:r>
    </w:p>
    <w:p w:rsidR="004E24B8" w:rsidRPr="004E24B8" w:rsidRDefault="004E24B8" w:rsidP="00C41D91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Monthly security audit review.</w:t>
      </w:r>
    </w:p>
    <w:p w:rsidR="004E24B8" w:rsidRPr="004E24B8" w:rsidRDefault="004E24B8" w:rsidP="00C41D91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Resource Plan:</w:t>
      </w:r>
    </w:p>
    <w:p w:rsidR="004E24B8" w:rsidRPr="004E24B8" w:rsidRDefault="004E24B8" w:rsidP="00C41D91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Recruitment of two professional cybersecurity experts.</w:t>
      </w:r>
    </w:p>
    <w:p w:rsidR="004E24B8" w:rsidRPr="004E24B8" w:rsidRDefault="004E24B8" w:rsidP="00C41D91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Continuous training partnership with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University.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4E24B8" w:rsidRPr="004E24B8" w:rsidRDefault="004E24B8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4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Decision Points Requiring Mayoral Endorsement</w:t>
      </w:r>
    </w:p>
    <w:p w:rsidR="004E24B8" w:rsidRPr="004E24B8" w:rsidRDefault="004E24B8" w:rsidP="00C41D91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Approval of proposed organizational structure.</w:t>
      </w:r>
    </w:p>
    <w:p w:rsidR="004E24B8" w:rsidRPr="004E24B8" w:rsidRDefault="004E24B8" w:rsidP="00C41D91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Mandate for bureau participation.</w:t>
      </w:r>
    </w:p>
    <w:p w:rsidR="004E24B8" w:rsidRPr="004E24B8" w:rsidRDefault="004E24B8" w:rsidP="00C41D91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Authorization for security team recruitment.</w:t>
      </w:r>
    </w:p>
    <w:p w:rsidR="004E24B8" w:rsidRPr="004E24B8" w:rsidRDefault="004E24B8" w:rsidP="00C41D91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Endorsement of formal partnership with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University.</w:t>
      </w:r>
    </w:p>
    <w:p w:rsidR="004E24B8" w:rsidRPr="004E24B8" w:rsidRDefault="004E24B8" w:rsidP="00C41D91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SLA enforcement authority in vendor contracts.</w:t>
      </w:r>
    </w:p>
    <w:p w:rsidR="004E24B8" w:rsidRPr="004E24B8" w:rsidRDefault="004E24B8" w:rsidP="002933B5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Stakeholder integration framework</w:t>
      </w:r>
    </w:p>
    <w:p w:rsidR="004E24B8" w:rsidRPr="004E24B8" w:rsidRDefault="004E24B8" w:rsidP="002933B5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Compliance enforcement model</w:t>
      </w:r>
    </w:p>
    <w:p w:rsidR="004E24B8" w:rsidRPr="004E24B8" w:rsidRDefault="004E24B8" w:rsidP="002933B5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Role of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Telecom, Federal AI Institute, and </w:t>
      </w:r>
      <w:proofErr w:type="spellStart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4E24B8">
        <w:rPr>
          <w:rFonts w:ascii="Times New Roman" w:eastAsia="Times New Roman" w:hAnsi="Times New Roman" w:cs="Times New Roman"/>
          <w:kern w:val="0"/>
          <w14:ligatures w14:val="none"/>
        </w:rPr>
        <w:t xml:space="preserve"> University</w:t>
      </w:r>
    </w:p>
    <w:p w:rsidR="004E24B8" w:rsidRPr="004E24B8" w:rsidRDefault="004E24B8" w:rsidP="002933B5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Detailed infrastructure and technical strategy</w:t>
      </w:r>
    </w:p>
    <w:p w:rsidR="004E24B8" w:rsidRPr="004E24B8" w:rsidRDefault="004E24B8" w:rsidP="002933B5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t>SLA governance</w:t>
      </w:r>
    </w:p>
    <w:p w:rsidR="004E24B8" w:rsidRPr="004E24B8" w:rsidRDefault="004E24B8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4B8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4E24B8" w:rsidRDefault="004E24B8" w:rsidP="00C41D91">
      <w:pPr>
        <w:spacing w:after="0" w:line="276" w:lineRule="auto"/>
      </w:pPr>
      <w:r>
        <w:br w:type="page"/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III</w: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Stakeholder Integration &amp; Compliance Strategy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Bureau Integration Framework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One of the most critical risks observed during benchmarking was bureau resistance and partial integration.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City must address this structurally, not reactively.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Mandatory Service Identification Protocol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Before integration, each bureau must formally submit:</w:t>
      </w:r>
    </w:p>
    <w:p w:rsidR="0016478E" w:rsidRPr="0016478E" w:rsidRDefault="0016478E" w:rsidP="002933B5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clearly defined list of customer-facing services.</w:t>
      </w:r>
    </w:p>
    <w:p w:rsidR="0016478E" w:rsidRPr="0016478E" w:rsidRDefault="0016478E" w:rsidP="002933B5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distinction between:</w:t>
      </w:r>
    </w:p>
    <w:p w:rsidR="0016478E" w:rsidRPr="0016478E" w:rsidRDefault="0016478E" w:rsidP="002933B5">
      <w:pPr>
        <w:numPr>
          <w:ilvl w:val="1"/>
          <w:numId w:val="2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</w:t>
      </w: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(deliverable to citizen)</w:t>
      </w:r>
    </w:p>
    <w:p w:rsidR="0016478E" w:rsidRPr="0016478E" w:rsidRDefault="0016478E" w:rsidP="002933B5">
      <w:pPr>
        <w:numPr>
          <w:ilvl w:val="1"/>
          <w:numId w:val="2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</w:t>
      </w: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(internal process)</w:t>
      </w:r>
    </w:p>
    <w:p w:rsidR="0016478E" w:rsidRPr="0016478E" w:rsidRDefault="0016478E" w:rsidP="002933B5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Required documentation checklist.</w:t>
      </w:r>
    </w:p>
    <w:p w:rsidR="0016478E" w:rsidRPr="0016478E" w:rsidRDefault="0016478E" w:rsidP="002933B5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Standard service time.</w:t>
      </w:r>
    </w:p>
    <w:p w:rsidR="0016478E" w:rsidRPr="0016478E" w:rsidRDefault="0016478E" w:rsidP="002933B5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Approval hierarchy.</w:t>
      </w:r>
    </w:p>
    <w:p w:rsidR="0016478E" w:rsidRPr="0016478E" w:rsidRDefault="0016478E" w:rsidP="00C41D91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Mechanism</w:t>
      </w:r>
    </w:p>
    <w:p w:rsidR="0016478E" w:rsidRPr="0016478E" w:rsidRDefault="0016478E" w:rsidP="002933B5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Standardized Service Definition Template issued by MESOB Integration Unit.</w:t>
      </w:r>
    </w:p>
    <w:p w:rsidR="0016478E" w:rsidRPr="0016478E" w:rsidRDefault="0016478E" w:rsidP="002933B5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Two-week submission deadline per bureau.</w:t>
      </w:r>
    </w:p>
    <w:p w:rsidR="0016478E" w:rsidRPr="0016478E" w:rsidRDefault="0016478E" w:rsidP="002933B5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Review workshop facilitated by MESOB +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experts.</w:t>
      </w:r>
    </w:p>
    <w:p w:rsidR="0016478E" w:rsidRPr="0016478E" w:rsidRDefault="0016478E" w:rsidP="002933B5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Final service list approved and signed by bureau head.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This step prevents:</w:t>
      </w:r>
    </w:p>
    <w:p w:rsidR="0016478E" w:rsidRPr="0016478E" w:rsidRDefault="0016478E" w:rsidP="002933B5">
      <w:pPr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Automation confusion.</w:t>
      </w:r>
    </w:p>
    <w:p w:rsidR="0016478E" w:rsidRPr="0016478E" w:rsidRDefault="0016478E" w:rsidP="002933B5">
      <w:pPr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System misalignment.</w:t>
      </w:r>
    </w:p>
    <w:p w:rsidR="0016478E" w:rsidRPr="0016478E" w:rsidRDefault="0016478E" w:rsidP="002933B5">
      <w:pPr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API integration failure.</w:t>
      </w:r>
    </w:p>
    <w:p w:rsidR="0016478E" w:rsidRPr="0016478E" w:rsidRDefault="0016478E" w:rsidP="002933B5">
      <w:pPr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 mapping inflation.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System Maturity Assessment Model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Integration will not proceed based on political pressure.</w:t>
      </w:r>
      <w:r w:rsidRPr="0016478E">
        <w:rPr>
          <w:rFonts w:ascii="Times New Roman" w:eastAsia="Times New Roman" w:hAnsi="Times New Roman" w:cs="Times New Roman"/>
          <w:kern w:val="0"/>
          <w14:ligatures w14:val="none"/>
        </w:rPr>
        <w:br/>
        <w:t>It will proceed based on technical readiness.</w:t>
      </w:r>
    </w:p>
    <w:p w:rsidR="0016478E" w:rsidRPr="0016478E" w:rsidRDefault="0016478E" w:rsidP="00C41D91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Pre-Integration Readiness Checklist:</w:t>
      </w:r>
    </w:p>
    <w:p w:rsidR="0016478E" w:rsidRPr="0016478E" w:rsidRDefault="0016478E" w:rsidP="002933B5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Does bureau have an operational system?</w:t>
      </w:r>
    </w:p>
    <w:p w:rsidR="0016478E" w:rsidRPr="0016478E" w:rsidRDefault="0016478E" w:rsidP="002933B5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Is data digitized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16478E" w:rsidRPr="0016478E" w:rsidRDefault="0016478E" w:rsidP="002933B5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Is system compatible with API standards?</w:t>
      </w:r>
    </w:p>
    <w:p w:rsidR="0016478E" w:rsidRPr="0016478E" w:rsidRDefault="0016478E" w:rsidP="002933B5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Is network infrastructure stable?</w:t>
      </w:r>
    </w:p>
    <w:p w:rsidR="0016478E" w:rsidRPr="0016478E" w:rsidRDefault="0016478E" w:rsidP="002933B5">
      <w:pPr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Is staff trained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:rsidR="0016478E" w:rsidRPr="0016478E" w:rsidRDefault="0016478E" w:rsidP="00C41D91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Roles:</w:t>
      </w:r>
    </w:p>
    <w:p w:rsidR="0016478E" w:rsidRPr="0016478E" w:rsidRDefault="0016478E" w:rsidP="002933B5">
      <w:pPr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University (HU):</w:t>
      </w:r>
    </w:p>
    <w:p w:rsidR="0016478E" w:rsidRPr="0016478E" w:rsidRDefault="0016478E" w:rsidP="002933B5">
      <w:pPr>
        <w:numPr>
          <w:ilvl w:val="1"/>
          <w:numId w:val="3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Conduct system maturity audits.</w:t>
      </w:r>
    </w:p>
    <w:p w:rsidR="0016478E" w:rsidRPr="0016478E" w:rsidRDefault="0016478E" w:rsidP="002933B5">
      <w:pPr>
        <w:numPr>
          <w:ilvl w:val="1"/>
          <w:numId w:val="3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Provide technical gap reports.</w:t>
      </w:r>
    </w:p>
    <w:p w:rsidR="0016478E" w:rsidRPr="0016478E" w:rsidRDefault="0016478E" w:rsidP="002933B5">
      <w:pPr>
        <w:numPr>
          <w:ilvl w:val="1"/>
          <w:numId w:val="3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Recommend system upgrades where needed.</w:t>
      </w:r>
    </w:p>
    <w:p w:rsidR="0016478E" w:rsidRPr="0016478E" w:rsidRDefault="0016478E" w:rsidP="002933B5">
      <w:pPr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Federal AI Institute:</w:t>
      </w:r>
    </w:p>
    <w:p w:rsidR="0016478E" w:rsidRPr="0016478E" w:rsidRDefault="0016478E" w:rsidP="002933B5">
      <w:pPr>
        <w:numPr>
          <w:ilvl w:val="1"/>
          <w:numId w:val="3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Validate compliance with national standards.</w:t>
      </w:r>
    </w:p>
    <w:p w:rsidR="0016478E" w:rsidRPr="0016478E" w:rsidRDefault="0016478E" w:rsidP="002933B5">
      <w:pPr>
        <w:numPr>
          <w:ilvl w:val="1"/>
          <w:numId w:val="3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Approve API integration.</w:t>
      </w:r>
    </w:p>
    <w:p w:rsidR="0016478E" w:rsidRPr="0016478E" w:rsidRDefault="0016478E" w:rsidP="002933B5">
      <w:pPr>
        <w:numPr>
          <w:ilvl w:val="1"/>
          <w:numId w:val="3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Execute integration.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This dual-layer model ensures:</w:t>
      </w:r>
    </w:p>
    <w:p w:rsidR="0016478E" w:rsidRPr="0016478E" w:rsidRDefault="0016478E" w:rsidP="002933B5">
      <w:pPr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Local capacity building.</w:t>
      </w:r>
    </w:p>
    <w:p w:rsidR="0016478E" w:rsidRPr="0016478E" w:rsidRDefault="0016478E" w:rsidP="002933B5">
      <w:pPr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National standard compliance.</w:t>
      </w:r>
    </w:p>
    <w:p w:rsidR="0016478E" w:rsidRPr="0016478E" w:rsidRDefault="0016478E" w:rsidP="002933B5">
      <w:pPr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Reduced integration failure risk.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</w:t>
      </w:r>
      <w:proofErr w:type="gramEnd"/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Phased Bureau Onboarding Strategy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Integration will follow structured phases.</w:t>
      </w:r>
    </w:p>
    <w:p w:rsidR="0016478E" w:rsidRPr="0016478E" w:rsidRDefault="0016478E" w:rsidP="00C41D91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– High-Impact Services</w:t>
      </w:r>
    </w:p>
    <w:p w:rsidR="0016478E" w:rsidRPr="0016478E" w:rsidRDefault="0016478E" w:rsidP="002933B5">
      <w:pPr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High-volume citizen services.</w:t>
      </w:r>
    </w:p>
    <w:p w:rsidR="0016478E" w:rsidRPr="0016478E" w:rsidRDefault="0016478E" w:rsidP="002933B5">
      <w:pPr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Services generating highest complaints.</w:t>
      </w:r>
    </w:p>
    <w:p w:rsidR="0016478E" w:rsidRPr="0016478E" w:rsidRDefault="0016478E" w:rsidP="002933B5">
      <w:pPr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Quick-win visibility services.</w:t>
      </w:r>
    </w:p>
    <w:p w:rsidR="0016478E" w:rsidRPr="0016478E" w:rsidRDefault="0016478E" w:rsidP="00C41D91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– Strategic Economic Services</w:t>
      </w:r>
    </w:p>
    <w:p w:rsidR="0016478E" w:rsidRPr="0016478E" w:rsidRDefault="0016478E" w:rsidP="002933B5">
      <w:pPr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Investment.</w:t>
      </w:r>
    </w:p>
    <w:p w:rsidR="0016478E" w:rsidRPr="0016478E" w:rsidRDefault="0016478E" w:rsidP="002933B5">
      <w:pPr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Land administration.</w:t>
      </w:r>
    </w:p>
    <w:p w:rsidR="0016478E" w:rsidRPr="0016478E" w:rsidRDefault="0016478E" w:rsidP="002933B5">
      <w:pPr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Construction permits.</w:t>
      </w:r>
    </w:p>
    <w:p w:rsidR="0016478E" w:rsidRPr="0016478E" w:rsidRDefault="0016478E" w:rsidP="002933B5">
      <w:pPr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Revenue services.</w:t>
      </w:r>
    </w:p>
    <w:p w:rsidR="0016478E" w:rsidRPr="0016478E" w:rsidRDefault="0016478E" w:rsidP="00C41D91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– Full Integration</w:t>
      </w:r>
    </w:p>
    <w:p w:rsidR="0016478E" w:rsidRPr="0016478E" w:rsidRDefault="0016478E" w:rsidP="002933B5">
      <w:pPr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Remaining secondary services.</w:t>
      </w:r>
    </w:p>
    <w:p w:rsidR="0016478E" w:rsidRPr="0016478E" w:rsidRDefault="0016478E" w:rsidP="002933B5">
      <w:pPr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Sub-service expansions.</w:t>
      </w:r>
    </w:p>
    <w:p w:rsidR="0016478E" w:rsidRPr="0016478E" w:rsidRDefault="0016478E" w:rsidP="002933B5">
      <w:pPr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Inter-bureau workflow integration.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Each phase has:</w:t>
      </w:r>
    </w:p>
    <w:p w:rsidR="0016478E" w:rsidRPr="0016478E" w:rsidRDefault="0016478E" w:rsidP="002933B5">
      <w:pPr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Clear timeline.</w:t>
      </w:r>
    </w:p>
    <w:p w:rsidR="0016478E" w:rsidRPr="0016478E" w:rsidRDefault="0016478E" w:rsidP="002933B5">
      <w:pPr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Performance benchmarks.</w:t>
      </w:r>
    </w:p>
    <w:p w:rsidR="0016478E" w:rsidRPr="0016478E" w:rsidRDefault="0016478E" w:rsidP="002933B5">
      <w:pPr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Monitoring dashboard indicators.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Compliance Enforcement Mechanism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To avoid empty counters and passive resistance:</w:t>
      </w:r>
    </w:p>
    <w:p w:rsidR="0016478E" w:rsidRPr="0016478E" w:rsidRDefault="0016478E" w:rsidP="002933B5">
      <w:pPr>
        <w:numPr>
          <w:ilvl w:val="0"/>
          <w:numId w:val="3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Formal Mayoral Directive:</w:t>
      </w:r>
    </w:p>
    <w:p w:rsidR="0016478E" w:rsidRPr="0016478E" w:rsidRDefault="0016478E" w:rsidP="002933B5">
      <w:pPr>
        <w:numPr>
          <w:ilvl w:val="1"/>
          <w:numId w:val="3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Mandating participation.</w:t>
      </w:r>
    </w:p>
    <w:p w:rsidR="0016478E" w:rsidRPr="0016478E" w:rsidRDefault="0016478E" w:rsidP="002933B5">
      <w:pPr>
        <w:numPr>
          <w:ilvl w:val="1"/>
          <w:numId w:val="3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Setting integration deadlines.</w:t>
      </w:r>
    </w:p>
    <w:p w:rsidR="0016478E" w:rsidRPr="0016478E" w:rsidRDefault="0016478E" w:rsidP="002933B5">
      <w:pPr>
        <w:numPr>
          <w:ilvl w:val="0"/>
          <w:numId w:val="3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Performance Dashboard:</w:t>
      </w:r>
    </w:p>
    <w:p w:rsidR="0016478E" w:rsidRPr="0016478E" w:rsidRDefault="0016478E" w:rsidP="002933B5">
      <w:pPr>
        <w:numPr>
          <w:ilvl w:val="1"/>
          <w:numId w:val="3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Bureau integration status visible to City Executive.</w:t>
      </w:r>
    </w:p>
    <w:p w:rsidR="0016478E" w:rsidRPr="0016478E" w:rsidRDefault="0016478E" w:rsidP="002933B5">
      <w:pPr>
        <w:numPr>
          <w:ilvl w:val="0"/>
          <w:numId w:val="3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Escalation Protocol:</w:t>
      </w:r>
    </w:p>
    <w:p w:rsidR="0016478E" w:rsidRPr="0016478E" w:rsidRDefault="0016478E" w:rsidP="002933B5">
      <w:pPr>
        <w:numPr>
          <w:ilvl w:val="1"/>
          <w:numId w:val="3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Written warning after missed milestone.</w:t>
      </w:r>
    </w:p>
    <w:p w:rsidR="0016478E" w:rsidRPr="0016478E" w:rsidRDefault="0016478E" w:rsidP="002933B5">
      <w:pPr>
        <w:numPr>
          <w:ilvl w:val="1"/>
          <w:numId w:val="3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Cabinet-level review if resistance persists.</w:t>
      </w:r>
    </w:p>
    <w:p w:rsidR="0016478E" w:rsidRPr="0016478E" w:rsidRDefault="0016478E" w:rsidP="002933B5">
      <w:pPr>
        <w:numPr>
          <w:ilvl w:val="0"/>
          <w:numId w:val="3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Incentive Model:</w:t>
      </w:r>
    </w:p>
    <w:p w:rsidR="0016478E" w:rsidRPr="0016478E" w:rsidRDefault="0016478E" w:rsidP="002933B5">
      <w:pPr>
        <w:numPr>
          <w:ilvl w:val="1"/>
          <w:numId w:val="3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Public recognition for compliant bureaus.</w:t>
      </w:r>
    </w:p>
    <w:p w:rsidR="0016478E" w:rsidRPr="0016478E" w:rsidRDefault="0016478E" w:rsidP="002933B5">
      <w:pPr>
        <w:numPr>
          <w:ilvl w:val="1"/>
          <w:numId w:val="3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Performance-linked recognition framework.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MESOB will operate as a reform platform, not a voluntary coordination space.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IV</w: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Role of Strategic Institutional Partners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Ethio</w:t>
      </w:r>
      <w:proofErr w:type="spellEnd"/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Telecom — Infrastructure Partner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will be implemented by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Telecom due to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6478E" w:rsidRPr="0016478E" w:rsidRDefault="0016478E" w:rsidP="002933B5">
      <w:pPr>
        <w:numPr>
          <w:ilvl w:val="0"/>
          <w:numId w:val="3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Experience in similar deployments.</w:t>
      </w:r>
    </w:p>
    <w:p w:rsidR="0016478E" w:rsidRPr="0016478E" w:rsidRDefault="0016478E" w:rsidP="002933B5">
      <w:pPr>
        <w:numPr>
          <w:ilvl w:val="0"/>
          <w:numId w:val="3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National infrastructure control.</w:t>
      </w:r>
    </w:p>
    <w:p w:rsidR="0016478E" w:rsidRPr="0016478E" w:rsidRDefault="0016478E" w:rsidP="002933B5">
      <w:pPr>
        <w:numPr>
          <w:ilvl w:val="0"/>
          <w:numId w:val="3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Payment flexibility.</w:t>
      </w:r>
    </w:p>
    <w:p w:rsidR="0016478E" w:rsidRPr="0016478E" w:rsidRDefault="0016478E" w:rsidP="002933B5">
      <w:pPr>
        <w:numPr>
          <w:ilvl w:val="0"/>
          <w:numId w:val="3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Alignment with government standards.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However, engagement will be structured and performance-bound.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Required SLA Components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Telecom agreement must include:</w:t>
      </w:r>
    </w:p>
    <w:p w:rsidR="0016478E" w:rsidRPr="0016478E" w:rsidRDefault="0016478E" w:rsidP="002933B5">
      <w:pPr>
        <w:numPr>
          <w:ilvl w:val="0"/>
          <w:numId w:val="3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Phased deployment schedule.</w:t>
      </w:r>
    </w:p>
    <w:p w:rsidR="0016478E" w:rsidRPr="0016478E" w:rsidRDefault="0016478E" w:rsidP="002933B5">
      <w:pPr>
        <w:numPr>
          <w:ilvl w:val="0"/>
          <w:numId w:val="3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Installation acceptance testing criteria.</w:t>
      </w:r>
    </w:p>
    <w:p w:rsidR="0016478E" w:rsidRPr="0016478E" w:rsidRDefault="0016478E" w:rsidP="002933B5">
      <w:pPr>
        <w:numPr>
          <w:ilvl w:val="0"/>
          <w:numId w:val="3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Technician availability commitment.</w:t>
      </w:r>
    </w:p>
    <w:p w:rsidR="0016478E" w:rsidRPr="0016478E" w:rsidRDefault="0016478E" w:rsidP="002933B5">
      <w:pPr>
        <w:numPr>
          <w:ilvl w:val="0"/>
          <w:numId w:val="3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Redundancy and backup configuration requirement.</w:t>
      </w:r>
    </w:p>
    <w:p w:rsidR="0016478E" w:rsidRPr="0016478E" w:rsidRDefault="0016478E" w:rsidP="002933B5">
      <w:pPr>
        <w:numPr>
          <w:ilvl w:val="0"/>
          <w:numId w:val="3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Disaster Recovery timeline.</w:t>
      </w:r>
    </w:p>
    <w:p w:rsidR="0016478E" w:rsidRPr="0016478E" w:rsidRDefault="0016478E" w:rsidP="002933B5">
      <w:pPr>
        <w:numPr>
          <w:ilvl w:val="0"/>
          <w:numId w:val="3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Escalation response time standards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Infrastructure Risk Mitigation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To avoid previous delays:</w:t>
      </w:r>
    </w:p>
    <w:p w:rsidR="0016478E" w:rsidRPr="0016478E" w:rsidRDefault="0016478E" w:rsidP="002933B5">
      <w:pPr>
        <w:numPr>
          <w:ilvl w:val="0"/>
          <w:numId w:val="4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Civil works and network installation sequencing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must be aligned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478E" w:rsidRPr="0016478E" w:rsidRDefault="0016478E" w:rsidP="002933B5">
      <w:pPr>
        <w:numPr>
          <w:ilvl w:val="0"/>
          <w:numId w:val="4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Accessories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must be pre-verified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before installation.</w:t>
      </w:r>
    </w:p>
    <w:p w:rsidR="0016478E" w:rsidRPr="0016478E" w:rsidRDefault="0016478E" w:rsidP="002933B5">
      <w:pPr>
        <w:numPr>
          <w:ilvl w:val="0"/>
          <w:numId w:val="4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Installation completion certificate required before payment milestone.</w:t>
      </w:r>
    </w:p>
    <w:p w:rsidR="0016478E" w:rsidRPr="0016478E" w:rsidRDefault="0016478E" w:rsidP="002933B5">
      <w:pPr>
        <w:numPr>
          <w:ilvl w:val="0"/>
          <w:numId w:val="4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Independent verification by MESOB IT Division before operational declaration.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Federal AI Institute — Software Authority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Federal AI Institute remains:</w:t>
      </w:r>
    </w:p>
    <w:p w:rsidR="0016478E" w:rsidRPr="0016478E" w:rsidRDefault="0016478E" w:rsidP="002933B5">
      <w:pPr>
        <w:numPr>
          <w:ilvl w:val="0"/>
          <w:numId w:val="4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Owner of national MESOB software architecture.</w:t>
      </w:r>
    </w:p>
    <w:p w:rsidR="0016478E" w:rsidRPr="0016478E" w:rsidRDefault="0016478E" w:rsidP="002933B5">
      <w:pPr>
        <w:numPr>
          <w:ilvl w:val="0"/>
          <w:numId w:val="4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API integration authority.</w:t>
      </w:r>
    </w:p>
    <w:p w:rsidR="0016478E" w:rsidRPr="0016478E" w:rsidRDefault="0016478E" w:rsidP="002933B5">
      <w:pPr>
        <w:numPr>
          <w:ilvl w:val="0"/>
          <w:numId w:val="4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Compliance validator.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City will:</w:t>
      </w:r>
    </w:p>
    <w:p w:rsidR="0016478E" w:rsidRPr="0016478E" w:rsidRDefault="0016478E" w:rsidP="002933B5">
      <w:pPr>
        <w:numPr>
          <w:ilvl w:val="0"/>
          <w:numId w:val="4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Align fully with national standards.</w:t>
      </w:r>
    </w:p>
    <w:p w:rsidR="0016478E" w:rsidRPr="0016478E" w:rsidRDefault="0016478E" w:rsidP="002933B5">
      <w:pPr>
        <w:numPr>
          <w:ilvl w:val="0"/>
          <w:numId w:val="4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Avoid unauthorized system deviations.</w:t>
      </w:r>
    </w:p>
    <w:p w:rsidR="0016478E" w:rsidRPr="0016478E" w:rsidRDefault="0016478E" w:rsidP="002933B5">
      <w:pPr>
        <w:numPr>
          <w:ilvl w:val="0"/>
          <w:numId w:val="4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Coordinate early for integration scheduling.</w:t>
      </w:r>
    </w:p>
    <w:p w:rsidR="0016478E" w:rsidRPr="0016478E" w:rsidRDefault="0016478E" w:rsidP="002933B5">
      <w:pPr>
        <w:numPr>
          <w:ilvl w:val="0"/>
          <w:numId w:val="4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Provide complete readiness documentation before requesting integration.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This prevents integration delays caused by incomplete preparation.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proofErr w:type="spellStart"/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University — Strategic Digital Transformation Partner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Formal engagement with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(HU) is a strategic pillar.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Benchmarking shows strong results in regions where universities actively participate in:</w:t>
      </w:r>
    </w:p>
    <w:p w:rsidR="0016478E" w:rsidRPr="0016478E" w:rsidRDefault="0016478E" w:rsidP="002933B5">
      <w:pPr>
        <w:numPr>
          <w:ilvl w:val="0"/>
          <w:numId w:val="4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System development.</w:t>
      </w:r>
    </w:p>
    <w:p w:rsidR="0016478E" w:rsidRPr="0016478E" w:rsidRDefault="0016478E" w:rsidP="002933B5">
      <w:pPr>
        <w:numPr>
          <w:ilvl w:val="0"/>
          <w:numId w:val="4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Digitization.</w:t>
      </w:r>
    </w:p>
    <w:p w:rsidR="0016478E" w:rsidRPr="0016478E" w:rsidRDefault="0016478E" w:rsidP="002933B5">
      <w:pPr>
        <w:numPr>
          <w:ilvl w:val="0"/>
          <w:numId w:val="4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API readiness.</w:t>
      </w:r>
    </w:p>
    <w:p w:rsidR="0016478E" w:rsidRPr="0016478E" w:rsidRDefault="0016478E" w:rsidP="002933B5">
      <w:pPr>
        <w:numPr>
          <w:ilvl w:val="0"/>
          <w:numId w:val="4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Security advisory roles.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Proposed Roles for HU</w:t>
      </w:r>
    </w:p>
    <w:p w:rsidR="0016478E" w:rsidRPr="0016478E" w:rsidRDefault="0016478E" w:rsidP="002933B5">
      <w:pPr>
        <w:numPr>
          <w:ilvl w:val="0"/>
          <w:numId w:val="4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System Maturity Audit Partner</w:t>
      </w:r>
    </w:p>
    <w:p w:rsidR="0016478E" w:rsidRPr="0016478E" w:rsidRDefault="0016478E" w:rsidP="002933B5">
      <w:pPr>
        <w:numPr>
          <w:ilvl w:val="0"/>
          <w:numId w:val="4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API Readiness Validator</w:t>
      </w:r>
    </w:p>
    <w:p w:rsidR="0016478E" w:rsidRPr="0016478E" w:rsidRDefault="0016478E" w:rsidP="002933B5">
      <w:pPr>
        <w:numPr>
          <w:ilvl w:val="0"/>
          <w:numId w:val="4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Custom Software Development Partner</w:t>
      </w:r>
    </w:p>
    <w:p w:rsidR="0016478E" w:rsidRPr="0016478E" w:rsidRDefault="0016478E" w:rsidP="002933B5">
      <w:pPr>
        <w:numPr>
          <w:ilvl w:val="0"/>
          <w:numId w:val="4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Security Advisory &amp; Training Support</w:t>
      </w:r>
    </w:p>
    <w:p w:rsidR="0016478E" w:rsidRPr="0016478E" w:rsidRDefault="0016478E" w:rsidP="002933B5">
      <w:pPr>
        <w:numPr>
          <w:ilvl w:val="0"/>
          <w:numId w:val="4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Long-Term Digital Governance Research Partner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Justification for HU Engagement</w:t>
      </w:r>
    </w:p>
    <w:p w:rsidR="0016478E" w:rsidRPr="0016478E" w:rsidRDefault="0016478E" w:rsidP="002933B5">
      <w:pPr>
        <w:numPr>
          <w:ilvl w:val="0"/>
          <w:numId w:val="4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Experience with national Ministry of Education document authentication API.</w:t>
      </w:r>
    </w:p>
    <w:p w:rsidR="0016478E" w:rsidRPr="0016478E" w:rsidRDefault="0016478E" w:rsidP="002933B5">
      <w:pPr>
        <w:numPr>
          <w:ilvl w:val="0"/>
          <w:numId w:val="4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Enterprise-level system exposure.</w:t>
      </w:r>
    </w:p>
    <w:p w:rsidR="0016478E" w:rsidRPr="0016478E" w:rsidRDefault="0016478E" w:rsidP="002933B5">
      <w:pPr>
        <w:numPr>
          <w:ilvl w:val="0"/>
          <w:numId w:val="4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Academic research strength in ICT.</w:t>
      </w:r>
    </w:p>
    <w:p w:rsidR="0016478E" w:rsidRPr="0016478E" w:rsidRDefault="0016478E" w:rsidP="002933B5">
      <w:pPr>
        <w:numPr>
          <w:ilvl w:val="0"/>
          <w:numId w:val="4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Proximity to city governance ecosystem.</w:t>
      </w:r>
    </w:p>
    <w:p w:rsidR="0016478E" w:rsidRPr="0016478E" w:rsidRDefault="0016478E" w:rsidP="002933B5">
      <w:pPr>
        <w:numPr>
          <w:ilvl w:val="0"/>
          <w:numId w:val="4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Cost-effective compared to private vendors.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Institutional Structure of Partnership</w:t>
      </w:r>
    </w:p>
    <w:p w:rsidR="0016478E" w:rsidRPr="0016478E" w:rsidRDefault="0016478E" w:rsidP="002933B5">
      <w:pPr>
        <w:numPr>
          <w:ilvl w:val="0"/>
          <w:numId w:val="4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Memorandum of Understanding (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MoU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16478E" w:rsidRPr="0016478E" w:rsidRDefault="0016478E" w:rsidP="002933B5">
      <w:pPr>
        <w:numPr>
          <w:ilvl w:val="0"/>
          <w:numId w:val="4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Defined deliverables.</w:t>
      </w:r>
    </w:p>
    <w:p w:rsidR="0016478E" w:rsidRPr="0016478E" w:rsidRDefault="0016478E" w:rsidP="002933B5">
      <w:pPr>
        <w:numPr>
          <w:ilvl w:val="0"/>
          <w:numId w:val="4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Joint technical working group.</w:t>
      </w:r>
    </w:p>
    <w:p w:rsidR="0016478E" w:rsidRPr="0016478E" w:rsidRDefault="0016478E" w:rsidP="002933B5">
      <w:pPr>
        <w:numPr>
          <w:ilvl w:val="0"/>
          <w:numId w:val="4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Quarterly review meetings.</w:t>
      </w:r>
    </w:p>
    <w:p w:rsidR="0016478E" w:rsidRPr="0016478E" w:rsidRDefault="0016478E" w:rsidP="002933B5">
      <w:pPr>
        <w:numPr>
          <w:ilvl w:val="0"/>
          <w:numId w:val="4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Internship and research integration.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This partnership ensures:</w:t>
      </w:r>
    </w:p>
    <w:p w:rsidR="0016478E" w:rsidRPr="0016478E" w:rsidRDefault="0016478E" w:rsidP="002933B5">
      <w:pPr>
        <w:numPr>
          <w:ilvl w:val="0"/>
          <w:numId w:val="4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Sustainability.</w:t>
      </w:r>
    </w:p>
    <w:p w:rsidR="0016478E" w:rsidRPr="0016478E" w:rsidRDefault="0016478E" w:rsidP="002933B5">
      <w:pPr>
        <w:numPr>
          <w:ilvl w:val="0"/>
          <w:numId w:val="4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Capacity development.</w:t>
      </w:r>
    </w:p>
    <w:p w:rsidR="0016478E" w:rsidRPr="0016478E" w:rsidRDefault="0016478E" w:rsidP="002933B5">
      <w:pPr>
        <w:numPr>
          <w:ilvl w:val="0"/>
          <w:numId w:val="4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Reduced vendor overdependence.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</w: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Infrastructure &amp; Technical Strategy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Infrastructure Deployment Model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will be implemented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with redundancy, security, and sustainability in mind from the outset.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Data Center Architecture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MESOB will establish:</w:t>
      </w:r>
    </w:p>
    <w:p w:rsidR="0016478E" w:rsidRPr="0016478E" w:rsidRDefault="0016478E" w:rsidP="002933B5">
      <w:pPr>
        <w:numPr>
          <w:ilvl w:val="0"/>
          <w:numId w:val="4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Primary Local Data Center.</w:t>
      </w:r>
    </w:p>
    <w:p w:rsidR="0016478E" w:rsidRPr="0016478E" w:rsidRDefault="0016478E" w:rsidP="002933B5">
      <w:pPr>
        <w:numPr>
          <w:ilvl w:val="0"/>
          <w:numId w:val="4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Generator backup power.</w:t>
      </w:r>
    </w:p>
    <w:p w:rsidR="0016478E" w:rsidRPr="0016478E" w:rsidRDefault="0016478E" w:rsidP="002933B5">
      <w:pPr>
        <w:numPr>
          <w:ilvl w:val="0"/>
          <w:numId w:val="4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UPS battery system.</w:t>
      </w:r>
    </w:p>
    <w:p w:rsidR="0016478E" w:rsidRPr="0016478E" w:rsidRDefault="0016478E" w:rsidP="002933B5">
      <w:pPr>
        <w:numPr>
          <w:ilvl w:val="0"/>
          <w:numId w:val="4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Environmental cooling system.</w:t>
      </w:r>
    </w:p>
    <w:p w:rsidR="0016478E" w:rsidRPr="0016478E" w:rsidRDefault="0016478E" w:rsidP="002933B5">
      <w:pPr>
        <w:numPr>
          <w:ilvl w:val="0"/>
          <w:numId w:val="4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Structured cabling.</w:t>
      </w:r>
    </w:p>
    <w:p w:rsidR="0016478E" w:rsidRPr="0016478E" w:rsidRDefault="0016478E" w:rsidP="002933B5">
      <w:pPr>
        <w:numPr>
          <w:ilvl w:val="0"/>
          <w:numId w:val="4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Access control.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Redundancy &amp; Disaster Recovery Strategy</w:t>
      </w:r>
    </w:p>
    <w:p w:rsidR="0016478E" w:rsidRPr="0016478E" w:rsidRDefault="0016478E" w:rsidP="002933B5">
      <w:pPr>
        <w:numPr>
          <w:ilvl w:val="0"/>
          <w:numId w:val="4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Redundant power feed where possible.</w:t>
      </w:r>
    </w:p>
    <w:p w:rsidR="0016478E" w:rsidRPr="0016478E" w:rsidRDefault="0016478E" w:rsidP="002933B5">
      <w:pPr>
        <w:numPr>
          <w:ilvl w:val="0"/>
          <w:numId w:val="4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Data backup protocol.</w:t>
      </w:r>
    </w:p>
    <w:p w:rsidR="0016478E" w:rsidRPr="0016478E" w:rsidRDefault="0016478E" w:rsidP="002933B5">
      <w:pPr>
        <w:numPr>
          <w:ilvl w:val="0"/>
          <w:numId w:val="4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Scheduled replication plan.</w:t>
      </w:r>
    </w:p>
    <w:p w:rsidR="0016478E" w:rsidRPr="0016478E" w:rsidRDefault="0016478E" w:rsidP="002933B5">
      <w:pPr>
        <w:numPr>
          <w:ilvl w:val="0"/>
          <w:numId w:val="4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DR testing before operational launch.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Operational declaration will only occur after:</w:t>
      </w:r>
    </w:p>
    <w:p w:rsidR="0016478E" w:rsidRPr="0016478E" w:rsidRDefault="0016478E" w:rsidP="002933B5">
      <w:pPr>
        <w:numPr>
          <w:ilvl w:val="0"/>
          <w:numId w:val="5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Backup validation.</w:t>
      </w:r>
    </w:p>
    <w:p w:rsidR="0016478E" w:rsidRPr="0016478E" w:rsidRDefault="0016478E" w:rsidP="002933B5">
      <w:pPr>
        <w:numPr>
          <w:ilvl w:val="0"/>
          <w:numId w:val="5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Failover simulation.</w:t>
      </w:r>
    </w:p>
    <w:p w:rsidR="0016478E" w:rsidRPr="0016478E" w:rsidRDefault="0016478E" w:rsidP="002933B5">
      <w:pPr>
        <w:numPr>
          <w:ilvl w:val="0"/>
          <w:numId w:val="5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Security validation.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Network Topology</w:t>
      </w:r>
    </w:p>
    <w:p w:rsidR="0016478E" w:rsidRPr="0016478E" w:rsidRDefault="0016478E" w:rsidP="002933B5">
      <w:pPr>
        <w:numPr>
          <w:ilvl w:val="0"/>
          <w:numId w:val="5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Dedicated MESOB VPN network.</w:t>
      </w:r>
    </w:p>
    <w:p w:rsidR="0016478E" w:rsidRPr="0016478E" w:rsidRDefault="0016478E" w:rsidP="002933B5">
      <w:pPr>
        <w:numPr>
          <w:ilvl w:val="0"/>
          <w:numId w:val="5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Segmented internal network for bureaus.</w:t>
      </w:r>
    </w:p>
    <w:p w:rsidR="0016478E" w:rsidRPr="0016478E" w:rsidRDefault="0016478E" w:rsidP="002933B5">
      <w:pPr>
        <w:numPr>
          <w:ilvl w:val="0"/>
          <w:numId w:val="5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Firewall-protected external access.</w:t>
      </w:r>
    </w:p>
    <w:p w:rsidR="0016478E" w:rsidRPr="0016478E" w:rsidRDefault="0016478E" w:rsidP="002933B5">
      <w:pPr>
        <w:numPr>
          <w:ilvl w:val="0"/>
          <w:numId w:val="5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Secure remote integration with bureaus.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8.4 Security Framework</w:t>
      </w:r>
    </w:p>
    <w:p w:rsidR="0016478E" w:rsidRPr="0016478E" w:rsidRDefault="0016478E" w:rsidP="002933B5">
      <w:pPr>
        <w:numPr>
          <w:ilvl w:val="0"/>
          <w:numId w:val="5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Internal Security Team (minimum 2 professionals).</w:t>
      </w:r>
    </w:p>
    <w:p w:rsidR="0016478E" w:rsidRPr="0016478E" w:rsidRDefault="0016478E" w:rsidP="002933B5">
      <w:pPr>
        <w:numPr>
          <w:ilvl w:val="0"/>
          <w:numId w:val="5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Access control logs.</w:t>
      </w:r>
    </w:p>
    <w:p w:rsidR="0016478E" w:rsidRPr="0016478E" w:rsidRDefault="0016478E" w:rsidP="002933B5">
      <w:pPr>
        <w:numPr>
          <w:ilvl w:val="0"/>
          <w:numId w:val="5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Firewall credential governance.</w:t>
      </w:r>
    </w:p>
    <w:p w:rsidR="0016478E" w:rsidRPr="0016478E" w:rsidRDefault="0016478E" w:rsidP="002933B5">
      <w:pPr>
        <w:numPr>
          <w:ilvl w:val="0"/>
          <w:numId w:val="5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Periodic vulnerability assessment.</w:t>
      </w:r>
    </w:p>
    <w:p w:rsidR="0016478E" w:rsidRPr="0016478E" w:rsidRDefault="0016478E" w:rsidP="002933B5">
      <w:pPr>
        <w:numPr>
          <w:ilvl w:val="0"/>
          <w:numId w:val="5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Security awareness training.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8.5 Installation Standards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To prevent infrastructure mismatch:</w:t>
      </w:r>
    </w:p>
    <w:p w:rsidR="0016478E" w:rsidRPr="0016478E" w:rsidRDefault="0016478E" w:rsidP="002933B5">
      <w:pPr>
        <w:numPr>
          <w:ilvl w:val="0"/>
          <w:numId w:val="5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Civil works completion prior to network installation.</w:t>
      </w:r>
    </w:p>
    <w:p w:rsidR="0016478E" w:rsidRPr="0016478E" w:rsidRDefault="0016478E" w:rsidP="002933B5">
      <w:pPr>
        <w:numPr>
          <w:ilvl w:val="0"/>
          <w:numId w:val="5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Cable routing verification before ceiling closure.</w:t>
      </w:r>
    </w:p>
    <w:p w:rsidR="0016478E" w:rsidRPr="0016478E" w:rsidRDefault="0016478E" w:rsidP="002933B5">
      <w:pPr>
        <w:numPr>
          <w:ilvl w:val="0"/>
          <w:numId w:val="5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Equipment acceptance checklist.</w:t>
      </w:r>
    </w:p>
    <w:p w:rsidR="0016478E" w:rsidRPr="0016478E" w:rsidRDefault="0016478E" w:rsidP="002933B5">
      <w:pPr>
        <w:numPr>
          <w:ilvl w:val="0"/>
          <w:numId w:val="5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Structured handover documentation.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8.6 Maintenance &amp; SLA Enforcement</w:t>
      </w:r>
    </w:p>
    <w:p w:rsidR="0016478E" w:rsidRPr="0016478E" w:rsidRDefault="0016478E" w:rsidP="002933B5">
      <w:pPr>
        <w:numPr>
          <w:ilvl w:val="0"/>
          <w:numId w:val="5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Defined maintenance schedule.</w:t>
      </w:r>
    </w:p>
    <w:p w:rsidR="0016478E" w:rsidRPr="0016478E" w:rsidRDefault="0016478E" w:rsidP="002933B5">
      <w:pPr>
        <w:numPr>
          <w:ilvl w:val="0"/>
          <w:numId w:val="5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Quarterly performance audit.</w:t>
      </w:r>
    </w:p>
    <w:p w:rsidR="0016478E" w:rsidRPr="0016478E" w:rsidRDefault="0016478E" w:rsidP="002933B5">
      <w:pPr>
        <w:numPr>
          <w:ilvl w:val="0"/>
          <w:numId w:val="5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Escalation ladder.</w:t>
      </w:r>
    </w:p>
    <w:p w:rsidR="0016478E" w:rsidRPr="0016478E" w:rsidRDefault="0016478E" w:rsidP="002933B5">
      <w:pPr>
        <w:numPr>
          <w:ilvl w:val="0"/>
          <w:numId w:val="5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Penalty clauses for prolonged service interruption.</w: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</w: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Service Delivery &amp; Operational Architecture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Service Delivery Model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MESOB Center will operate as a </w:t>
      </w: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service production environment</w:t>
      </w: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, not a passive coordination space.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Service Prioritization Framework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 onboarding will follow measurable criteria:</w:t>
      </w:r>
    </w:p>
    <w:p w:rsidR="0016478E" w:rsidRPr="0016478E" w:rsidRDefault="0016478E" w:rsidP="002933B5">
      <w:pPr>
        <w:numPr>
          <w:ilvl w:val="0"/>
          <w:numId w:val="5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High-Volume Services</w:t>
      </w:r>
    </w:p>
    <w:p w:rsidR="0016478E" w:rsidRPr="0016478E" w:rsidRDefault="0016478E" w:rsidP="002933B5">
      <w:pPr>
        <w:numPr>
          <w:ilvl w:val="1"/>
          <w:numId w:val="5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Services with the largest citizen traffic.</w:t>
      </w:r>
    </w:p>
    <w:p w:rsidR="0016478E" w:rsidRPr="0016478E" w:rsidRDefault="0016478E" w:rsidP="002933B5">
      <w:pPr>
        <w:numPr>
          <w:ilvl w:val="1"/>
          <w:numId w:val="5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Immediate visibility impact.</w:t>
      </w:r>
    </w:p>
    <w:p w:rsidR="0016478E" w:rsidRPr="0016478E" w:rsidRDefault="0016478E" w:rsidP="002933B5">
      <w:pPr>
        <w:numPr>
          <w:ilvl w:val="0"/>
          <w:numId w:val="5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High-Complaint Services</w:t>
      </w:r>
    </w:p>
    <w:p w:rsidR="0016478E" w:rsidRPr="0016478E" w:rsidRDefault="0016478E" w:rsidP="002933B5">
      <w:pPr>
        <w:numPr>
          <w:ilvl w:val="1"/>
          <w:numId w:val="5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Services associated with delays or corruption risk.</w:t>
      </w:r>
    </w:p>
    <w:p w:rsidR="0016478E" w:rsidRPr="0016478E" w:rsidRDefault="0016478E" w:rsidP="002933B5">
      <w:pPr>
        <w:numPr>
          <w:ilvl w:val="1"/>
          <w:numId w:val="5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Reform-driven priority.</w:t>
      </w:r>
    </w:p>
    <w:p w:rsidR="0016478E" w:rsidRPr="0016478E" w:rsidRDefault="0016478E" w:rsidP="002933B5">
      <w:pPr>
        <w:numPr>
          <w:ilvl w:val="0"/>
          <w:numId w:val="5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High-Revenue or Strategic Economic Services</w:t>
      </w:r>
    </w:p>
    <w:p w:rsidR="0016478E" w:rsidRPr="0016478E" w:rsidRDefault="0016478E" w:rsidP="002933B5">
      <w:pPr>
        <w:numPr>
          <w:ilvl w:val="1"/>
          <w:numId w:val="5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Investment approvals.</w:t>
      </w:r>
    </w:p>
    <w:p w:rsidR="0016478E" w:rsidRPr="0016478E" w:rsidRDefault="0016478E" w:rsidP="002933B5">
      <w:pPr>
        <w:numPr>
          <w:ilvl w:val="1"/>
          <w:numId w:val="5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Land administration.</w:t>
      </w:r>
    </w:p>
    <w:p w:rsidR="0016478E" w:rsidRPr="0016478E" w:rsidRDefault="0016478E" w:rsidP="002933B5">
      <w:pPr>
        <w:numPr>
          <w:ilvl w:val="1"/>
          <w:numId w:val="5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Construction permits.</w:t>
      </w:r>
    </w:p>
    <w:p w:rsidR="0016478E" w:rsidRPr="0016478E" w:rsidRDefault="0016478E" w:rsidP="002933B5">
      <w:pPr>
        <w:numPr>
          <w:ilvl w:val="1"/>
          <w:numId w:val="5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Revenue services.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This ensures:</w:t>
      </w:r>
    </w:p>
    <w:p w:rsidR="0016478E" w:rsidRPr="0016478E" w:rsidRDefault="0016478E" w:rsidP="002933B5">
      <w:pPr>
        <w:numPr>
          <w:ilvl w:val="0"/>
          <w:numId w:val="5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Immediate public trust gains.</w:t>
      </w:r>
    </w:p>
    <w:p w:rsidR="0016478E" w:rsidRPr="0016478E" w:rsidRDefault="0016478E" w:rsidP="002933B5">
      <w:pPr>
        <w:numPr>
          <w:ilvl w:val="0"/>
          <w:numId w:val="5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Strategic economic efficiency.</w:t>
      </w:r>
    </w:p>
    <w:p w:rsidR="0016478E" w:rsidRPr="0016478E" w:rsidRDefault="0016478E" w:rsidP="002933B5">
      <w:pPr>
        <w:numPr>
          <w:ilvl w:val="0"/>
          <w:numId w:val="5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Balanced reform rollout.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Queue Management &amp; Business Intelligence Integration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MESOB operations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will be digitally monitored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through:</w:t>
      </w:r>
    </w:p>
    <w:p w:rsidR="0016478E" w:rsidRPr="0016478E" w:rsidRDefault="0016478E" w:rsidP="002933B5">
      <w:pPr>
        <w:numPr>
          <w:ilvl w:val="0"/>
          <w:numId w:val="5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Real-time Queue Management System (QMS).</w:t>
      </w:r>
    </w:p>
    <w:p w:rsidR="0016478E" w:rsidRPr="0016478E" w:rsidRDefault="0016478E" w:rsidP="002933B5">
      <w:pPr>
        <w:numPr>
          <w:ilvl w:val="0"/>
          <w:numId w:val="5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 time tracking.</w:t>
      </w:r>
    </w:p>
    <w:p w:rsidR="0016478E" w:rsidRPr="0016478E" w:rsidRDefault="0016478E" w:rsidP="002933B5">
      <w:pPr>
        <w:numPr>
          <w:ilvl w:val="0"/>
          <w:numId w:val="5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Employee activity dashboard.</w:t>
      </w:r>
    </w:p>
    <w:p w:rsidR="0016478E" w:rsidRPr="0016478E" w:rsidRDefault="0016478E" w:rsidP="002933B5">
      <w:pPr>
        <w:numPr>
          <w:ilvl w:val="0"/>
          <w:numId w:val="5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Daily service output reports.</w:t>
      </w:r>
    </w:p>
    <w:p w:rsidR="0016478E" w:rsidRPr="0016478E" w:rsidRDefault="0016478E" w:rsidP="002933B5">
      <w:pPr>
        <w:numPr>
          <w:ilvl w:val="0"/>
          <w:numId w:val="5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Bureau performance comparisons.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:rsidR="0016478E" w:rsidRPr="0016478E" w:rsidRDefault="0016478E" w:rsidP="002933B5">
      <w:pPr>
        <w:numPr>
          <w:ilvl w:val="0"/>
          <w:numId w:val="5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Evidence-based oversight.</w:t>
      </w:r>
    </w:p>
    <w:p w:rsidR="0016478E" w:rsidRPr="0016478E" w:rsidRDefault="0016478E" w:rsidP="002933B5">
      <w:pPr>
        <w:numPr>
          <w:ilvl w:val="0"/>
          <w:numId w:val="5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Transparency.</w:t>
      </w:r>
    </w:p>
    <w:p w:rsidR="0016478E" w:rsidRPr="0016478E" w:rsidRDefault="0016478E" w:rsidP="002933B5">
      <w:pPr>
        <w:numPr>
          <w:ilvl w:val="0"/>
          <w:numId w:val="5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Performance benchmarking.</w:t>
      </w:r>
    </w:p>
    <w:p w:rsidR="0016478E" w:rsidRPr="0016478E" w:rsidRDefault="0016478E" w:rsidP="002933B5">
      <w:pPr>
        <w:numPr>
          <w:ilvl w:val="0"/>
          <w:numId w:val="5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Early detection of inefficiencies.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National ID (</w:t>
      </w:r>
      <w:proofErr w:type="spellStart"/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Fayda</w:t>
      </w:r>
      <w:proofErr w:type="spellEnd"/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Integration Strategy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Integration of National Digital ID services provides:</w:t>
      </w:r>
    </w:p>
    <w:p w:rsidR="0016478E" w:rsidRPr="0016478E" w:rsidRDefault="0016478E" w:rsidP="002933B5">
      <w:pPr>
        <w:numPr>
          <w:ilvl w:val="0"/>
          <w:numId w:val="5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Identity verification at source.</w:t>
      </w:r>
    </w:p>
    <w:p w:rsidR="0016478E" w:rsidRPr="0016478E" w:rsidRDefault="0016478E" w:rsidP="002933B5">
      <w:pPr>
        <w:numPr>
          <w:ilvl w:val="0"/>
          <w:numId w:val="5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Reduced document duplication.</w:t>
      </w:r>
    </w:p>
    <w:p w:rsidR="0016478E" w:rsidRPr="0016478E" w:rsidRDefault="0016478E" w:rsidP="002933B5">
      <w:pPr>
        <w:numPr>
          <w:ilvl w:val="0"/>
          <w:numId w:val="5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Streamlined service workflow.</w:t>
      </w:r>
    </w:p>
    <w:p w:rsidR="0016478E" w:rsidRPr="0016478E" w:rsidRDefault="0016478E" w:rsidP="002933B5">
      <w:pPr>
        <w:numPr>
          <w:ilvl w:val="0"/>
          <w:numId w:val="5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 bundling opportunities.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MESOB becomes: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gateway platform connecting citizen identity to multi-bureau services.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9.4 Service Charge Policy (Phased)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To maintain public trust:</w:t>
      </w:r>
    </w:p>
    <w:p w:rsidR="0016478E" w:rsidRPr="0016478E" w:rsidRDefault="0016478E" w:rsidP="002933B5">
      <w:pPr>
        <w:numPr>
          <w:ilvl w:val="0"/>
          <w:numId w:val="6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Initial operational phase will prioritize service quality.</w:t>
      </w:r>
    </w:p>
    <w:p w:rsidR="0016478E" w:rsidRPr="0016478E" w:rsidRDefault="0016478E" w:rsidP="002933B5">
      <w:pPr>
        <w:numPr>
          <w:ilvl w:val="0"/>
          <w:numId w:val="6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 charge introduction will be gradual.</w:t>
      </w:r>
    </w:p>
    <w:p w:rsidR="0016478E" w:rsidRPr="0016478E" w:rsidRDefault="0016478E" w:rsidP="002933B5">
      <w:pPr>
        <w:numPr>
          <w:ilvl w:val="0"/>
          <w:numId w:val="6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Fee structure aligned with legal frameworks.</w:t>
      </w:r>
    </w:p>
    <w:p w:rsidR="0016478E" w:rsidRPr="0016478E" w:rsidRDefault="0016478E" w:rsidP="002933B5">
      <w:pPr>
        <w:numPr>
          <w:ilvl w:val="0"/>
          <w:numId w:val="6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Transparent display of service costs.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</w: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Risk Mitigation Framework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MESOB initiative must anticipate structural risks and embed preventive mechanisms.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Consolidated Risk Categories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Governance Risk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br/>
        <w:t>Ambiguity in structure leads to accountability gaps.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:rsidR="0016478E" w:rsidRPr="0016478E" w:rsidRDefault="0016478E" w:rsidP="002933B5">
      <w:pPr>
        <w:numPr>
          <w:ilvl w:val="0"/>
          <w:numId w:val="6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Organizational structure finalized pre-launch.</w:t>
      </w:r>
    </w:p>
    <w:p w:rsidR="0016478E" w:rsidRPr="0016478E" w:rsidRDefault="0016478E" w:rsidP="002933B5">
      <w:pPr>
        <w:numPr>
          <w:ilvl w:val="0"/>
          <w:numId w:val="6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Written operational manual.</w:t>
      </w:r>
    </w:p>
    <w:p w:rsidR="0016478E" w:rsidRPr="0016478E" w:rsidRDefault="0016478E" w:rsidP="002933B5">
      <w:pPr>
        <w:numPr>
          <w:ilvl w:val="0"/>
          <w:numId w:val="6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Defined reporting hierarchy.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Bureau Resistance Risk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br/>
        <w:t>Partial integration and empty counters.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:rsidR="0016478E" w:rsidRPr="0016478E" w:rsidRDefault="0016478E" w:rsidP="002933B5">
      <w:pPr>
        <w:numPr>
          <w:ilvl w:val="0"/>
          <w:numId w:val="6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Mayoral directive.</w:t>
      </w:r>
    </w:p>
    <w:p w:rsidR="0016478E" w:rsidRPr="0016478E" w:rsidRDefault="0016478E" w:rsidP="002933B5">
      <w:pPr>
        <w:numPr>
          <w:ilvl w:val="0"/>
          <w:numId w:val="6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Integration deadlines.</w:t>
      </w:r>
    </w:p>
    <w:p w:rsidR="0016478E" w:rsidRPr="0016478E" w:rsidRDefault="0016478E" w:rsidP="002933B5">
      <w:pPr>
        <w:numPr>
          <w:ilvl w:val="0"/>
          <w:numId w:val="6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Compliance dashboard.</w:t>
      </w:r>
    </w:p>
    <w:p w:rsidR="0016478E" w:rsidRPr="0016478E" w:rsidRDefault="0016478E" w:rsidP="002933B5">
      <w:pPr>
        <w:numPr>
          <w:ilvl w:val="0"/>
          <w:numId w:val="6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Escalation protocol.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Security Risk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br/>
        <w:t>Vendor-dependent credential management.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:rsidR="0016478E" w:rsidRPr="0016478E" w:rsidRDefault="0016478E" w:rsidP="002933B5">
      <w:pPr>
        <w:numPr>
          <w:ilvl w:val="0"/>
          <w:numId w:val="6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Internal security recruitment.</w:t>
      </w:r>
    </w:p>
    <w:p w:rsidR="0016478E" w:rsidRPr="0016478E" w:rsidRDefault="0016478E" w:rsidP="002933B5">
      <w:pPr>
        <w:numPr>
          <w:ilvl w:val="0"/>
          <w:numId w:val="6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Credential ownership transfer.</w:t>
      </w:r>
    </w:p>
    <w:p w:rsidR="0016478E" w:rsidRPr="0016478E" w:rsidRDefault="0016478E" w:rsidP="002933B5">
      <w:pPr>
        <w:numPr>
          <w:ilvl w:val="0"/>
          <w:numId w:val="6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Access logging.</w:t>
      </w:r>
    </w:p>
    <w:p w:rsidR="0016478E" w:rsidRPr="0016478E" w:rsidRDefault="0016478E" w:rsidP="002933B5">
      <w:pPr>
        <w:numPr>
          <w:ilvl w:val="0"/>
          <w:numId w:val="6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Regular security audit.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Infrastructure Risk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br/>
        <w:t>Installation delays and incomplete redundancy.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:rsidR="0016478E" w:rsidRPr="0016478E" w:rsidRDefault="0016478E" w:rsidP="002933B5">
      <w:pPr>
        <w:numPr>
          <w:ilvl w:val="0"/>
          <w:numId w:val="6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SLA-based phased acceptance.</w:t>
      </w:r>
    </w:p>
    <w:p w:rsidR="0016478E" w:rsidRPr="0016478E" w:rsidRDefault="0016478E" w:rsidP="002933B5">
      <w:pPr>
        <w:numPr>
          <w:ilvl w:val="0"/>
          <w:numId w:val="6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Disaster recovery testing before go-live.</w:t>
      </w:r>
    </w:p>
    <w:p w:rsidR="0016478E" w:rsidRPr="0016478E" w:rsidRDefault="0016478E" w:rsidP="002933B5">
      <w:pPr>
        <w:numPr>
          <w:ilvl w:val="0"/>
          <w:numId w:val="6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Redundant power configuration.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10.5 Integration Risk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Risk</w:t>
      </w: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br/>
        <w:t>Bureaus lacking system maturity.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:rsidR="0016478E" w:rsidRPr="0016478E" w:rsidRDefault="0016478E" w:rsidP="002933B5">
      <w:pPr>
        <w:numPr>
          <w:ilvl w:val="0"/>
          <w:numId w:val="6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HU-led maturity audits.</w:t>
      </w:r>
    </w:p>
    <w:p w:rsidR="0016478E" w:rsidRPr="0016478E" w:rsidRDefault="0016478E" w:rsidP="002933B5">
      <w:pPr>
        <w:numPr>
          <w:ilvl w:val="0"/>
          <w:numId w:val="6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Structured API readiness checklist.</w:t>
      </w:r>
    </w:p>
    <w:p w:rsidR="0016478E" w:rsidRPr="0016478E" w:rsidRDefault="0016478E" w:rsidP="002933B5">
      <w:pPr>
        <w:numPr>
          <w:ilvl w:val="0"/>
          <w:numId w:val="6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Phased onboarding.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10.6 Political Perception Risk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</w:t>
      </w:r>
      <w:proofErr w:type="gramStart"/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br/>
        <w:t>Launching prematurely damages public trust.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</w:p>
    <w:p w:rsidR="0016478E" w:rsidRPr="0016478E" w:rsidRDefault="0016478E" w:rsidP="002933B5">
      <w:pPr>
        <w:numPr>
          <w:ilvl w:val="0"/>
          <w:numId w:val="6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Only operational services announced publicly.</w:t>
      </w:r>
    </w:p>
    <w:p w:rsidR="0016478E" w:rsidRPr="0016478E" w:rsidRDefault="0016478E" w:rsidP="002933B5">
      <w:pPr>
        <w:numPr>
          <w:ilvl w:val="0"/>
          <w:numId w:val="6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Pilot phase before grand launch.</w:t>
      </w:r>
    </w:p>
    <w:p w:rsidR="0016478E" w:rsidRPr="0016478E" w:rsidRDefault="0016478E" w:rsidP="002933B5">
      <w:pPr>
        <w:numPr>
          <w:ilvl w:val="0"/>
          <w:numId w:val="6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Transparent communication.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VIII</w: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Phased Implementation Roadmap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MESOB deployment will follow disciplined sequencing.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Phase-Based Timeline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0 — Governance Finalization (Month 1–2)</w:t>
      </w:r>
    </w:p>
    <w:p w:rsidR="0016478E" w:rsidRPr="0016478E" w:rsidRDefault="0016478E" w:rsidP="002933B5">
      <w:pPr>
        <w:numPr>
          <w:ilvl w:val="0"/>
          <w:numId w:val="6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Approve organizational structure.</w:t>
      </w:r>
    </w:p>
    <w:p w:rsidR="0016478E" w:rsidRPr="0016478E" w:rsidRDefault="0016478E" w:rsidP="002933B5">
      <w:pPr>
        <w:numPr>
          <w:ilvl w:val="0"/>
          <w:numId w:val="6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Recruit security team.</w:t>
      </w:r>
    </w:p>
    <w:p w:rsidR="0016478E" w:rsidRPr="0016478E" w:rsidRDefault="0016478E" w:rsidP="002933B5">
      <w:pPr>
        <w:numPr>
          <w:ilvl w:val="0"/>
          <w:numId w:val="6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Finalize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MoU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University.</w:t>
      </w:r>
    </w:p>
    <w:p w:rsidR="0016478E" w:rsidRPr="0016478E" w:rsidRDefault="0016478E" w:rsidP="002933B5">
      <w:pPr>
        <w:numPr>
          <w:ilvl w:val="0"/>
          <w:numId w:val="6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Sign structured SLA with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Telecom.</w:t>
      </w:r>
    </w:p>
    <w:p w:rsidR="0016478E" w:rsidRPr="0016478E" w:rsidRDefault="0016478E" w:rsidP="002933B5">
      <w:pPr>
        <w:numPr>
          <w:ilvl w:val="0"/>
          <w:numId w:val="6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Issue Mayoral integration directive.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— Infrastructure Activation (Month 2–4)</w:t>
      </w:r>
    </w:p>
    <w:p w:rsidR="0016478E" w:rsidRPr="0016478E" w:rsidRDefault="0016478E" w:rsidP="002933B5">
      <w:pPr>
        <w:numPr>
          <w:ilvl w:val="0"/>
          <w:numId w:val="6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Complete civil works.</w:t>
      </w:r>
    </w:p>
    <w:p w:rsidR="0016478E" w:rsidRPr="0016478E" w:rsidRDefault="0016478E" w:rsidP="002933B5">
      <w:pPr>
        <w:numPr>
          <w:ilvl w:val="0"/>
          <w:numId w:val="6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Install network infrastructure.</w:t>
      </w:r>
    </w:p>
    <w:p w:rsidR="0016478E" w:rsidRPr="0016478E" w:rsidRDefault="0016478E" w:rsidP="002933B5">
      <w:pPr>
        <w:numPr>
          <w:ilvl w:val="0"/>
          <w:numId w:val="6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Install servers and firewall.</w:t>
      </w:r>
    </w:p>
    <w:p w:rsidR="0016478E" w:rsidRPr="0016478E" w:rsidRDefault="0016478E" w:rsidP="002933B5">
      <w:pPr>
        <w:numPr>
          <w:ilvl w:val="0"/>
          <w:numId w:val="6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Implement UPS and generator backup.</w:t>
      </w:r>
    </w:p>
    <w:p w:rsidR="0016478E" w:rsidRPr="0016478E" w:rsidRDefault="0016478E" w:rsidP="002933B5">
      <w:pPr>
        <w:numPr>
          <w:ilvl w:val="0"/>
          <w:numId w:val="6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Conduct redundancy simulation.</w:t>
      </w:r>
    </w:p>
    <w:p w:rsidR="0016478E" w:rsidRPr="0016478E" w:rsidRDefault="0016478E" w:rsidP="002933B5">
      <w:pPr>
        <w:numPr>
          <w:ilvl w:val="0"/>
          <w:numId w:val="6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Perform security audit.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Operational declaration only after validation.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2 — Initial Bureau Integration (Month 4–6)</w:t>
      </w:r>
    </w:p>
    <w:p w:rsidR="0016478E" w:rsidRPr="0016478E" w:rsidRDefault="0016478E" w:rsidP="002933B5">
      <w:pPr>
        <w:numPr>
          <w:ilvl w:val="0"/>
          <w:numId w:val="6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Integrate Phase 1 high-impact services.</w:t>
      </w:r>
    </w:p>
    <w:p w:rsidR="0016478E" w:rsidRPr="0016478E" w:rsidRDefault="0016478E" w:rsidP="002933B5">
      <w:pPr>
        <w:numPr>
          <w:ilvl w:val="0"/>
          <w:numId w:val="6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Conduct staff training.</w:t>
      </w:r>
    </w:p>
    <w:p w:rsidR="0016478E" w:rsidRPr="0016478E" w:rsidRDefault="0016478E" w:rsidP="002933B5">
      <w:pPr>
        <w:numPr>
          <w:ilvl w:val="0"/>
          <w:numId w:val="6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Activate dashboard monitoring.</w:t>
      </w:r>
    </w:p>
    <w:p w:rsidR="0016478E" w:rsidRPr="0016478E" w:rsidRDefault="0016478E" w:rsidP="002933B5">
      <w:pPr>
        <w:numPr>
          <w:ilvl w:val="0"/>
          <w:numId w:val="6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Soft launch.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— Expansion &amp; Optimization (Month 6–9)</w:t>
      </w:r>
    </w:p>
    <w:p w:rsidR="0016478E" w:rsidRPr="0016478E" w:rsidRDefault="0016478E" w:rsidP="002933B5">
      <w:pPr>
        <w:numPr>
          <w:ilvl w:val="0"/>
          <w:numId w:val="7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Integrate economic and strategic services.</w:t>
      </w:r>
    </w:p>
    <w:p w:rsidR="0016478E" w:rsidRPr="0016478E" w:rsidRDefault="0016478E" w:rsidP="002933B5">
      <w:pPr>
        <w:numPr>
          <w:ilvl w:val="0"/>
          <w:numId w:val="7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Introduce service charges (if approved).</w:t>
      </w:r>
    </w:p>
    <w:p w:rsidR="0016478E" w:rsidRPr="0016478E" w:rsidRDefault="0016478E" w:rsidP="002933B5">
      <w:pPr>
        <w:numPr>
          <w:ilvl w:val="0"/>
          <w:numId w:val="7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Optimize workflow based on data.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— Digital Expansion (Beyond Month 9)</w:t>
      </w:r>
    </w:p>
    <w:p w:rsidR="0016478E" w:rsidRPr="0016478E" w:rsidRDefault="0016478E" w:rsidP="002933B5">
      <w:pPr>
        <w:numPr>
          <w:ilvl w:val="0"/>
          <w:numId w:val="7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Remote service expansion.</w:t>
      </w:r>
    </w:p>
    <w:p w:rsidR="0016478E" w:rsidRPr="0016478E" w:rsidRDefault="0016478E" w:rsidP="002933B5">
      <w:pPr>
        <w:numPr>
          <w:ilvl w:val="0"/>
          <w:numId w:val="7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Online portal enhancement.</w:t>
      </w:r>
    </w:p>
    <w:p w:rsidR="0016478E" w:rsidRPr="0016478E" w:rsidRDefault="0016478E" w:rsidP="002933B5">
      <w:pPr>
        <w:numPr>
          <w:ilvl w:val="0"/>
          <w:numId w:val="7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Mobile access strategy.</w:t>
      </w:r>
    </w:p>
    <w:p w:rsidR="0016478E" w:rsidRPr="0016478E" w:rsidRDefault="0016478E" w:rsidP="002933B5">
      <w:pPr>
        <w:numPr>
          <w:ilvl w:val="0"/>
          <w:numId w:val="7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Progressive physical-to-digital migration.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IX</w: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Monitoring &amp; Accountability Framework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Executive Monitoring Dashboard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The Mayor and Executive Cabinet will receive:</w:t>
      </w:r>
    </w:p>
    <w:p w:rsidR="0016478E" w:rsidRPr="0016478E" w:rsidRDefault="0016478E" w:rsidP="002933B5">
      <w:pPr>
        <w:numPr>
          <w:ilvl w:val="0"/>
          <w:numId w:val="7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Monthly integration progress report.</w:t>
      </w:r>
    </w:p>
    <w:p w:rsidR="0016478E" w:rsidRPr="0016478E" w:rsidRDefault="0016478E" w:rsidP="002933B5">
      <w:pPr>
        <w:numPr>
          <w:ilvl w:val="0"/>
          <w:numId w:val="7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Infrastructure health status.</w:t>
      </w:r>
    </w:p>
    <w:p w:rsidR="0016478E" w:rsidRPr="0016478E" w:rsidRDefault="0016478E" w:rsidP="002933B5">
      <w:pPr>
        <w:numPr>
          <w:ilvl w:val="0"/>
          <w:numId w:val="7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Bureau compliance index.</w:t>
      </w:r>
    </w:p>
    <w:p w:rsidR="0016478E" w:rsidRPr="0016478E" w:rsidRDefault="0016478E" w:rsidP="002933B5">
      <w:pPr>
        <w:numPr>
          <w:ilvl w:val="0"/>
          <w:numId w:val="7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Security audit summary.</w:t>
      </w:r>
    </w:p>
    <w:p w:rsidR="0016478E" w:rsidRPr="0016478E" w:rsidRDefault="0016478E" w:rsidP="002933B5">
      <w:pPr>
        <w:numPr>
          <w:ilvl w:val="0"/>
          <w:numId w:val="7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Citizen satisfaction indicator.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Weekly Internal Review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MESOB leadership will conduct:</w:t>
      </w:r>
    </w:p>
    <w:p w:rsidR="0016478E" w:rsidRPr="0016478E" w:rsidRDefault="0016478E" w:rsidP="002933B5">
      <w:pPr>
        <w:numPr>
          <w:ilvl w:val="0"/>
          <w:numId w:val="7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Weekly integration review.</w:t>
      </w:r>
    </w:p>
    <w:p w:rsidR="0016478E" w:rsidRPr="0016478E" w:rsidRDefault="0016478E" w:rsidP="002933B5">
      <w:pPr>
        <w:numPr>
          <w:ilvl w:val="0"/>
          <w:numId w:val="7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Vendor performance tracking.</w:t>
      </w:r>
    </w:p>
    <w:p w:rsidR="0016478E" w:rsidRPr="0016478E" w:rsidRDefault="0016478E" w:rsidP="002933B5">
      <w:pPr>
        <w:numPr>
          <w:ilvl w:val="0"/>
          <w:numId w:val="7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Risk update assessment.</w:t>
      </w:r>
    </w:p>
    <w:p w:rsidR="0016478E" w:rsidRPr="0016478E" w:rsidRDefault="0016478E" w:rsidP="002933B5">
      <w:pPr>
        <w:numPr>
          <w:ilvl w:val="0"/>
          <w:numId w:val="7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 time optimization review.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X</w: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Financial &amp; Investment Framing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MESOB investment includes:</w:t>
      </w:r>
    </w:p>
    <w:p w:rsidR="0016478E" w:rsidRPr="0016478E" w:rsidRDefault="0016478E" w:rsidP="002933B5">
      <w:pPr>
        <w:numPr>
          <w:ilvl w:val="0"/>
          <w:numId w:val="7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Infrastructure hardware.</w:t>
      </w:r>
    </w:p>
    <w:p w:rsidR="0016478E" w:rsidRPr="0016478E" w:rsidRDefault="0016478E" w:rsidP="002933B5">
      <w:pPr>
        <w:numPr>
          <w:ilvl w:val="0"/>
          <w:numId w:val="7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Network architecture.</w:t>
      </w:r>
    </w:p>
    <w:p w:rsidR="0016478E" w:rsidRPr="0016478E" w:rsidRDefault="0016478E" w:rsidP="002933B5">
      <w:pPr>
        <w:numPr>
          <w:ilvl w:val="0"/>
          <w:numId w:val="7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Security systems.</w:t>
      </w:r>
    </w:p>
    <w:p w:rsidR="0016478E" w:rsidRPr="0016478E" w:rsidRDefault="0016478E" w:rsidP="002933B5">
      <w:pPr>
        <w:numPr>
          <w:ilvl w:val="0"/>
          <w:numId w:val="7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Human capacity development.</w:t>
      </w:r>
    </w:p>
    <w:p w:rsidR="0016478E" w:rsidRPr="0016478E" w:rsidRDefault="0016478E" w:rsidP="002933B5">
      <w:pPr>
        <w:numPr>
          <w:ilvl w:val="0"/>
          <w:numId w:val="7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Maintenance model.</w:t>
      </w:r>
    </w:p>
    <w:p w:rsidR="0016478E" w:rsidRPr="0016478E" w:rsidRDefault="0016478E" w:rsidP="002933B5">
      <w:pPr>
        <w:numPr>
          <w:ilvl w:val="0"/>
          <w:numId w:val="7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System integration.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This is not an expense line — it is:</w:t>
      </w:r>
    </w:p>
    <w:p w:rsidR="0016478E" w:rsidRPr="0016478E" w:rsidRDefault="0016478E" w:rsidP="002933B5">
      <w:pPr>
        <w:numPr>
          <w:ilvl w:val="0"/>
          <w:numId w:val="7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An anti-corruption mechanism.</w:t>
      </w:r>
    </w:p>
    <w:p w:rsidR="0016478E" w:rsidRPr="0016478E" w:rsidRDefault="0016478E" w:rsidP="002933B5">
      <w:pPr>
        <w:numPr>
          <w:ilvl w:val="0"/>
          <w:numId w:val="7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An efficiency multiplier.</w:t>
      </w:r>
    </w:p>
    <w:p w:rsidR="0016478E" w:rsidRPr="0016478E" w:rsidRDefault="0016478E" w:rsidP="002933B5">
      <w:pPr>
        <w:numPr>
          <w:ilvl w:val="0"/>
          <w:numId w:val="7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revenue protection tool.</w:t>
      </w:r>
    </w:p>
    <w:p w:rsidR="0016478E" w:rsidRPr="0016478E" w:rsidRDefault="0016478E" w:rsidP="002933B5">
      <w:pPr>
        <w:numPr>
          <w:ilvl w:val="0"/>
          <w:numId w:val="7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citizen trust accelerator.</w:t>
      </w:r>
    </w:p>
    <w:p w:rsidR="0016478E" w:rsidRPr="0016478E" w:rsidRDefault="0016478E" w:rsidP="002933B5">
      <w:pPr>
        <w:numPr>
          <w:ilvl w:val="0"/>
          <w:numId w:val="7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Smart City backbone investment.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0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XI</w: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Conclusion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1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What We Have Done</w:t>
      </w:r>
    </w:p>
    <w:p w:rsidR="0016478E" w:rsidRPr="0016478E" w:rsidRDefault="0016478E" w:rsidP="002933B5">
      <w:pPr>
        <w:numPr>
          <w:ilvl w:val="0"/>
          <w:numId w:val="7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Service identification groundwork.</w:t>
      </w:r>
    </w:p>
    <w:p w:rsidR="0016478E" w:rsidRPr="0016478E" w:rsidRDefault="0016478E" w:rsidP="002933B5">
      <w:pPr>
        <w:numPr>
          <w:ilvl w:val="0"/>
          <w:numId w:val="7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Stakeholder mapping.</w:t>
      </w:r>
    </w:p>
    <w:p w:rsidR="0016478E" w:rsidRPr="0016478E" w:rsidRDefault="0016478E" w:rsidP="002933B5">
      <w:pPr>
        <w:numPr>
          <w:ilvl w:val="0"/>
          <w:numId w:val="7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Infrastructure vendor identification.</w:t>
      </w:r>
    </w:p>
    <w:p w:rsidR="0016478E" w:rsidRPr="0016478E" w:rsidRDefault="0016478E" w:rsidP="002933B5">
      <w:pPr>
        <w:numPr>
          <w:ilvl w:val="0"/>
          <w:numId w:val="7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Benchmarking visit.</w:t>
      </w:r>
    </w:p>
    <w:p w:rsidR="0016478E" w:rsidRPr="0016478E" w:rsidRDefault="0016478E" w:rsidP="002933B5">
      <w:pPr>
        <w:numPr>
          <w:ilvl w:val="0"/>
          <w:numId w:val="7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Risk analysis.</w:t>
      </w:r>
    </w:p>
    <w:p w:rsidR="0016478E" w:rsidRPr="0016478E" w:rsidRDefault="0016478E" w:rsidP="002933B5">
      <w:pPr>
        <w:numPr>
          <w:ilvl w:val="0"/>
          <w:numId w:val="7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Governance structure proposal.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2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What We Learned</w:t>
      </w:r>
    </w:p>
    <w:p w:rsidR="0016478E" w:rsidRPr="0016478E" w:rsidRDefault="0016478E" w:rsidP="002933B5">
      <w:pPr>
        <w:numPr>
          <w:ilvl w:val="0"/>
          <w:numId w:val="7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Governance clarity must precede integration.</w:t>
      </w:r>
    </w:p>
    <w:p w:rsidR="0016478E" w:rsidRPr="0016478E" w:rsidRDefault="0016478E" w:rsidP="002933B5">
      <w:pPr>
        <w:numPr>
          <w:ilvl w:val="0"/>
          <w:numId w:val="7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must be internalized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478E" w:rsidRPr="0016478E" w:rsidRDefault="0016478E" w:rsidP="002933B5">
      <w:pPr>
        <w:numPr>
          <w:ilvl w:val="0"/>
          <w:numId w:val="7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Bureau resistance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must be structurally addressed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478E" w:rsidRPr="0016478E" w:rsidRDefault="0016478E" w:rsidP="002933B5">
      <w:pPr>
        <w:numPr>
          <w:ilvl w:val="0"/>
          <w:numId w:val="7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Redundancy and DR must be complete before launch.</w:t>
      </w:r>
    </w:p>
    <w:p w:rsidR="0016478E" w:rsidRPr="0016478E" w:rsidRDefault="0016478E" w:rsidP="002933B5">
      <w:pPr>
        <w:numPr>
          <w:ilvl w:val="0"/>
          <w:numId w:val="7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University partnership accelerates maturity.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3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What We Will Implement Differently</w:t>
      </w:r>
    </w:p>
    <w:p w:rsidR="0016478E" w:rsidRPr="0016478E" w:rsidRDefault="0016478E" w:rsidP="002933B5">
      <w:pPr>
        <w:numPr>
          <w:ilvl w:val="0"/>
          <w:numId w:val="7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Structured compliance enforcement.</w:t>
      </w:r>
    </w:p>
    <w:p w:rsidR="0016478E" w:rsidRPr="0016478E" w:rsidRDefault="0016478E" w:rsidP="002933B5">
      <w:pPr>
        <w:numPr>
          <w:ilvl w:val="0"/>
          <w:numId w:val="7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Security-first infrastructure policy.</w:t>
      </w:r>
    </w:p>
    <w:p w:rsidR="0016478E" w:rsidRPr="0016478E" w:rsidRDefault="0016478E" w:rsidP="002933B5">
      <w:pPr>
        <w:numPr>
          <w:ilvl w:val="0"/>
          <w:numId w:val="7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Phased integration discipline.</w:t>
      </w:r>
    </w:p>
    <w:p w:rsidR="0016478E" w:rsidRPr="0016478E" w:rsidRDefault="0016478E" w:rsidP="002933B5">
      <w:pPr>
        <w:numPr>
          <w:ilvl w:val="0"/>
          <w:numId w:val="7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SLA-driven vendor management.</w:t>
      </w:r>
    </w:p>
    <w:p w:rsidR="0016478E" w:rsidRPr="0016478E" w:rsidRDefault="0016478E" w:rsidP="002933B5">
      <w:pPr>
        <w:numPr>
          <w:ilvl w:val="0"/>
          <w:numId w:val="7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Institutionalized university collaboration.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4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What We Request from H.E. Mayor</w:t>
      </w:r>
    </w:p>
    <w:p w:rsidR="0016478E" w:rsidRPr="0016478E" w:rsidRDefault="0016478E" w:rsidP="002933B5">
      <w:pPr>
        <w:numPr>
          <w:ilvl w:val="0"/>
          <w:numId w:val="7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Approval of MESOB Organizational Structure.</w:t>
      </w:r>
    </w:p>
    <w:p w:rsidR="0016478E" w:rsidRPr="0016478E" w:rsidRDefault="0016478E" w:rsidP="002933B5">
      <w:pPr>
        <w:numPr>
          <w:ilvl w:val="0"/>
          <w:numId w:val="7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Issuance of formal integration directive to all bureaus.</w:t>
      </w:r>
    </w:p>
    <w:p w:rsidR="0016478E" w:rsidRPr="0016478E" w:rsidRDefault="0016478E" w:rsidP="002933B5">
      <w:pPr>
        <w:numPr>
          <w:ilvl w:val="0"/>
          <w:numId w:val="7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Authorization for recruitment of cybersecurity professionals.</w:t>
      </w:r>
    </w:p>
    <w:p w:rsidR="0016478E" w:rsidRPr="0016478E" w:rsidRDefault="0016478E" w:rsidP="002933B5">
      <w:pPr>
        <w:numPr>
          <w:ilvl w:val="0"/>
          <w:numId w:val="7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Endorsement of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University formal partnership.</w:t>
      </w:r>
    </w:p>
    <w:p w:rsidR="0016478E" w:rsidRPr="0016478E" w:rsidRDefault="0016478E" w:rsidP="002933B5">
      <w:pPr>
        <w:numPr>
          <w:ilvl w:val="0"/>
          <w:numId w:val="7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Authorization to negotiate SLA-based infrastructure contract.</w:t>
      </w:r>
    </w:p>
    <w:p w:rsidR="0016478E" w:rsidRPr="0016478E" w:rsidRDefault="0016478E" w:rsidP="002933B5">
      <w:pPr>
        <w:numPr>
          <w:ilvl w:val="0"/>
          <w:numId w:val="7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Mandate for performance reporting to Executive Cabinet.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16478E" w:rsidRPr="0016478E" w:rsidRDefault="0016478E" w:rsidP="00C41D91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4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STATEMENT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</w:t>
      </w:r>
      <w:proofErr w:type="gram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is positioned</w:t>
      </w:r>
      <w:proofErr w:type="gram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not merely to replicate existing models, but to refine, strengthen, and institutionalize them.</w:t>
      </w:r>
    </w:p>
    <w:p w:rsidR="0016478E" w:rsidRPr="0016478E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With disciplined execution, strong governance backing, and structured stakeholder integration, </w:t>
      </w:r>
      <w:proofErr w:type="spellStart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478E">
        <w:rPr>
          <w:rFonts w:ascii="Times New Roman" w:eastAsia="Times New Roman" w:hAnsi="Times New Roman" w:cs="Times New Roman"/>
          <w:kern w:val="0"/>
          <w14:ligatures w14:val="none"/>
        </w:rPr>
        <w:t xml:space="preserve"> can establish a MESOB Center that becomes:</w:t>
      </w:r>
    </w:p>
    <w:p w:rsidR="0016478E" w:rsidRPr="0016478E" w:rsidRDefault="0016478E" w:rsidP="002933B5">
      <w:pPr>
        <w:numPr>
          <w:ilvl w:val="0"/>
          <w:numId w:val="8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national benchmark.</w:t>
      </w:r>
    </w:p>
    <w:p w:rsidR="0016478E" w:rsidRPr="0016478E" w:rsidRDefault="0016478E" w:rsidP="002933B5">
      <w:pPr>
        <w:numPr>
          <w:ilvl w:val="0"/>
          <w:numId w:val="8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Smart City operational core.</w:t>
      </w:r>
    </w:p>
    <w:p w:rsidR="0016478E" w:rsidRPr="0016478E" w:rsidRDefault="0016478E" w:rsidP="002933B5">
      <w:pPr>
        <w:numPr>
          <w:ilvl w:val="0"/>
          <w:numId w:val="8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visible symbol of administrative reform.</w:t>
      </w:r>
    </w:p>
    <w:p w:rsidR="0016478E" w:rsidRPr="0016478E" w:rsidRDefault="0016478E" w:rsidP="002933B5">
      <w:pPr>
        <w:numPr>
          <w:ilvl w:val="0"/>
          <w:numId w:val="8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t>A durable institutional legacy.</w:t>
      </w:r>
    </w:p>
    <w:p w:rsidR="00F77513" w:rsidRPr="00C41D91" w:rsidRDefault="0016478E" w:rsidP="00C41D9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78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6" style="width:0;height:1.5pt" o:hralign="center" o:hrstd="t" o:hr="t" fillcolor="#a0a0a0" stroked="f"/>
        </w:pict>
      </w:r>
    </w:p>
    <w:sectPr w:rsidR="00F77513" w:rsidRPr="00C41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614D7"/>
    <w:multiLevelType w:val="multilevel"/>
    <w:tmpl w:val="65A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0C94"/>
    <w:multiLevelType w:val="multilevel"/>
    <w:tmpl w:val="76E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D115B"/>
    <w:multiLevelType w:val="multilevel"/>
    <w:tmpl w:val="0982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D0D35"/>
    <w:multiLevelType w:val="multilevel"/>
    <w:tmpl w:val="A56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6358C"/>
    <w:multiLevelType w:val="multilevel"/>
    <w:tmpl w:val="0B02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91E8F"/>
    <w:multiLevelType w:val="multilevel"/>
    <w:tmpl w:val="0DF8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53F4D"/>
    <w:multiLevelType w:val="multilevel"/>
    <w:tmpl w:val="3810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F6737"/>
    <w:multiLevelType w:val="multilevel"/>
    <w:tmpl w:val="F1B8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24584"/>
    <w:multiLevelType w:val="multilevel"/>
    <w:tmpl w:val="4528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946B5"/>
    <w:multiLevelType w:val="multilevel"/>
    <w:tmpl w:val="C06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262F8"/>
    <w:multiLevelType w:val="multilevel"/>
    <w:tmpl w:val="1858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95758"/>
    <w:multiLevelType w:val="multilevel"/>
    <w:tmpl w:val="2028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00326"/>
    <w:multiLevelType w:val="multilevel"/>
    <w:tmpl w:val="0F46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825FA"/>
    <w:multiLevelType w:val="multilevel"/>
    <w:tmpl w:val="249A8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C445F2"/>
    <w:multiLevelType w:val="multilevel"/>
    <w:tmpl w:val="51B6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87779"/>
    <w:multiLevelType w:val="multilevel"/>
    <w:tmpl w:val="3DD2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FD3BE6"/>
    <w:multiLevelType w:val="multilevel"/>
    <w:tmpl w:val="7146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BB545C"/>
    <w:multiLevelType w:val="multilevel"/>
    <w:tmpl w:val="4E5A5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B40DD3"/>
    <w:multiLevelType w:val="multilevel"/>
    <w:tmpl w:val="F15E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E1637"/>
    <w:multiLevelType w:val="multilevel"/>
    <w:tmpl w:val="C2F8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50DAD"/>
    <w:multiLevelType w:val="multilevel"/>
    <w:tmpl w:val="D5C8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95A39"/>
    <w:multiLevelType w:val="multilevel"/>
    <w:tmpl w:val="129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83482"/>
    <w:multiLevelType w:val="multilevel"/>
    <w:tmpl w:val="5300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257617"/>
    <w:multiLevelType w:val="multilevel"/>
    <w:tmpl w:val="3E9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4F508D"/>
    <w:multiLevelType w:val="multilevel"/>
    <w:tmpl w:val="0C20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075184"/>
    <w:multiLevelType w:val="multilevel"/>
    <w:tmpl w:val="F8F6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97913"/>
    <w:multiLevelType w:val="multilevel"/>
    <w:tmpl w:val="4598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6C21AA"/>
    <w:multiLevelType w:val="multilevel"/>
    <w:tmpl w:val="4B24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090BA1"/>
    <w:multiLevelType w:val="multilevel"/>
    <w:tmpl w:val="B74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AF623C"/>
    <w:multiLevelType w:val="multilevel"/>
    <w:tmpl w:val="A67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AC51D7"/>
    <w:multiLevelType w:val="multilevel"/>
    <w:tmpl w:val="BF52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3C7DBF"/>
    <w:multiLevelType w:val="multilevel"/>
    <w:tmpl w:val="DE58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B5681B"/>
    <w:multiLevelType w:val="multilevel"/>
    <w:tmpl w:val="594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FE05E2"/>
    <w:multiLevelType w:val="multilevel"/>
    <w:tmpl w:val="D3F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A67D7E"/>
    <w:multiLevelType w:val="multilevel"/>
    <w:tmpl w:val="221C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CC229F"/>
    <w:multiLevelType w:val="multilevel"/>
    <w:tmpl w:val="D31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0672E7"/>
    <w:multiLevelType w:val="multilevel"/>
    <w:tmpl w:val="ADA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5145F2"/>
    <w:multiLevelType w:val="multilevel"/>
    <w:tmpl w:val="0F3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B23F43"/>
    <w:multiLevelType w:val="multilevel"/>
    <w:tmpl w:val="787E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333613"/>
    <w:multiLevelType w:val="multilevel"/>
    <w:tmpl w:val="574C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BB39C2"/>
    <w:multiLevelType w:val="multilevel"/>
    <w:tmpl w:val="F16E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99680E"/>
    <w:multiLevelType w:val="multilevel"/>
    <w:tmpl w:val="579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BA680C"/>
    <w:multiLevelType w:val="multilevel"/>
    <w:tmpl w:val="C984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69489C"/>
    <w:multiLevelType w:val="multilevel"/>
    <w:tmpl w:val="7942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7E0A1F"/>
    <w:multiLevelType w:val="multilevel"/>
    <w:tmpl w:val="CE6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AD53C1"/>
    <w:multiLevelType w:val="multilevel"/>
    <w:tmpl w:val="9FA8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522DF0"/>
    <w:multiLevelType w:val="multilevel"/>
    <w:tmpl w:val="20B2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0203B9"/>
    <w:multiLevelType w:val="multilevel"/>
    <w:tmpl w:val="F6F2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BE579F"/>
    <w:multiLevelType w:val="multilevel"/>
    <w:tmpl w:val="6E80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694EDC"/>
    <w:multiLevelType w:val="multilevel"/>
    <w:tmpl w:val="06B2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6E70D2"/>
    <w:multiLevelType w:val="multilevel"/>
    <w:tmpl w:val="017C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9F1A98"/>
    <w:multiLevelType w:val="multilevel"/>
    <w:tmpl w:val="FE4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8105C0"/>
    <w:multiLevelType w:val="multilevel"/>
    <w:tmpl w:val="869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5E3387"/>
    <w:multiLevelType w:val="multilevel"/>
    <w:tmpl w:val="DF5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E34F30"/>
    <w:multiLevelType w:val="multilevel"/>
    <w:tmpl w:val="37E2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E640A9"/>
    <w:multiLevelType w:val="multilevel"/>
    <w:tmpl w:val="ACD8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A860F6"/>
    <w:multiLevelType w:val="multilevel"/>
    <w:tmpl w:val="0BE4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E54568"/>
    <w:multiLevelType w:val="multilevel"/>
    <w:tmpl w:val="E130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256A97"/>
    <w:multiLevelType w:val="multilevel"/>
    <w:tmpl w:val="EAE8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D11BF2"/>
    <w:multiLevelType w:val="multilevel"/>
    <w:tmpl w:val="A964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8F72DD"/>
    <w:multiLevelType w:val="multilevel"/>
    <w:tmpl w:val="A810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A947F56"/>
    <w:multiLevelType w:val="multilevel"/>
    <w:tmpl w:val="9F5E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6F5510"/>
    <w:multiLevelType w:val="multilevel"/>
    <w:tmpl w:val="2C60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B724AF"/>
    <w:multiLevelType w:val="multilevel"/>
    <w:tmpl w:val="2D60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E22821"/>
    <w:multiLevelType w:val="multilevel"/>
    <w:tmpl w:val="4DDE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5E1747"/>
    <w:multiLevelType w:val="multilevel"/>
    <w:tmpl w:val="841C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9D7BEA"/>
    <w:multiLevelType w:val="multilevel"/>
    <w:tmpl w:val="372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E354B1"/>
    <w:multiLevelType w:val="multilevel"/>
    <w:tmpl w:val="A3E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293737"/>
    <w:multiLevelType w:val="multilevel"/>
    <w:tmpl w:val="ED3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8D470E"/>
    <w:multiLevelType w:val="multilevel"/>
    <w:tmpl w:val="313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B639BD"/>
    <w:multiLevelType w:val="multilevel"/>
    <w:tmpl w:val="9E8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3A0E5B"/>
    <w:multiLevelType w:val="multilevel"/>
    <w:tmpl w:val="E0A4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8071CA"/>
    <w:multiLevelType w:val="multilevel"/>
    <w:tmpl w:val="4A52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206153"/>
    <w:multiLevelType w:val="multilevel"/>
    <w:tmpl w:val="F2B4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73F6D38"/>
    <w:multiLevelType w:val="multilevel"/>
    <w:tmpl w:val="AB2E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0C2451"/>
    <w:multiLevelType w:val="multilevel"/>
    <w:tmpl w:val="DFC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382893"/>
    <w:multiLevelType w:val="multilevel"/>
    <w:tmpl w:val="8EE4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F70E64"/>
    <w:multiLevelType w:val="multilevel"/>
    <w:tmpl w:val="991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BC1C3E"/>
    <w:multiLevelType w:val="multilevel"/>
    <w:tmpl w:val="4270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E30F11"/>
    <w:multiLevelType w:val="multilevel"/>
    <w:tmpl w:val="5E8C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9"/>
  </w:num>
  <w:num w:numId="2">
    <w:abstractNumId w:val="39"/>
  </w:num>
  <w:num w:numId="3">
    <w:abstractNumId w:val="15"/>
  </w:num>
  <w:num w:numId="4">
    <w:abstractNumId w:val="75"/>
  </w:num>
  <w:num w:numId="5">
    <w:abstractNumId w:val="9"/>
  </w:num>
  <w:num w:numId="6">
    <w:abstractNumId w:val="30"/>
  </w:num>
  <w:num w:numId="7">
    <w:abstractNumId w:val="55"/>
  </w:num>
  <w:num w:numId="8">
    <w:abstractNumId w:val="44"/>
  </w:num>
  <w:num w:numId="9">
    <w:abstractNumId w:val="68"/>
  </w:num>
  <w:num w:numId="10">
    <w:abstractNumId w:val="77"/>
  </w:num>
  <w:num w:numId="11">
    <w:abstractNumId w:val="5"/>
  </w:num>
  <w:num w:numId="12">
    <w:abstractNumId w:val="52"/>
  </w:num>
  <w:num w:numId="13">
    <w:abstractNumId w:val="54"/>
  </w:num>
  <w:num w:numId="14">
    <w:abstractNumId w:val="41"/>
  </w:num>
  <w:num w:numId="15">
    <w:abstractNumId w:val="79"/>
  </w:num>
  <w:num w:numId="16">
    <w:abstractNumId w:val="4"/>
  </w:num>
  <w:num w:numId="17">
    <w:abstractNumId w:val="27"/>
  </w:num>
  <w:num w:numId="18">
    <w:abstractNumId w:val="33"/>
  </w:num>
  <w:num w:numId="19">
    <w:abstractNumId w:val="43"/>
  </w:num>
  <w:num w:numId="20">
    <w:abstractNumId w:val="61"/>
  </w:num>
  <w:num w:numId="21">
    <w:abstractNumId w:val="70"/>
  </w:num>
  <w:num w:numId="22">
    <w:abstractNumId w:val="72"/>
  </w:num>
  <w:num w:numId="23">
    <w:abstractNumId w:val="40"/>
  </w:num>
  <w:num w:numId="24">
    <w:abstractNumId w:val="2"/>
  </w:num>
  <w:num w:numId="25">
    <w:abstractNumId w:val="73"/>
  </w:num>
  <w:num w:numId="26">
    <w:abstractNumId w:val="65"/>
  </w:num>
  <w:num w:numId="27">
    <w:abstractNumId w:val="17"/>
  </w:num>
  <w:num w:numId="28">
    <w:abstractNumId w:val="31"/>
  </w:num>
  <w:num w:numId="29">
    <w:abstractNumId w:val="14"/>
  </w:num>
  <w:num w:numId="30">
    <w:abstractNumId w:val="29"/>
  </w:num>
  <w:num w:numId="31">
    <w:abstractNumId w:val="56"/>
  </w:num>
  <w:num w:numId="32">
    <w:abstractNumId w:val="76"/>
  </w:num>
  <w:num w:numId="33">
    <w:abstractNumId w:val="47"/>
  </w:num>
  <w:num w:numId="34">
    <w:abstractNumId w:val="0"/>
  </w:num>
  <w:num w:numId="35">
    <w:abstractNumId w:val="46"/>
  </w:num>
  <w:num w:numId="36">
    <w:abstractNumId w:val="45"/>
  </w:num>
  <w:num w:numId="37">
    <w:abstractNumId w:val="26"/>
  </w:num>
  <w:num w:numId="38">
    <w:abstractNumId w:val="64"/>
  </w:num>
  <w:num w:numId="39">
    <w:abstractNumId w:val="22"/>
  </w:num>
  <w:num w:numId="40">
    <w:abstractNumId w:val="12"/>
  </w:num>
  <w:num w:numId="41">
    <w:abstractNumId w:val="35"/>
  </w:num>
  <w:num w:numId="42">
    <w:abstractNumId w:val="38"/>
  </w:num>
  <w:num w:numId="43">
    <w:abstractNumId w:val="71"/>
  </w:num>
  <w:num w:numId="44">
    <w:abstractNumId w:val="78"/>
  </w:num>
  <w:num w:numId="45">
    <w:abstractNumId w:val="19"/>
  </w:num>
  <w:num w:numId="46">
    <w:abstractNumId w:val="63"/>
  </w:num>
  <w:num w:numId="47">
    <w:abstractNumId w:val="34"/>
  </w:num>
  <w:num w:numId="48">
    <w:abstractNumId w:val="16"/>
  </w:num>
  <w:num w:numId="49">
    <w:abstractNumId w:val="36"/>
  </w:num>
  <w:num w:numId="50">
    <w:abstractNumId w:val="3"/>
  </w:num>
  <w:num w:numId="51">
    <w:abstractNumId w:val="28"/>
  </w:num>
  <w:num w:numId="52">
    <w:abstractNumId w:val="66"/>
  </w:num>
  <w:num w:numId="53">
    <w:abstractNumId w:val="60"/>
  </w:num>
  <w:num w:numId="54">
    <w:abstractNumId w:val="42"/>
  </w:num>
  <w:num w:numId="55">
    <w:abstractNumId w:val="48"/>
  </w:num>
  <w:num w:numId="56">
    <w:abstractNumId w:val="8"/>
  </w:num>
  <w:num w:numId="57">
    <w:abstractNumId w:val="7"/>
  </w:num>
  <w:num w:numId="58">
    <w:abstractNumId w:val="20"/>
  </w:num>
  <w:num w:numId="59">
    <w:abstractNumId w:val="51"/>
  </w:num>
  <w:num w:numId="60">
    <w:abstractNumId w:val="58"/>
  </w:num>
  <w:num w:numId="61">
    <w:abstractNumId w:val="67"/>
  </w:num>
  <w:num w:numId="62">
    <w:abstractNumId w:val="11"/>
  </w:num>
  <w:num w:numId="63">
    <w:abstractNumId w:val="49"/>
  </w:num>
  <w:num w:numId="64">
    <w:abstractNumId w:val="18"/>
  </w:num>
  <w:num w:numId="65">
    <w:abstractNumId w:val="57"/>
  </w:num>
  <w:num w:numId="66">
    <w:abstractNumId w:val="24"/>
  </w:num>
  <w:num w:numId="67">
    <w:abstractNumId w:val="1"/>
  </w:num>
  <w:num w:numId="68">
    <w:abstractNumId w:val="62"/>
  </w:num>
  <w:num w:numId="69">
    <w:abstractNumId w:val="21"/>
  </w:num>
  <w:num w:numId="70">
    <w:abstractNumId w:val="25"/>
  </w:num>
  <w:num w:numId="71">
    <w:abstractNumId w:val="37"/>
  </w:num>
  <w:num w:numId="72">
    <w:abstractNumId w:val="74"/>
  </w:num>
  <w:num w:numId="73">
    <w:abstractNumId w:val="59"/>
  </w:num>
  <w:num w:numId="74">
    <w:abstractNumId w:val="50"/>
  </w:num>
  <w:num w:numId="75">
    <w:abstractNumId w:val="32"/>
  </w:num>
  <w:num w:numId="76">
    <w:abstractNumId w:val="23"/>
  </w:num>
  <w:num w:numId="77">
    <w:abstractNumId w:val="10"/>
  </w:num>
  <w:num w:numId="78">
    <w:abstractNumId w:val="53"/>
  </w:num>
  <w:num w:numId="79">
    <w:abstractNumId w:val="13"/>
  </w:num>
  <w:num w:numId="80">
    <w:abstractNumId w:val="6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4B8"/>
    <w:rsid w:val="0016478E"/>
    <w:rsid w:val="001E6C28"/>
    <w:rsid w:val="002933B5"/>
    <w:rsid w:val="0038768C"/>
    <w:rsid w:val="00463297"/>
    <w:rsid w:val="004917BA"/>
    <w:rsid w:val="004E24B8"/>
    <w:rsid w:val="0074003F"/>
    <w:rsid w:val="007E3105"/>
    <w:rsid w:val="00881C01"/>
    <w:rsid w:val="009F3DF1"/>
    <w:rsid w:val="00A74390"/>
    <w:rsid w:val="00C41D91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1ACA2"/>
  <w15:chartTrackingRefBased/>
  <w15:docId w15:val="{B6C805A0-7D89-4DD0-814A-D6CB4ED7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24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E24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E24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E24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E24B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E24B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E24B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E24B8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2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E24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87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3018</Words>
  <Characters>17207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4</cp:revision>
  <dcterms:created xsi:type="dcterms:W3CDTF">2026-02-25T16:38:00Z</dcterms:created>
  <dcterms:modified xsi:type="dcterms:W3CDTF">2026-02-25T16:42:00Z</dcterms:modified>
</cp:coreProperties>
</file>