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Excellent.</w:t>
      </w:r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Below is a </w:t>
      </w:r>
      <w:r w:rsidRPr="005F0D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Graphic Layout Sketch Guide</w:t>
      </w:r>
      <w:r w:rsidRPr="005F0D52">
        <w:rPr>
          <w:rFonts w:ascii="Times New Roman" w:eastAsia="Times New Roman" w:hAnsi="Times New Roman" w:cs="Times New Roman"/>
          <w:kern w:val="0"/>
          <w14:ligatures w14:val="none"/>
        </w:rPr>
        <w:t xml:space="preserve"> prepared specifically for the PowerPoint designer team working on the MESOB Executive Deck </w:t>
      </w:r>
      <w:proofErr w:type="gramStart"/>
      <w:r w:rsidRPr="005F0D52">
        <w:rPr>
          <w:rFonts w:ascii="Times New Roman" w:eastAsia="Times New Roman" w:hAnsi="Times New Roman" w:cs="Times New Roman"/>
          <w:kern w:val="0"/>
          <w14:ligatures w14:val="none"/>
        </w:rPr>
        <w:t>for:</w:t>
      </w:r>
      <w:proofErr w:type="gramEnd"/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H.E. </w:t>
      </w:r>
      <w:proofErr w:type="spellStart"/>
      <w:r w:rsidRPr="005F0D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Tiratu</w:t>
      </w:r>
      <w:proofErr w:type="spellEnd"/>
      <w:r w:rsidRPr="005F0D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F0D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Beyene</w:t>
      </w:r>
      <w:proofErr w:type="spellEnd"/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City Administration of </w:t>
      </w:r>
      <w:proofErr w:type="spellStart"/>
      <w:r w:rsidRPr="005F0D52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Primary infrastructure context aligned with deliverables expected from</w:t>
      </w:r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5F0D52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5F0D52">
        <w:rPr>
          <w:rFonts w:ascii="Times New Roman" w:eastAsia="Times New Roman" w:hAnsi="Times New Roman" w:cs="Times New Roman"/>
          <w:kern w:val="0"/>
          <w14:ligatures w14:val="none"/>
        </w:rPr>
        <w:t xml:space="preserve"> Telecom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This guide explains:</w:t>
      </w:r>
    </w:p>
    <w:p w:rsidR="005F0D52" w:rsidRPr="005F0D52" w:rsidRDefault="005F0D52" w:rsidP="005F0D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What each diagram should look like</w:t>
      </w:r>
    </w:p>
    <w:p w:rsidR="005F0D52" w:rsidRPr="005F0D52" w:rsidRDefault="005F0D52" w:rsidP="005F0D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How elements should be arranged</w:t>
      </w:r>
    </w:p>
    <w:p w:rsidR="005F0D52" w:rsidRPr="005F0D52" w:rsidRDefault="005F0D52" w:rsidP="005F0D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What visual hierarchy to follow</w:t>
      </w:r>
    </w:p>
    <w:p w:rsidR="005F0D52" w:rsidRPr="005F0D52" w:rsidRDefault="005F0D52" w:rsidP="005F0D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What level of detail to include</w:t>
      </w:r>
    </w:p>
    <w:p w:rsidR="005F0D52" w:rsidRPr="005F0D52" w:rsidRDefault="005F0D52" w:rsidP="005F0D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Which elements must be emphasized for executive clarity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No technical clutter.</w:t>
      </w:r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Clear visual storytelling.</w:t>
      </w:r>
    </w:p>
    <w:p w:rsidR="005F0D52" w:rsidRPr="005F0D52" w:rsidRDefault="005F0D52" w:rsidP="005F0D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7" style="width:0;height:1.5pt" o:hralign="center" o:hrstd="t" o:hr="t" fillcolor="#a0a0a0" stroked="f"/>
        </w:pict>
      </w:r>
    </w:p>
    <w:p w:rsidR="005F0D52" w:rsidRPr="005F0D52" w:rsidRDefault="005F0D52" w:rsidP="005F0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D5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🎯</w:t>
      </w:r>
      <w:r w:rsidRPr="005F0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MASTER DESIGN PRINCIPLES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Before individual slides:</w:t>
      </w:r>
    </w:p>
    <w:p w:rsidR="005F0D52" w:rsidRPr="005F0D52" w:rsidRDefault="005F0D52" w:rsidP="005F0D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Use 5 consistent color codes:</w:t>
      </w:r>
    </w:p>
    <w:p w:rsidR="005F0D52" w:rsidRPr="005F0D52" w:rsidRDefault="005F0D52" w:rsidP="005F0D5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Segoe UI Symbol" w:eastAsia="Times New Roman" w:hAnsi="Segoe UI Symbol" w:cs="Segoe UI Symbol"/>
          <w:kern w:val="0"/>
          <w14:ligatures w14:val="none"/>
        </w:rPr>
        <w:t>🔵</w:t>
      </w:r>
      <w:r w:rsidRPr="005F0D52">
        <w:rPr>
          <w:rFonts w:ascii="Times New Roman" w:eastAsia="Times New Roman" w:hAnsi="Times New Roman" w:cs="Times New Roman"/>
          <w:kern w:val="0"/>
          <w14:ligatures w14:val="none"/>
        </w:rPr>
        <w:t xml:space="preserve"> Blue → Infrastructure (Physical &amp; Hardware)</w:t>
      </w:r>
    </w:p>
    <w:p w:rsidR="005F0D52" w:rsidRPr="005F0D52" w:rsidRDefault="005F0D52" w:rsidP="005F0D5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🟢 Green → Applications &amp; Software</w:t>
      </w:r>
    </w:p>
    <w:p w:rsidR="005F0D52" w:rsidRPr="005F0D52" w:rsidRDefault="005F0D52" w:rsidP="005F0D5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🟡 Yellow → Citizen Interface</w:t>
      </w:r>
    </w:p>
    <w:p w:rsidR="005F0D52" w:rsidRPr="005F0D52" w:rsidRDefault="005F0D52" w:rsidP="005F0D5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Segoe UI Symbol" w:eastAsia="Times New Roman" w:hAnsi="Segoe UI Symbol" w:cs="Segoe UI Symbol"/>
          <w:kern w:val="0"/>
          <w14:ligatures w14:val="none"/>
        </w:rPr>
        <w:t>🔴</w:t>
      </w:r>
      <w:r w:rsidRPr="005F0D52">
        <w:rPr>
          <w:rFonts w:ascii="Times New Roman" w:eastAsia="Times New Roman" w:hAnsi="Times New Roman" w:cs="Times New Roman"/>
          <w:kern w:val="0"/>
          <w14:ligatures w14:val="none"/>
        </w:rPr>
        <w:t xml:space="preserve"> Red → Security</w:t>
      </w:r>
    </w:p>
    <w:p w:rsidR="005F0D52" w:rsidRPr="005F0D52" w:rsidRDefault="005F0D52" w:rsidP="005F0D5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🟣 Purple → External Bureaus</w:t>
      </w:r>
    </w:p>
    <w:p w:rsidR="005F0D52" w:rsidRPr="005F0D52" w:rsidRDefault="005F0D52" w:rsidP="005F0D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Use directional arrows to show dependency.</w:t>
      </w:r>
    </w:p>
    <w:p w:rsidR="005F0D52" w:rsidRPr="005F0D52" w:rsidRDefault="005F0D52" w:rsidP="005F0D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Avoid tiny icons — use bold, labeled blocks.</w:t>
      </w:r>
    </w:p>
    <w:p w:rsidR="005F0D52" w:rsidRPr="005F0D52" w:rsidRDefault="005F0D52" w:rsidP="005F0D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Use layered diagrams (top-down or left-to-right).</w:t>
      </w:r>
    </w:p>
    <w:p w:rsidR="005F0D52" w:rsidRPr="005F0D52" w:rsidRDefault="005F0D52" w:rsidP="005F0D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Every diagram must visually answer</w:t>
      </w:r>
      <w:proofErr w:type="gramStart"/>
      <w:r w:rsidRPr="005F0D52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F0D52">
        <w:rPr>
          <w:rFonts w:ascii="Segoe UI Symbol" w:eastAsia="Times New Roman" w:hAnsi="Segoe UI Symbol" w:cs="Segoe UI Symbol"/>
          <w:kern w:val="0"/>
          <w14:ligatures w14:val="none"/>
        </w:rPr>
        <w:t>👉</w:t>
      </w:r>
      <w:r w:rsidRPr="005F0D52">
        <w:rPr>
          <w:rFonts w:ascii="Times New Roman" w:eastAsia="Times New Roman" w:hAnsi="Times New Roman" w:cs="Times New Roman"/>
          <w:kern w:val="0"/>
          <w14:ligatures w14:val="none"/>
        </w:rPr>
        <w:t xml:space="preserve"> “What depends on what?”</w:t>
      </w:r>
    </w:p>
    <w:p w:rsidR="005F0D52" w:rsidRPr="005F0D52" w:rsidRDefault="005F0D52" w:rsidP="005F0D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8" style="width:0;height:1.5pt" o:hralign="center" o:hrstd="t" o:hr="t" fillcolor="#a0a0a0" stroked="f"/>
        </w:pict>
      </w:r>
    </w:p>
    <w:p w:rsidR="005F0D52" w:rsidRPr="005F0D52" w:rsidRDefault="005F0D52" w:rsidP="005F0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DIAGRAM 1</w:t>
      </w:r>
    </w:p>
    <w:p w:rsidR="005F0D52" w:rsidRPr="005F0D52" w:rsidRDefault="005F0D52" w:rsidP="005F0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gramStart"/>
      <w:r w:rsidRPr="005F0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Full Layered</w:t>
      </w:r>
      <w:proofErr w:type="gramEnd"/>
      <w:r w:rsidRPr="005F0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Architecture Pyramid (Executive Overview)</w:t>
      </w:r>
    </w:p>
    <w:p w:rsidR="005F0D52" w:rsidRPr="005F0D52" w:rsidRDefault="005F0D52" w:rsidP="005F0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0D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Layout Style: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Vertical stacked pyramid (5 layers)</w:t>
      </w:r>
    </w:p>
    <w:p w:rsidR="005F0D52" w:rsidRPr="005F0D52" w:rsidRDefault="005F0D52" w:rsidP="005F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</w:t>
      </w:r>
    </w:p>
    <w:p w:rsidR="005F0D52" w:rsidRPr="005F0D52" w:rsidRDefault="005F0D52" w:rsidP="005F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5F0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Citizen</w:t>
      </w:r>
      <w:proofErr w:type="gramEnd"/>
      <w:r w:rsidRPr="005F0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Interface Layer ]        (Yellow)</w:t>
      </w:r>
    </w:p>
    <w:p w:rsidR="005F0D52" w:rsidRPr="005F0D52" w:rsidRDefault="005F0D52" w:rsidP="005F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5F0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Application</w:t>
      </w:r>
      <w:proofErr w:type="gramEnd"/>
      <w:r w:rsidRPr="005F0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 Integration ]      (Green)</w:t>
      </w:r>
    </w:p>
    <w:p w:rsidR="005F0D52" w:rsidRPr="005F0D52" w:rsidRDefault="005F0D52" w:rsidP="005F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5F0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Network</w:t>
      </w:r>
      <w:proofErr w:type="gramEnd"/>
      <w:r w:rsidRPr="005F0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 Security ]             (Blue + Red)</w:t>
      </w:r>
    </w:p>
    <w:p w:rsidR="005F0D52" w:rsidRPr="005F0D52" w:rsidRDefault="005F0D52" w:rsidP="005F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5F0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Server</w:t>
      </w:r>
      <w:proofErr w:type="gramEnd"/>
      <w:r w:rsidRPr="005F0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 Storage Core ]          (Blue)</w:t>
      </w:r>
    </w:p>
    <w:p w:rsidR="005F0D52" w:rsidRPr="005F0D52" w:rsidRDefault="005F0D52" w:rsidP="005F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5F0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Physical</w:t>
      </w:r>
      <w:proofErr w:type="gramEnd"/>
      <w:r w:rsidRPr="005F0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 Power Foundation ]    (Dark Blue)</w:t>
      </w:r>
    </w:p>
    <w:p w:rsidR="005F0D52" w:rsidRPr="005F0D52" w:rsidRDefault="005F0D52" w:rsidP="005F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Bottom</w:t>
      </w:r>
    </w:p>
    <w:p w:rsidR="005F0D52" w:rsidRPr="005F0D52" w:rsidRDefault="005F0D52" w:rsidP="005F0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0D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Design Instructions:</w:t>
      </w:r>
    </w:p>
    <w:p w:rsidR="005F0D52" w:rsidRPr="005F0D52" w:rsidRDefault="005F0D52" w:rsidP="005F0D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Make bottom layer thickest (foundation).</w:t>
      </w:r>
    </w:p>
    <w:p w:rsidR="005F0D52" w:rsidRPr="005F0D52" w:rsidRDefault="005F0D52" w:rsidP="005F0D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Make arrows pointing upward.</w:t>
      </w:r>
    </w:p>
    <w:p w:rsidR="005F0D52" w:rsidRPr="005F0D52" w:rsidRDefault="005F0D52" w:rsidP="005F0D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Add caption under pyramid: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"If the foundation weakens, everything above collapses."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Purpose</w:t>
      </w:r>
      <w:proofErr w:type="gramStart"/>
      <w:r w:rsidRPr="005F0D52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High-level executive understanding of layered dependency.</w:t>
      </w:r>
    </w:p>
    <w:p w:rsidR="005F0D52" w:rsidRPr="005F0D52" w:rsidRDefault="005F0D52" w:rsidP="005F0D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9" style="width:0;height:1.5pt" o:hralign="center" o:hrstd="t" o:hr="t" fillcolor="#a0a0a0" stroked="f"/>
        </w:pict>
      </w:r>
    </w:p>
    <w:p w:rsidR="005F0D52" w:rsidRPr="005F0D52" w:rsidRDefault="005F0D52" w:rsidP="005F0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DIAGRAM 2</w:t>
      </w:r>
    </w:p>
    <w:p w:rsidR="005F0D52" w:rsidRPr="005F0D52" w:rsidRDefault="005F0D52" w:rsidP="005F0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Physical Layout Map (Inside MESOB Building)</w:t>
      </w:r>
    </w:p>
    <w:p w:rsidR="005F0D52" w:rsidRPr="005F0D52" w:rsidRDefault="005F0D52" w:rsidP="005F0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0D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Layout Style: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Top-view floor plan (simple block sketch)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Divide building into zones: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LEFT SIDE:</w:t>
      </w:r>
    </w:p>
    <w:p w:rsidR="005F0D52" w:rsidRPr="005F0D52" w:rsidRDefault="005F0D52" w:rsidP="005F0D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Citizen Waiting Hall</w:t>
      </w:r>
    </w:p>
    <w:p w:rsidR="005F0D52" w:rsidRPr="005F0D52" w:rsidRDefault="005F0D52" w:rsidP="005F0D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Queue Kiosk</w:t>
      </w:r>
    </w:p>
    <w:p w:rsidR="005F0D52" w:rsidRPr="005F0D52" w:rsidRDefault="005F0D52" w:rsidP="005F0D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LED Screens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CENTER:</w:t>
      </w:r>
    </w:p>
    <w:p w:rsidR="005F0D52" w:rsidRPr="005F0D52" w:rsidRDefault="005F0D52" w:rsidP="005F0D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12–15 Service Counters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RIGHT:</w:t>
      </w:r>
    </w:p>
    <w:p w:rsidR="005F0D52" w:rsidRPr="005F0D52" w:rsidRDefault="005F0D52" w:rsidP="005F0D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Supervisor Office</w:t>
      </w:r>
    </w:p>
    <w:p w:rsidR="005F0D52" w:rsidRPr="005F0D52" w:rsidRDefault="005F0D52" w:rsidP="005F0D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IT Room (Server Room)</w:t>
      </w:r>
    </w:p>
    <w:p w:rsidR="005F0D52" w:rsidRPr="005F0D52" w:rsidRDefault="005F0D52" w:rsidP="005F0D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Control Desk</w:t>
      </w:r>
    </w:p>
    <w:p w:rsidR="005F0D52" w:rsidRPr="005F0D52" w:rsidRDefault="005F0D52" w:rsidP="005F0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0D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Show Connections: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 xml:space="preserve">Draw lines </w:t>
      </w:r>
      <w:proofErr w:type="gramStart"/>
      <w:r w:rsidRPr="005F0D52">
        <w:rPr>
          <w:rFonts w:ascii="Times New Roman" w:eastAsia="Times New Roman" w:hAnsi="Times New Roman" w:cs="Times New Roman"/>
          <w:kern w:val="0"/>
          <w14:ligatures w14:val="none"/>
        </w:rPr>
        <w:t>from</w:t>
      </w:r>
      <w:proofErr w:type="gramEnd"/>
      <w:r w:rsidRPr="005F0D5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5F0D52" w:rsidRPr="005F0D52" w:rsidRDefault="005F0D52" w:rsidP="005F0D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Service counters → Core switch (in IT room)</w:t>
      </w:r>
    </w:p>
    <w:p w:rsidR="005F0D52" w:rsidRPr="005F0D52" w:rsidRDefault="005F0D52" w:rsidP="005F0D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IT room → Fiber connection to outside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Color Code:</w:t>
      </w:r>
    </w:p>
    <w:p w:rsidR="005F0D52" w:rsidRPr="005F0D52" w:rsidRDefault="005F0D52" w:rsidP="005F0D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Yellow for public areas</w:t>
      </w:r>
    </w:p>
    <w:p w:rsidR="005F0D52" w:rsidRPr="005F0D52" w:rsidRDefault="005F0D52" w:rsidP="005F0D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Blue for IT room</w:t>
      </w:r>
    </w:p>
    <w:p w:rsidR="005F0D52" w:rsidRPr="005F0D52" w:rsidRDefault="005F0D52" w:rsidP="005F0D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Red for secure areas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Purpose</w:t>
      </w:r>
      <w:proofErr w:type="gramStart"/>
      <w:r w:rsidRPr="005F0D52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Mayor visually sees where equipment sits physically.</w:t>
      </w:r>
    </w:p>
    <w:p w:rsidR="005F0D52" w:rsidRPr="005F0D52" w:rsidRDefault="005F0D52" w:rsidP="005F0D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0" style="width:0;height:1.5pt" o:hralign="center" o:hrstd="t" o:hr="t" fillcolor="#a0a0a0" stroked="f"/>
        </w:pict>
      </w:r>
    </w:p>
    <w:p w:rsidR="005F0D52" w:rsidRPr="005F0D52" w:rsidRDefault="005F0D52" w:rsidP="005F0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DIAGRAM 3</w:t>
      </w:r>
    </w:p>
    <w:p w:rsidR="005F0D52" w:rsidRPr="005F0D52" w:rsidRDefault="005F0D52" w:rsidP="005F0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Network Flow Architecture (Connectivity Map)</w:t>
      </w:r>
    </w:p>
    <w:p w:rsidR="005F0D52" w:rsidRPr="005F0D52" w:rsidRDefault="005F0D52" w:rsidP="005F0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0D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Layout Style: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Left-to-right linear flow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LEFT</w:t>
      </w:r>
      <w:proofErr w:type="gramStart"/>
      <w:r w:rsidRPr="005F0D52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Internet / Fiber (cloud icon)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→ Router</w:t>
      </w:r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→ Firewall</w:t>
      </w:r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→ Core Switch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 xml:space="preserve">From </w:t>
      </w:r>
      <w:proofErr w:type="gramStart"/>
      <w:r w:rsidRPr="005F0D52">
        <w:rPr>
          <w:rFonts w:ascii="Times New Roman" w:eastAsia="Times New Roman" w:hAnsi="Times New Roman" w:cs="Times New Roman"/>
          <w:kern w:val="0"/>
          <w14:ligatures w14:val="none"/>
        </w:rPr>
        <w:t>Core</w:t>
      </w:r>
      <w:proofErr w:type="gramEnd"/>
      <w:r w:rsidRPr="005F0D52">
        <w:rPr>
          <w:rFonts w:ascii="Times New Roman" w:eastAsia="Times New Roman" w:hAnsi="Times New Roman" w:cs="Times New Roman"/>
          <w:kern w:val="0"/>
          <w14:ligatures w14:val="none"/>
        </w:rPr>
        <w:t xml:space="preserve"> Switch branch to:</w:t>
      </w:r>
    </w:p>
    <w:p w:rsidR="005F0D52" w:rsidRPr="005F0D52" w:rsidRDefault="005F0D52" w:rsidP="005F0D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Servers</w:t>
      </w:r>
    </w:p>
    <w:p w:rsidR="005F0D52" w:rsidRPr="005F0D52" w:rsidRDefault="005F0D52" w:rsidP="005F0D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Workstations</w:t>
      </w:r>
    </w:p>
    <w:p w:rsidR="005F0D52" w:rsidRPr="005F0D52" w:rsidRDefault="005F0D52" w:rsidP="005F0D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Queue system</w:t>
      </w:r>
    </w:p>
    <w:p w:rsidR="005F0D52" w:rsidRPr="005F0D52" w:rsidRDefault="005F0D52" w:rsidP="005F0D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CCTV</w:t>
      </w:r>
    </w:p>
    <w:p w:rsidR="005F0D52" w:rsidRPr="005F0D52" w:rsidRDefault="005F0D52" w:rsidP="005F0D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0D52">
        <w:rPr>
          <w:rFonts w:ascii="Times New Roman" w:eastAsia="Times New Roman" w:hAnsi="Times New Roman" w:cs="Times New Roman"/>
          <w:kern w:val="0"/>
          <w14:ligatures w14:val="none"/>
        </w:rPr>
        <w:t>WiFi</w:t>
      </w:r>
      <w:proofErr w:type="spellEnd"/>
      <w:r w:rsidRPr="005F0D52">
        <w:rPr>
          <w:rFonts w:ascii="Times New Roman" w:eastAsia="Times New Roman" w:hAnsi="Times New Roman" w:cs="Times New Roman"/>
          <w:kern w:val="0"/>
          <w14:ligatures w14:val="none"/>
        </w:rPr>
        <w:t xml:space="preserve"> access points</w:t>
      </w:r>
    </w:p>
    <w:p w:rsidR="005F0D52" w:rsidRPr="005F0D52" w:rsidRDefault="005F0D52" w:rsidP="005F0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0D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Use:</w:t>
      </w:r>
    </w:p>
    <w:p w:rsidR="005F0D52" w:rsidRPr="005F0D52" w:rsidRDefault="005F0D52" w:rsidP="005F0D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Blue arrows for data flow</w:t>
      </w:r>
    </w:p>
    <w:p w:rsidR="005F0D52" w:rsidRPr="005F0D52" w:rsidRDefault="005F0D52" w:rsidP="005F0D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Red shield icon over firewall</w:t>
      </w:r>
    </w:p>
    <w:p w:rsidR="005F0D52" w:rsidRPr="005F0D52" w:rsidRDefault="005F0D52" w:rsidP="005F0D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Label each device clearly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Purpose</w:t>
      </w:r>
      <w:proofErr w:type="gramStart"/>
      <w:r w:rsidRPr="005F0D52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Show that everything passes through controlled network layers.</w:t>
      </w:r>
    </w:p>
    <w:p w:rsidR="005F0D52" w:rsidRPr="005F0D52" w:rsidRDefault="005F0D52" w:rsidP="005F0D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1" style="width:0;height:1.5pt" o:hralign="center" o:hrstd="t" o:hr="t" fillcolor="#a0a0a0" stroked="f"/>
        </w:pict>
      </w:r>
    </w:p>
    <w:p w:rsidR="005F0D52" w:rsidRPr="005F0D52" w:rsidRDefault="005F0D52" w:rsidP="005F0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DIAGRAM 4</w:t>
      </w:r>
    </w:p>
    <w:p w:rsidR="005F0D52" w:rsidRPr="005F0D52" w:rsidRDefault="005F0D52" w:rsidP="005F0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End-to-End Citizen Service Journey</w:t>
      </w:r>
    </w:p>
    <w:p w:rsidR="005F0D52" w:rsidRPr="005F0D52" w:rsidRDefault="005F0D52" w:rsidP="005F0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0D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Layout Style: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Horizontal Process Flow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Citizen (icon</w:t>
      </w:r>
      <w:proofErr w:type="gramStart"/>
      <w:r w:rsidRPr="005F0D52">
        <w:rPr>
          <w:rFonts w:ascii="Times New Roman" w:eastAsia="Times New Roman" w:hAnsi="Times New Roman" w:cs="Times New Roman"/>
          <w:kern w:val="0"/>
          <w14:ligatures w14:val="none"/>
        </w:rPr>
        <w:t>)</w:t>
      </w:r>
      <w:proofErr w:type="gramEnd"/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Queue Kiosk</w:t>
      </w:r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Service Desk Computer</w:t>
      </w:r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Workflow System</w:t>
      </w:r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Application Server</w:t>
      </w:r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Database</w:t>
      </w:r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API Gateway</w:t>
      </w:r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F0D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↓</w:t>
      </w:r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External Bureau</w:t>
      </w:r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Approval</w:t>
      </w:r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SMS Notification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Use icons for each step.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Color Coding:</w:t>
      </w:r>
    </w:p>
    <w:p w:rsidR="005F0D52" w:rsidRPr="005F0D52" w:rsidRDefault="005F0D52" w:rsidP="005F0D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Yellow for citizen steps</w:t>
      </w:r>
    </w:p>
    <w:p w:rsidR="005F0D52" w:rsidRPr="005F0D52" w:rsidRDefault="005F0D52" w:rsidP="005F0D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Green for software steps</w:t>
      </w:r>
    </w:p>
    <w:p w:rsidR="005F0D52" w:rsidRPr="005F0D52" w:rsidRDefault="005F0D52" w:rsidP="005F0D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Purple for bureau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Purpose</w:t>
      </w:r>
      <w:proofErr w:type="gramStart"/>
      <w:r w:rsidRPr="005F0D52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Show complete operational chain in one view.</w:t>
      </w:r>
    </w:p>
    <w:p w:rsidR="005F0D52" w:rsidRPr="005F0D52" w:rsidRDefault="005F0D52" w:rsidP="005F0D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2" style="width:0;height:1.5pt" o:hralign="center" o:hrstd="t" o:hr="t" fillcolor="#a0a0a0" stroked="f"/>
        </w:pict>
      </w:r>
    </w:p>
    <w:p w:rsidR="005F0D52" w:rsidRPr="005F0D52" w:rsidRDefault="005F0D52" w:rsidP="005F0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DIAGRAM 5</w:t>
      </w:r>
    </w:p>
    <w:p w:rsidR="005F0D52" w:rsidRPr="005F0D52" w:rsidRDefault="005F0D52" w:rsidP="005F0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API Integration Mesh Architecture</w:t>
      </w:r>
    </w:p>
    <w:p w:rsidR="005F0D52" w:rsidRPr="005F0D52" w:rsidRDefault="005F0D52" w:rsidP="005F0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0D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Layout Style: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Central hub model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Center</w:t>
      </w:r>
      <w:proofErr w:type="gramStart"/>
      <w:r w:rsidRPr="005F0D52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API Gateway (big green circle)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Surrounding nodes:</w:t>
      </w:r>
    </w:p>
    <w:p w:rsidR="005F0D52" w:rsidRPr="005F0D52" w:rsidRDefault="005F0D52" w:rsidP="005F0D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Trade Bureau</w:t>
      </w:r>
    </w:p>
    <w:p w:rsidR="005F0D52" w:rsidRPr="005F0D52" w:rsidRDefault="005F0D52" w:rsidP="005F0D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Land Bureau</w:t>
      </w:r>
    </w:p>
    <w:p w:rsidR="005F0D52" w:rsidRPr="005F0D52" w:rsidRDefault="005F0D52" w:rsidP="005F0D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Tax Office</w:t>
      </w:r>
    </w:p>
    <w:p w:rsidR="005F0D52" w:rsidRPr="005F0D52" w:rsidRDefault="005F0D52" w:rsidP="005F0D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Utilities</w:t>
      </w:r>
    </w:p>
    <w:p w:rsidR="005F0D52" w:rsidRPr="005F0D52" w:rsidRDefault="005F0D52" w:rsidP="005F0D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Civil Registry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Arrows</w:t>
      </w:r>
      <w:proofErr w:type="gramStart"/>
      <w:r w:rsidRPr="005F0D52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Bidirectional arrows between gateway and bureaus.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Add note:</w:t>
      </w:r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"No direct bureau-to-bureau traffic — all through secure gateway."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Purpose</w:t>
      </w:r>
      <w:proofErr w:type="gramStart"/>
      <w:r w:rsidRPr="005F0D52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Show controlled integration model.</w:t>
      </w:r>
    </w:p>
    <w:p w:rsidR="005F0D52" w:rsidRPr="005F0D52" w:rsidRDefault="005F0D52" w:rsidP="005F0D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3" style="width:0;height:1.5pt" o:hralign="center" o:hrstd="t" o:hr="t" fillcolor="#a0a0a0" stroked="f"/>
        </w:pict>
      </w:r>
    </w:p>
    <w:p w:rsidR="005F0D52" w:rsidRPr="005F0D52" w:rsidRDefault="005F0D52" w:rsidP="005F0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DIAGRAM 6</w:t>
      </w:r>
    </w:p>
    <w:p w:rsidR="005F0D52" w:rsidRPr="005F0D52" w:rsidRDefault="005F0D52" w:rsidP="005F0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Server Room Internal Layout</w:t>
      </w:r>
    </w:p>
    <w:p w:rsidR="005F0D52" w:rsidRPr="005F0D52" w:rsidRDefault="005F0D52" w:rsidP="005F0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0D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Layout Style: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Front-view rack diagram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Left rack:</w:t>
      </w:r>
    </w:p>
    <w:p w:rsidR="005F0D52" w:rsidRPr="005F0D52" w:rsidRDefault="005F0D52" w:rsidP="005F0D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Core Switch</w:t>
      </w:r>
    </w:p>
    <w:p w:rsidR="005F0D52" w:rsidRPr="005F0D52" w:rsidRDefault="005F0D52" w:rsidP="005F0D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Firewall</w:t>
      </w:r>
    </w:p>
    <w:p w:rsidR="005F0D52" w:rsidRPr="005F0D52" w:rsidRDefault="005F0D52" w:rsidP="005F0D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Router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Right rack:</w:t>
      </w:r>
    </w:p>
    <w:p w:rsidR="005F0D52" w:rsidRPr="005F0D52" w:rsidRDefault="005F0D52" w:rsidP="005F0D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Application Server</w:t>
      </w:r>
    </w:p>
    <w:p w:rsidR="005F0D52" w:rsidRPr="005F0D52" w:rsidRDefault="005F0D52" w:rsidP="005F0D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Database Server</w:t>
      </w:r>
    </w:p>
    <w:p w:rsidR="005F0D52" w:rsidRPr="005F0D52" w:rsidRDefault="005F0D52" w:rsidP="005F0D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Backup Server</w:t>
      </w:r>
    </w:p>
    <w:p w:rsidR="005F0D52" w:rsidRPr="005F0D52" w:rsidRDefault="005F0D52" w:rsidP="005F0D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Storage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Bottom:</w:t>
      </w:r>
    </w:p>
    <w:p w:rsidR="005F0D52" w:rsidRPr="005F0D52" w:rsidRDefault="005F0D52" w:rsidP="005F0D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UPS</w:t>
      </w:r>
    </w:p>
    <w:p w:rsidR="005F0D52" w:rsidRPr="005F0D52" w:rsidRDefault="005F0D52" w:rsidP="005F0D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Battery Cabinet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Add cooling unit on wall.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Purpose</w:t>
      </w:r>
      <w:proofErr w:type="gramStart"/>
      <w:r w:rsidRPr="005F0D52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Visualize what "server room" actually means.</w:t>
      </w:r>
    </w:p>
    <w:p w:rsidR="005F0D52" w:rsidRPr="005F0D52" w:rsidRDefault="005F0D52" w:rsidP="005F0D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4" style="width:0;height:1.5pt" o:hralign="center" o:hrstd="t" o:hr="t" fillcolor="#a0a0a0" stroked="f"/>
        </w:pict>
      </w:r>
    </w:p>
    <w:p w:rsidR="005F0D52" w:rsidRPr="005F0D52" w:rsidRDefault="005F0D52" w:rsidP="005F0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DIAGRAM 7</w:t>
      </w:r>
    </w:p>
    <w:p w:rsidR="005F0D52" w:rsidRPr="005F0D52" w:rsidRDefault="005F0D52" w:rsidP="005F0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Security Overlay Map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 semi-transparent red layer over entire architecture.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Mark:</w:t>
      </w:r>
    </w:p>
    <w:p w:rsidR="005F0D52" w:rsidRPr="005F0D52" w:rsidRDefault="005F0D52" w:rsidP="005F0D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Firewall at network entry</w:t>
      </w:r>
    </w:p>
    <w:p w:rsidR="005F0D52" w:rsidRPr="005F0D52" w:rsidRDefault="005F0D52" w:rsidP="005F0D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Access control on IT room</w:t>
      </w:r>
    </w:p>
    <w:p w:rsidR="005F0D52" w:rsidRPr="005F0D52" w:rsidRDefault="005F0D52" w:rsidP="005F0D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CCTV across building</w:t>
      </w:r>
    </w:p>
    <w:p w:rsidR="005F0D52" w:rsidRPr="005F0D52" w:rsidRDefault="005F0D52" w:rsidP="005F0D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Endpoint protection on desktops</w:t>
      </w:r>
    </w:p>
    <w:p w:rsidR="005F0D52" w:rsidRPr="005F0D52" w:rsidRDefault="005F0D52" w:rsidP="005F0D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Backup at server level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Purpose</w:t>
      </w:r>
      <w:proofErr w:type="gramStart"/>
      <w:r w:rsidRPr="005F0D52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Show layered protection concept.</w:t>
      </w:r>
    </w:p>
    <w:p w:rsidR="005F0D52" w:rsidRPr="005F0D52" w:rsidRDefault="005F0D52" w:rsidP="005F0D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5" style="width:0;height:1.5pt" o:hralign="center" o:hrstd="t" o:hr="t" fillcolor="#a0a0a0" stroked="f"/>
        </w:pict>
      </w:r>
    </w:p>
    <w:p w:rsidR="005F0D52" w:rsidRPr="005F0D52" w:rsidRDefault="005F0D52" w:rsidP="005F0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DIAGRAM 8</w:t>
      </w:r>
    </w:p>
    <w:p w:rsidR="005F0D52" w:rsidRPr="005F0D52" w:rsidRDefault="005F0D52" w:rsidP="005F0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Power Dependency Flow</w:t>
      </w:r>
    </w:p>
    <w:p w:rsidR="005F0D52" w:rsidRPr="005F0D52" w:rsidRDefault="005F0D52" w:rsidP="005F0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0D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Layout Style: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Vertical flow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Main Power</w:t>
      </w:r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Power Stabilizer</w:t>
      </w:r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UPS</w:t>
      </w:r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Server Rack</w:t>
      </w:r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Core Systems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Side branch</w:t>
      </w:r>
      <w:proofErr w:type="gramStart"/>
      <w:r w:rsidRPr="005F0D52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Generator → ATS → UPS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Purpose</w:t>
      </w:r>
      <w:proofErr w:type="gramStart"/>
      <w:r w:rsidRPr="005F0D52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Demonstrate continuity during outages.</w:t>
      </w:r>
    </w:p>
    <w:p w:rsidR="005F0D52" w:rsidRPr="005F0D52" w:rsidRDefault="005F0D52" w:rsidP="005F0D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6" style="width:0;height:1.5pt" o:hralign="center" o:hrstd="t" o:hr="t" fillcolor="#a0a0a0" stroked="f"/>
        </w:pict>
      </w:r>
    </w:p>
    <w:p w:rsidR="005F0D52" w:rsidRPr="005F0D52" w:rsidRDefault="005F0D52" w:rsidP="005F0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DIAGRAM 9</w:t>
      </w:r>
    </w:p>
    <w:p w:rsidR="005F0D52" w:rsidRPr="005F0D52" w:rsidRDefault="005F0D52" w:rsidP="005F0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Data Protection Flow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Database</w:t>
      </w:r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Primary Storage</w:t>
      </w:r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Backup Server</w:t>
      </w:r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Offsite Backup (optional cloud)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Use lock icons on data boxes.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Purpose</w:t>
      </w:r>
      <w:proofErr w:type="gramStart"/>
      <w:r w:rsidRPr="005F0D52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Show redundancy &amp; legal protection.</w:t>
      </w:r>
    </w:p>
    <w:p w:rsidR="005F0D52" w:rsidRPr="005F0D52" w:rsidRDefault="005F0D52" w:rsidP="005F0D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7" style="width:0;height:1.5pt" o:hralign="center" o:hrstd="t" o:hr="t" fillcolor="#a0a0a0" stroked="f"/>
        </w:pict>
      </w:r>
    </w:p>
    <w:p w:rsidR="005F0D52" w:rsidRPr="005F0D52" w:rsidRDefault="005F0D52" w:rsidP="005F0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DIAGRAM 10</w:t>
      </w:r>
    </w:p>
    <w:p w:rsidR="005F0D52" w:rsidRPr="005F0D52" w:rsidRDefault="005F0D52" w:rsidP="005F0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Vendor Responsibility Boundary Diagram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Draw vertical split down slide.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LEFT SIDE</w:t>
      </w:r>
      <w:proofErr w:type="gramStart"/>
      <w:r w:rsidRPr="005F0D52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Vendor Managed:</w:t>
      </w:r>
    </w:p>
    <w:p w:rsidR="005F0D52" w:rsidRPr="005F0D52" w:rsidRDefault="005F0D52" w:rsidP="005F0D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Connectivity</w:t>
      </w:r>
    </w:p>
    <w:p w:rsidR="005F0D52" w:rsidRPr="005F0D52" w:rsidRDefault="005F0D52" w:rsidP="005F0D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Hosting</w:t>
      </w:r>
    </w:p>
    <w:p w:rsidR="005F0D52" w:rsidRPr="005F0D52" w:rsidRDefault="005F0D52" w:rsidP="005F0D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Firewall</w:t>
      </w:r>
    </w:p>
    <w:p w:rsidR="005F0D52" w:rsidRPr="005F0D52" w:rsidRDefault="005F0D52" w:rsidP="005F0D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Servers (if contracted)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RIGHT SIDE</w:t>
      </w:r>
      <w:proofErr w:type="gramStart"/>
      <w:r w:rsidRPr="005F0D52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City Controlled:</w:t>
      </w:r>
    </w:p>
    <w:p w:rsidR="005F0D52" w:rsidRPr="005F0D52" w:rsidRDefault="005F0D52" w:rsidP="005F0D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Data ownership</w:t>
      </w:r>
    </w:p>
    <w:p w:rsidR="005F0D52" w:rsidRPr="005F0D52" w:rsidRDefault="005F0D52" w:rsidP="005F0D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Governance</w:t>
      </w:r>
    </w:p>
    <w:p w:rsidR="005F0D52" w:rsidRPr="005F0D52" w:rsidRDefault="005F0D52" w:rsidP="005F0D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User access</w:t>
      </w:r>
    </w:p>
    <w:p w:rsidR="005F0D52" w:rsidRPr="005F0D52" w:rsidRDefault="005F0D52" w:rsidP="005F0D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Policy control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Use dashed boundary line labeled</w:t>
      </w:r>
      <w:proofErr w:type="gramStart"/>
      <w:r w:rsidRPr="005F0D52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“Contractual Responsibility Boundary”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Purpose</w:t>
      </w:r>
      <w:proofErr w:type="gramStart"/>
      <w:r w:rsidRPr="005F0D52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Clarify accountability before contract signing.</w:t>
      </w:r>
    </w:p>
    <w:p w:rsidR="005F0D52" w:rsidRPr="005F0D52" w:rsidRDefault="005F0D52" w:rsidP="005F0D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8" style="width:0;height:1.5pt" o:hralign="center" o:hrstd="t" o:hr="t" fillcolor="#a0a0a0" stroked="f"/>
        </w:pict>
      </w:r>
    </w:p>
    <w:p w:rsidR="005F0D52" w:rsidRPr="005F0D52" w:rsidRDefault="005F0D52" w:rsidP="005F0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DIAGRAM 11</w:t>
      </w:r>
    </w:p>
    <w:p w:rsidR="005F0D52" w:rsidRPr="005F0D52" w:rsidRDefault="005F0D52" w:rsidP="005F0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Operational Monitoring Dashboard Layout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Mockup layout: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Top</w:t>
      </w:r>
      <w:proofErr w:type="gramStart"/>
      <w:r w:rsidRPr="005F0D52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System Health Indicators (Green/Yellow/Red lights)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Middle</w:t>
      </w:r>
      <w:proofErr w:type="gramStart"/>
      <w:r w:rsidRPr="005F0D52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Service Volume Graph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Bottom</w:t>
      </w:r>
      <w:proofErr w:type="gramStart"/>
      <w:r w:rsidRPr="005F0D52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Queue Waiting Time Display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Purpose</w:t>
      </w:r>
      <w:proofErr w:type="gramStart"/>
      <w:r w:rsidRPr="005F0D52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Show what leadership dashboard could look like.</w:t>
      </w:r>
    </w:p>
    <w:p w:rsidR="005F0D52" w:rsidRPr="005F0D52" w:rsidRDefault="005F0D52" w:rsidP="005F0D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9" style="width:0;height:1.5pt" o:hralign="center" o:hrstd="t" o:hr="t" fillcolor="#a0a0a0" stroked="f"/>
        </w:pict>
      </w:r>
    </w:p>
    <w:p w:rsidR="005F0D52" w:rsidRPr="005F0D52" w:rsidRDefault="005F0D52" w:rsidP="005F0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DIAGRAM 12</w:t>
      </w:r>
    </w:p>
    <w:p w:rsidR="005F0D52" w:rsidRPr="005F0D52" w:rsidRDefault="005F0D52" w:rsidP="005F0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Failure Impact Map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Draw domino effect.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Power Failure</w:t>
      </w:r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→ Server Shutdown</w:t>
      </w:r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→ Database Offline</w:t>
      </w:r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→ Service Counters Stop</w:t>
      </w:r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→ Citizens Waiting</w:t>
      </w:r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→ Public Frustration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Purpose</w:t>
      </w:r>
      <w:proofErr w:type="gramStart"/>
      <w:r w:rsidRPr="005F0D52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Explain why every layer matters.</w:t>
      </w:r>
    </w:p>
    <w:p w:rsidR="005F0D52" w:rsidRPr="005F0D52" w:rsidRDefault="005F0D52" w:rsidP="005F0D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110" style="width:0;height:1.5pt" o:hralign="center" o:hrstd="t" o:hr="t" fillcolor="#a0a0a0" stroked="f"/>
        </w:pict>
      </w:r>
    </w:p>
    <w:p w:rsidR="005F0D52" w:rsidRPr="005F0D52" w:rsidRDefault="005F0D52" w:rsidP="005F0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DIAGRAM 13</w:t>
      </w:r>
    </w:p>
    <w:p w:rsidR="005F0D52" w:rsidRPr="005F0D52" w:rsidRDefault="005F0D52" w:rsidP="005F0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Scalability Map (Future Growth)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Draw expandable boxes.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Today</w:t>
      </w:r>
      <w:proofErr w:type="gramStart"/>
      <w:r w:rsidRPr="005F0D52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12 counters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Arrow →</w:t>
      </w:r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Future</w:t>
      </w:r>
      <w:proofErr w:type="gramStart"/>
      <w:r w:rsidRPr="005F0D52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20 counters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Show server capacity scaling.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Purpose</w:t>
      </w:r>
      <w:proofErr w:type="gramStart"/>
      <w:r w:rsidRPr="005F0D52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Demonstrate growth-ready design.</w:t>
      </w:r>
    </w:p>
    <w:p w:rsidR="005F0D52" w:rsidRPr="005F0D52" w:rsidRDefault="005F0D52" w:rsidP="005F0D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1" style="width:0;height:1.5pt" o:hralign="center" o:hrstd="t" o:hr="t" fillcolor="#a0a0a0" stroked="f"/>
        </w:pict>
      </w:r>
    </w:p>
    <w:p w:rsidR="005F0D52" w:rsidRPr="005F0D52" w:rsidRDefault="005F0D52" w:rsidP="005F0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DIAGRAM 14</w:t>
      </w:r>
    </w:p>
    <w:p w:rsidR="005F0D52" w:rsidRPr="005F0D52" w:rsidRDefault="005F0D52" w:rsidP="005F0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Physical Security Zoning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Use three colored zones: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GREEN</w:t>
      </w:r>
      <w:proofErr w:type="gramStart"/>
      <w:r w:rsidRPr="005F0D52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Public access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YELLOW</w:t>
      </w:r>
      <w:proofErr w:type="gramStart"/>
      <w:r w:rsidRPr="005F0D52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Staff only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RED</w:t>
      </w:r>
      <w:proofErr w:type="gramStart"/>
      <w:r w:rsidRPr="005F0D52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Restricted (Server Room)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Purpose</w:t>
      </w:r>
      <w:proofErr w:type="gramStart"/>
      <w:r w:rsidRPr="005F0D52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Show security control levels.</w:t>
      </w:r>
    </w:p>
    <w:p w:rsidR="005F0D52" w:rsidRPr="005F0D52" w:rsidRDefault="005F0D52" w:rsidP="005F0D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2" style="width:0;height:1.5pt" o:hralign="center" o:hrstd="t" o:hr="t" fillcolor="#a0a0a0" stroked="f"/>
        </w:pict>
      </w:r>
    </w:p>
    <w:p w:rsidR="005F0D52" w:rsidRPr="005F0D52" w:rsidRDefault="005F0D52" w:rsidP="005F0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🟦 DIAGRAM 15</w:t>
      </w:r>
    </w:p>
    <w:p w:rsidR="005F0D52" w:rsidRPr="005F0D52" w:rsidRDefault="005F0D52" w:rsidP="005F0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5-Layer Architecture with Budget Overlay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Overlay estimated cost ranges beside each layer: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Physical Layer → XX%</w:t>
      </w:r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Server Layer → XX%</w:t>
      </w:r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Network Layer → XX%</w:t>
      </w:r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Application Layer → XX%</w:t>
      </w:r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Citizen Interface → XX%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Purpose</w:t>
      </w:r>
      <w:proofErr w:type="gramStart"/>
      <w:r w:rsidRPr="005F0D52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5F0D52">
        <w:rPr>
          <w:rFonts w:ascii="Times New Roman" w:eastAsia="Times New Roman" w:hAnsi="Times New Roman" w:cs="Times New Roman"/>
          <w:kern w:val="0"/>
          <w14:ligatures w14:val="none"/>
        </w:rPr>
        <w:br/>
        <w:t>Show where budget is concentrated.</w:t>
      </w:r>
    </w:p>
    <w:p w:rsidR="005F0D52" w:rsidRPr="005F0D52" w:rsidRDefault="005F0D52" w:rsidP="005F0D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3" style="width:0;height:1.5pt" o:hralign="center" o:hrstd="t" o:hr="t" fillcolor="#a0a0a0" stroked="f"/>
        </w:pict>
      </w:r>
    </w:p>
    <w:p w:rsidR="005F0D52" w:rsidRPr="005F0D52" w:rsidRDefault="005F0D52" w:rsidP="005F0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DESIGN EXECUTION GUIDELINES FOR DESIGNER</w:t>
      </w:r>
    </w:p>
    <w:p w:rsidR="005F0D52" w:rsidRPr="005F0D52" w:rsidRDefault="005F0D52" w:rsidP="005F0D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Use large, readable labels.</w:t>
      </w:r>
    </w:p>
    <w:p w:rsidR="005F0D52" w:rsidRPr="005F0D52" w:rsidRDefault="005F0D52" w:rsidP="005F0D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No tiny technical acronyms without explanation.</w:t>
      </w:r>
    </w:p>
    <w:p w:rsidR="005F0D52" w:rsidRPr="005F0D52" w:rsidRDefault="005F0D52" w:rsidP="005F0D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Keep arrow directions consistent.</w:t>
      </w:r>
    </w:p>
    <w:p w:rsidR="005F0D52" w:rsidRPr="005F0D52" w:rsidRDefault="005F0D52" w:rsidP="005F0D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Avoid overly technical symbols.</w:t>
      </w:r>
    </w:p>
    <w:p w:rsidR="005F0D52" w:rsidRPr="005F0D52" w:rsidRDefault="005F0D52" w:rsidP="005F0D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Keep diagrams clean and bold.</w:t>
      </w:r>
    </w:p>
    <w:p w:rsidR="005F0D52" w:rsidRPr="005F0D52" w:rsidRDefault="005F0D52" w:rsidP="005F0D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One primary message per slide.</w:t>
      </w:r>
    </w:p>
    <w:p w:rsidR="005F0D52" w:rsidRPr="005F0D52" w:rsidRDefault="005F0D52" w:rsidP="005F0D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4" style="width:0;height:1.5pt" o:hralign="center" o:hrstd="t" o:hr="t" fillcolor="#a0a0a0" stroked="f"/>
        </w:pict>
      </w:r>
    </w:p>
    <w:p w:rsidR="005F0D52" w:rsidRPr="005F0D52" w:rsidRDefault="005F0D52" w:rsidP="005F0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EXECUTIVE INTENT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The goal of these diagrams is not to impress technically.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It is to make the Mayor confidently say: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"I understand what we are building, where it sits, how it connects, and why it is necessary."</w:t>
      </w:r>
    </w:p>
    <w:p w:rsidR="005F0D52" w:rsidRPr="005F0D52" w:rsidRDefault="005F0D52" w:rsidP="005F0D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5" style="width:0;height:1.5pt" o:hralign="center" o:hrstd="t" o:hr="t" fillcolor="#a0a0a0" stroked="f"/>
        </w:pic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If you want next:</w:t>
      </w:r>
    </w:p>
    <w:p w:rsidR="005F0D52" w:rsidRPr="005F0D52" w:rsidRDefault="005F0D52" w:rsidP="005F0D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downloadable PowerPoint-ready content script version</w:t>
      </w:r>
    </w:p>
    <w:p w:rsidR="005F0D52" w:rsidRPr="005F0D52" w:rsidRDefault="005F0D52" w:rsidP="005F0D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A simplified 5-diagram only political edition</w:t>
      </w:r>
    </w:p>
    <w:p w:rsidR="005F0D52" w:rsidRPr="005F0D52" w:rsidRDefault="005F0D52" w:rsidP="005F0D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A hyper-technical engineering edition for IT team</w:t>
      </w:r>
    </w:p>
    <w:p w:rsidR="005F0D52" w:rsidRPr="005F0D52" w:rsidRDefault="005F0D52" w:rsidP="005F0D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A combined budget + architecture integrated executive board version</w:t>
      </w:r>
    </w:p>
    <w:p w:rsidR="005F0D52" w:rsidRPr="005F0D52" w:rsidRDefault="005F0D52" w:rsidP="005F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D52">
        <w:rPr>
          <w:rFonts w:ascii="Times New Roman" w:eastAsia="Times New Roman" w:hAnsi="Times New Roman" w:cs="Times New Roman"/>
          <w:kern w:val="0"/>
          <w14:ligatures w14:val="none"/>
        </w:rPr>
        <w:t>Tell me the next format refinement.</w:t>
      </w:r>
    </w:p>
    <w:p w:rsidR="00F77513" w:rsidRDefault="00F77513">
      <w:bookmarkStart w:id="0" w:name="_GoBack"/>
      <w:bookmarkEnd w:id="0"/>
    </w:p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32FC4"/>
    <w:multiLevelType w:val="multilevel"/>
    <w:tmpl w:val="6B40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159D2"/>
    <w:multiLevelType w:val="multilevel"/>
    <w:tmpl w:val="1242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479E6"/>
    <w:multiLevelType w:val="multilevel"/>
    <w:tmpl w:val="5B10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925FA"/>
    <w:multiLevelType w:val="multilevel"/>
    <w:tmpl w:val="5C908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7138B0"/>
    <w:multiLevelType w:val="multilevel"/>
    <w:tmpl w:val="E5EE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523B6"/>
    <w:multiLevelType w:val="multilevel"/>
    <w:tmpl w:val="561A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4770B"/>
    <w:multiLevelType w:val="multilevel"/>
    <w:tmpl w:val="841C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E77F32"/>
    <w:multiLevelType w:val="multilevel"/>
    <w:tmpl w:val="10FC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D7566C"/>
    <w:multiLevelType w:val="multilevel"/>
    <w:tmpl w:val="73F6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3A779A"/>
    <w:multiLevelType w:val="multilevel"/>
    <w:tmpl w:val="5ADE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AC303F"/>
    <w:multiLevelType w:val="multilevel"/>
    <w:tmpl w:val="2FDE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575498"/>
    <w:multiLevelType w:val="multilevel"/>
    <w:tmpl w:val="1F289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3A26B7"/>
    <w:multiLevelType w:val="multilevel"/>
    <w:tmpl w:val="D24A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BD2159"/>
    <w:multiLevelType w:val="multilevel"/>
    <w:tmpl w:val="F78A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47089C"/>
    <w:multiLevelType w:val="multilevel"/>
    <w:tmpl w:val="1700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ED438C"/>
    <w:multiLevelType w:val="multilevel"/>
    <w:tmpl w:val="381A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3D5B24"/>
    <w:multiLevelType w:val="multilevel"/>
    <w:tmpl w:val="A096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266EB3"/>
    <w:multiLevelType w:val="multilevel"/>
    <w:tmpl w:val="3E20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8C7187"/>
    <w:multiLevelType w:val="multilevel"/>
    <w:tmpl w:val="2E42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600E61"/>
    <w:multiLevelType w:val="multilevel"/>
    <w:tmpl w:val="C5EE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1"/>
  </w:num>
  <w:num w:numId="3">
    <w:abstractNumId w:val="13"/>
  </w:num>
  <w:num w:numId="4">
    <w:abstractNumId w:val="10"/>
  </w:num>
  <w:num w:numId="5">
    <w:abstractNumId w:val="5"/>
  </w:num>
  <w:num w:numId="6">
    <w:abstractNumId w:val="6"/>
  </w:num>
  <w:num w:numId="7">
    <w:abstractNumId w:val="18"/>
  </w:num>
  <w:num w:numId="8">
    <w:abstractNumId w:val="17"/>
  </w:num>
  <w:num w:numId="9">
    <w:abstractNumId w:val="4"/>
  </w:num>
  <w:num w:numId="10">
    <w:abstractNumId w:val="7"/>
  </w:num>
  <w:num w:numId="11">
    <w:abstractNumId w:val="12"/>
  </w:num>
  <w:num w:numId="12">
    <w:abstractNumId w:val="1"/>
  </w:num>
  <w:num w:numId="13">
    <w:abstractNumId w:val="2"/>
  </w:num>
  <w:num w:numId="14">
    <w:abstractNumId w:val="0"/>
  </w:num>
  <w:num w:numId="15">
    <w:abstractNumId w:val="9"/>
  </w:num>
  <w:num w:numId="16">
    <w:abstractNumId w:val="8"/>
  </w:num>
  <w:num w:numId="17">
    <w:abstractNumId w:val="15"/>
  </w:num>
  <w:num w:numId="18">
    <w:abstractNumId w:val="16"/>
  </w:num>
  <w:num w:numId="19">
    <w:abstractNumId w:val="3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A10"/>
    <w:rsid w:val="001E6C28"/>
    <w:rsid w:val="0038768C"/>
    <w:rsid w:val="00463297"/>
    <w:rsid w:val="004917BA"/>
    <w:rsid w:val="005F0D52"/>
    <w:rsid w:val="0074003F"/>
    <w:rsid w:val="007E3105"/>
    <w:rsid w:val="009A7A10"/>
    <w:rsid w:val="009F3DF1"/>
    <w:rsid w:val="00A74390"/>
    <w:rsid w:val="00CC7EB5"/>
    <w:rsid w:val="00D6745C"/>
    <w:rsid w:val="00DF4C40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5B4AE1-9C54-4E62-B030-4C6900DDC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0D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F0D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5F0D52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F0D5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F0D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F0D5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0D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0D5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F0D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11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972</Words>
  <Characters>5545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2</cp:revision>
  <dcterms:created xsi:type="dcterms:W3CDTF">2026-02-24T21:10:00Z</dcterms:created>
  <dcterms:modified xsi:type="dcterms:W3CDTF">2026-02-24T21:10:00Z</dcterms:modified>
</cp:coreProperties>
</file>