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bookmarkStart w:id="0" w:name="_GoBack"/>
      <w:r w:rsidRPr="009003AB">
        <w:rPr>
          <w:rFonts w:ascii="Times New Roman" w:eastAsia="Times New Roman" w:hAnsi="Times New Roman" w:cs="Times New Roman"/>
          <w:b/>
          <w:bCs/>
          <w:color w:val="1F1F1F"/>
          <w:kern w:val="0"/>
          <w:bdr w:val="none" w:sz="0" w:space="0" w:color="auto" w:frame="1"/>
          <w14:ligatures w14:val="none"/>
        </w:rPr>
        <w:t>DELIVERABLE 2: THE PHASE 1 "MINIMUM VIABLE LAUNCH" MATRIX</w:t>
      </w:r>
    </w:p>
    <w:bookmarkEnd w:id="0"/>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To:</w:t>
      </w:r>
      <w:r w:rsidRPr="009003AB">
        <w:rPr>
          <w:rFonts w:ascii="Times New Roman" w:eastAsia="Times New Roman" w:hAnsi="Times New Roman" w:cs="Times New Roman"/>
          <w:color w:val="1F1F1F"/>
          <w:kern w:val="0"/>
          <w14:ligatures w14:val="none"/>
        </w:rPr>
        <w:t xml:space="preserve"> H.E. Mayor &amp; </w:t>
      </w:r>
      <w:proofErr w:type="gramStart"/>
      <w:r w:rsidRPr="009003AB">
        <w:rPr>
          <w:rFonts w:ascii="Times New Roman" w:eastAsia="Times New Roman" w:hAnsi="Times New Roman" w:cs="Times New Roman"/>
          <w:color w:val="1F1F1F"/>
          <w:kern w:val="0"/>
          <w14:ligatures w14:val="none"/>
        </w:rPr>
        <w:t>The</w:t>
      </w:r>
      <w:proofErr w:type="gramEnd"/>
      <w:r w:rsidRPr="009003AB">
        <w:rPr>
          <w:rFonts w:ascii="Times New Roman" w:eastAsia="Times New Roman" w:hAnsi="Times New Roman" w:cs="Times New Roman"/>
          <w:color w:val="1F1F1F"/>
          <w:kern w:val="0"/>
          <w14:ligatures w14:val="none"/>
        </w:rPr>
        <w:t xml:space="preserve"> </w:t>
      </w:r>
      <w:proofErr w:type="spellStart"/>
      <w:r w:rsidRPr="009003AB">
        <w:rPr>
          <w:rFonts w:ascii="Times New Roman" w:eastAsia="Times New Roman" w:hAnsi="Times New Roman" w:cs="Times New Roman"/>
          <w:color w:val="1F1F1F"/>
          <w:kern w:val="0"/>
          <w14:ligatures w14:val="none"/>
        </w:rPr>
        <w:t>Mesob</w:t>
      </w:r>
      <w:proofErr w:type="spellEnd"/>
      <w:r w:rsidRPr="009003AB">
        <w:rPr>
          <w:rFonts w:ascii="Times New Roman" w:eastAsia="Times New Roman" w:hAnsi="Times New Roman" w:cs="Times New Roman"/>
          <w:color w:val="1F1F1F"/>
          <w:kern w:val="0"/>
          <w14:ligatures w14:val="none"/>
        </w:rPr>
        <w:t xml:space="preserve"> Steering Committee</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Subject:</w:t>
      </w:r>
      <w:r w:rsidRPr="009003AB">
        <w:rPr>
          <w:rFonts w:ascii="Times New Roman" w:eastAsia="Times New Roman" w:hAnsi="Times New Roman" w:cs="Times New Roman"/>
          <w:color w:val="1F1F1F"/>
          <w:kern w:val="0"/>
          <w14:ligatures w14:val="none"/>
        </w:rPr>
        <w:t xml:space="preserve"> Strategic Re-Categorization of the </w:t>
      </w:r>
      <w:proofErr w:type="spellStart"/>
      <w:r w:rsidRPr="009003AB">
        <w:rPr>
          <w:rFonts w:ascii="Times New Roman" w:eastAsia="Times New Roman" w:hAnsi="Times New Roman" w:cs="Times New Roman"/>
          <w:color w:val="1F1F1F"/>
          <w:kern w:val="0"/>
          <w14:ligatures w14:val="none"/>
        </w:rPr>
        <w:t>Ethio</w:t>
      </w:r>
      <w:proofErr w:type="spellEnd"/>
      <w:r w:rsidRPr="009003AB">
        <w:rPr>
          <w:rFonts w:ascii="Times New Roman" w:eastAsia="Times New Roman" w:hAnsi="Times New Roman" w:cs="Times New Roman"/>
          <w:color w:val="1F1F1F"/>
          <w:kern w:val="0"/>
          <w14:ligatures w14:val="none"/>
        </w:rPr>
        <w:t xml:space="preserve"> Telecom </w:t>
      </w:r>
      <w:proofErr w:type="spellStart"/>
      <w:proofErr w:type="gramStart"/>
      <w:r w:rsidRPr="009003AB">
        <w:rPr>
          <w:rFonts w:ascii="Times New Roman" w:eastAsia="Times New Roman" w:hAnsi="Times New Roman" w:cs="Times New Roman"/>
          <w:color w:val="1F1F1F"/>
          <w:kern w:val="0"/>
          <w14:ligatures w14:val="none"/>
        </w:rPr>
        <w:t>BoQ</w:t>
      </w:r>
      <w:proofErr w:type="spellEnd"/>
      <w:proofErr w:type="gramEnd"/>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Guiding Principle:</w:t>
      </w:r>
      <w:r w:rsidRPr="009003AB">
        <w:rPr>
          <w:rFonts w:ascii="Times New Roman" w:eastAsia="Times New Roman" w:hAnsi="Times New Roman" w:cs="Times New Roman"/>
          <w:color w:val="1F1F1F"/>
          <w:kern w:val="0"/>
          <w14:ligatures w14:val="none"/>
        </w:rPr>
        <w:t xml:space="preserve"> Service-Driven Dimensioning (Procuring only what is required to successfully run the 47 Phase 1 Priority Services).</w:t>
      </w:r>
    </w:p>
    <w:p w:rsidR="009003AB" w:rsidRPr="009003AB" w:rsidRDefault="009003AB" w:rsidP="009003AB">
      <w:pPr>
        <w:spacing w:after="12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color w:val="1F1F1F"/>
          <w:kern w:val="0"/>
          <w14:ligatures w14:val="none"/>
        </w:rPr>
        <w:pict>
          <v:rect id="_x0000_i1025" style="width:0;height:1.5pt" o:hralign="center" o:hrstd="t" o:hrnoshade="t" o:hr="t" fillcolor="gray" stroked="f"/>
        </w:pict>
      </w:r>
    </w:p>
    <w:p w:rsidR="009003AB" w:rsidRPr="009003AB" w:rsidRDefault="009003AB" w:rsidP="009003AB">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9003AB">
        <w:rPr>
          <w:rFonts w:ascii="Times New Roman" w:eastAsia="Times New Roman" w:hAnsi="Times New Roman" w:cs="Times New Roman"/>
          <w:b/>
          <w:bCs/>
          <w:color w:val="1F1F1F"/>
          <w:kern w:val="0"/>
          <w:sz w:val="27"/>
          <w:szCs w:val="27"/>
          <w14:ligatures w14:val="none"/>
        </w:rPr>
        <w:t>EXECUTIVE PHILOSOPHY</w:t>
      </w:r>
    </w:p>
    <w:p w:rsidR="009003AB" w:rsidRPr="009003AB" w:rsidRDefault="009003AB" w:rsidP="009003AB">
      <w:pPr>
        <w:spacing w:before="100" w:beforeAutospacing="1" w:after="150" w:line="240" w:lineRule="auto"/>
        <w:rPr>
          <w:rFonts w:ascii="Times New Roman" w:eastAsia="Times New Roman" w:hAnsi="Times New Roman" w:cs="Times New Roman"/>
          <w:color w:val="1F1F1F"/>
          <w:kern w:val="0"/>
          <w14:ligatures w14:val="none"/>
        </w:rPr>
      </w:pPr>
      <w:proofErr w:type="gramStart"/>
      <w:r w:rsidRPr="009003AB">
        <w:rPr>
          <w:rFonts w:ascii="Times New Roman" w:eastAsia="Times New Roman" w:hAnsi="Times New Roman" w:cs="Times New Roman"/>
          <w:color w:val="1F1F1F"/>
          <w:kern w:val="0"/>
          <w14:ligatures w14:val="none"/>
        </w:rPr>
        <w:t>To successfully launch</w:t>
      </w:r>
      <w:proofErr w:type="gramEnd"/>
      <w:r w:rsidRPr="009003AB">
        <w:rPr>
          <w:rFonts w:ascii="Times New Roman" w:eastAsia="Times New Roman" w:hAnsi="Times New Roman" w:cs="Times New Roman"/>
          <w:color w:val="1F1F1F"/>
          <w:kern w:val="0"/>
          <w14:ligatures w14:val="none"/>
        </w:rPr>
        <w:t xml:space="preserve"> the </w:t>
      </w:r>
      <w:proofErr w:type="spellStart"/>
      <w:r w:rsidRPr="009003AB">
        <w:rPr>
          <w:rFonts w:ascii="Times New Roman" w:eastAsia="Times New Roman" w:hAnsi="Times New Roman" w:cs="Times New Roman"/>
          <w:color w:val="1F1F1F"/>
          <w:kern w:val="0"/>
          <w14:ligatures w14:val="none"/>
        </w:rPr>
        <w:t>Hawassa</w:t>
      </w:r>
      <w:proofErr w:type="spellEnd"/>
      <w:r w:rsidRPr="009003AB">
        <w:rPr>
          <w:rFonts w:ascii="Times New Roman" w:eastAsia="Times New Roman" w:hAnsi="Times New Roman" w:cs="Times New Roman"/>
          <w:color w:val="1F1F1F"/>
          <w:kern w:val="0"/>
          <w14:ligatures w14:val="none"/>
        </w:rPr>
        <w:t xml:space="preserve"> </w:t>
      </w:r>
      <w:proofErr w:type="spellStart"/>
      <w:r w:rsidRPr="009003AB">
        <w:rPr>
          <w:rFonts w:ascii="Times New Roman" w:eastAsia="Times New Roman" w:hAnsi="Times New Roman" w:cs="Times New Roman"/>
          <w:color w:val="1F1F1F"/>
          <w:kern w:val="0"/>
          <w14:ligatures w14:val="none"/>
        </w:rPr>
        <w:t>Mesob</w:t>
      </w:r>
      <w:proofErr w:type="spellEnd"/>
      <w:r w:rsidRPr="009003AB">
        <w:rPr>
          <w:rFonts w:ascii="Times New Roman" w:eastAsia="Times New Roman" w:hAnsi="Times New Roman" w:cs="Times New Roman"/>
          <w:color w:val="1F1F1F"/>
          <w:kern w:val="0"/>
          <w14:ligatures w14:val="none"/>
        </w:rPr>
        <w:t xml:space="preserve"> Center without paralyzing the municipal budget, we must abandon the "all-in-one" purchasing mindset. </w:t>
      </w:r>
      <w:proofErr w:type="spellStart"/>
      <w:r w:rsidRPr="009003AB">
        <w:rPr>
          <w:rFonts w:ascii="Times New Roman" w:eastAsia="Times New Roman" w:hAnsi="Times New Roman" w:cs="Times New Roman"/>
          <w:color w:val="1F1F1F"/>
          <w:kern w:val="0"/>
          <w14:ligatures w14:val="none"/>
        </w:rPr>
        <w:t>Sidama</w:t>
      </w:r>
      <w:proofErr w:type="spellEnd"/>
      <w:r w:rsidRPr="009003AB">
        <w:rPr>
          <w:rFonts w:ascii="Times New Roman" w:eastAsia="Times New Roman" w:hAnsi="Times New Roman" w:cs="Times New Roman"/>
          <w:color w:val="1F1F1F"/>
          <w:kern w:val="0"/>
          <w14:ligatures w14:val="none"/>
        </w:rPr>
        <w:t xml:space="preserve"> Region’s approach resulted in tens of millions of Birr spent on passive hardware (e.g., 52 Million ETB on furniture, massive LED frames, and premium laptops).</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proofErr w:type="spellStart"/>
      <w:r w:rsidRPr="009003AB">
        <w:rPr>
          <w:rFonts w:ascii="Times New Roman" w:eastAsia="Times New Roman" w:hAnsi="Times New Roman" w:cs="Times New Roman"/>
          <w:color w:val="1F1F1F"/>
          <w:kern w:val="0"/>
          <w14:ligatures w14:val="none"/>
        </w:rPr>
        <w:t>Hawassa’s</w:t>
      </w:r>
      <w:proofErr w:type="spellEnd"/>
      <w:r w:rsidRPr="009003AB">
        <w:rPr>
          <w:rFonts w:ascii="Times New Roman" w:eastAsia="Times New Roman" w:hAnsi="Times New Roman" w:cs="Times New Roman"/>
          <w:color w:val="1F1F1F"/>
          <w:kern w:val="0"/>
          <w14:ligatures w14:val="none"/>
        </w:rPr>
        <w:t xml:space="preserve"> advantage is our software-driven, lean architecture. The 47 prioritized services (Land, Revenue, Trade, etc.) are primarily </w:t>
      </w:r>
      <w:r w:rsidRPr="009003AB">
        <w:rPr>
          <w:rFonts w:ascii="Times New Roman" w:eastAsia="Times New Roman" w:hAnsi="Times New Roman" w:cs="Times New Roman"/>
          <w:b/>
          <w:bCs/>
          <w:color w:val="1F1F1F"/>
          <w:kern w:val="0"/>
          <w:bdr w:val="none" w:sz="0" w:space="0" w:color="auto" w:frame="1"/>
          <w14:ligatures w14:val="none"/>
        </w:rPr>
        <w:t>web-based applications</w:t>
      </w:r>
      <w:r w:rsidRPr="009003AB">
        <w:rPr>
          <w:rFonts w:ascii="Times New Roman" w:eastAsia="Times New Roman" w:hAnsi="Times New Roman" w:cs="Times New Roman"/>
          <w:color w:val="1F1F1F"/>
          <w:kern w:val="0"/>
          <w14:ligatures w14:val="none"/>
        </w:rPr>
        <w:t>. Therefore, we do not need heavy, enterprise-grade processing power at every counter. We need a stable core network, secure citizen data, and efficient queuing.</w:t>
      </w:r>
    </w:p>
    <w:p w:rsidR="009003AB" w:rsidRPr="009003AB" w:rsidRDefault="009003AB" w:rsidP="009003AB">
      <w:pPr>
        <w:spacing w:before="100" w:beforeAutospacing="1" w:after="15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color w:val="1F1F1F"/>
          <w:kern w:val="0"/>
          <w14:ligatures w14:val="none"/>
        </w:rPr>
        <w:t xml:space="preserve">Below is the strategic re-categorization of the 174.3M ETB </w:t>
      </w:r>
      <w:proofErr w:type="spellStart"/>
      <w:r w:rsidRPr="009003AB">
        <w:rPr>
          <w:rFonts w:ascii="Times New Roman" w:eastAsia="Times New Roman" w:hAnsi="Times New Roman" w:cs="Times New Roman"/>
          <w:color w:val="1F1F1F"/>
          <w:kern w:val="0"/>
          <w14:ligatures w14:val="none"/>
        </w:rPr>
        <w:t>Ethio</w:t>
      </w:r>
      <w:proofErr w:type="spellEnd"/>
      <w:r w:rsidRPr="009003AB">
        <w:rPr>
          <w:rFonts w:ascii="Times New Roman" w:eastAsia="Times New Roman" w:hAnsi="Times New Roman" w:cs="Times New Roman"/>
          <w:color w:val="1F1F1F"/>
          <w:kern w:val="0"/>
          <w14:ligatures w14:val="none"/>
        </w:rPr>
        <w:t xml:space="preserve"> Telecom </w:t>
      </w:r>
      <w:proofErr w:type="spellStart"/>
      <w:proofErr w:type="gramStart"/>
      <w:r w:rsidRPr="009003AB">
        <w:rPr>
          <w:rFonts w:ascii="Times New Roman" w:eastAsia="Times New Roman" w:hAnsi="Times New Roman" w:cs="Times New Roman"/>
          <w:color w:val="1F1F1F"/>
          <w:kern w:val="0"/>
          <w14:ligatures w14:val="none"/>
        </w:rPr>
        <w:t>BoQ</w:t>
      </w:r>
      <w:proofErr w:type="spellEnd"/>
      <w:proofErr w:type="gramEnd"/>
      <w:r w:rsidRPr="009003AB">
        <w:rPr>
          <w:rFonts w:ascii="Times New Roman" w:eastAsia="Times New Roman" w:hAnsi="Times New Roman" w:cs="Times New Roman"/>
          <w:color w:val="1F1F1F"/>
          <w:kern w:val="0"/>
          <w14:ligatures w14:val="none"/>
        </w:rPr>
        <w:t>, broken down into three actionable buckets with clear, non-technical justifications.</w:t>
      </w:r>
    </w:p>
    <w:p w:rsidR="009003AB" w:rsidRPr="009003AB" w:rsidRDefault="009003AB" w:rsidP="009003AB">
      <w:pPr>
        <w:spacing w:after="12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color w:val="1F1F1F"/>
          <w:kern w:val="0"/>
          <w14:ligatures w14:val="none"/>
        </w:rPr>
        <w:pict>
          <v:rect id="_x0000_i1026" style="width:0;height:1.5pt" o:hralign="center" o:hrstd="t" o:hrnoshade="t" o:hr="t" fillcolor="gray" stroked="f"/>
        </w:pict>
      </w:r>
    </w:p>
    <w:p w:rsidR="009003AB" w:rsidRPr="009003AB" w:rsidRDefault="009003AB" w:rsidP="009003AB">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9003AB">
        <w:rPr>
          <w:rFonts w:ascii="Times New Roman" w:eastAsia="Times New Roman" w:hAnsi="Times New Roman" w:cs="Times New Roman"/>
          <w:b/>
          <w:bCs/>
          <w:color w:val="1F1F1F"/>
          <w:kern w:val="0"/>
          <w:sz w:val="27"/>
          <w:szCs w:val="27"/>
          <w14:ligatures w14:val="none"/>
        </w:rPr>
        <w:t xml:space="preserve">CATEGORY 1: CORE / ESSENTIAL (Keep with </w:t>
      </w:r>
      <w:proofErr w:type="spellStart"/>
      <w:r w:rsidRPr="009003AB">
        <w:rPr>
          <w:rFonts w:ascii="Times New Roman" w:eastAsia="Times New Roman" w:hAnsi="Times New Roman" w:cs="Times New Roman"/>
          <w:b/>
          <w:bCs/>
          <w:color w:val="1F1F1F"/>
          <w:kern w:val="0"/>
          <w:sz w:val="27"/>
          <w:szCs w:val="27"/>
          <w14:ligatures w14:val="none"/>
        </w:rPr>
        <w:t>Ethio</w:t>
      </w:r>
      <w:proofErr w:type="spellEnd"/>
      <w:r w:rsidRPr="009003AB">
        <w:rPr>
          <w:rFonts w:ascii="Times New Roman" w:eastAsia="Times New Roman" w:hAnsi="Times New Roman" w:cs="Times New Roman"/>
          <w:b/>
          <w:bCs/>
          <w:color w:val="1F1F1F"/>
          <w:kern w:val="0"/>
          <w:sz w:val="27"/>
          <w:szCs w:val="27"/>
          <w14:ligatures w14:val="none"/>
        </w:rPr>
        <w:t xml:space="preserve"> Telecom)</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i/>
          <w:iCs/>
          <w:color w:val="1F1F1F"/>
          <w:kern w:val="0"/>
          <w:bdr w:val="none" w:sz="0" w:space="0" w:color="auto" w:frame="1"/>
          <w14:ligatures w14:val="none"/>
        </w:rPr>
        <w:t xml:space="preserve">These are items where </w:t>
      </w:r>
      <w:proofErr w:type="spellStart"/>
      <w:r w:rsidRPr="009003AB">
        <w:rPr>
          <w:rFonts w:ascii="Times New Roman" w:eastAsia="Times New Roman" w:hAnsi="Times New Roman" w:cs="Times New Roman"/>
          <w:i/>
          <w:iCs/>
          <w:color w:val="1F1F1F"/>
          <w:kern w:val="0"/>
          <w:bdr w:val="none" w:sz="0" w:space="0" w:color="auto" w:frame="1"/>
          <w14:ligatures w14:val="none"/>
        </w:rPr>
        <w:t>Ethio</w:t>
      </w:r>
      <w:proofErr w:type="spellEnd"/>
      <w:r w:rsidRPr="009003AB">
        <w:rPr>
          <w:rFonts w:ascii="Times New Roman" w:eastAsia="Times New Roman" w:hAnsi="Times New Roman" w:cs="Times New Roman"/>
          <w:i/>
          <w:iCs/>
          <w:color w:val="1F1F1F"/>
          <w:kern w:val="0"/>
          <w:bdr w:val="none" w:sz="0" w:space="0" w:color="auto" w:frame="1"/>
          <w14:ligatures w14:val="none"/>
        </w:rPr>
        <w:t xml:space="preserve"> Telecom’s expertise is actually required to guarantee network stability, security, and the overarching Service Level Agreement (SLA).</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1. Core Networking &amp; Wi-Fi Access Points (</w:t>
      </w:r>
      <w:proofErr w:type="spellStart"/>
      <w:r w:rsidRPr="009003AB">
        <w:rPr>
          <w:rFonts w:ascii="Times New Roman" w:eastAsia="Times New Roman" w:hAnsi="Times New Roman" w:cs="Times New Roman"/>
          <w:b/>
          <w:bCs/>
          <w:color w:val="1F1F1F"/>
          <w:kern w:val="0"/>
          <w:bdr w:val="none" w:sz="0" w:space="0" w:color="auto" w:frame="1"/>
          <w14:ligatures w14:val="none"/>
        </w:rPr>
        <w:t>Qty</w:t>
      </w:r>
      <w:proofErr w:type="spellEnd"/>
      <w:r w:rsidRPr="009003AB">
        <w:rPr>
          <w:rFonts w:ascii="Times New Roman" w:eastAsia="Times New Roman" w:hAnsi="Times New Roman" w:cs="Times New Roman"/>
          <w:b/>
          <w:bCs/>
          <w:color w:val="1F1F1F"/>
          <w:kern w:val="0"/>
          <w:bdr w:val="none" w:sz="0" w:space="0" w:color="auto" w:frame="1"/>
          <w14:ligatures w14:val="none"/>
        </w:rPr>
        <w:t xml:space="preserve"> 6)</w:t>
      </w:r>
    </w:p>
    <w:p w:rsidR="009003AB" w:rsidRPr="009003AB" w:rsidRDefault="009003AB" w:rsidP="009003AB">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Why we need it:</w:t>
      </w:r>
      <w:r w:rsidRPr="009003AB">
        <w:rPr>
          <w:rFonts w:ascii="Times New Roman" w:eastAsia="Times New Roman" w:hAnsi="Times New Roman" w:cs="Times New Roman"/>
          <w:color w:val="1F1F1F"/>
          <w:kern w:val="0"/>
          <w14:ligatures w14:val="none"/>
        </w:rPr>
        <w:t xml:space="preserve"> The entire center collapses without secure, high-speed connectivity separating citizen Wi-Fi from secure government data traffic.</w:t>
      </w:r>
    </w:p>
    <w:p w:rsidR="009003AB" w:rsidRPr="009003AB" w:rsidRDefault="009003AB" w:rsidP="009003AB">
      <w:pPr>
        <w:numPr>
          <w:ilvl w:val="0"/>
          <w:numId w:val="1"/>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The Adjustment:</w:t>
      </w:r>
      <w:r w:rsidRPr="009003AB">
        <w:rPr>
          <w:rFonts w:ascii="Times New Roman" w:eastAsia="Times New Roman" w:hAnsi="Times New Roman" w:cs="Times New Roman"/>
          <w:color w:val="1F1F1F"/>
          <w:kern w:val="0"/>
          <w14:ligatures w14:val="none"/>
        </w:rPr>
        <w:t xml:space="preserve"> While we accept </w:t>
      </w:r>
      <w:proofErr w:type="spellStart"/>
      <w:r w:rsidRPr="009003AB">
        <w:rPr>
          <w:rFonts w:ascii="Times New Roman" w:eastAsia="Times New Roman" w:hAnsi="Times New Roman" w:cs="Times New Roman"/>
          <w:color w:val="1F1F1F"/>
          <w:kern w:val="0"/>
          <w14:ligatures w14:val="none"/>
        </w:rPr>
        <w:t>Ethio</w:t>
      </w:r>
      <w:proofErr w:type="spellEnd"/>
      <w:r w:rsidRPr="009003AB">
        <w:rPr>
          <w:rFonts w:ascii="Times New Roman" w:eastAsia="Times New Roman" w:hAnsi="Times New Roman" w:cs="Times New Roman"/>
          <w:color w:val="1F1F1F"/>
          <w:kern w:val="0"/>
          <w14:ligatures w14:val="none"/>
        </w:rPr>
        <w:t xml:space="preserve"> Telecom must provide the access points, the quoted price of </w:t>
      </w:r>
      <w:r w:rsidRPr="009003AB">
        <w:rPr>
          <w:rFonts w:ascii="Times New Roman" w:eastAsia="Times New Roman" w:hAnsi="Times New Roman" w:cs="Times New Roman"/>
          <w:b/>
          <w:bCs/>
          <w:color w:val="1F1F1F"/>
          <w:kern w:val="0"/>
          <w:bdr w:val="none" w:sz="0" w:space="0" w:color="auto" w:frame="1"/>
          <w14:ligatures w14:val="none"/>
        </w:rPr>
        <w:t>451,878 ETB per unit</w:t>
      </w:r>
      <w:r w:rsidRPr="009003AB">
        <w:rPr>
          <w:rFonts w:ascii="Times New Roman" w:eastAsia="Times New Roman" w:hAnsi="Times New Roman" w:cs="Times New Roman"/>
          <w:color w:val="1F1F1F"/>
          <w:kern w:val="0"/>
          <w14:ligatures w14:val="none"/>
        </w:rPr>
        <w:t xml:space="preserve"> implies absolute top-tier luxury hardware. We will keep this item but </w:t>
      </w:r>
      <w:r w:rsidRPr="009003AB">
        <w:rPr>
          <w:rFonts w:ascii="Times New Roman" w:eastAsia="Times New Roman" w:hAnsi="Times New Roman" w:cs="Times New Roman"/>
          <w:i/>
          <w:iCs/>
          <w:color w:val="1F1F1F"/>
          <w:kern w:val="0"/>
          <w:bdr w:val="none" w:sz="0" w:space="0" w:color="auto" w:frame="1"/>
          <w14:ligatures w14:val="none"/>
        </w:rPr>
        <w:t>negotiate the unit price</w:t>
      </w:r>
      <w:r w:rsidRPr="009003AB">
        <w:rPr>
          <w:rFonts w:ascii="Times New Roman" w:eastAsia="Times New Roman" w:hAnsi="Times New Roman" w:cs="Times New Roman"/>
          <w:color w:val="1F1F1F"/>
          <w:kern w:val="0"/>
          <w14:ligatures w14:val="none"/>
        </w:rPr>
        <w:t xml:space="preserve"> to standard enterprise market rates.</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2. Indoor LED Screen (11.5m²) &amp; Display Controller</w:t>
      </w:r>
    </w:p>
    <w:p w:rsidR="009003AB" w:rsidRPr="009003AB" w:rsidRDefault="009003AB" w:rsidP="009003AB">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Why we need it:</w:t>
      </w:r>
      <w:r w:rsidRPr="009003AB">
        <w:rPr>
          <w:rFonts w:ascii="Times New Roman" w:eastAsia="Times New Roman" w:hAnsi="Times New Roman" w:cs="Times New Roman"/>
          <w:color w:val="1F1F1F"/>
          <w:kern w:val="0"/>
          <w14:ligatures w14:val="none"/>
        </w:rPr>
        <w:t xml:space="preserve"> Managing a high volume of citizens requires a highly visible, centralized queue and public information display. This directly </w:t>
      </w:r>
      <w:proofErr w:type="gramStart"/>
      <w:r w:rsidRPr="009003AB">
        <w:rPr>
          <w:rFonts w:ascii="Times New Roman" w:eastAsia="Times New Roman" w:hAnsi="Times New Roman" w:cs="Times New Roman"/>
          <w:color w:val="1F1F1F"/>
          <w:kern w:val="0"/>
          <w14:ligatures w14:val="none"/>
        </w:rPr>
        <w:t>impacts</w:t>
      </w:r>
      <w:proofErr w:type="gramEnd"/>
      <w:r w:rsidRPr="009003AB">
        <w:rPr>
          <w:rFonts w:ascii="Times New Roman" w:eastAsia="Times New Roman" w:hAnsi="Times New Roman" w:cs="Times New Roman"/>
          <w:color w:val="1F1F1F"/>
          <w:kern w:val="0"/>
          <w14:ligatures w14:val="none"/>
        </w:rPr>
        <w:t xml:space="preserve"> citizen satisfaction and prevents chaos in the waiting areas.</w:t>
      </w:r>
    </w:p>
    <w:p w:rsidR="009003AB" w:rsidRPr="009003AB" w:rsidRDefault="009003AB" w:rsidP="009003AB">
      <w:pPr>
        <w:numPr>
          <w:ilvl w:val="0"/>
          <w:numId w:val="2"/>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lastRenderedPageBreak/>
        <w:t>The Adjustment:</w:t>
      </w:r>
      <w:r w:rsidRPr="009003AB">
        <w:rPr>
          <w:rFonts w:ascii="Times New Roman" w:eastAsia="Times New Roman" w:hAnsi="Times New Roman" w:cs="Times New Roman"/>
          <w:color w:val="1F1F1F"/>
          <w:kern w:val="0"/>
          <w14:ligatures w14:val="none"/>
        </w:rPr>
        <w:t xml:space="preserve"> We will accept this as the </w:t>
      </w:r>
      <w:r w:rsidRPr="009003AB">
        <w:rPr>
          <w:rFonts w:ascii="Times New Roman" w:eastAsia="Times New Roman" w:hAnsi="Times New Roman" w:cs="Times New Roman"/>
          <w:i/>
          <w:iCs/>
          <w:color w:val="1F1F1F"/>
          <w:kern w:val="0"/>
          <w:bdr w:val="none" w:sz="0" w:space="0" w:color="auto" w:frame="1"/>
          <w14:ligatures w14:val="none"/>
        </w:rPr>
        <w:t>primary</w:t>
      </w:r>
      <w:r w:rsidRPr="009003AB">
        <w:rPr>
          <w:rFonts w:ascii="Times New Roman" w:eastAsia="Times New Roman" w:hAnsi="Times New Roman" w:cs="Times New Roman"/>
          <w:color w:val="1F1F1F"/>
          <w:kern w:val="0"/>
          <w14:ligatures w14:val="none"/>
        </w:rPr>
        <w:t xml:space="preserve"> visual investment for the center, provided </w:t>
      </w:r>
      <w:proofErr w:type="spellStart"/>
      <w:r w:rsidRPr="009003AB">
        <w:rPr>
          <w:rFonts w:ascii="Times New Roman" w:eastAsia="Times New Roman" w:hAnsi="Times New Roman" w:cs="Times New Roman"/>
          <w:color w:val="1F1F1F"/>
          <w:kern w:val="0"/>
          <w14:ligatures w14:val="none"/>
        </w:rPr>
        <w:t>Ethio</w:t>
      </w:r>
      <w:proofErr w:type="spellEnd"/>
      <w:r w:rsidRPr="009003AB">
        <w:rPr>
          <w:rFonts w:ascii="Times New Roman" w:eastAsia="Times New Roman" w:hAnsi="Times New Roman" w:cs="Times New Roman"/>
          <w:color w:val="1F1F1F"/>
          <w:kern w:val="0"/>
          <w14:ligatures w14:val="none"/>
        </w:rPr>
        <w:t xml:space="preserve"> Telecom guarantees it integrates seamlessly with our queue management API.</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3. Surveillance Cameras (Bullet/Dome) &amp; Basic Setup</w:t>
      </w:r>
    </w:p>
    <w:p w:rsidR="009003AB" w:rsidRPr="009003AB" w:rsidRDefault="009003AB" w:rsidP="009003AB">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Why we need it:</w:t>
      </w:r>
      <w:r w:rsidRPr="009003AB">
        <w:rPr>
          <w:rFonts w:ascii="Times New Roman" w:eastAsia="Times New Roman" w:hAnsi="Times New Roman" w:cs="Times New Roman"/>
          <w:color w:val="1F1F1F"/>
          <w:kern w:val="0"/>
          <w14:ligatures w14:val="none"/>
        </w:rPr>
        <w:t xml:space="preserve"> Security, anti-corruption monitoring, and physical safety are non-negotiable for a facility handling sensitive land and tax documents.</w:t>
      </w:r>
    </w:p>
    <w:p w:rsidR="009003AB" w:rsidRPr="009003AB" w:rsidRDefault="009003AB" w:rsidP="009003AB">
      <w:pPr>
        <w:numPr>
          <w:ilvl w:val="0"/>
          <w:numId w:val="3"/>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The Adjustment:</w:t>
      </w:r>
      <w:r w:rsidRPr="009003AB">
        <w:rPr>
          <w:rFonts w:ascii="Times New Roman" w:eastAsia="Times New Roman" w:hAnsi="Times New Roman" w:cs="Times New Roman"/>
          <w:color w:val="1F1F1F"/>
          <w:kern w:val="0"/>
          <w14:ligatures w14:val="none"/>
        </w:rPr>
        <w:t xml:space="preserve"> Keep the cameras, but extract them from any proprietary software lock-ins.</w:t>
      </w:r>
    </w:p>
    <w:p w:rsidR="009003AB" w:rsidRPr="009003AB" w:rsidRDefault="009003AB" w:rsidP="009003AB">
      <w:pPr>
        <w:spacing w:after="12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color w:val="1F1F1F"/>
          <w:kern w:val="0"/>
          <w14:ligatures w14:val="none"/>
        </w:rPr>
        <w:pict>
          <v:rect id="_x0000_i1027" style="width:0;height:1.5pt" o:hralign="center" o:hrstd="t" o:hrnoshade="t" o:hr="t" fillcolor="gray" stroked="f"/>
        </w:pict>
      </w:r>
    </w:p>
    <w:p w:rsidR="009003AB" w:rsidRPr="009003AB" w:rsidRDefault="009003AB" w:rsidP="009003AB">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9003AB">
        <w:rPr>
          <w:rFonts w:ascii="Times New Roman" w:eastAsia="Times New Roman" w:hAnsi="Times New Roman" w:cs="Times New Roman"/>
          <w:b/>
          <w:bCs/>
          <w:color w:val="1F1F1F"/>
          <w:kern w:val="0"/>
          <w:sz w:val="27"/>
          <w:szCs w:val="27"/>
          <w14:ligatures w14:val="none"/>
        </w:rPr>
        <w:t>CATEGORY 2: ALTERNATIVE SOURCING (Unbundle &amp; Procure Locally/Internally)</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i/>
          <w:iCs/>
          <w:color w:val="1F1F1F"/>
          <w:kern w:val="0"/>
          <w:bdr w:val="none" w:sz="0" w:space="0" w:color="auto" w:frame="1"/>
          <w14:ligatures w14:val="none"/>
        </w:rPr>
        <w:t xml:space="preserve">These are critical items for Phase 1, but </w:t>
      </w:r>
      <w:proofErr w:type="spellStart"/>
      <w:r w:rsidRPr="009003AB">
        <w:rPr>
          <w:rFonts w:ascii="Times New Roman" w:eastAsia="Times New Roman" w:hAnsi="Times New Roman" w:cs="Times New Roman"/>
          <w:i/>
          <w:iCs/>
          <w:color w:val="1F1F1F"/>
          <w:kern w:val="0"/>
          <w:bdr w:val="none" w:sz="0" w:space="0" w:color="auto" w:frame="1"/>
          <w14:ligatures w14:val="none"/>
        </w:rPr>
        <w:t>Ethio</w:t>
      </w:r>
      <w:proofErr w:type="spellEnd"/>
      <w:r w:rsidRPr="009003AB">
        <w:rPr>
          <w:rFonts w:ascii="Times New Roman" w:eastAsia="Times New Roman" w:hAnsi="Times New Roman" w:cs="Times New Roman"/>
          <w:i/>
          <w:iCs/>
          <w:color w:val="1F1F1F"/>
          <w:kern w:val="0"/>
          <w:bdr w:val="none" w:sz="0" w:space="0" w:color="auto" w:frame="1"/>
          <w14:ligatures w14:val="none"/>
        </w:rPr>
        <w:t xml:space="preserve"> Telecom has priced them at a massive premium. Procuring these via standard municipal channels or building them internally will save </w:t>
      </w:r>
      <w:proofErr w:type="spellStart"/>
      <w:r w:rsidRPr="009003AB">
        <w:rPr>
          <w:rFonts w:ascii="Times New Roman" w:eastAsia="Times New Roman" w:hAnsi="Times New Roman" w:cs="Times New Roman"/>
          <w:i/>
          <w:iCs/>
          <w:color w:val="1F1F1F"/>
          <w:kern w:val="0"/>
          <w:bdr w:val="none" w:sz="0" w:space="0" w:color="auto" w:frame="1"/>
          <w14:ligatures w14:val="none"/>
        </w:rPr>
        <w:t>Hawassa</w:t>
      </w:r>
      <w:proofErr w:type="spellEnd"/>
      <w:r w:rsidRPr="009003AB">
        <w:rPr>
          <w:rFonts w:ascii="Times New Roman" w:eastAsia="Times New Roman" w:hAnsi="Times New Roman" w:cs="Times New Roman"/>
          <w:i/>
          <w:iCs/>
          <w:color w:val="1F1F1F"/>
          <w:kern w:val="0"/>
          <w:bdr w:val="none" w:sz="0" w:space="0" w:color="auto" w:frame="1"/>
          <w14:ligatures w14:val="none"/>
        </w:rPr>
        <w:t xml:space="preserve"> City tens of millions of Birr without sacrificing quality.</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1. End-User Counter Computers (48 Core i7 Laptops at 11.2M ETB total)</w:t>
      </w:r>
    </w:p>
    <w:p w:rsidR="009003AB" w:rsidRPr="009003AB" w:rsidRDefault="009003AB" w:rsidP="009003AB">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The Justification:</w:t>
      </w:r>
      <w:r w:rsidRPr="009003AB">
        <w:rPr>
          <w:rFonts w:ascii="Times New Roman" w:eastAsia="Times New Roman" w:hAnsi="Times New Roman" w:cs="Times New Roman"/>
          <w:color w:val="1F1F1F"/>
          <w:kern w:val="0"/>
          <w14:ligatures w14:val="none"/>
        </w:rPr>
        <w:t xml:space="preserve"> </w:t>
      </w:r>
      <w:proofErr w:type="spellStart"/>
      <w:r w:rsidRPr="009003AB">
        <w:rPr>
          <w:rFonts w:ascii="Times New Roman" w:eastAsia="Times New Roman" w:hAnsi="Times New Roman" w:cs="Times New Roman"/>
          <w:color w:val="1F1F1F"/>
          <w:kern w:val="0"/>
          <w14:ligatures w14:val="none"/>
        </w:rPr>
        <w:t>Ethio</w:t>
      </w:r>
      <w:proofErr w:type="spellEnd"/>
      <w:r w:rsidRPr="009003AB">
        <w:rPr>
          <w:rFonts w:ascii="Times New Roman" w:eastAsia="Times New Roman" w:hAnsi="Times New Roman" w:cs="Times New Roman"/>
          <w:color w:val="1F1F1F"/>
          <w:kern w:val="0"/>
          <w14:ligatures w14:val="none"/>
        </w:rPr>
        <w:t xml:space="preserve"> Telecom has proposed premium Core i7 laptops with 16GB of RAM. This is computing power designed for heavy engineering or video editing. The 47 Phase 1 services run on web browsers (like Google Chrome). Buying an i7 laptop for data entry is like buying a heavy-duty tractor for a daily commute. Furthermore, laptops are highly susceptible to battery degradation and theft.</w:t>
      </w:r>
    </w:p>
    <w:p w:rsidR="009003AB" w:rsidRPr="009003AB" w:rsidRDefault="009003AB" w:rsidP="009003AB">
      <w:pPr>
        <w:numPr>
          <w:ilvl w:val="0"/>
          <w:numId w:val="4"/>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Action:</w:t>
      </w:r>
      <w:r w:rsidRPr="009003AB">
        <w:rPr>
          <w:rFonts w:ascii="Times New Roman" w:eastAsia="Times New Roman" w:hAnsi="Times New Roman" w:cs="Times New Roman"/>
          <w:color w:val="1F1F1F"/>
          <w:kern w:val="0"/>
          <w14:ligatures w14:val="none"/>
        </w:rPr>
        <w:t xml:space="preserve"> Remove from </w:t>
      </w:r>
      <w:proofErr w:type="spellStart"/>
      <w:proofErr w:type="gramStart"/>
      <w:r w:rsidRPr="009003AB">
        <w:rPr>
          <w:rFonts w:ascii="Times New Roman" w:eastAsia="Times New Roman" w:hAnsi="Times New Roman" w:cs="Times New Roman"/>
          <w:color w:val="1F1F1F"/>
          <w:kern w:val="0"/>
          <w14:ligatures w14:val="none"/>
        </w:rPr>
        <w:t>BoQ</w:t>
      </w:r>
      <w:proofErr w:type="spellEnd"/>
      <w:proofErr w:type="gramEnd"/>
      <w:r w:rsidRPr="009003AB">
        <w:rPr>
          <w:rFonts w:ascii="Times New Roman" w:eastAsia="Times New Roman" w:hAnsi="Times New Roman" w:cs="Times New Roman"/>
          <w:color w:val="1F1F1F"/>
          <w:kern w:val="0"/>
          <w14:ligatures w14:val="none"/>
        </w:rPr>
        <w:t xml:space="preserve">. Mandate the procurement of Small Form Factor (SFF) Core i3 or i5 desktop computers via local IT suppliers. </w:t>
      </w:r>
      <w:r w:rsidRPr="009003AB">
        <w:rPr>
          <w:rFonts w:ascii="Times New Roman" w:eastAsia="Times New Roman" w:hAnsi="Times New Roman" w:cs="Times New Roman"/>
          <w:i/>
          <w:iCs/>
          <w:color w:val="1F1F1F"/>
          <w:kern w:val="0"/>
          <w:bdr w:val="none" w:sz="0" w:space="0" w:color="auto" w:frame="1"/>
          <w14:ligatures w14:val="none"/>
        </w:rPr>
        <w:t>Estimated Savings: 60%+.</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2. Ticket Dispenser Kiosks (2 Units at 10.4M ETB total)</w:t>
      </w:r>
    </w:p>
    <w:p w:rsidR="009003AB" w:rsidRPr="009003AB" w:rsidRDefault="009003AB" w:rsidP="009003AB">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The Justification:</w:t>
      </w:r>
      <w:r w:rsidRPr="009003AB">
        <w:rPr>
          <w:rFonts w:ascii="Times New Roman" w:eastAsia="Times New Roman" w:hAnsi="Times New Roman" w:cs="Times New Roman"/>
          <w:color w:val="1F1F1F"/>
          <w:kern w:val="0"/>
          <w14:ligatures w14:val="none"/>
        </w:rPr>
        <w:t xml:space="preserve"> Quoting 5.2 Million ETB for a single queuing kiosk with a basic i3 processor is an unjustifiable markup. The "brain" of a queue system is the software, not the metal box.</w:t>
      </w:r>
    </w:p>
    <w:p w:rsidR="009003AB" w:rsidRPr="009003AB" w:rsidRDefault="009003AB" w:rsidP="009003AB">
      <w:pPr>
        <w:numPr>
          <w:ilvl w:val="0"/>
          <w:numId w:val="5"/>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Action:</w:t>
      </w:r>
      <w:r w:rsidRPr="009003AB">
        <w:rPr>
          <w:rFonts w:ascii="Times New Roman" w:eastAsia="Times New Roman" w:hAnsi="Times New Roman" w:cs="Times New Roman"/>
          <w:color w:val="1F1F1F"/>
          <w:kern w:val="0"/>
          <w14:ligatures w14:val="none"/>
        </w:rPr>
        <w:t xml:space="preserve"> Remove from </w:t>
      </w:r>
      <w:proofErr w:type="spellStart"/>
      <w:proofErr w:type="gramStart"/>
      <w:r w:rsidRPr="009003AB">
        <w:rPr>
          <w:rFonts w:ascii="Times New Roman" w:eastAsia="Times New Roman" w:hAnsi="Times New Roman" w:cs="Times New Roman"/>
          <w:color w:val="1F1F1F"/>
          <w:kern w:val="0"/>
          <w14:ligatures w14:val="none"/>
        </w:rPr>
        <w:t>BoQ</w:t>
      </w:r>
      <w:proofErr w:type="spellEnd"/>
      <w:proofErr w:type="gramEnd"/>
      <w:r w:rsidRPr="009003AB">
        <w:rPr>
          <w:rFonts w:ascii="Times New Roman" w:eastAsia="Times New Roman" w:hAnsi="Times New Roman" w:cs="Times New Roman"/>
          <w:color w:val="1F1F1F"/>
          <w:kern w:val="0"/>
          <w14:ligatures w14:val="none"/>
        </w:rPr>
        <w:t xml:space="preserve">. Procure standard touch-screen kiosks locally or assemble them using standard monitors and mini-PCs. </w:t>
      </w:r>
      <w:r w:rsidRPr="009003AB">
        <w:rPr>
          <w:rFonts w:ascii="Times New Roman" w:eastAsia="Times New Roman" w:hAnsi="Times New Roman" w:cs="Times New Roman"/>
          <w:i/>
          <w:iCs/>
          <w:color w:val="1F1F1F"/>
          <w:kern w:val="0"/>
          <w:bdr w:val="none" w:sz="0" w:space="0" w:color="auto" w:frame="1"/>
          <w14:ligatures w14:val="none"/>
        </w:rPr>
        <w:t>Estimated Savings: 80%+.</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3. Centralized 40KVA UPS (1 Unit at 11M ETB)</w:t>
      </w:r>
    </w:p>
    <w:p w:rsidR="009003AB" w:rsidRPr="009003AB" w:rsidRDefault="009003AB" w:rsidP="009003AB">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The Justification:</w:t>
      </w:r>
      <w:r w:rsidRPr="009003AB">
        <w:rPr>
          <w:rFonts w:ascii="Times New Roman" w:eastAsia="Times New Roman" w:hAnsi="Times New Roman" w:cs="Times New Roman"/>
          <w:color w:val="1F1F1F"/>
          <w:kern w:val="0"/>
          <w14:ligatures w14:val="none"/>
        </w:rPr>
        <w:t xml:space="preserve"> While power backup is essential, a standard enterprise-grade 40KVA UPS (from global brands like APC or </w:t>
      </w:r>
      <w:proofErr w:type="spellStart"/>
      <w:r w:rsidRPr="009003AB">
        <w:rPr>
          <w:rFonts w:ascii="Times New Roman" w:eastAsia="Times New Roman" w:hAnsi="Times New Roman" w:cs="Times New Roman"/>
          <w:color w:val="1F1F1F"/>
          <w:kern w:val="0"/>
          <w14:ligatures w14:val="none"/>
        </w:rPr>
        <w:t>Vertiv</w:t>
      </w:r>
      <w:proofErr w:type="spellEnd"/>
      <w:r w:rsidRPr="009003AB">
        <w:rPr>
          <w:rFonts w:ascii="Times New Roman" w:eastAsia="Times New Roman" w:hAnsi="Times New Roman" w:cs="Times New Roman"/>
          <w:color w:val="1F1F1F"/>
          <w:kern w:val="0"/>
          <w14:ligatures w14:val="none"/>
        </w:rPr>
        <w:t>) costs a fraction of 11 Million ETB.</w:t>
      </w:r>
    </w:p>
    <w:p w:rsidR="009003AB" w:rsidRPr="009003AB" w:rsidRDefault="009003AB" w:rsidP="009003AB">
      <w:pPr>
        <w:numPr>
          <w:ilvl w:val="0"/>
          <w:numId w:val="6"/>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Action:</w:t>
      </w:r>
      <w:r w:rsidRPr="009003AB">
        <w:rPr>
          <w:rFonts w:ascii="Times New Roman" w:eastAsia="Times New Roman" w:hAnsi="Times New Roman" w:cs="Times New Roman"/>
          <w:color w:val="1F1F1F"/>
          <w:kern w:val="0"/>
          <w14:ligatures w14:val="none"/>
        </w:rPr>
        <w:t xml:space="preserve"> Remove from </w:t>
      </w:r>
      <w:proofErr w:type="spellStart"/>
      <w:proofErr w:type="gramStart"/>
      <w:r w:rsidRPr="009003AB">
        <w:rPr>
          <w:rFonts w:ascii="Times New Roman" w:eastAsia="Times New Roman" w:hAnsi="Times New Roman" w:cs="Times New Roman"/>
          <w:color w:val="1F1F1F"/>
          <w:kern w:val="0"/>
          <w14:ligatures w14:val="none"/>
        </w:rPr>
        <w:t>BoQ</w:t>
      </w:r>
      <w:proofErr w:type="spellEnd"/>
      <w:proofErr w:type="gramEnd"/>
      <w:r w:rsidRPr="009003AB">
        <w:rPr>
          <w:rFonts w:ascii="Times New Roman" w:eastAsia="Times New Roman" w:hAnsi="Times New Roman" w:cs="Times New Roman"/>
          <w:color w:val="1F1F1F"/>
          <w:kern w:val="0"/>
          <w14:ligatures w14:val="none"/>
        </w:rPr>
        <w:t>. Issue a direct, targeted RFQ to authorized local power-infrastructure distributors.</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4. Attendance &amp; Time Management Software (2.1M ETB)</w:t>
      </w:r>
    </w:p>
    <w:p w:rsidR="009003AB" w:rsidRPr="009003AB" w:rsidRDefault="009003AB" w:rsidP="009003AB">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The Justification:</w:t>
      </w:r>
      <w:r w:rsidRPr="009003AB">
        <w:rPr>
          <w:rFonts w:ascii="Times New Roman" w:eastAsia="Times New Roman" w:hAnsi="Times New Roman" w:cs="Times New Roman"/>
          <w:color w:val="1F1F1F"/>
          <w:kern w:val="0"/>
          <w14:ligatures w14:val="none"/>
        </w:rPr>
        <w:t xml:space="preserve"> The Ethiopian Artificial Intelligence Institute (EAII) already provides the government with a comprehensive Human Resource Management System. Furthermore, </w:t>
      </w:r>
      <w:proofErr w:type="spellStart"/>
      <w:r w:rsidRPr="009003AB">
        <w:rPr>
          <w:rFonts w:ascii="Times New Roman" w:eastAsia="Times New Roman" w:hAnsi="Times New Roman" w:cs="Times New Roman"/>
          <w:color w:val="1F1F1F"/>
          <w:kern w:val="0"/>
          <w14:ligatures w14:val="none"/>
        </w:rPr>
        <w:t>Hawassa</w:t>
      </w:r>
      <w:proofErr w:type="spellEnd"/>
      <w:r w:rsidRPr="009003AB">
        <w:rPr>
          <w:rFonts w:ascii="Times New Roman" w:eastAsia="Times New Roman" w:hAnsi="Times New Roman" w:cs="Times New Roman"/>
          <w:color w:val="1F1F1F"/>
          <w:kern w:val="0"/>
          <w14:ligatures w14:val="none"/>
        </w:rPr>
        <w:t xml:space="preserve"> University’s </w:t>
      </w:r>
      <w:proofErr w:type="spellStart"/>
      <w:r w:rsidRPr="009003AB">
        <w:rPr>
          <w:rFonts w:ascii="Times New Roman" w:eastAsia="Times New Roman" w:hAnsi="Times New Roman" w:cs="Times New Roman"/>
          <w:color w:val="1F1F1F"/>
          <w:kern w:val="0"/>
          <w14:ligatures w14:val="none"/>
        </w:rPr>
        <w:t>GovTech</w:t>
      </w:r>
      <w:proofErr w:type="spellEnd"/>
      <w:r w:rsidRPr="009003AB">
        <w:rPr>
          <w:rFonts w:ascii="Times New Roman" w:eastAsia="Times New Roman" w:hAnsi="Times New Roman" w:cs="Times New Roman"/>
          <w:color w:val="1F1F1F"/>
          <w:kern w:val="0"/>
          <w14:ligatures w14:val="none"/>
        </w:rPr>
        <w:t xml:space="preserve"> Lab </w:t>
      </w:r>
      <w:proofErr w:type="gramStart"/>
      <w:r w:rsidRPr="009003AB">
        <w:rPr>
          <w:rFonts w:ascii="Times New Roman" w:eastAsia="Times New Roman" w:hAnsi="Times New Roman" w:cs="Times New Roman"/>
          <w:color w:val="1F1F1F"/>
          <w:kern w:val="0"/>
          <w14:ligatures w14:val="none"/>
        </w:rPr>
        <w:t>is partnered</w:t>
      </w:r>
      <w:proofErr w:type="gramEnd"/>
      <w:r w:rsidRPr="009003AB">
        <w:rPr>
          <w:rFonts w:ascii="Times New Roman" w:eastAsia="Times New Roman" w:hAnsi="Times New Roman" w:cs="Times New Roman"/>
          <w:color w:val="1F1F1F"/>
          <w:kern w:val="0"/>
          <w14:ligatures w14:val="none"/>
        </w:rPr>
        <w:t xml:space="preserve"> with us to build custom software bridges.</w:t>
      </w:r>
    </w:p>
    <w:p w:rsidR="009003AB" w:rsidRPr="009003AB" w:rsidRDefault="009003AB" w:rsidP="009003AB">
      <w:pPr>
        <w:numPr>
          <w:ilvl w:val="0"/>
          <w:numId w:val="7"/>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lastRenderedPageBreak/>
        <w:t>Action:</w:t>
      </w:r>
      <w:r w:rsidRPr="009003AB">
        <w:rPr>
          <w:rFonts w:ascii="Times New Roman" w:eastAsia="Times New Roman" w:hAnsi="Times New Roman" w:cs="Times New Roman"/>
          <w:color w:val="1F1F1F"/>
          <w:kern w:val="0"/>
          <w14:ligatures w14:val="none"/>
        </w:rPr>
        <w:t xml:space="preserve"> Remove from </w:t>
      </w:r>
      <w:proofErr w:type="spellStart"/>
      <w:proofErr w:type="gramStart"/>
      <w:r w:rsidRPr="009003AB">
        <w:rPr>
          <w:rFonts w:ascii="Times New Roman" w:eastAsia="Times New Roman" w:hAnsi="Times New Roman" w:cs="Times New Roman"/>
          <w:color w:val="1F1F1F"/>
          <w:kern w:val="0"/>
          <w14:ligatures w14:val="none"/>
        </w:rPr>
        <w:t>BoQ</w:t>
      </w:r>
      <w:proofErr w:type="spellEnd"/>
      <w:proofErr w:type="gramEnd"/>
      <w:r w:rsidRPr="009003AB">
        <w:rPr>
          <w:rFonts w:ascii="Times New Roman" w:eastAsia="Times New Roman" w:hAnsi="Times New Roman" w:cs="Times New Roman"/>
          <w:color w:val="1F1F1F"/>
          <w:kern w:val="0"/>
          <w14:ligatures w14:val="none"/>
        </w:rPr>
        <w:t xml:space="preserve">. Purchase the biometric fingerprint scanners only (if priced fairly) and let </w:t>
      </w:r>
      <w:proofErr w:type="spellStart"/>
      <w:r w:rsidRPr="009003AB">
        <w:rPr>
          <w:rFonts w:ascii="Times New Roman" w:eastAsia="Times New Roman" w:hAnsi="Times New Roman" w:cs="Times New Roman"/>
          <w:color w:val="1F1F1F"/>
          <w:kern w:val="0"/>
          <w14:ligatures w14:val="none"/>
        </w:rPr>
        <w:t>Hawassa</w:t>
      </w:r>
      <w:proofErr w:type="spellEnd"/>
      <w:r w:rsidRPr="009003AB">
        <w:rPr>
          <w:rFonts w:ascii="Times New Roman" w:eastAsia="Times New Roman" w:hAnsi="Times New Roman" w:cs="Times New Roman"/>
          <w:color w:val="1F1F1F"/>
          <w:kern w:val="0"/>
          <w14:ligatures w14:val="none"/>
        </w:rPr>
        <w:t xml:space="preserve"> University connect them to our existing systems. </w:t>
      </w:r>
      <w:r w:rsidRPr="009003AB">
        <w:rPr>
          <w:rFonts w:ascii="Times New Roman" w:eastAsia="Times New Roman" w:hAnsi="Times New Roman" w:cs="Times New Roman"/>
          <w:i/>
          <w:iCs/>
          <w:color w:val="1F1F1F"/>
          <w:kern w:val="0"/>
          <w:bdr w:val="none" w:sz="0" w:space="0" w:color="auto" w:frame="1"/>
          <w14:ligatures w14:val="none"/>
        </w:rPr>
        <w:t>Estimated Savings: 2.1M ETB.</w:t>
      </w:r>
    </w:p>
    <w:p w:rsidR="009003AB" w:rsidRPr="009003AB" w:rsidRDefault="009003AB" w:rsidP="009003AB">
      <w:pPr>
        <w:spacing w:after="12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color w:val="1F1F1F"/>
          <w:kern w:val="0"/>
          <w14:ligatures w14:val="none"/>
        </w:rPr>
        <w:pict>
          <v:rect id="_x0000_i1028" style="width:0;height:1.5pt" o:hralign="center" o:hrstd="t" o:hrnoshade="t" o:hr="t" fillcolor="gray" stroked="f"/>
        </w:pict>
      </w:r>
    </w:p>
    <w:p w:rsidR="009003AB" w:rsidRPr="009003AB" w:rsidRDefault="009003AB" w:rsidP="009003AB">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9003AB">
        <w:rPr>
          <w:rFonts w:ascii="Times New Roman" w:eastAsia="Times New Roman" w:hAnsi="Times New Roman" w:cs="Times New Roman"/>
          <w:b/>
          <w:bCs/>
          <w:color w:val="1F1F1F"/>
          <w:kern w:val="0"/>
          <w:sz w:val="27"/>
          <w:szCs w:val="27"/>
          <w14:ligatures w14:val="none"/>
        </w:rPr>
        <w:t xml:space="preserve">CATEGORY 3: DEFERRABLE / PHASE 2 (Cut from Current </w:t>
      </w:r>
      <w:proofErr w:type="spellStart"/>
      <w:proofErr w:type="gramStart"/>
      <w:r w:rsidRPr="009003AB">
        <w:rPr>
          <w:rFonts w:ascii="Times New Roman" w:eastAsia="Times New Roman" w:hAnsi="Times New Roman" w:cs="Times New Roman"/>
          <w:b/>
          <w:bCs/>
          <w:color w:val="1F1F1F"/>
          <w:kern w:val="0"/>
          <w:sz w:val="27"/>
          <w:szCs w:val="27"/>
          <w14:ligatures w14:val="none"/>
        </w:rPr>
        <w:t>BoQ</w:t>
      </w:r>
      <w:proofErr w:type="spellEnd"/>
      <w:proofErr w:type="gramEnd"/>
      <w:r w:rsidRPr="009003AB">
        <w:rPr>
          <w:rFonts w:ascii="Times New Roman" w:eastAsia="Times New Roman" w:hAnsi="Times New Roman" w:cs="Times New Roman"/>
          <w:b/>
          <w:bCs/>
          <w:color w:val="1F1F1F"/>
          <w:kern w:val="0"/>
          <w:sz w:val="27"/>
          <w:szCs w:val="27"/>
          <w14:ligatures w14:val="none"/>
        </w:rPr>
        <w:t>)</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i/>
          <w:iCs/>
          <w:color w:val="1F1F1F"/>
          <w:kern w:val="0"/>
          <w:bdr w:val="none" w:sz="0" w:space="0" w:color="auto" w:frame="1"/>
          <w14:ligatures w14:val="none"/>
        </w:rPr>
        <w:t xml:space="preserve">These items represent "visual excess" or over-engineering. They are not required to launch the 47 priority services and </w:t>
      </w:r>
      <w:proofErr w:type="gramStart"/>
      <w:r w:rsidRPr="009003AB">
        <w:rPr>
          <w:rFonts w:ascii="Times New Roman" w:eastAsia="Times New Roman" w:hAnsi="Times New Roman" w:cs="Times New Roman"/>
          <w:i/>
          <w:iCs/>
          <w:color w:val="1F1F1F"/>
          <w:kern w:val="0"/>
          <w:bdr w:val="none" w:sz="0" w:space="0" w:color="auto" w:frame="1"/>
          <w14:ligatures w14:val="none"/>
        </w:rPr>
        <w:t>should be suspended</w:t>
      </w:r>
      <w:proofErr w:type="gramEnd"/>
      <w:r w:rsidRPr="009003AB">
        <w:rPr>
          <w:rFonts w:ascii="Times New Roman" w:eastAsia="Times New Roman" w:hAnsi="Times New Roman" w:cs="Times New Roman"/>
          <w:i/>
          <w:iCs/>
          <w:color w:val="1F1F1F"/>
          <w:kern w:val="0"/>
          <w:bdr w:val="none" w:sz="0" w:space="0" w:color="auto" w:frame="1"/>
          <w14:ligatures w14:val="none"/>
        </w:rPr>
        <w:t xml:space="preserve"> until Phase 2 (Year 2).</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1. The Situation Room Video Wall &amp; 600K ETB Metal Mounts (Total 7.4M ETB)</w:t>
      </w:r>
    </w:p>
    <w:p w:rsidR="009003AB" w:rsidRPr="009003AB" w:rsidRDefault="009003AB" w:rsidP="009003AB">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The Justification:</w:t>
      </w:r>
      <w:r w:rsidRPr="009003AB">
        <w:rPr>
          <w:rFonts w:ascii="Times New Roman" w:eastAsia="Times New Roman" w:hAnsi="Times New Roman" w:cs="Times New Roman"/>
          <w:color w:val="1F1F1F"/>
          <w:kern w:val="0"/>
          <w14:ligatures w14:val="none"/>
        </w:rPr>
        <w:t xml:space="preserve"> The </w:t>
      </w:r>
      <w:proofErr w:type="spellStart"/>
      <w:proofErr w:type="gramStart"/>
      <w:r w:rsidRPr="009003AB">
        <w:rPr>
          <w:rFonts w:ascii="Times New Roman" w:eastAsia="Times New Roman" w:hAnsi="Times New Roman" w:cs="Times New Roman"/>
          <w:color w:val="1F1F1F"/>
          <w:kern w:val="0"/>
          <w14:ligatures w14:val="none"/>
        </w:rPr>
        <w:t>BoQ</w:t>
      </w:r>
      <w:proofErr w:type="spellEnd"/>
      <w:proofErr w:type="gramEnd"/>
      <w:r w:rsidRPr="009003AB">
        <w:rPr>
          <w:rFonts w:ascii="Times New Roman" w:eastAsia="Times New Roman" w:hAnsi="Times New Roman" w:cs="Times New Roman"/>
          <w:color w:val="1F1F1F"/>
          <w:kern w:val="0"/>
          <w14:ligatures w14:val="none"/>
        </w:rPr>
        <w:t xml:space="preserve"> proposes 4 massive screens specifically for a "Situation Room," plus charging 600,000 ETB </w:t>
      </w:r>
      <w:r w:rsidRPr="009003AB">
        <w:rPr>
          <w:rFonts w:ascii="Times New Roman" w:eastAsia="Times New Roman" w:hAnsi="Times New Roman" w:cs="Times New Roman"/>
          <w:i/>
          <w:iCs/>
          <w:color w:val="1F1F1F"/>
          <w:kern w:val="0"/>
          <w:bdr w:val="none" w:sz="0" w:space="0" w:color="auto" w:frame="1"/>
          <w14:ligatures w14:val="none"/>
        </w:rPr>
        <w:t>per screen</w:t>
      </w:r>
      <w:r w:rsidRPr="009003AB">
        <w:rPr>
          <w:rFonts w:ascii="Times New Roman" w:eastAsia="Times New Roman" w:hAnsi="Times New Roman" w:cs="Times New Roman"/>
          <w:color w:val="1F1F1F"/>
          <w:kern w:val="0"/>
          <w14:ligatures w14:val="none"/>
        </w:rPr>
        <w:t xml:space="preserve"> just for the metal support structure. While a central command room is a great future goal, it is not required for Day 1 operations. We are already purchasing the 15.5M ETB LED Wall for public display; adding an 8M ETB private video wall is an irresponsible use of Phase 1 funds.</w:t>
      </w:r>
    </w:p>
    <w:p w:rsidR="009003AB" w:rsidRPr="009003AB" w:rsidRDefault="009003AB" w:rsidP="009003AB">
      <w:pPr>
        <w:numPr>
          <w:ilvl w:val="0"/>
          <w:numId w:val="8"/>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Action:</w:t>
      </w:r>
      <w:r w:rsidRPr="009003AB">
        <w:rPr>
          <w:rFonts w:ascii="Times New Roman" w:eastAsia="Times New Roman" w:hAnsi="Times New Roman" w:cs="Times New Roman"/>
          <w:color w:val="1F1F1F"/>
          <w:kern w:val="0"/>
          <w14:ligatures w14:val="none"/>
        </w:rPr>
        <w:t xml:space="preserve"> Strike entirely from the Phase 1 </w:t>
      </w:r>
      <w:proofErr w:type="spellStart"/>
      <w:r w:rsidRPr="009003AB">
        <w:rPr>
          <w:rFonts w:ascii="Times New Roman" w:eastAsia="Times New Roman" w:hAnsi="Times New Roman" w:cs="Times New Roman"/>
          <w:color w:val="1F1F1F"/>
          <w:kern w:val="0"/>
          <w14:ligatures w14:val="none"/>
        </w:rPr>
        <w:t>BoQ</w:t>
      </w:r>
      <w:proofErr w:type="spellEnd"/>
      <w:r w:rsidRPr="009003AB">
        <w:rPr>
          <w:rFonts w:ascii="Times New Roman" w:eastAsia="Times New Roman" w:hAnsi="Times New Roman" w:cs="Times New Roman"/>
          <w:color w:val="1F1F1F"/>
          <w:kern w:val="0"/>
          <w14:ligatures w14:val="none"/>
        </w:rPr>
        <w:t>.</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2. Dedicated Wi-Fi Hardware Controller (1.06M ETB)</w:t>
      </w:r>
    </w:p>
    <w:p w:rsidR="009003AB" w:rsidRPr="009003AB" w:rsidRDefault="009003AB" w:rsidP="009003AB">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The Justification:</w:t>
      </w:r>
      <w:r w:rsidRPr="009003AB">
        <w:rPr>
          <w:rFonts w:ascii="Times New Roman" w:eastAsia="Times New Roman" w:hAnsi="Times New Roman" w:cs="Times New Roman"/>
          <w:color w:val="1F1F1F"/>
          <w:kern w:val="0"/>
          <w14:ligatures w14:val="none"/>
        </w:rPr>
        <w:t xml:space="preserve"> The vendor wants 1 Million ETB for a piece of hardware to manage just </w:t>
      </w:r>
      <w:proofErr w:type="gramStart"/>
      <w:r w:rsidRPr="009003AB">
        <w:rPr>
          <w:rFonts w:ascii="Times New Roman" w:eastAsia="Times New Roman" w:hAnsi="Times New Roman" w:cs="Times New Roman"/>
          <w:color w:val="1F1F1F"/>
          <w:kern w:val="0"/>
          <w14:ligatures w14:val="none"/>
        </w:rPr>
        <w:t>6</w:t>
      </w:r>
      <w:proofErr w:type="gramEnd"/>
      <w:r w:rsidRPr="009003AB">
        <w:rPr>
          <w:rFonts w:ascii="Times New Roman" w:eastAsia="Times New Roman" w:hAnsi="Times New Roman" w:cs="Times New Roman"/>
          <w:color w:val="1F1F1F"/>
          <w:kern w:val="0"/>
          <w14:ligatures w14:val="none"/>
        </w:rPr>
        <w:t xml:space="preserve"> Wi-Fi access points. In modern IT architecture, managing </w:t>
      </w:r>
      <w:proofErr w:type="gramStart"/>
      <w:r w:rsidRPr="009003AB">
        <w:rPr>
          <w:rFonts w:ascii="Times New Roman" w:eastAsia="Times New Roman" w:hAnsi="Times New Roman" w:cs="Times New Roman"/>
          <w:color w:val="1F1F1F"/>
          <w:kern w:val="0"/>
          <w14:ligatures w14:val="none"/>
        </w:rPr>
        <w:t>6</w:t>
      </w:r>
      <w:proofErr w:type="gramEnd"/>
      <w:r w:rsidRPr="009003AB">
        <w:rPr>
          <w:rFonts w:ascii="Times New Roman" w:eastAsia="Times New Roman" w:hAnsi="Times New Roman" w:cs="Times New Roman"/>
          <w:color w:val="1F1F1F"/>
          <w:kern w:val="0"/>
          <w14:ligatures w14:val="none"/>
        </w:rPr>
        <w:t xml:space="preserve"> access points is done via the cloud or a free virtual server. Buying a dedicated physical controller for a </w:t>
      </w:r>
      <w:proofErr w:type="gramStart"/>
      <w:r w:rsidRPr="009003AB">
        <w:rPr>
          <w:rFonts w:ascii="Times New Roman" w:eastAsia="Times New Roman" w:hAnsi="Times New Roman" w:cs="Times New Roman"/>
          <w:color w:val="1F1F1F"/>
          <w:kern w:val="0"/>
          <w14:ligatures w14:val="none"/>
        </w:rPr>
        <w:t>network</w:t>
      </w:r>
      <w:proofErr w:type="gramEnd"/>
      <w:r w:rsidRPr="009003AB">
        <w:rPr>
          <w:rFonts w:ascii="Times New Roman" w:eastAsia="Times New Roman" w:hAnsi="Times New Roman" w:cs="Times New Roman"/>
          <w:color w:val="1F1F1F"/>
          <w:kern w:val="0"/>
          <w14:ligatures w14:val="none"/>
        </w:rPr>
        <w:t xml:space="preserve"> this small is technologically obsolete.</w:t>
      </w:r>
    </w:p>
    <w:p w:rsidR="009003AB" w:rsidRPr="009003AB" w:rsidRDefault="009003AB" w:rsidP="009003AB">
      <w:pPr>
        <w:numPr>
          <w:ilvl w:val="0"/>
          <w:numId w:val="9"/>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Action:</w:t>
      </w:r>
      <w:r w:rsidRPr="009003AB">
        <w:rPr>
          <w:rFonts w:ascii="Times New Roman" w:eastAsia="Times New Roman" w:hAnsi="Times New Roman" w:cs="Times New Roman"/>
          <w:color w:val="1F1F1F"/>
          <w:kern w:val="0"/>
          <w14:ligatures w14:val="none"/>
        </w:rPr>
        <w:t xml:space="preserve"> Strike entirely. Require a cloud-managed or virtual network architecture.</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 xml:space="preserve">3. The </w:t>
      </w:r>
      <w:proofErr w:type="spellStart"/>
      <w:r w:rsidRPr="009003AB">
        <w:rPr>
          <w:rFonts w:ascii="Times New Roman" w:eastAsia="Times New Roman" w:hAnsi="Times New Roman" w:cs="Times New Roman"/>
          <w:b/>
          <w:bCs/>
          <w:color w:val="1F1F1F"/>
          <w:kern w:val="0"/>
          <w:bdr w:val="none" w:sz="0" w:space="0" w:color="auto" w:frame="1"/>
          <w14:ligatures w14:val="none"/>
        </w:rPr>
        <w:t>Unitemized</w:t>
      </w:r>
      <w:proofErr w:type="spellEnd"/>
      <w:r w:rsidRPr="009003AB">
        <w:rPr>
          <w:rFonts w:ascii="Times New Roman" w:eastAsia="Times New Roman" w:hAnsi="Times New Roman" w:cs="Times New Roman"/>
          <w:b/>
          <w:bCs/>
          <w:color w:val="1F1F1F"/>
          <w:kern w:val="0"/>
          <w:bdr w:val="none" w:sz="0" w:space="0" w:color="auto" w:frame="1"/>
          <w14:ligatures w14:val="none"/>
        </w:rPr>
        <w:t xml:space="preserve"> "Accessories Package" (11.9M ETB)</w:t>
      </w:r>
    </w:p>
    <w:p w:rsidR="009003AB" w:rsidRPr="009003AB" w:rsidRDefault="009003AB" w:rsidP="009003AB">
      <w:pPr>
        <w:numPr>
          <w:ilvl w:val="0"/>
          <w:numId w:val="10"/>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The Justification:</w:t>
      </w:r>
      <w:r w:rsidRPr="009003AB">
        <w:rPr>
          <w:rFonts w:ascii="Times New Roman" w:eastAsia="Times New Roman" w:hAnsi="Times New Roman" w:cs="Times New Roman"/>
          <w:color w:val="1F1F1F"/>
          <w:kern w:val="0"/>
          <w14:ligatures w14:val="none"/>
        </w:rPr>
        <w:t xml:space="preserve"> As a government entity bound by strict financial auditing laws, </w:t>
      </w:r>
      <w:proofErr w:type="spellStart"/>
      <w:r w:rsidRPr="009003AB">
        <w:rPr>
          <w:rFonts w:ascii="Times New Roman" w:eastAsia="Times New Roman" w:hAnsi="Times New Roman" w:cs="Times New Roman"/>
          <w:color w:val="1F1F1F"/>
          <w:kern w:val="0"/>
          <w14:ligatures w14:val="none"/>
        </w:rPr>
        <w:t>Hawassa</w:t>
      </w:r>
      <w:proofErr w:type="spellEnd"/>
      <w:r w:rsidRPr="009003AB">
        <w:rPr>
          <w:rFonts w:ascii="Times New Roman" w:eastAsia="Times New Roman" w:hAnsi="Times New Roman" w:cs="Times New Roman"/>
          <w:color w:val="1F1F1F"/>
          <w:kern w:val="0"/>
          <w14:ligatures w14:val="none"/>
        </w:rPr>
        <w:t xml:space="preserve"> City cannot legally authorize nearly 12 Million ETB for a vague, </w:t>
      </w:r>
      <w:proofErr w:type="spellStart"/>
      <w:r w:rsidRPr="009003AB">
        <w:rPr>
          <w:rFonts w:ascii="Times New Roman" w:eastAsia="Times New Roman" w:hAnsi="Times New Roman" w:cs="Times New Roman"/>
          <w:color w:val="1F1F1F"/>
          <w:kern w:val="0"/>
          <w14:ligatures w14:val="none"/>
        </w:rPr>
        <w:t>unitemized</w:t>
      </w:r>
      <w:proofErr w:type="spellEnd"/>
      <w:r w:rsidRPr="009003AB">
        <w:rPr>
          <w:rFonts w:ascii="Times New Roman" w:eastAsia="Times New Roman" w:hAnsi="Times New Roman" w:cs="Times New Roman"/>
          <w:color w:val="1F1F1F"/>
          <w:kern w:val="0"/>
          <w14:ligatures w14:val="none"/>
        </w:rPr>
        <w:t xml:space="preserve"> "Accessories" line. This is </w:t>
      </w:r>
      <w:proofErr w:type="gramStart"/>
      <w:r w:rsidRPr="009003AB">
        <w:rPr>
          <w:rFonts w:ascii="Times New Roman" w:eastAsia="Times New Roman" w:hAnsi="Times New Roman" w:cs="Times New Roman"/>
          <w:color w:val="1F1F1F"/>
          <w:kern w:val="0"/>
          <w14:ligatures w14:val="none"/>
        </w:rPr>
        <w:t>typically</w:t>
      </w:r>
      <w:proofErr w:type="gramEnd"/>
      <w:r w:rsidRPr="009003AB">
        <w:rPr>
          <w:rFonts w:ascii="Times New Roman" w:eastAsia="Times New Roman" w:hAnsi="Times New Roman" w:cs="Times New Roman"/>
          <w:color w:val="1F1F1F"/>
          <w:kern w:val="0"/>
          <w14:ligatures w14:val="none"/>
        </w:rPr>
        <w:t xml:space="preserve"> where vendors hide excessive profit margins.</w:t>
      </w:r>
    </w:p>
    <w:p w:rsidR="009003AB" w:rsidRPr="009003AB" w:rsidRDefault="009003AB" w:rsidP="009003AB">
      <w:pPr>
        <w:numPr>
          <w:ilvl w:val="0"/>
          <w:numId w:val="10"/>
        </w:numPr>
        <w:spacing w:before="100" w:beforeAutospacing="1" w:after="0" w:line="240" w:lineRule="auto"/>
        <w:ind w:left="0"/>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Action:</w:t>
      </w:r>
      <w:r w:rsidRPr="009003AB">
        <w:rPr>
          <w:rFonts w:ascii="Times New Roman" w:eastAsia="Times New Roman" w:hAnsi="Times New Roman" w:cs="Times New Roman"/>
          <w:color w:val="1F1F1F"/>
          <w:kern w:val="0"/>
          <w14:ligatures w14:val="none"/>
        </w:rPr>
        <w:t xml:space="preserve"> Suspend approval immediately. Demand a line-by-line Bill of Materials (BoM). If it cannot be justified, it </w:t>
      </w:r>
      <w:proofErr w:type="gramStart"/>
      <w:r w:rsidRPr="009003AB">
        <w:rPr>
          <w:rFonts w:ascii="Times New Roman" w:eastAsia="Times New Roman" w:hAnsi="Times New Roman" w:cs="Times New Roman"/>
          <w:color w:val="1F1F1F"/>
          <w:kern w:val="0"/>
          <w14:ligatures w14:val="none"/>
        </w:rPr>
        <w:t>must be removed</w:t>
      </w:r>
      <w:proofErr w:type="gramEnd"/>
      <w:r w:rsidRPr="009003AB">
        <w:rPr>
          <w:rFonts w:ascii="Times New Roman" w:eastAsia="Times New Roman" w:hAnsi="Times New Roman" w:cs="Times New Roman"/>
          <w:color w:val="1F1F1F"/>
          <w:kern w:val="0"/>
          <w14:ligatures w14:val="none"/>
        </w:rPr>
        <w:t>.</w:t>
      </w:r>
    </w:p>
    <w:p w:rsidR="009003AB" w:rsidRPr="009003AB" w:rsidRDefault="009003AB" w:rsidP="009003AB">
      <w:pPr>
        <w:spacing w:after="12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color w:val="1F1F1F"/>
          <w:kern w:val="0"/>
          <w14:ligatures w14:val="none"/>
        </w:rPr>
        <w:pict>
          <v:rect id="_x0000_i1029" style="width:0;height:1.5pt" o:hralign="center" o:hrstd="t" o:hrnoshade="t" o:hr="t" fillcolor="gray" stroked="f"/>
        </w:pict>
      </w:r>
    </w:p>
    <w:p w:rsidR="009003AB" w:rsidRPr="009003AB" w:rsidRDefault="009003AB" w:rsidP="009003AB">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9003AB">
        <w:rPr>
          <w:rFonts w:ascii="Times New Roman" w:eastAsia="Times New Roman" w:hAnsi="Times New Roman" w:cs="Times New Roman"/>
          <w:b/>
          <w:bCs/>
          <w:color w:val="1F1F1F"/>
          <w:kern w:val="0"/>
          <w:sz w:val="27"/>
          <w:szCs w:val="27"/>
          <w14:ligatures w14:val="none"/>
        </w:rPr>
        <w:t>STRATEGIC SUMMARY FOR THE MAYOR</w:t>
      </w:r>
    </w:p>
    <w:p w:rsidR="009003AB" w:rsidRPr="009003AB" w:rsidRDefault="009003AB" w:rsidP="009003AB">
      <w:pPr>
        <w:spacing w:before="100" w:beforeAutospacing="1" w:after="15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color w:val="1F1F1F"/>
          <w:kern w:val="0"/>
          <w14:ligatures w14:val="none"/>
        </w:rPr>
        <w:t xml:space="preserve">By applying this matrix, </w:t>
      </w:r>
      <w:proofErr w:type="spellStart"/>
      <w:r w:rsidRPr="009003AB">
        <w:rPr>
          <w:rFonts w:ascii="Times New Roman" w:eastAsia="Times New Roman" w:hAnsi="Times New Roman" w:cs="Times New Roman"/>
          <w:color w:val="1F1F1F"/>
          <w:kern w:val="0"/>
          <w14:ligatures w14:val="none"/>
        </w:rPr>
        <w:t>Hawassa</w:t>
      </w:r>
      <w:proofErr w:type="spellEnd"/>
      <w:r w:rsidRPr="009003AB">
        <w:rPr>
          <w:rFonts w:ascii="Times New Roman" w:eastAsia="Times New Roman" w:hAnsi="Times New Roman" w:cs="Times New Roman"/>
          <w:color w:val="1F1F1F"/>
          <w:kern w:val="0"/>
          <w14:ligatures w14:val="none"/>
        </w:rPr>
        <w:t xml:space="preserve"> City is not rejecting </w:t>
      </w:r>
      <w:proofErr w:type="spellStart"/>
      <w:r w:rsidRPr="009003AB">
        <w:rPr>
          <w:rFonts w:ascii="Times New Roman" w:eastAsia="Times New Roman" w:hAnsi="Times New Roman" w:cs="Times New Roman"/>
          <w:color w:val="1F1F1F"/>
          <w:kern w:val="0"/>
          <w14:ligatures w14:val="none"/>
        </w:rPr>
        <w:t>Ethio</w:t>
      </w:r>
      <w:proofErr w:type="spellEnd"/>
      <w:r w:rsidRPr="009003AB">
        <w:rPr>
          <w:rFonts w:ascii="Times New Roman" w:eastAsia="Times New Roman" w:hAnsi="Times New Roman" w:cs="Times New Roman"/>
          <w:color w:val="1F1F1F"/>
          <w:kern w:val="0"/>
          <w14:ligatures w14:val="none"/>
        </w:rPr>
        <w:t xml:space="preserve"> Telecom. Instead, we are telling them:</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i/>
          <w:iCs/>
          <w:color w:val="1F1F1F"/>
          <w:kern w:val="0"/>
          <w:bdr w:val="none" w:sz="0" w:space="0" w:color="auto" w:frame="1"/>
          <w14:ligatures w14:val="none"/>
        </w:rPr>
        <w:t>"We trust you to build our core network and secure our data. However, as stewards of public funds, we will not pay enterprise telecom margins for office laptops, metal TV mounts, and redundant software."</w:t>
      </w:r>
    </w:p>
    <w:p w:rsidR="009003AB" w:rsidRPr="009003AB" w:rsidRDefault="009003AB" w:rsidP="009003AB">
      <w:pPr>
        <w:spacing w:before="100" w:beforeAutospacing="1" w:after="0" w:line="240" w:lineRule="auto"/>
        <w:rPr>
          <w:rFonts w:ascii="Times New Roman" w:eastAsia="Times New Roman" w:hAnsi="Times New Roman" w:cs="Times New Roman"/>
          <w:color w:val="1F1F1F"/>
          <w:kern w:val="0"/>
          <w14:ligatures w14:val="none"/>
        </w:rPr>
      </w:pPr>
      <w:r w:rsidRPr="009003AB">
        <w:rPr>
          <w:rFonts w:ascii="Times New Roman" w:eastAsia="Times New Roman" w:hAnsi="Times New Roman" w:cs="Times New Roman"/>
          <w:b/>
          <w:bCs/>
          <w:color w:val="1F1F1F"/>
          <w:kern w:val="0"/>
          <w:bdr w:val="none" w:sz="0" w:space="0" w:color="auto" w:frame="1"/>
          <w14:ligatures w14:val="none"/>
        </w:rPr>
        <w:t>Next Step:</w:t>
      </w:r>
      <w:r w:rsidRPr="009003AB">
        <w:rPr>
          <w:rFonts w:ascii="Times New Roman" w:eastAsia="Times New Roman" w:hAnsi="Times New Roman" w:cs="Times New Roman"/>
          <w:color w:val="1F1F1F"/>
          <w:kern w:val="0"/>
          <w14:ligatures w14:val="none"/>
        </w:rPr>
        <w:t xml:space="preserve"> If leadership approves this matrix, we will proceed to </w:t>
      </w:r>
      <w:r w:rsidRPr="009003AB">
        <w:rPr>
          <w:rFonts w:ascii="Times New Roman" w:eastAsia="Times New Roman" w:hAnsi="Times New Roman" w:cs="Times New Roman"/>
          <w:b/>
          <w:bCs/>
          <w:color w:val="1F1F1F"/>
          <w:kern w:val="0"/>
          <w:bdr w:val="none" w:sz="0" w:space="0" w:color="auto" w:frame="1"/>
          <w14:ligatures w14:val="none"/>
        </w:rPr>
        <w:t>Deliverable 4: The Negotiation Playbook</w:t>
      </w:r>
      <w:r w:rsidRPr="009003AB">
        <w:rPr>
          <w:rFonts w:ascii="Times New Roman" w:eastAsia="Times New Roman" w:hAnsi="Times New Roman" w:cs="Times New Roman"/>
          <w:color w:val="1F1F1F"/>
          <w:kern w:val="0"/>
          <w14:ligatures w14:val="none"/>
        </w:rPr>
        <w:t xml:space="preserve">, providing our Technical Steering Committee with the exact phrasing, </w:t>
      </w:r>
      <w:r w:rsidRPr="009003AB">
        <w:rPr>
          <w:rFonts w:ascii="Times New Roman" w:eastAsia="Times New Roman" w:hAnsi="Times New Roman" w:cs="Times New Roman"/>
          <w:color w:val="1F1F1F"/>
          <w:kern w:val="0"/>
          <w14:ligatures w14:val="none"/>
        </w:rPr>
        <w:lastRenderedPageBreak/>
        <w:t xml:space="preserve">counter-arguments, and trap questions needed to sit across the table from </w:t>
      </w:r>
      <w:proofErr w:type="spellStart"/>
      <w:r w:rsidRPr="009003AB">
        <w:rPr>
          <w:rFonts w:ascii="Times New Roman" w:eastAsia="Times New Roman" w:hAnsi="Times New Roman" w:cs="Times New Roman"/>
          <w:color w:val="1F1F1F"/>
          <w:kern w:val="0"/>
          <w14:ligatures w14:val="none"/>
        </w:rPr>
        <w:t>Ethio</w:t>
      </w:r>
      <w:proofErr w:type="spellEnd"/>
      <w:r w:rsidRPr="009003AB">
        <w:rPr>
          <w:rFonts w:ascii="Times New Roman" w:eastAsia="Times New Roman" w:hAnsi="Times New Roman" w:cs="Times New Roman"/>
          <w:color w:val="1F1F1F"/>
          <w:kern w:val="0"/>
          <w14:ligatures w14:val="none"/>
        </w:rPr>
        <w:t xml:space="preserve"> Telecom and cleanly execute this reduction.</w:t>
      </w:r>
    </w:p>
    <w:p w:rsidR="00F77513" w:rsidRDefault="00F77513"/>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25627"/>
    <w:multiLevelType w:val="multilevel"/>
    <w:tmpl w:val="B8C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B1875"/>
    <w:multiLevelType w:val="multilevel"/>
    <w:tmpl w:val="08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266F9"/>
    <w:multiLevelType w:val="multilevel"/>
    <w:tmpl w:val="792A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06F91"/>
    <w:multiLevelType w:val="multilevel"/>
    <w:tmpl w:val="CFE2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01559"/>
    <w:multiLevelType w:val="multilevel"/>
    <w:tmpl w:val="3A30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1064C"/>
    <w:multiLevelType w:val="multilevel"/>
    <w:tmpl w:val="756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557AD"/>
    <w:multiLevelType w:val="multilevel"/>
    <w:tmpl w:val="848A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71422"/>
    <w:multiLevelType w:val="multilevel"/>
    <w:tmpl w:val="2A36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F5C26"/>
    <w:multiLevelType w:val="multilevel"/>
    <w:tmpl w:val="C6CA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639DD"/>
    <w:multiLevelType w:val="multilevel"/>
    <w:tmpl w:val="31A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4"/>
  </w:num>
  <w:num w:numId="4">
    <w:abstractNumId w:val="1"/>
  </w:num>
  <w:num w:numId="5">
    <w:abstractNumId w:val="8"/>
  </w:num>
  <w:num w:numId="6">
    <w:abstractNumId w:val="3"/>
  </w:num>
  <w:num w:numId="7">
    <w:abstractNumId w:val="5"/>
  </w:num>
  <w:num w:numId="8">
    <w:abstractNumId w:val="9"/>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3AB"/>
    <w:rsid w:val="001E6C28"/>
    <w:rsid w:val="0038768C"/>
    <w:rsid w:val="00463297"/>
    <w:rsid w:val="004917BA"/>
    <w:rsid w:val="0074003F"/>
    <w:rsid w:val="007E3105"/>
    <w:rsid w:val="009003AB"/>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1678AB-0570-482E-9D45-E41E3BE37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003A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3Char">
    <w:name w:val="Heading 3 Char"/>
    <w:basedOn w:val="DefaultParagraphFont"/>
    <w:link w:val="Heading3"/>
    <w:uiPriority w:val="9"/>
    <w:rsid w:val="009003A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003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4787997">
      <w:bodyDiv w:val="1"/>
      <w:marLeft w:val="0"/>
      <w:marRight w:val="0"/>
      <w:marTop w:val="0"/>
      <w:marBottom w:val="0"/>
      <w:divBdr>
        <w:top w:val="none" w:sz="0" w:space="0" w:color="auto"/>
        <w:left w:val="none" w:sz="0" w:space="0" w:color="auto"/>
        <w:bottom w:val="none" w:sz="0" w:space="0" w:color="auto"/>
        <w:right w:val="none" w:sz="0" w:space="0" w:color="auto"/>
      </w:divBdr>
      <w:divsChild>
        <w:div w:id="145144039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1034</Words>
  <Characters>5897</Characters>
  <Application>Microsoft Office Word</Application>
  <DocSecurity>0</DocSecurity>
  <Lines>49</Lines>
  <Paragraphs>13</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1</cp:revision>
  <dcterms:created xsi:type="dcterms:W3CDTF">2026-04-07T23:18:00Z</dcterms:created>
  <dcterms:modified xsi:type="dcterms:W3CDTF">2026-04-07T23:18:00Z</dcterms:modified>
</cp:coreProperties>
</file>