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before="0" w:line="384.00000000000006" w:lineRule="auto"/>
        <w:rPr>
          <w:rFonts w:ascii="Roboto Light" w:cs="Roboto Light" w:eastAsia="Roboto Light" w:hAnsi="Roboto Light"/>
        </w:rPr>
      </w:pPr>
      <w:bookmarkStart w:colFirst="0" w:colLast="0" w:name="_i6sz20sks8bh" w:id="0"/>
      <w:bookmarkEnd w:id="0"/>
      <w:r w:rsidDel="00000000" w:rsidR="00000000" w:rsidRPr="00000000">
        <w:rPr>
          <w:rFonts w:ascii="Roboto" w:cs="Roboto" w:eastAsia="Roboto" w:hAnsi="Roboto"/>
          <w:b w:val="1"/>
          <w:rtl w:val="0"/>
        </w:rPr>
        <w:t xml:space="preserve">CONTEXT</w:t>
      </w:r>
      <w:r w:rsidDel="00000000" w:rsidR="00000000" w:rsidRPr="00000000">
        <w:rPr>
          <w:rtl w:val="0"/>
        </w:rPr>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before="0" w:line="384.00000000000006" w:lineRule="auto"/>
        <w:jc w:val="both"/>
        <w:rPr>
          <w:rFonts w:ascii="Roboto Light" w:cs="Roboto Light" w:eastAsia="Roboto Light" w:hAnsi="Roboto Light"/>
          <w:sz w:val="24"/>
          <w:szCs w:val="24"/>
        </w:rPr>
      </w:pPr>
      <w:bookmarkStart w:colFirst="0" w:colLast="0" w:name="_20ci477ma5h5" w:id="1"/>
      <w:bookmarkEnd w:id="1"/>
      <w:r w:rsidDel="00000000" w:rsidR="00000000" w:rsidRPr="00000000">
        <w:rPr>
          <w:rFonts w:ascii="Roboto Light" w:cs="Roboto Light" w:eastAsia="Roboto Light" w:hAnsi="Roboto Light"/>
          <w:rtl w:val="0"/>
        </w:rPr>
        <w:t xml:space="preserve">Fuel Leakage and Role of Data </w:t>
      </w: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To give more understanding about what leakages are, we give you a quick introduction on the most common types of leakages, (1) mechanical, (2) accidental, (3) corrosion-Induced, (4) installation/manufacturing.</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Light" w:cs="Roboto Light" w:eastAsia="Roboto Light" w:hAnsi="Roboto Light"/>
          <w:sz w:val="24"/>
          <w:szCs w:val="24"/>
        </w:rPr>
      </w:pPr>
      <w:r w:rsidDel="00000000" w:rsidR="00000000" w:rsidRPr="00000000">
        <w:rPr>
          <w:rFonts w:ascii="Roboto Light" w:cs="Roboto Light" w:eastAsia="Roboto Light" w:hAnsi="Roboto Light"/>
          <w:color w:val="666666"/>
          <w:sz w:val="24"/>
          <w:szCs w:val="24"/>
          <w:rtl w:val="0"/>
        </w:rPr>
        <w:t xml:space="preserve">Unscheduled Maintenance</w: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Light" w:cs="Roboto Light" w:eastAsia="Roboto Light" w:hAnsi="Roboto Light"/>
          <w:color w:val="666666"/>
          <w:sz w:val="24"/>
          <w:szCs w:val="24"/>
        </w:rPr>
      </w:pPr>
      <w:r w:rsidDel="00000000" w:rsidR="00000000" w:rsidRPr="00000000">
        <w:rPr>
          <w:rFonts w:ascii="Roboto Light" w:cs="Roboto Light" w:eastAsia="Roboto Light" w:hAnsi="Roboto Light"/>
          <w:color w:val="666666"/>
          <w:sz w:val="24"/>
          <w:szCs w:val="24"/>
          <w:rtl w:val="0"/>
        </w:rPr>
        <w:t xml:space="preserve">Mechanical Leakage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Mechanical leakages are primarily caused in aircrafts for two reasons, wear and tear or failure of mechanical components. This can occur in parts such as gaskets, seals of fuel lines. This type of leakage is especially common in older equipment, where parts have naturally deteriorated over time. To mitigate the risks associated with mechanical leakages, historical maintenance and flight data can be leveraged effectively, to predict the lifespan of these critical components. Predictive analytics enable carriers to take preemptive action by replacing or repairing parts before they fail, significantly reducing the incidence of mechanical leakages. Furthermore, real-time monitoring of vibration and temperature data from sensors plays a crucial role in detecting early signs of mechanical failures. This approach not only ensures the longevity of the machinery but also enhances safety and operational efficiency by preventing unexpected downtimes and costly repairs.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jc w:val="both"/>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Fonts w:ascii="Roboto Light" w:cs="Roboto Light" w:eastAsia="Roboto Light" w:hAnsi="Roboto Light"/>
          <w:color w:val="666666"/>
          <w:sz w:val="24"/>
          <w:szCs w:val="24"/>
          <w:rtl w:val="0"/>
        </w:rPr>
        <w:t xml:space="preserve">Accidental Leakage</w:t>
      </w: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Accidental leakage in fuel systems often stems from incidents that cause physical damage to the fuel tank or its connecting pipelines. Such damages can arise from a variety of scenarios, including collisions, off-road driving mishaps, or the impact of heavy objects against the fuel system components. These situations pose significant risks, not only to the operational integrity of the vehicle or machinery but also to safety. To address and mitigate these risks, the utilization of data plays a critical role. By thoroughly analyzing information gathered from flight recorders and maintenance logs, patterns or common causes leading to these accidents can be identified. The implementation of robust data analytics serves as a cornerstone for developing effective accident prevention strategies. This approach aims to prevent future occurrences and contributes to the enhancement of fuel system designs, making them more resilient against accidental damages. Through this methodical analysis, improvements can be made to safeguard against accidental leakages, ultimately leading to safer and more reliable operations.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Fonts w:ascii="Roboto Light" w:cs="Roboto Light" w:eastAsia="Roboto Light" w:hAnsi="Roboto Light"/>
          <w:color w:val="666666"/>
          <w:sz w:val="24"/>
          <w:szCs w:val="24"/>
          <w:rtl w:val="0"/>
        </w:rPr>
        <w:t xml:space="preserve">Corrosion-Induced Leakage</w:t>
      </w: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Corrosion-induced leakage is a pervasive issue that arises when rust or chemical reactions deteriorate the structural integrity of fuel tanks or pipelines. This problem is particularly common in environments with high humidity or in vehicles and machinery that are frequently exposed to corrosive substances. Such conditions facilitate the corrosion process, leading to leaks that can compromise safety and operational efficiency. To combat this issue, leveraging environmental and operational data becomes essential. By continuously monitoring and analyzing critical factors such as humidity levels, temperature, and exposure to corrosive elements, it's possible to gain valuable insights into the risk of corrosion. This data-driven approach allows for the optimization of maintenance schedules, enabling timely interventions to address potential corrosion before it leads to leakage. Through proactive management based on precise data analysis, it is feasible to significantly reduce the occurrence of corrosion-induced leakages, ensuring the longevity and reliability of fuel systems even in challenging conditions.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Fonts w:ascii="Roboto Light" w:cs="Roboto Light" w:eastAsia="Roboto Light" w:hAnsi="Roboto Light"/>
          <w:color w:val="666666"/>
          <w:sz w:val="24"/>
          <w:szCs w:val="24"/>
          <w:rtl w:val="0"/>
        </w:rPr>
        <w:t xml:space="preserve">Installation or Manufacturing Defects</w:t>
      </w: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Leakages that result from flaws in the manufacturing process or from improper installation of fuel system components are particularly concerning because they can emerge shortly after installation of new parts. This kind of leakage underscores the critical importance of stringent quality control measures throughout the manufacturing and installation phases. The utilization of quality control data, when analyzed in conjunction with data from the early operational phase of the components, proves instrumental in identifying patterns or anomalies that signal installation or manufacturing defects. Such an analytical approach enables stakeholders to initiate timely recalls or repairs, thereby averting potential leakages that could compromise safety and operational efficiency. Through diligent monitoring and analysis of quality control and operational data, it's possible to enhance the integrity of fuel systems, ensuring they meet the highest standards of reliability and safety from the outset. This proactive stance on identifying and addressing potential issues through data utilization not only helps in maintaining the performance and safety of the systems but also builds consumer trust in the durability and quality of the components.</w:t>
      </w:r>
    </w:p>
    <w:p w:rsidR="00000000" w:rsidDel="00000000" w:rsidP="00000000" w:rsidRDefault="00000000" w:rsidRPr="00000000" w14:paraId="0000000E">
      <w:pPr>
        <w:pStyle w:val="Heading2"/>
        <w:rPr>
          <w:rFonts w:ascii="Roboto Light" w:cs="Roboto Light" w:eastAsia="Roboto Light" w:hAnsi="Roboto Light"/>
        </w:rPr>
      </w:pPr>
      <w:bookmarkStart w:colFirst="0" w:colLast="0" w:name="_k4qiiq9zhw7z" w:id="2"/>
      <w:bookmarkEnd w:id="2"/>
      <w:r w:rsidDel="00000000" w:rsidR="00000000" w:rsidRPr="00000000">
        <w:rPr>
          <w:rFonts w:ascii="Roboto Light" w:cs="Roboto Light" w:eastAsia="Roboto Light" w:hAnsi="Roboto Light"/>
          <w:rtl w:val="0"/>
        </w:rPr>
        <w:t xml:space="preserve">Importance of Time Series Data </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Fonts w:ascii="Roboto Light" w:cs="Roboto Light" w:eastAsia="Roboto Light" w:hAnsi="Roboto Light"/>
          <w:sz w:val="24"/>
          <w:szCs w:val="24"/>
          <w:rtl w:val="0"/>
        </w:rPr>
        <w:t xml:space="preserve">As noted above, the strategic utilization of data in monitoring and maintaining aircraft fuel systems is crucial for the safety, efficiency, and financial viability of aircraft carriers. Through the integration of advanced data analytics, predictive maintenance, and real-time monitoring, carriers can significantly mitigate the risks associated with fuel leakage, thereby safeguarding their fleet, crew, and operations.</w:t>
      </w: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Fonts w:ascii="Roboto Light" w:cs="Roboto Light" w:eastAsia="Roboto Light" w:hAnsi="Roboto Light"/>
          <w:color w:val="666666"/>
          <w:sz w:val="24"/>
          <w:szCs w:val="24"/>
          <w:rtl w:val="0"/>
        </w:rPr>
        <w:t xml:space="preserve">During Operation</w:t>
      </w:r>
      <w:r w:rsidDel="00000000" w:rsidR="00000000" w:rsidRPr="00000000">
        <w:rPr>
          <w:rtl w:val="0"/>
        </w:rPr>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Occurrence and Data Role: High-vibration environments or regular wear and tear can lead to loosening of components and subsequent leakage. High temperatures can degrade seals or gaskets, leading to leaks.</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Data Utilization: Real-time monitoring of vibration and temperature data can alert ground and flight crews about potential issues, allowing for immediate action to prevent leakage.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Fonts w:ascii="Roboto Light" w:cs="Roboto Light" w:eastAsia="Roboto Light" w:hAnsi="Roboto Light"/>
          <w:color w:val="666666"/>
          <w:sz w:val="24"/>
          <w:szCs w:val="24"/>
          <w:rtl w:val="0"/>
        </w:rPr>
        <w:t xml:space="preserve">During Refueling</w:t>
      </w:r>
      <w:r w:rsidDel="00000000" w:rsidR="00000000" w:rsidRPr="00000000">
        <w:rPr>
          <w:rtl w:val="0"/>
        </w:rPr>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Occurrence and Data Role: Overfilling or improper fueling techniques can cause spillage or overflow, leading to leakage. Faulty fuel caps or damaged venting systems can also lead to leaks during or after refueling.</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Data Utilization: Data from fueling operations can be analyzed to ensure adherence to standard procedures and to identify equipment in need of repair or replacement.</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Fonts w:ascii="Roboto Light" w:cs="Roboto Light" w:eastAsia="Roboto Light" w:hAnsi="Roboto Light"/>
          <w:color w:val="666666"/>
          <w:sz w:val="24"/>
          <w:szCs w:val="24"/>
          <w:rtl w:val="0"/>
        </w:rPr>
        <w:t xml:space="preserve">In Idle or Storage Conditions</w:t>
      </w:r>
      <w:r w:rsidDel="00000000" w:rsidR="00000000" w:rsidRPr="00000000">
        <w:rPr>
          <w:rtl w:val="0"/>
        </w:rPr>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Occurrence and Data Role: Temperature fluctuations can cause expansion and contraction of materials, leading to leaks. Prolonged disuse can lead to the drying out or cracking of seals and hoses, resulting in leakage when the system is reactivated.</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Data Utilization: Storage condition data, including temperature and humidity, can be monitored and controlled to prevent conditions that may lead to leakage.</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pPr>
      <w:r w:rsidDel="00000000" w:rsidR="00000000" w:rsidRPr="00000000">
        <w:rPr>
          <w:rFonts w:ascii="Roboto Light" w:cs="Roboto Light" w:eastAsia="Roboto Light" w:hAnsi="Roboto Light"/>
          <w:color w:val="666666"/>
          <w:sz w:val="24"/>
          <w:szCs w:val="24"/>
          <w:rtl w:val="0"/>
        </w:rPr>
        <w:t xml:space="preserve">After an Impact or Collision:</w:t>
      </w:r>
      <w:r w:rsidDel="00000000" w:rsidR="00000000" w:rsidRPr="00000000">
        <w:rPr>
          <w:rtl w:val="0"/>
        </w:rPr>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Occurrence and Data Role: Direct damage to the fuel tank or fuel lines can cause immediate leakage. Secondary damage from debris or environmental factors can lead to leaks even some time after the initial impact.</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Data Utilization: Post-impact data analysis can help in understanding the extent of damage and in planning the necessary repairs or system checks to prevent subsequent leakage.</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