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line="384.00000000000006" w:lineRule="auto"/>
        <w:ind w:left="720" w:hanging="360"/>
        <w:jc w:val="both"/>
        <w:rPr>
          <w:rFonts w:ascii="Roboto Light" w:cs="Roboto Light" w:eastAsia="Roboto Light" w:hAnsi="Roboto Light"/>
          <w:u w:val="none"/>
        </w:rPr>
      </w:pPr>
      <w:bookmarkStart w:colFirst="0" w:colLast="0" w:name="_e7nh9xnbny0x" w:id="0"/>
      <w:bookmarkEnd w:id="0"/>
      <w:r w:rsidDel="00000000" w:rsidR="00000000" w:rsidRPr="00000000">
        <w:rPr>
          <w:rFonts w:ascii="Roboto Light" w:cs="Roboto Light" w:eastAsia="Roboto Light" w:hAnsi="Roboto Light"/>
          <w:rtl w:val="0"/>
        </w:rPr>
        <w:t xml:space="preserve">EXECUTIVE SUMMARY </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This report follows the structure of critical phases in a machine learning development process, following MLOps principles. We've progressed through initial phases such as Business and Data Understanding, Data Engineering (Data Preparation), and Machine Learning Model Engineering. Subsequently, we've focused on Evaluating Machine Learning Models, aiming to optimize Airbus fleet maintenance management and reduce Aircraft on Ground time (AOG) by identifying fuel leaks reliably and efficiently. In conclusion, we offer insights into future Deployment considerations and their potential impact on Airbus operations.</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center"/>
        <w:rPr/>
      </w:pPr>
      <w:r w:rsidDel="00000000" w:rsidR="00000000" w:rsidRPr="00000000">
        <w:rPr/>
        <w:drawing>
          <wp:inline distB="114300" distT="114300" distL="114300" distR="114300">
            <wp:extent cx="5062538" cy="2182408"/>
            <wp:effectExtent b="0" l="0" r="0" t="0"/>
            <wp:docPr id="24" name="image28.jpg"/>
            <a:graphic>
              <a:graphicData uri="http://schemas.openxmlformats.org/drawingml/2006/picture">
                <pic:pic>
                  <pic:nvPicPr>
                    <pic:cNvPr id="0" name="image28.jpg"/>
                    <pic:cNvPicPr preferRelativeResize="0"/>
                  </pic:nvPicPr>
                  <pic:blipFill>
                    <a:blip r:embed="rId8"/>
                    <a:srcRect b="7817" l="0" r="0" t="14741"/>
                    <a:stretch>
                      <a:fillRect/>
                    </a:stretch>
                  </pic:blipFill>
                  <pic:spPr>
                    <a:xfrm>
                      <a:off x="0" y="0"/>
                      <a:ext cx="5062538" cy="2182408"/>
                    </a:xfrm>
                    <a:prstGeom prst="rect"/>
                    <a:ln/>
                  </pic:spPr>
                </pic:pic>
              </a:graphicData>
            </a:graphic>
          </wp:inline>
        </w:drawing>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primary challenge we aim to address in collaboration with Airbus is the inherent inaccuracy of automatic fuel leak detection systems onboard aircraft. This inaccuracy stems from errors in fuel volume measurement within the tanks, often attributed to factors such as tank sealant degradation and structural damage to the fuel tanks themselves. These failures result in a critical problem for Airbus and its operators: the inability to promptly and accurately detect fuel leaks can lead to Aircraft on Ground (AOG) situations, where aircraft become unavailable for service. This not only disrupts individual flight schedules but can also have cascading effects on the entire fleet planning process and overall operational efficiency for operators. Moreover, it's important to note that the current detection system can only identify leaks, a minimum of a total sum of 3000kg,  that exceed a certain threshold over time. </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0"/>
          <w:titlePg w:val="1"/>
        </w:sectPr>
      </w:pPr>
      <w:r w:rsidDel="00000000" w:rsidR="00000000" w:rsidRPr="00000000">
        <w:rPr>
          <w:rFonts w:ascii="Roboto Light" w:cs="Roboto Light" w:eastAsia="Roboto Light" w:hAnsi="Roboto Light"/>
          <w:sz w:val="24"/>
          <w:szCs w:val="24"/>
          <w:rtl w:val="0"/>
        </w:rPr>
        <w:t xml:space="preserve">We developed a fuel leak detection model capable of identifying leaks that may go unnoticed during routine visual inspections. Leveraging an LSTM (Long Short-Term Memory) anomaly detection model, we enhance the accuracy and efficiency of leak detection within aircraft fuel tanks. Successful implementation of this model holds the promise of significant benefits for Airbus and its operators. By effectively identifying previously undetected  smaller fuel leaks, the model has the potential to minimize unscheduled maintenance activities, thereby reducing associated costs and enhancing the overall availability of the fleet. This advancement stands to optimize operational efficiency and improve the reliability of Airbus aircraft, contributing to a more streamlined and cost-effective fleet management process.</w:t>
      </w:r>
      <w:r w:rsidDel="00000000" w:rsidR="00000000" w:rsidRPr="00000000">
        <w:rPr>
          <w:rtl w:val="0"/>
        </w:rPr>
      </w:r>
    </w:p>
    <w:p w:rsidR="00000000" w:rsidDel="00000000" w:rsidP="00000000" w:rsidRDefault="00000000" w:rsidRPr="00000000" w14:paraId="00000007">
      <w:pPr>
        <w:pStyle w:val="Heading1"/>
        <w:keepNext w:val="0"/>
        <w:keepLines w:val="0"/>
        <w:numPr>
          <w:ilvl w:val="0"/>
          <w:numId w:val="4"/>
        </w:numPr>
        <w:pBdr>
          <w:top w:color="d9d9e3" w:space="0" w:sz="0" w:val="none"/>
          <w:left w:color="d9d9e3" w:space="0" w:sz="0" w:val="none"/>
          <w:bottom w:color="d9d9e3" w:space="0" w:sz="0" w:val="none"/>
          <w:right w:color="d9d9e3" w:space="0" w:sz="0" w:val="none"/>
          <w:between w:color="d9d9e3" w:space="0" w:sz="0" w:val="none"/>
        </w:pBdr>
        <w:spacing w:before="0" w:line="384.00000000000006" w:lineRule="auto"/>
        <w:ind w:left="720" w:hanging="360"/>
        <w:jc w:val="both"/>
        <w:rPr>
          <w:rFonts w:ascii="Roboto Light" w:cs="Roboto Light" w:eastAsia="Roboto Light" w:hAnsi="Roboto Light"/>
          <w:u w:val="none"/>
        </w:rPr>
      </w:pPr>
      <w:bookmarkStart w:colFirst="0" w:colLast="0" w:name="_f04n0qdrqm3g" w:id="1"/>
      <w:bookmarkEnd w:id="1"/>
      <w:r w:rsidDel="00000000" w:rsidR="00000000" w:rsidRPr="00000000">
        <w:rPr>
          <w:rFonts w:ascii="Roboto Light" w:cs="Roboto Light" w:eastAsia="Roboto Light" w:hAnsi="Roboto Light"/>
          <w:rtl w:val="0"/>
        </w:rPr>
        <w:t xml:space="preserve">ETHICS STATEMENT</w:t>
      </w:r>
    </w:p>
    <w:p w:rsidR="00000000" w:rsidDel="00000000" w:rsidP="00000000" w:rsidRDefault="00000000" w:rsidRPr="00000000" w14:paraId="00000008">
      <w:pPr>
        <w:jc w:val="right"/>
        <w:rPr>
          <w:rFonts w:ascii="Roboto Light" w:cs="Roboto Light" w:eastAsia="Roboto Light" w:hAnsi="Roboto Light"/>
        </w:rPr>
      </w:pPr>
      <w:r w:rsidDel="00000000" w:rsidR="00000000" w:rsidRPr="00000000">
        <w:rPr>
          <w:rFonts w:ascii="Roboto Light" w:cs="Roboto Light" w:eastAsia="Roboto Light" w:hAnsi="Roboto Light"/>
          <w:rtl w:val="0"/>
        </w:rPr>
        <w:t xml:space="preserve">Madrid, 11th of March 2024</w:t>
      </w:r>
    </w:p>
    <w:p w:rsidR="00000000" w:rsidDel="00000000" w:rsidP="00000000" w:rsidRDefault="00000000" w:rsidRPr="00000000" w14:paraId="00000009">
      <w:pPr>
        <w:rPr>
          <w:rFonts w:ascii="Roboto Light" w:cs="Roboto Light" w:eastAsia="Roboto Light" w:hAnsi="Roboto Light"/>
        </w:rPr>
      </w:pPr>
      <w:r w:rsidDel="00000000" w:rsidR="00000000" w:rsidRPr="00000000">
        <w:rPr>
          <w:rFonts w:ascii="Roboto Light" w:cs="Roboto Light" w:eastAsia="Roboto Light" w:hAnsi="Roboto Light"/>
          <w:rtl w:val="0"/>
        </w:rPr>
        <w:tab/>
        <w:tab/>
        <w:tab/>
      </w:r>
    </w:p>
    <w:p w:rsidR="00000000" w:rsidDel="00000000" w:rsidP="00000000" w:rsidRDefault="00000000" w:rsidRPr="00000000" w14:paraId="0000000A">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Elisabeth Sophie Oeljeklaus</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0B">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C">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D">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0E">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F">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0">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Mateusz Talaryzck</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2">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3">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14">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5">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6">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Felipe Gasparelli Dante</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7">
      <w:pPr>
        <w:ind w:left="720" w:firstLine="0"/>
        <w:rPr>
          <w:sz w:val="20"/>
          <w:szCs w:val="20"/>
        </w:rPr>
      </w:pPr>
      <w:r w:rsidDel="00000000" w:rsidR="00000000" w:rsidRPr="00000000">
        <w:rPr>
          <w:rtl w:val="0"/>
        </w:rPr>
      </w:r>
    </w:p>
    <w:p w:rsidR="00000000" w:rsidDel="00000000" w:rsidP="00000000" w:rsidRDefault="00000000" w:rsidRPr="00000000" w14:paraId="00000018">
      <w:pPr>
        <w:ind w:left="720" w:firstLine="0"/>
        <w:rPr>
          <w:sz w:val="20"/>
          <w:szCs w:val="20"/>
        </w:rPr>
      </w:pPr>
      <w:r w:rsidDel="00000000" w:rsidR="00000000" w:rsidRPr="00000000">
        <w:rPr>
          <w:rtl w:val="0"/>
        </w:rPr>
      </w:r>
    </w:p>
    <w:p w:rsidR="00000000" w:rsidDel="00000000" w:rsidP="00000000" w:rsidRDefault="00000000" w:rsidRPr="00000000" w14:paraId="00000019">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1A">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B">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Franco Braconi</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C">
      <w:pPr>
        <w:ind w:left="720" w:firstLine="0"/>
        <w:rPr>
          <w:sz w:val="20"/>
          <w:szCs w:val="20"/>
        </w:rPr>
      </w:pPr>
      <w:r w:rsidDel="00000000" w:rsidR="00000000" w:rsidRPr="00000000">
        <w:rPr>
          <w:rtl w:val="0"/>
        </w:rPr>
      </w:r>
    </w:p>
    <w:p w:rsidR="00000000" w:rsidDel="00000000" w:rsidP="00000000" w:rsidRDefault="00000000" w:rsidRPr="00000000" w14:paraId="0000001D">
      <w:pPr>
        <w:ind w:left="720" w:firstLine="0"/>
        <w:rPr>
          <w:sz w:val="20"/>
          <w:szCs w:val="20"/>
        </w:rPr>
      </w:pPr>
      <w:r w:rsidDel="00000000" w:rsidR="00000000" w:rsidRPr="00000000">
        <w:rPr>
          <w:rtl w:val="0"/>
        </w:rPr>
      </w:r>
    </w:p>
    <w:p w:rsidR="00000000" w:rsidDel="00000000" w:rsidP="00000000" w:rsidRDefault="00000000" w:rsidRPr="00000000" w14:paraId="0000001E">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rtl w:val="0"/>
        </w:rPr>
      </w:r>
    </w:p>
    <w:p w:rsidR="00000000" w:rsidDel="00000000" w:rsidP="00000000" w:rsidRDefault="00000000" w:rsidRPr="00000000" w14:paraId="00000021">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John Bolorinos Allard,</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22">
      <w:pPr>
        <w:ind w:left="720" w:firstLine="0"/>
        <w:rPr>
          <w:sz w:val="20"/>
          <w:szCs w:val="20"/>
        </w:rPr>
      </w:pPr>
      <w:r w:rsidDel="00000000" w:rsidR="00000000" w:rsidRPr="00000000">
        <w:rPr>
          <w:rtl w:val="0"/>
        </w:rPr>
      </w:r>
    </w:p>
    <w:p w:rsidR="00000000" w:rsidDel="00000000" w:rsidP="00000000" w:rsidRDefault="00000000" w:rsidRPr="00000000" w14:paraId="00000023">
      <w:pPr>
        <w:ind w:left="720" w:firstLine="0"/>
        <w:rPr>
          <w:sz w:val="20"/>
          <w:szCs w:val="20"/>
        </w:rPr>
      </w:pPr>
      <w:r w:rsidDel="00000000" w:rsidR="00000000" w:rsidRPr="00000000">
        <w:rPr>
          <w:rtl w:val="0"/>
        </w:rPr>
      </w:r>
    </w:p>
    <w:p w:rsidR="00000000" w:rsidDel="00000000" w:rsidP="00000000" w:rsidRDefault="00000000" w:rsidRPr="00000000" w14:paraId="00000024">
      <w:pPr>
        <w:ind w:left="720" w:firstLine="0"/>
        <w:rPr/>
        <w:sectPr>
          <w:type w:val="nextPage"/>
          <w:pgSz w:h="15840" w:w="12240" w:orient="portrait"/>
          <w:pgMar w:bottom="1440" w:top="1440" w:left="1440" w:right="1440" w:header="720" w:footer="720"/>
        </w:sectPr>
      </w:pPr>
      <w:r w:rsidDel="00000000" w:rsidR="00000000" w:rsidRPr="00000000">
        <w:rPr>
          <w:sz w:val="20"/>
          <w:szCs w:val="20"/>
          <w:rtl w:val="0"/>
        </w:rPr>
        <w:t xml:space="preserve">_________________________</w:t>
      </w:r>
      <w:r w:rsidDel="00000000" w:rsidR="00000000" w:rsidRPr="00000000">
        <w:rPr>
          <w:rtl w:val="0"/>
        </w:rPr>
      </w:r>
    </w:p>
    <w:p w:rsidR="00000000" w:rsidDel="00000000" w:rsidP="00000000" w:rsidRDefault="00000000" w:rsidRPr="00000000" w14:paraId="00000025">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jc w:val="both"/>
        <w:rPr>
          <w:rFonts w:ascii="Roboto Light" w:cs="Roboto Light" w:eastAsia="Roboto Light" w:hAnsi="Roboto Light"/>
        </w:rPr>
      </w:pPr>
      <w:bookmarkStart w:colFirst="0" w:colLast="0" w:name="_ull5p9epod1i" w:id="2"/>
      <w:bookmarkEnd w:id="2"/>
      <w:r w:rsidDel="00000000" w:rsidR="00000000" w:rsidRPr="00000000">
        <w:rPr>
          <w:rFonts w:ascii="Roboto Light" w:cs="Roboto Light" w:eastAsia="Roboto Light" w:hAnsi="Roboto Light"/>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7nh9xnbny0x">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 EXECUTIVE SUMMARY</w:t>
              <w:tab/>
              <w:t xml:space="preserve">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4n0qdrqm3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 ETHICS STATEMENT</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l5p9epod1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hxeghmnbn5">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BUSINESS &amp; DATA UNDERSTANDING</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8j9g3xgi21">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Current Problem Statement</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og9052zgw3">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Project Objectives</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jp87bxab8b">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Data Structure and Availability</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ksjxl98ht9">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Analytical Framework</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wlrgoqq9sa">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Impact Assessment: Multi-dimensional Analysis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jqou4jis6e">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Financial Projections: Cost-Benefit Analysis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nk8rebj21l4">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DATA ENGINEERING</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2zkeu28vuf">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Feature Selection</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l3m28p6cb">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Cleaning</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cw3dha95lj">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Exclusion of Flights Exhibiting Irregular FOB Dynamics in Cruise Flight</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xpslbx6nzi">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Noise Reduction for Outliers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zgxye84er3">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Feature Engineering</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eyfmak7ryh">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Data Augmentation</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h44flxugds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ML MODEL ENGINEERING</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Roboto Light" w:cs="Roboto Light" w:eastAsia="Roboto Light" w:hAnsi="Roboto Light"/>
              <w:i w:val="0"/>
              <w:smallCaps w:val="0"/>
              <w:strike w:val="0"/>
              <w:color w:val="000000"/>
              <w:sz w:val="22"/>
              <w:szCs w:val="22"/>
              <w:u w:val="none"/>
              <w:shd w:fill="auto" w:val="clear"/>
              <w:vertAlign w:val="baseline"/>
            </w:rPr>
          </w:pPr>
          <w:hyperlink w:anchor="_qjwwwo2q9lfx">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Baseline Model</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Roboto Light" w:cs="Roboto Light" w:eastAsia="Roboto Light" w:hAnsi="Roboto Light"/>
              <w:i w:val="0"/>
              <w:smallCaps w:val="0"/>
              <w:strike w:val="0"/>
              <w:color w:val="000000"/>
              <w:sz w:val="22"/>
              <w:szCs w:val="22"/>
              <w:u w:val="none"/>
              <w:shd w:fill="auto" w:val="clear"/>
              <w:vertAlign w:val="baseline"/>
            </w:rPr>
          </w:pPr>
          <w:hyperlink w:anchor="_jzfiqvbh4re8">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Model Evaluation - "Simple_First_Try"</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Roboto Light" w:cs="Roboto Light" w:eastAsia="Roboto Light" w:hAnsi="Roboto Light"/>
              <w:i w:val="0"/>
              <w:smallCaps w:val="0"/>
              <w:strike w:val="0"/>
              <w:color w:val="000000"/>
              <w:sz w:val="22"/>
              <w:szCs w:val="22"/>
              <w:u w:val="none"/>
              <w:shd w:fill="auto" w:val="clear"/>
              <w:vertAlign w:val="baseline"/>
            </w:rPr>
          </w:pPr>
          <w:hyperlink w:anchor="_kq6dax684ngp">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Baseline Selection</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cz52fi1j7z">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Best Model</w:t>
              <w:tab/>
            </w:r>
          </w:hyperlink>
          <w:r w:rsidDel="00000000" w:rsidR="00000000" w:rsidRPr="00000000">
            <w:fldChar w:fldCharType="begin"/>
            <w:instrText xml:space="preserve"> PAGEREF _7hcz52fi1j7z \h </w:instrText>
            <w:fldChar w:fldCharType="separate"/>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Roboto Light" w:cs="Roboto Light" w:eastAsia="Roboto Light" w:hAnsi="Roboto Light"/>
              <w:i w:val="0"/>
              <w:smallCaps w:val="0"/>
              <w:strike w:val="0"/>
              <w:color w:val="000000"/>
              <w:sz w:val="22"/>
              <w:szCs w:val="22"/>
              <w:u w:val="none"/>
              <w:shd w:fill="auto" w:val="clear"/>
              <w:vertAlign w:val="baseline"/>
            </w:rPr>
          </w:pPr>
          <w:hyperlink w:anchor="_oj54g7z1z6fg">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Model’s Explainability</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221w3l8jrxj">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FUTURE PERSPECTIVE &amp; DEPLOYMENT</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rwg43bqzka">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Additional Improvement</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ttv36ehh3h">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Model Governance</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1az4fx0ky0">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Monitoring</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f4kyyul5xh">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Improvement</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5sy33r9vbla">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BIBLIOGRAPHY</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d55tndfw9e5">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APPENDIX</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rPr>
      </w:pPr>
      <w:bookmarkStart w:colFirst="0" w:colLast="0" w:name="_8hierb4kylpv" w:id="3"/>
      <w:bookmarkEnd w:id="3"/>
      <w:r w:rsidDel="00000000" w:rsidR="00000000" w:rsidRPr="00000000">
        <w:rPr>
          <w:rtl w:val="0"/>
        </w:rPr>
      </w:r>
    </w:p>
    <w:p w:rsidR="00000000" w:rsidDel="00000000" w:rsidP="00000000" w:rsidRDefault="00000000" w:rsidRPr="00000000" w14:paraId="00000045">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rPr>
      </w:pPr>
      <w:bookmarkStart w:colFirst="0" w:colLast="0" w:name="_kk17e18uco2i" w:id="4"/>
      <w:bookmarkEnd w:id="4"/>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rPr>
      </w:pPr>
      <w:bookmarkStart w:colFirst="0" w:colLast="0" w:name="_3hxeghmnbn5" w:id="5"/>
      <w:bookmarkEnd w:id="5"/>
      <w:r w:rsidDel="00000000" w:rsidR="00000000" w:rsidRPr="00000000">
        <w:rPr>
          <w:rFonts w:ascii="Roboto" w:cs="Roboto" w:eastAsia="Roboto" w:hAnsi="Roboto"/>
          <w:b w:val="1"/>
          <w:rtl w:val="0"/>
        </w:rPr>
        <w:t xml:space="preserve">B</w:t>
      </w:r>
      <w:r w:rsidDel="00000000" w:rsidR="00000000" w:rsidRPr="00000000">
        <w:rPr>
          <w:rFonts w:ascii="Roboto" w:cs="Roboto" w:eastAsia="Roboto" w:hAnsi="Roboto"/>
          <w:b w:val="1"/>
          <w:rtl w:val="0"/>
        </w:rPr>
        <w:t xml:space="preserve">USINESS &amp; DATA UNDERSTANDING</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The aviation industry is one of the most data-intensive sectors in the world, with every flight generating terabytes of data from various sources including aircraft sensors, operations, and maintenance logs. </w:t>
      </w:r>
      <w:r w:rsidDel="00000000" w:rsidR="00000000" w:rsidRPr="00000000">
        <w:rPr>
          <w:rFonts w:ascii="Roboto Light" w:cs="Roboto Light" w:eastAsia="Roboto Light" w:hAnsi="Roboto Light"/>
          <w:sz w:val="24"/>
          <w:szCs w:val="24"/>
          <w:rtl w:val="0"/>
        </w:rPr>
        <w:t xml:space="preserve">The industry’s reliance on data cannot be understated</w:t>
      </w:r>
      <w:r w:rsidDel="00000000" w:rsidR="00000000" w:rsidRPr="00000000">
        <w:rPr>
          <w:rFonts w:ascii="Roboto Light" w:cs="Roboto Light" w:eastAsia="Roboto Light" w:hAnsi="Roboto Light"/>
          <w:sz w:val="24"/>
          <w:szCs w:val="24"/>
          <w:rtl w:val="0"/>
        </w:rPr>
        <w:t xml:space="preserve">, as it drives safety, efficiency, and reliability in operations. In the context of aircraft carriers, the stakes are even higher due to the scale of operations and the critical nature of the missions undertaken. The detection and management of fuel leakages are paramount among these operational concerns. Historically they can be very dangerous, contributing to multiple tragedies like the China Airlines flight B18616</w:t>
      </w:r>
      <w:r w:rsidDel="00000000" w:rsidR="00000000" w:rsidRPr="00000000">
        <w:rPr>
          <w:rFonts w:ascii="Roboto Light" w:cs="Roboto Light" w:eastAsia="Roboto Light" w:hAnsi="Roboto Light"/>
          <w:sz w:val="24"/>
          <w:szCs w:val="24"/>
          <w:vertAlign w:val="superscript"/>
        </w:rPr>
        <w:footnoteReference w:customMarkFollows="0" w:id="1"/>
      </w:r>
      <w:r w:rsidDel="00000000" w:rsidR="00000000" w:rsidRPr="00000000">
        <w:rPr>
          <w:rFonts w:ascii="Roboto Light" w:cs="Roboto Light" w:eastAsia="Roboto Light" w:hAnsi="Roboto Light"/>
          <w:sz w:val="24"/>
          <w:szCs w:val="24"/>
          <w:rtl w:val="0"/>
        </w:rPr>
        <w:t xml:space="preserve">, some had a positive ending like the Air Transat flight in 2001</w:t>
      </w:r>
      <w:r w:rsidDel="00000000" w:rsidR="00000000" w:rsidRPr="00000000">
        <w:rPr>
          <w:rFonts w:ascii="Roboto Light" w:cs="Roboto Light" w:eastAsia="Roboto Light" w:hAnsi="Roboto Light"/>
          <w:sz w:val="24"/>
          <w:szCs w:val="24"/>
          <w:vertAlign w:val="superscript"/>
        </w:rPr>
        <w:footnoteReference w:customMarkFollows="0" w:id="2"/>
      </w:r>
      <w:r w:rsidDel="00000000" w:rsidR="00000000" w:rsidRPr="00000000">
        <w:rPr>
          <w:rFonts w:ascii="Roboto Light" w:cs="Roboto Light" w:eastAsia="Roboto Light" w:hAnsi="Roboto Light"/>
          <w:sz w:val="24"/>
          <w:szCs w:val="24"/>
          <w:rtl w:val="0"/>
        </w:rPr>
        <w:t xml:space="preserve"> or the United Airlines flight in 2023</w:t>
      </w:r>
      <w:r w:rsidDel="00000000" w:rsidR="00000000" w:rsidRPr="00000000">
        <w:rPr>
          <w:rFonts w:ascii="Roboto Light" w:cs="Roboto Light" w:eastAsia="Roboto Light" w:hAnsi="Roboto Light"/>
          <w:sz w:val="24"/>
          <w:szCs w:val="24"/>
          <w:vertAlign w:val="superscript"/>
        </w:rPr>
        <w:footnoteReference w:customMarkFollows="0" w:id="3"/>
      </w:r>
      <w:r w:rsidDel="00000000" w:rsidR="00000000" w:rsidRPr="00000000">
        <w:rPr>
          <w:rFonts w:ascii="Roboto Light" w:cs="Roboto Light" w:eastAsia="Roboto Light" w:hAnsi="Roboto Light"/>
          <w:sz w:val="24"/>
          <w:szCs w:val="24"/>
          <w:rtl w:val="0"/>
        </w:rPr>
        <w:t xml:space="preserve">. However, this does not change the fact that the lives of many people were placed in a position of unnecessary danger and the fuel leakage detection system should have detected the issues prior to take-off. Leveraging data to detect and address fuel leakages can not only prevent potential disasters but also save costs and maintain the operational readiness of the fleet.</w:t>
      </w:r>
      <w:r w:rsidDel="00000000" w:rsidR="00000000" w:rsidRPr="00000000">
        <w:rPr>
          <w:rtl w:val="0"/>
        </w:rPr>
      </w:r>
    </w:p>
    <w:p w:rsidR="00000000" w:rsidDel="00000000" w:rsidP="00000000" w:rsidRDefault="00000000" w:rsidRPr="00000000" w14:paraId="00000048">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rPr>
      </w:pPr>
      <w:bookmarkStart w:colFirst="0" w:colLast="0" w:name="_qp8j9g3xgi21" w:id="6"/>
      <w:bookmarkEnd w:id="6"/>
      <w:r w:rsidDel="00000000" w:rsidR="00000000" w:rsidRPr="00000000">
        <w:rPr>
          <w:rFonts w:ascii="Roboto Light" w:cs="Roboto Light" w:eastAsia="Roboto Light" w:hAnsi="Roboto Light"/>
          <w:rtl w:val="0"/>
        </w:rPr>
        <w:t xml:space="preserve">Current Problem Statement </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The primary challenge we aim to address is the inherent inaccuracy of automatic fuel leak detection systems onboard aircraft. This inaccuracy stems from errors in fuel volume measurement within the tanks, often attributed to factors such as tank sealant degradation and structural damage to the fuel tanks themselves. These failures result in a critical problem for Airbus and its operators: the inability to promptly and accurately detect fuel leaks can lead to Aircraft on Ground (AOG) situations, where aircraft become unavailable for service. This not only disrupts individual flight schedules but can also have cascading effects on the entire fleet planning process and overall operational efficiency for operators. Moreover, it's important to note that the current detection system can only identify leaks, a minimum of a total sum of 3000kg,  that exceed a certain threshold over time. </w:t>
      </w:r>
      <w:r w:rsidDel="00000000" w:rsidR="00000000" w:rsidRPr="00000000">
        <w:rPr>
          <w:rtl w:val="0"/>
        </w:rPr>
      </w:r>
    </w:p>
    <w:p w:rsidR="00000000" w:rsidDel="00000000" w:rsidP="00000000" w:rsidRDefault="00000000" w:rsidRPr="00000000" w14:paraId="0000004A">
      <w:pPr>
        <w:pStyle w:val="Heading2"/>
        <w:rPr/>
      </w:pPr>
      <w:bookmarkStart w:colFirst="0" w:colLast="0" w:name="_feog9052zgw3" w:id="7"/>
      <w:bookmarkEnd w:id="7"/>
      <w:r w:rsidDel="00000000" w:rsidR="00000000" w:rsidRPr="00000000">
        <w:rPr>
          <w:rFonts w:ascii="Roboto Light" w:cs="Roboto Light" w:eastAsia="Roboto Light" w:hAnsi="Roboto Light"/>
          <w:rtl w:val="0"/>
        </w:rPr>
        <w:t xml:space="preserve">Project Objectives </w:t>
      </w:r>
      <w:r w:rsidDel="00000000" w:rsidR="00000000" w:rsidRPr="00000000">
        <w:rPr>
          <w:rtl w:val="0"/>
        </w:rPr>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We developed a fuel leak detection model capable of identifying leaks that may go unnoticed during routine visual inspections. Leveraging an LSTM (Long Short-Term Memory) anomaly detection model, we aim to enhance the accuracy and efficiency of leak detection within aircraft fuel tanks. Successful implementation of this model holds the promise of significant benefits for Airbus and its operators. By effectively identifying previously undetected fuel leaks, the model has the potential to minimize unscheduled maintenance activities, thereby reducing associated costs and enhancing the overall availability of the fleet. This advancement stands to optimize operational efficiency and improve the reliability of Airbus aircraft, contributing to a more streamlined and cost-effective fleet management process.</w:t>
      </w:r>
      <w:r w:rsidDel="00000000" w:rsidR="00000000" w:rsidRPr="00000000">
        <w:rPr>
          <w:rtl w:val="0"/>
        </w:rPr>
      </w:r>
    </w:p>
    <w:p w:rsidR="00000000" w:rsidDel="00000000" w:rsidP="00000000" w:rsidRDefault="00000000" w:rsidRPr="00000000" w14:paraId="0000004C">
      <w:pPr>
        <w:pStyle w:val="Heading2"/>
        <w:rPr/>
      </w:pPr>
      <w:bookmarkStart w:colFirst="0" w:colLast="0" w:name="_ahjp87bxab8b" w:id="8"/>
      <w:bookmarkEnd w:id="8"/>
      <w:r w:rsidDel="00000000" w:rsidR="00000000" w:rsidRPr="00000000">
        <w:rPr>
          <w:rFonts w:ascii="Roboto Light" w:cs="Roboto Light" w:eastAsia="Roboto Light" w:hAnsi="Roboto Light"/>
          <w:rtl w:val="0"/>
        </w:rPr>
        <w:t xml:space="preserve">Data Structure and Availability</w:t>
      </w:r>
      <w:r w:rsidDel="00000000" w:rsidR="00000000" w:rsidRPr="00000000">
        <w:rPr>
          <w:rtl w:val="0"/>
        </w:rPr>
      </w:r>
    </w:p>
    <w:p w:rsidR="00000000" w:rsidDel="00000000" w:rsidP="00000000" w:rsidRDefault="00000000" w:rsidRPr="00000000" w14:paraId="0000004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got access to flight sensor data from 8 aircraft, comprising approximately 500 flights, including test aircraft and those in active service. MSN02 served as our primary dataset for training and validation due to its significance in feature engineering, which we will discuss later. In total, this aggregated to around 24 million time-series data points. Each aircraft is equipped with 4 engines and 11 kerosene tanks: 5 in each wing and additional tanks for rear stabilization.</w:t>
      </w:r>
    </w:p>
    <w:p w:rsidR="00000000" w:rsidDel="00000000" w:rsidP="00000000" w:rsidRDefault="00000000" w:rsidRPr="00000000" w14:paraId="0000004E">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F">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943600" cy="1765300"/>
            <wp:effectExtent b="25400" l="25400" r="25400" t="2540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76530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Fig.1  Dataset Overview</w:t>
      </w:r>
    </w:p>
    <w:p w:rsidR="00000000" w:rsidDel="00000000" w:rsidP="00000000" w:rsidRDefault="00000000" w:rsidRPr="00000000" w14:paraId="0000005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2">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most pertinent features present in all aircraft include the sensor measurements of Fuel on Board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in kilograms at each time point, and the fuel used per engine </w:t>
      </w:r>
      <w:r w:rsidDel="00000000" w:rsidR="00000000" w:rsidRPr="00000000">
        <w:rPr>
          <w:rFonts w:ascii="Courier New" w:cs="Courier New" w:eastAsia="Courier New" w:hAnsi="Courier New"/>
          <w:sz w:val="24"/>
          <w:szCs w:val="24"/>
          <w:shd w:fill="f3f3f3" w:val="clear"/>
          <w:rtl w:val="0"/>
        </w:rPr>
        <w:t xml:space="preserve">FUEL_USED_i</w:t>
      </w:r>
      <w:r w:rsidDel="00000000" w:rsidR="00000000" w:rsidRPr="00000000">
        <w:rPr>
          <w:rFonts w:ascii="Roboto Light" w:cs="Roboto Light" w:eastAsia="Roboto Light" w:hAnsi="Roboto Light"/>
          <w:sz w:val="24"/>
          <w:szCs w:val="24"/>
          <w:rtl w:val="0"/>
        </w:rPr>
        <w:t xml:space="preserve"> in kilograms per second. Other crucial features include:</w:t>
      </w:r>
    </w:p>
    <w:p w:rsidR="00000000" w:rsidDel="00000000" w:rsidP="00000000" w:rsidRDefault="00000000" w:rsidRPr="00000000" w14:paraId="0000005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Timestamp</w:t>
      </w:r>
    </w:p>
    <w:p w:rsidR="00000000" w:rsidDel="00000000" w:rsidP="00000000" w:rsidRDefault="00000000" w:rsidRPr="00000000" w14:paraId="0000005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Date</w:t>
      </w:r>
    </w:p>
    <w:p w:rsidR="00000000" w:rsidDel="00000000" w:rsidP="00000000" w:rsidRDefault="00000000" w:rsidRPr="00000000" w14:paraId="0000005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Flight number</w:t>
      </w:r>
    </w:p>
    <w:p w:rsidR="00000000" w:rsidDel="00000000" w:rsidP="00000000" w:rsidRDefault="00000000" w:rsidRPr="00000000" w14:paraId="0000005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Flight phase (from 1.Pre-Flight to 8. Cruise to 12. Post-Flight)</w:t>
      </w:r>
    </w:p>
    <w:p w:rsidR="00000000" w:rsidDel="00000000" w:rsidP="00000000" w:rsidRDefault="00000000" w:rsidRPr="00000000" w14:paraId="0000005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Altitude</w:t>
      </w:r>
    </w:p>
    <w:p w:rsidR="00000000" w:rsidDel="00000000" w:rsidP="00000000" w:rsidRDefault="00000000" w:rsidRPr="00000000" w14:paraId="0000005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Pitch</w:t>
      </w:r>
    </w:p>
    <w:p w:rsidR="00000000" w:rsidDel="00000000" w:rsidP="00000000" w:rsidRDefault="00000000" w:rsidRPr="00000000" w14:paraId="0000005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Roll</w:t>
      </w:r>
    </w:p>
    <w:p w:rsidR="00000000" w:rsidDel="00000000" w:rsidP="00000000" w:rsidRDefault="00000000" w:rsidRPr="00000000" w14:paraId="0000005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Engine status</w:t>
      </w:r>
    </w:p>
    <w:p w:rsidR="00000000" w:rsidDel="00000000" w:rsidP="00000000" w:rsidRDefault="00000000" w:rsidRPr="00000000" w14:paraId="0000005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Fuel flow to each engine</w:t>
      </w:r>
    </w:p>
    <w:p w:rsidR="00000000" w:rsidDel="00000000" w:rsidP="00000000" w:rsidRDefault="00000000" w:rsidRPr="00000000" w14:paraId="0000005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Fuel quantity per collector cell</w:t>
      </w:r>
    </w:p>
    <w:p w:rsidR="00000000" w:rsidDel="00000000" w:rsidP="00000000" w:rsidRDefault="00000000" w:rsidRPr="00000000" w14:paraId="0000005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Pump status</w:t>
      </w:r>
    </w:p>
    <w:p w:rsidR="00000000" w:rsidDel="00000000" w:rsidP="00000000" w:rsidRDefault="00000000" w:rsidRPr="00000000" w14:paraId="0000005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Leak detection</w:t>
      </w:r>
    </w:p>
    <w:p w:rsidR="00000000" w:rsidDel="00000000" w:rsidP="00000000" w:rsidRDefault="00000000" w:rsidRPr="00000000" w14:paraId="0000005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Fuel transfer mode</w:t>
      </w:r>
      <w:r w:rsidDel="00000000" w:rsidR="00000000" w:rsidRPr="00000000">
        <w:rPr>
          <w:rtl w:val="0"/>
        </w:rPr>
      </w:r>
    </w:p>
    <w:p w:rsidR="00000000" w:rsidDel="00000000" w:rsidP="00000000" w:rsidRDefault="00000000" w:rsidRPr="00000000" w14:paraId="0000006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MSN02 stands out not only for its nearly 100 additional sensor data features but also for the lesser incidence of missing values for fuel consumption compared to other aircraft. That is the reason we set our focus on  MSN02. Addressing these missing values is essential, particularly for understanding fuel consumption behavior. It contains 42 flights spread from 2010 to 2017.</w:t>
      </w:r>
    </w:p>
    <w:p w:rsidR="00000000" w:rsidDel="00000000" w:rsidP="00000000" w:rsidRDefault="00000000" w:rsidRPr="00000000" w14:paraId="0000006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681663" cy="3205040"/>
            <wp:effectExtent b="25400" l="25400" r="25400" t="2540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81663" cy="320504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Fig.2: Gantt Overview Flights in MSN02</w:t>
      </w:r>
    </w:p>
    <w:p w:rsidR="00000000" w:rsidDel="00000000" w:rsidP="00000000" w:rsidRDefault="00000000" w:rsidRPr="00000000" w14:paraId="0000006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97ksjxl98ht9" w:id="9"/>
      <w:bookmarkEnd w:id="9"/>
      <w:r w:rsidDel="00000000" w:rsidR="00000000" w:rsidRPr="00000000">
        <w:rPr>
          <w:rFonts w:ascii="Roboto Light" w:cs="Roboto Light" w:eastAsia="Roboto Light" w:hAnsi="Roboto Light"/>
          <w:rtl w:val="0"/>
        </w:rPr>
        <w:t xml:space="preserve">Analytical Framework</w:t>
      </w:r>
      <w:r w:rsidDel="00000000" w:rsidR="00000000" w:rsidRPr="00000000">
        <w:rPr>
          <w:rtl w:val="0"/>
        </w:rPr>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commentRangeStart w:id="0"/>
      <w:r w:rsidDel="00000000" w:rsidR="00000000" w:rsidRPr="00000000">
        <w:rPr>
          <w:rFonts w:ascii="Roboto Light" w:cs="Roboto Light" w:eastAsia="Roboto Light" w:hAnsi="Roboto Light"/>
          <w:color w:val="0d0d0d"/>
          <w:sz w:val="24"/>
          <w:szCs w:val="24"/>
          <w:rtl w:val="0"/>
        </w:rPr>
        <w:t xml:space="preserve">We have managed to dramatically improve air travel safety and efficiency through real-time fuel leakage detection. We have used a machine-learning canvas to outline the steps needed to solve this problem, which allowed us to address all the complications. We also found that catching leaks earlier can save companies from lots of unscheduled maintenance costs. For that reason, we made it our mission to design a model where every second of the flight is considered, and data is processed on the go. This led us to build supervised multivariate time-series recurrent neural networks with Long Short-Term Memory (LSTM) models. Pilots need fast information regarding detecting anomalies and making decisions on the next steps for critical issues like this. So, we worked hard to ensure they did not have to go through any time-consuming guesswork by instantly signaling and quantifying how bad each leak was in the cockpit.</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Our system benefits each party involved in the utilization of the model. For airlines operating new fleets, not only does this help strengthen their safety protocols, and improves their operational efficiency when they need it most: mid-air. By collecting fuel consumption data once per second, we can continuously adjust and improve the machine learning model so that it is constantly growing with current technology without being outdated. Our group believes in using this project as an example of how powerful machine learning can become across all industries if people only give it a chance. Through better aviation safety practices today, we hope that one day, someone else can use our insights on continuous improvement as a blueprint for revolutionizing industry standards and practices tomorrow when the world has moved on from aviation innovation opportunities.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7">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bookmarkStart w:colFirst="0" w:colLast="0" w:name="_z6wlrgoqq9sa" w:id="10"/>
      <w:bookmarkEnd w:id="10"/>
      <w:r w:rsidDel="00000000" w:rsidR="00000000" w:rsidRPr="00000000">
        <w:rPr>
          <w:rFonts w:ascii="Roboto Light" w:cs="Roboto Light" w:eastAsia="Roboto Light" w:hAnsi="Roboto Light"/>
          <w:rtl w:val="0"/>
        </w:rPr>
        <w:t xml:space="preserve">Impact Assessment: Multi-dimensional Analysis</w:t>
      </w:r>
      <w:r w:rsidDel="00000000" w:rsidR="00000000" w:rsidRPr="00000000">
        <w:rPr>
          <w:rtl w:val="0"/>
        </w:rPr>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the world of aircraft maintenance, tasks are performed based on flight hours or cycles time intervals. This makes sure that aircraft is checked and repaired in a routine manner thereby ensuring its safety. </w:t>
      </w:r>
      <w:r w:rsidDel="00000000" w:rsidR="00000000" w:rsidRPr="00000000">
        <w:rPr>
          <w:rFonts w:ascii="Roboto Light" w:cs="Roboto Light" w:eastAsia="Roboto Light" w:hAnsi="Roboto Light"/>
          <w:sz w:val="24"/>
          <w:szCs w:val="24"/>
          <w:highlight w:val="yellow"/>
          <w:rtl w:val="0"/>
        </w:rPr>
        <w:t xml:space="preserve">There are 50 hour inspections and 100 hour inspections done per aircraft, </w:t>
      </w:r>
      <w:r w:rsidDel="00000000" w:rsidR="00000000" w:rsidRPr="00000000">
        <w:rPr>
          <w:rFonts w:ascii="Roboto Light" w:cs="Roboto Light" w:eastAsia="Roboto Light" w:hAnsi="Roboto Light"/>
          <w:sz w:val="24"/>
          <w:szCs w:val="24"/>
          <w:highlight w:val="white"/>
          <w:rtl w:val="0"/>
        </w:rPr>
        <w:t xml:space="preserve">aimed at preemptive identification and rectification of potential issues</w:t>
      </w:r>
      <w:r w:rsidDel="00000000" w:rsidR="00000000" w:rsidRPr="00000000">
        <w:rPr>
          <w:rFonts w:ascii="Roboto Light" w:cs="Roboto Light" w:eastAsia="Roboto Light" w:hAnsi="Roboto Light"/>
          <w:sz w:val="24"/>
          <w:szCs w:val="24"/>
          <w:highlight w:val="yellow"/>
          <w:rtl w:val="0"/>
        </w:rPr>
        <w:t xml:space="preserve">.</w:t>
      </w:r>
      <w:r w:rsidDel="00000000" w:rsidR="00000000" w:rsidRPr="00000000">
        <w:rPr>
          <w:rFonts w:ascii="Roboto Light" w:cs="Roboto Light" w:eastAsia="Roboto Light" w:hAnsi="Roboto Light"/>
          <w:sz w:val="24"/>
          <w:szCs w:val="24"/>
          <w:highlight w:val="yellow"/>
          <w:vertAlign w:val="superscript"/>
        </w:rPr>
        <w:footnoteReference w:customMarkFollows="0" w:id="4"/>
      </w:r>
      <w:r w:rsidDel="00000000" w:rsidR="00000000" w:rsidRPr="00000000">
        <w:rPr>
          <w:rFonts w:ascii="Roboto Light" w:cs="Roboto Light" w:eastAsia="Roboto Light" w:hAnsi="Roboto Light"/>
          <w:sz w:val="24"/>
          <w:szCs w:val="24"/>
          <w:rtl w:val="0"/>
        </w:rPr>
        <w:t xml:space="preserve"> Their aim is to identify potential issues in advance and fix them before they escalate. However, sometimes there might be unforeseen problems which will demand immediate attention to avoid any operational disruption and safety hazards, these are classified as unscheduled maintenance.</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Current detection systems at Airbus can determine leaks in the total sum of 3000 kg over time. Because we trained our model on cruise data and with a sequence of 150 seconds we assumed that in the same amount of time </w:t>
      </w:r>
      <w:r w:rsidDel="00000000" w:rsidR="00000000" w:rsidRPr="00000000">
        <w:rPr>
          <w:rFonts w:ascii="Roboto Light" w:cs="Roboto Light" w:eastAsia="Roboto Light" w:hAnsi="Roboto Light"/>
          <w:sz w:val="24"/>
          <w:szCs w:val="24"/>
          <w:rtl w:val="0"/>
        </w:rPr>
        <w:t xml:space="preserve">Airbus would have the ability to detect leakages at the rate of 20 kg/s. By incorporating our predictive model, Airbus will be able to detect fuel leakages of as low as 1 kg/s which far exceeds their current threshold. From this sensitivity level, the maintenance personnel can then attend such issues even in unscheduled windows long before it escalates further.</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This leap in fuel leakage detection sensitivity will mean enhanced aircraft availability and reduced costs for both Airbus and its customers. It also means more reliable services with a stronger safety record for airlines and more peace of mind for passengers.</w:t>
      </w:r>
      <w:r w:rsidDel="00000000" w:rsidR="00000000" w:rsidRPr="00000000">
        <w:rPr>
          <w:rtl w:val="0"/>
        </w:rPr>
      </w:r>
    </w:p>
    <w:p w:rsidR="00000000" w:rsidDel="00000000" w:rsidP="00000000" w:rsidRDefault="00000000" w:rsidRPr="00000000" w14:paraId="0000006B">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1ijqou4jis6e" w:id="11"/>
      <w:bookmarkEnd w:id="11"/>
      <w:r w:rsidDel="00000000" w:rsidR="00000000" w:rsidRPr="00000000">
        <w:rPr>
          <w:rFonts w:ascii="Roboto Light" w:cs="Roboto Light" w:eastAsia="Roboto Light" w:hAnsi="Roboto Light"/>
          <w:rtl w:val="0"/>
        </w:rPr>
        <w:t xml:space="preserve">Financial Projections: Cost-Benefit Analysis</w:t>
      </w:r>
      <w:r w:rsidDel="00000000" w:rsidR="00000000" w:rsidRPr="00000000">
        <w:rPr>
          <w:rtl w:val="0"/>
        </w:rPr>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highlight w:val="white"/>
        </w:rPr>
      </w:pPr>
      <w:r w:rsidDel="00000000" w:rsidR="00000000" w:rsidRPr="00000000">
        <w:rPr>
          <w:rFonts w:ascii="Roboto Light" w:cs="Roboto Light" w:eastAsia="Roboto Light" w:hAnsi="Roboto Light"/>
          <w:color w:val="0d0d0d"/>
          <w:sz w:val="24"/>
          <w:szCs w:val="24"/>
          <w:highlight w:val="white"/>
          <w:rtl w:val="0"/>
        </w:rPr>
        <w:t xml:space="preserve">Our innovative model has significantly impacted the financial aspects of aircraft maintenance by enabling the early detection of fuel leakages, thus shifting potential high severity unscheduled maintenance scenarios to low severity ones. For a low severity issue, the costs include 3.75 days for repairs, worker costs of $7,519.50, plane leasing fees of $24,191.25, airport fees of $1,350,000, and a one-time flight cancellation fee of $43,000, culminating in a total of $1,424,710.75. In contrast, high severity issues demand 14 days for resolution, with worker costs escalating to $28,072.80, plane leasing fees at $210,000, airport fees soaring to $5,040,000, alongside the same flight cancellation fee, leading to a staggering total of $5,321,072.80. By effectively reducing high severity maintenance to low severity through earlier leakage detection, our model facilitates a substantial cost saving of approximately $3,896,362.05 or 74% of savings. It is important to note that these calculations do not account for potential business losses incurred during maintenance downtime or the variable costs associated with purchasing replacement parts, as these figures can fluctuate based on the specific circumstances surrounding each maintenance event.</w:t>
      </w:r>
      <w:r w:rsidDel="00000000" w:rsidR="00000000" w:rsidRPr="00000000">
        <w:rPr>
          <w:rtl w:val="0"/>
        </w:rPr>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highlight w:val="white"/>
        </w:rPr>
      </w:pPr>
      <w:r w:rsidDel="00000000" w:rsidR="00000000" w:rsidRPr="00000000">
        <w:rPr>
          <w:rtl w:val="0"/>
        </w:rPr>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720"/>
        <w:jc w:val="both"/>
        <w:rPr>
          <w:rFonts w:ascii="Roboto Light" w:cs="Roboto Light" w:eastAsia="Roboto Light" w:hAnsi="Roboto Light"/>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0">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rPr>
      </w:pPr>
      <w:bookmarkStart w:colFirst="0" w:colLast="0" w:name="_3nk8rebj21l4" w:id="12"/>
      <w:bookmarkEnd w:id="12"/>
      <w:r w:rsidDel="00000000" w:rsidR="00000000" w:rsidRPr="00000000">
        <w:rPr>
          <w:rFonts w:ascii="Roboto" w:cs="Roboto" w:eastAsia="Roboto" w:hAnsi="Roboto"/>
          <w:b w:val="1"/>
          <w:rtl w:val="0"/>
        </w:rPr>
        <w:t xml:space="preserve">DATA ENGINEERING</w:t>
      </w:r>
    </w:p>
    <w:p w:rsidR="00000000" w:rsidDel="00000000" w:rsidP="00000000" w:rsidRDefault="00000000" w:rsidRPr="00000000" w14:paraId="00000071">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this chapter, we outline the preparatory procedures conducted before initiating the Machine Learning Model Engineering phase of the MLOps process. This phase is critical, significantly influencing the model's performance and outcomes. Therefore, establishing specific data criteria was essential. The Data Engineering strategies implemented were initially formulated using data from MSN02, chosen for its consistency compared to other available aircraft data sets.</w:t>
      </w:r>
    </w:p>
    <w:p w:rsidR="00000000" w:rsidDel="00000000" w:rsidP="00000000" w:rsidRDefault="00000000" w:rsidRPr="00000000" w14:paraId="00000072">
      <w:pPr>
        <w:pStyle w:val="Heading2"/>
        <w:jc w:val="both"/>
        <w:rPr>
          <w:rFonts w:ascii="Roboto Light" w:cs="Roboto Light" w:eastAsia="Roboto Light" w:hAnsi="Roboto Light"/>
          <w:sz w:val="24"/>
          <w:szCs w:val="24"/>
        </w:rPr>
      </w:pPr>
      <w:bookmarkStart w:colFirst="0" w:colLast="0" w:name="_ac2zkeu28vuf" w:id="13"/>
      <w:bookmarkEnd w:id="13"/>
      <w:r w:rsidDel="00000000" w:rsidR="00000000" w:rsidRPr="00000000">
        <w:rPr>
          <w:rFonts w:ascii="Roboto Light" w:cs="Roboto Light" w:eastAsia="Roboto Light" w:hAnsi="Roboto Light"/>
          <w:rtl w:val="0"/>
        </w:rPr>
        <w:t xml:space="preserve">Feature Selection</w:t>
      </w:r>
      <w:r w:rsidDel="00000000" w:rsidR="00000000" w:rsidRPr="00000000">
        <w:rPr>
          <w:rtl w:val="0"/>
        </w:rPr>
      </w:r>
    </w:p>
    <w:p w:rsidR="00000000" w:rsidDel="00000000" w:rsidP="00000000" w:rsidRDefault="00000000" w:rsidRPr="00000000" w14:paraId="0000007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First and foremost we had to reduce the amount of features. To understand which features are in direct relation to leakage detection we followed the Airbus Safety Magazine instruction on low fuel awareness. </w:t>
      </w:r>
      <w:r w:rsidDel="00000000" w:rsidR="00000000" w:rsidRPr="00000000">
        <w:rPr>
          <w:rFonts w:ascii="Roboto Light" w:cs="Roboto Light" w:eastAsia="Roboto Light" w:hAnsi="Roboto Light"/>
          <w:i w:val="1"/>
          <w:sz w:val="24"/>
          <w:szCs w:val="24"/>
          <w:rtl w:val="0"/>
        </w:rPr>
        <w:t xml:space="preserve">“The FOB, Fuel prediction and FOB/FU checks in cruise provide powerful means for detecting an abnormal fuel situation.”</w:t>
      </w:r>
      <w:r w:rsidDel="00000000" w:rsidR="00000000" w:rsidRPr="00000000">
        <w:rPr>
          <w:rFonts w:ascii="Roboto Light" w:cs="Roboto Light" w:eastAsia="Roboto Light" w:hAnsi="Roboto Light"/>
          <w:sz w:val="24"/>
          <w:szCs w:val="24"/>
          <w:vertAlign w:val="superscript"/>
        </w:rPr>
        <w:footnoteReference w:customMarkFollows="0" w:id="5"/>
      </w:r>
      <w:r w:rsidDel="00000000" w:rsidR="00000000" w:rsidRPr="00000000">
        <w:rPr>
          <w:rFonts w:ascii="Roboto Light" w:cs="Roboto Light" w:eastAsia="Roboto Light" w:hAnsi="Roboto Light"/>
          <w:sz w:val="24"/>
          <w:szCs w:val="24"/>
          <w:rtl w:val="0"/>
        </w:rPr>
        <w:t xml:space="preserve"> Understanding this relationship between the FOB quantity and the expected FOB we concluded to continue with the following features in MSN02: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FUEL_USED_1</w:t>
      </w:r>
      <w:r w:rsidDel="00000000" w:rsidR="00000000" w:rsidRPr="00000000">
        <w:rPr>
          <w:rFonts w:ascii="Roboto Light" w:cs="Roboto Light" w:eastAsia="Roboto Light" w:hAnsi="Roboto Light"/>
          <w:sz w:val="24"/>
          <w:szCs w:val="24"/>
          <w:rtl w:val="0"/>
        </w:rPr>
        <w:t xml:space="preserve"> to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FUEL_USED_4</w:t>
      </w:r>
      <w:r w:rsidDel="00000000" w:rsidR="00000000" w:rsidRPr="00000000">
        <w:rPr>
          <w:rFonts w:ascii="Roboto Light" w:cs="Roboto Light" w:eastAsia="Roboto Light" w:hAnsi="Roboto Light"/>
          <w:sz w:val="24"/>
          <w:szCs w:val="24"/>
          <w:rtl w:val="0"/>
        </w:rPr>
        <w:t xml:space="preserve"> as well as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FLIGHT_PHASE_COUNT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Flight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MSN</w:t>
      </w:r>
      <w:r w:rsidDel="00000000" w:rsidR="00000000" w:rsidRPr="00000000">
        <w:rPr>
          <w:rFonts w:ascii="Roboto Light" w:cs="Roboto Light" w:eastAsia="Roboto Light" w:hAnsi="Roboto Light"/>
          <w:sz w:val="24"/>
          <w:szCs w:val="24"/>
          <w:rtl w:val="0"/>
        </w:rPr>
        <w:t xml:space="preserve"> and </w:t>
      </w:r>
      <w:r w:rsidDel="00000000" w:rsidR="00000000" w:rsidRPr="00000000">
        <w:rPr>
          <w:rFonts w:ascii="Courier New" w:cs="Courier New" w:eastAsia="Courier New" w:hAnsi="Courier New"/>
          <w:sz w:val="24"/>
          <w:szCs w:val="24"/>
          <w:shd w:fill="f3f3f3" w:val="clear"/>
          <w:rtl w:val="0"/>
        </w:rPr>
        <w:t xml:space="preserve">UTC_TIME</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074">
      <w:pPr>
        <w:pStyle w:val="Heading2"/>
        <w:rPr>
          <w:rFonts w:ascii="Roboto Light" w:cs="Roboto Light" w:eastAsia="Roboto Light" w:hAnsi="Roboto Light"/>
        </w:rPr>
      </w:pPr>
      <w:bookmarkStart w:colFirst="0" w:colLast="0" w:name="_wfyl3m28p6cb" w:id="14"/>
      <w:bookmarkEnd w:id="14"/>
      <w:r w:rsidDel="00000000" w:rsidR="00000000" w:rsidRPr="00000000">
        <w:rPr>
          <w:rFonts w:ascii="Roboto Light" w:cs="Roboto Light" w:eastAsia="Roboto Light" w:hAnsi="Roboto Light"/>
          <w:rtl w:val="0"/>
        </w:rPr>
        <w:t xml:space="preserve">Cleaning </w:t>
      </w:r>
    </w:p>
    <w:p w:rsidR="00000000" w:rsidDel="00000000" w:rsidP="00000000" w:rsidRDefault="00000000" w:rsidRPr="00000000" w14:paraId="00000075">
      <w:pPr>
        <w:rPr>
          <w:rFonts w:ascii="Roboto Light" w:cs="Roboto Light" w:eastAsia="Roboto Light" w:hAnsi="Roboto Light"/>
          <w:sz w:val="24"/>
          <w:szCs w:val="24"/>
        </w:rPr>
      </w:pPr>
      <w:r w:rsidDel="00000000" w:rsidR="00000000" w:rsidRPr="00000000">
        <w:rPr>
          <w:rFonts w:ascii="Roboto Light" w:cs="Roboto Light" w:eastAsia="Roboto Light" w:hAnsi="Roboto Light"/>
          <w:color w:val="666666"/>
          <w:sz w:val="28"/>
          <w:szCs w:val="28"/>
          <w:rtl w:val="0"/>
        </w:rPr>
        <w:t xml:space="preserve">Null Values </w:t>
      </w:r>
      <w:r w:rsidDel="00000000" w:rsidR="00000000" w:rsidRPr="00000000">
        <w:rPr>
          <w:rtl w:val="0"/>
        </w:rPr>
      </w:r>
    </w:p>
    <w:p w:rsidR="00000000" w:rsidDel="00000000" w:rsidP="00000000" w:rsidRDefault="00000000" w:rsidRPr="00000000" w14:paraId="0000007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Now that we continue with only 9% of the initial amount of features in MSN02 we had to decide a strategy handling null values. </w:t>
      </w:r>
      <w:r w:rsidDel="00000000" w:rsidR="00000000" w:rsidRPr="00000000">
        <w:rPr>
          <w:rFonts w:ascii="Roboto Light" w:cs="Roboto Light" w:eastAsia="Roboto Light" w:hAnsi="Roboto Light"/>
          <w:sz w:val="24"/>
          <w:szCs w:val="24"/>
          <w:rtl w:val="0"/>
        </w:rPr>
        <w:t xml:space="preserve">We considered various strategies for managing these gaps, including interpolation, a common technique for filling in missing data points by making use of the available data. However, after careful consideration, we decided against using interpolation for several reasons:</w:t>
      </w:r>
    </w:p>
    <w:p w:rsidR="00000000" w:rsidDel="00000000" w:rsidP="00000000" w:rsidRDefault="00000000" w:rsidRPr="00000000" w14:paraId="0000007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The dynamics of fuel usage and onboard fuel levels during flights are complex and subject to numerous variables, including flight phase, altitude, and operational conditions. This complexity makes accurate interpolation challenging, especially given the fluctuations in fuel metrics.</w:t>
      </w:r>
    </w:p>
    <w:p w:rsidR="00000000" w:rsidDel="00000000" w:rsidP="00000000" w:rsidRDefault="00000000" w:rsidRPr="00000000" w14:paraId="0000007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Interpolating missing values, especially with a polynomial of degree 3, could potentially match the general trends in fuel consumption and levels. However, there was a significant risk that this approach would not capture the nuanced fluctuations accurately, potentially introducing bias into our analysis. Such bias could skew our understanding of normal versus anomalous fuel behavior, leading</w:t>
      </w:r>
      <w:r w:rsidDel="00000000" w:rsidR="00000000" w:rsidRPr="00000000">
        <w:rPr>
          <w:rFonts w:ascii="Roboto Light" w:cs="Roboto Light" w:eastAsia="Roboto Light" w:hAnsi="Roboto Light"/>
          <w:rtl w:val="0"/>
        </w:rPr>
        <w:t xml:space="preserve">.</w:t>
      </w:r>
      <w:r w:rsidDel="00000000" w:rsidR="00000000" w:rsidRPr="00000000">
        <w:rPr>
          <w:rtl w:val="0"/>
        </w:rPr>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Given the considerations outlined above, our strategy focused on excluding data points with missing values in these critical features. This approach ensured that our analysis was based on the most reliable and accurate data available. By prioritizing data integrity over volume, we </w:t>
      </w:r>
      <w:r w:rsidDel="00000000" w:rsidR="00000000" w:rsidRPr="00000000">
        <w:rPr>
          <w:rFonts w:ascii="Roboto Light" w:cs="Roboto Light" w:eastAsia="Roboto Light" w:hAnsi="Roboto Light"/>
          <w:sz w:val="24"/>
          <w:szCs w:val="24"/>
          <w:rtl w:val="0"/>
        </w:rPr>
        <w:t xml:space="preserve">decided to discard the  11% of missing values for </w:t>
      </w:r>
      <w:r w:rsidDel="00000000" w:rsidR="00000000" w:rsidRPr="00000000">
        <w:rPr>
          <w:rFonts w:ascii="Courier New" w:cs="Courier New" w:eastAsia="Courier New" w:hAnsi="Courier New"/>
          <w:sz w:val="24"/>
          <w:szCs w:val="24"/>
          <w:shd w:fill="f3f3f3" w:val="clear"/>
          <w:rtl w:val="0"/>
        </w:rPr>
        <w:t xml:space="preserve">FLIGHT_PHASE_COUNT</w:t>
      </w:r>
      <w:r w:rsidDel="00000000" w:rsidR="00000000" w:rsidRPr="00000000">
        <w:rPr>
          <w:rFonts w:ascii="Roboto Light" w:cs="Roboto Light" w:eastAsia="Roboto Light" w:hAnsi="Roboto Light"/>
          <w:sz w:val="24"/>
          <w:szCs w:val="24"/>
          <w:rtl w:val="0"/>
        </w:rPr>
        <w:t xml:space="preserve"> and the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 as well as the 18% of missing values for the </w:t>
      </w:r>
      <w:r w:rsidDel="00000000" w:rsidR="00000000" w:rsidRPr="00000000">
        <w:rPr>
          <w:rFonts w:ascii="Courier New" w:cs="Courier New" w:eastAsia="Courier New" w:hAnsi="Courier New"/>
          <w:sz w:val="24"/>
          <w:szCs w:val="24"/>
          <w:shd w:fill="f3f3f3" w:val="clear"/>
          <w:rtl w:val="0"/>
        </w:rPr>
        <w:t xml:space="preserve">FUEL_USED_i</w:t>
      </w:r>
      <w:r w:rsidDel="00000000" w:rsidR="00000000" w:rsidRPr="00000000">
        <w:rPr>
          <w:rFonts w:ascii="Roboto Light" w:cs="Roboto Light" w:eastAsia="Roboto Light" w:hAnsi="Roboto Light"/>
          <w:sz w:val="24"/>
          <w:szCs w:val="24"/>
          <w:rtl w:val="0"/>
        </w:rPr>
        <w:t xml:space="preserve"> columns. Additionally we discarded the second duplicated flight V0889. All this reduced our MSN02 dataset by approximately 19% to now about half a million time-series data points. </w:t>
      </w:r>
      <w:r w:rsidDel="00000000" w:rsidR="00000000" w:rsidRPr="00000000">
        <w:rPr>
          <w:rtl w:val="0"/>
        </w:rPr>
      </w:r>
    </w:p>
    <w:p w:rsidR="00000000" w:rsidDel="00000000" w:rsidP="00000000" w:rsidRDefault="00000000" w:rsidRPr="00000000" w14:paraId="0000007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pPr>
      <w:bookmarkStart w:colFirst="0" w:colLast="0" w:name="_z5cw3dha95lj" w:id="15"/>
      <w:bookmarkEnd w:id="15"/>
      <w:r w:rsidDel="00000000" w:rsidR="00000000" w:rsidRPr="00000000">
        <w:rPr>
          <w:rFonts w:ascii="Roboto Light" w:cs="Roboto Light" w:eastAsia="Roboto Light" w:hAnsi="Roboto Light"/>
          <w:color w:val="666666"/>
          <w:rtl w:val="0"/>
        </w:rPr>
        <w:t xml:space="preserve">Exclusion of Flights Exhibiting Irregular FOB Dynamics in Cruise Flight</w:t>
      </w:r>
      <w:r w:rsidDel="00000000" w:rsidR="00000000" w:rsidRPr="00000000">
        <w:rPr>
          <w:rtl w:val="0"/>
        </w:rPr>
      </w:r>
    </w:p>
    <w:p w:rsidR="00000000" w:rsidDel="00000000" w:rsidP="00000000" w:rsidRDefault="00000000" w:rsidRPr="00000000" w14:paraId="0000007B">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Following the guidelines established in the Feature Selection section and supported by insights from Marani, our analysis will focus on flights during the cruise phase. As illustrated in the subsequent figure, approximately 80% of the data for MSN02 pertains to this phase of flight. While the overall average flight duration for MSN02 is 4 hours, the cruise phase constitutes about 75% of this time, effectively making the average duration of the cruise phase approximately 3 hours.</w:t>
      </w:r>
    </w:p>
    <w:p w:rsidR="00000000" w:rsidDel="00000000" w:rsidP="00000000" w:rsidRDefault="00000000" w:rsidRPr="00000000" w14:paraId="0000007C">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1217295" cy="2161479"/>
            <wp:effectExtent b="25400" l="25400" r="25400" t="25400"/>
            <wp:docPr id="2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1217295" cy="216147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color w:val="00205b"/>
          <w:sz w:val="20"/>
          <w:szCs w:val="20"/>
          <w:rtl w:val="0"/>
        </w:rPr>
        <w:t xml:space="preserve">Fig. 3 Importance of Cruise Flight Data </w:t>
      </w:r>
      <w:r w:rsidDel="00000000" w:rsidR="00000000" w:rsidRPr="00000000">
        <w:rPr>
          <w:rtl w:val="0"/>
        </w:rPr>
      </w:r>
    </w:p>
    <w:p w:rsidR="00000000" w:rsidDel="00000000" w:rsidP="00000000" w:rsidRDefault="00000000" w:rsidRPr="00000000" w14:paraId="0000007E">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exclude flights from MSN02 which show irregular FOB dynamics, we created  features such as </w:t>
      </w:r>
      <w:r w:rsidDel="00000000" w:rsidR="00000000" w:rsidRPr="00000000">
        <w:rPr>
          <w:rFonts w:ascii="Courier New" w:cs="Courier New" w:eastAsia="Courier New" w:hAnsi="Courier New"/>
          <w:sz w:val="24"/>
          <w:szCs w:val="24"/>
          <w:shd w:fill="f3f3f3" w:val="clear"/>
          <w:rtl w:val="0"/>
        </w:rPr>
        <w:t xml:space="preserve">DATE</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TIME</w:t>
      </w:r>
      <w:r w:rsidDel="00000000" w:rsidR="00000000" w:rsidRPr="00000000">
        <w:rPr>
          <w:rFonts w:ascii="Roboto Light" w:cs="Roboto Light" w:eastAsia="Roboto Light" w:hAnsi="Roboto Light"/>
          <w:sz w:val="24"/>
          <w:szCs w:val="24"/>
          <w:rtl w:val="0"/>
        </w:rPr>
        <w:t xml:space="preserve"> 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VALUE_FOB_change.</w:t>
      </w:r>
      <w:r w:rsidDel="00000000" w:rsidR="00000000" w:rsidRPr="00000000">
        <w:rPr>
          <w:rFonts w:ascii="Roboto Light" w:cs="Roboto Light" w:eastAsia="Roboto Light" w:hAnsi="Roboto Light"/>
          <w:sz w:val="24"/>
          <w:szCs w:val="24"/>
          <w:rtl w:val="0"/>
        </w:rPr>
        <w:t xml:space="preserve"> By plotting the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and its change </w:t>
      </w:r>
      <w:r w:rsidDel="00000000" w:rsidR="00000000" w:rsidRPr="00000000">
        <w:rPr>
          <w:rFonts w:ascii="Courier New" w:cs="Courier New" w:eastAsia="Courier New" w:hAnsi="Courier New"/>
          <w:sz w:val="24"/>
          <w:szCs w:val="24"/>
          <w:shd w:fill="f3f3f3" w:val="clear"/>
          <w:rtl w:val="0"/>
        </w:rPr>
        <w:t xml:space="preserve">VALUE_FOB_change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Light" w:cs="Roboto Light" w:eastAsia="Roboto Light" w:hAnsi="Roboto Light"/>
          <w:sz w:val="24"/>
          <w:szCs w:val="24"/>
          <w:rtl w:val="0"/>
        </w:rPr>
        <w:t xml:space="preserve">of each flight in cruise flight, we were able to identify around 5 flights showing abnormal FOB dynamics and excluded them in the following procedures. We decided to discard them based on the massive range in </w:t>
      </w:r>
      <w:r w:rsidDel="00000000" w:rsidR="00000000" w:rsidRPr="00000000">
        <w:rPr>
          <w:rFonts w:ascii="Courier New" w:cs="Courier New" w:eastAsia="Courier New" w:hAnsi="Courier New"/>
          <w:sz w:val="24"/>
          <w:szCs w:val="24"/>
          <w:shd w:fill="f3f3f3" w:val="clear"/>
          <w:rtl w:val="0"/>
        </w:rPr>
        <w:t xml:space="preserve">VALUE_FOB_change</w:t>
      </w:r>
      <w:r w:rsidDel="00000000" w:rsidR="00000000" w:rsidRPr="00000000">
        <w:rPr>
          <w:rFonts w:ascii="Roboto Light" w:cs="Roboto Light" w:eastAsia="Roboto Light" w:hAnsi="Roboto Light"/>
          <w:sz w:val="24"/>
          <w:szCs w:val="24"/>
          <w:rtl w:val="0"/>
        </w:rPr>
        <w:t xml:space="preserve"> and ended up removing 4 flights.</w:t>
      </w:r>
    </w:p>
    <w:p w:rsidR="00000000" w:rsidDel="00000000" w:rsidP="00000000" w:rsidRDefault="00000000" w:rsidRPr="00000000" w14:paraId="00000080">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450080" cy="2110935"/>
            <wp:effectExtent b="25400" l="25400" r="25400" t="25400"/>
            <wp:docPr id="25" name="image14.png"/>
            <a:graphic>
              <a:graphicData uri="http://schemas.openxmlformats.org/drawingml/2006/picture">
                <pic:pic>
                  <pic:nvPicPr>
                    <pic:cNvPr id="0" name="image14.png"/>
                    <pic:cNvPicPr preferRelativeResize="0"/>
                  </pic:nvPicPr>
                  <pic:blipFill>
                    <a:blip r:embed="rId16"/>
                    <a:srcRect b="1174" l="0" r="0" t="1174"/>
                    <a:stretch>
                      <a:fillRect/>
                    </a:stretch>
                  </pic:blipFill>
                  <pic:spPr>
                    <a:xfrm>
                      <a:off x="0" y="0"/>
                      <a:ext cx="4450080" cy="2110935"/>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Courier New" w:cs="Courier New" w:eastAsia="Courier New" w:hAnsi="Courier New"/>
          <w:sz w:val="24"/>
          <w:szCs w:val="24"/>
        </w:rPr>
      </w:pPr>
      <w:r w:rsidDel="00000000" w:rsidR="00000000" w:rsidRPr="00000000">
        <w:rPr>
          <w:rFonts w:ascii="Roboto Light" w:cs="Roboto Light" w:eastAsia="Roboto Light" w:hAnsi="Roboto Light"/>
          <w:color w:val="00205b"/>
          <w:sz w:val="20"/>
          <w:szCs w:val="20"/>
          <w:rtl w:val="0"/>
        </w:rPr>
        <w:t xml:space="preserve">Fig.4: Normal FOB Dynamic with a maximum fluctuation of only |20| kg/s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83">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458063" cy="2120057"/>
            <wp:effectExtent b="25400" l="25400" r="25400" t="25400"/>
            <wp:docPr id="21" name="image13.png"/>
            <a:graphic>
              <a:graphicData uri="http://schemas.openxmlformats.org/drawingml/2006/picture">
                <pic:pic>
                  <pic:nvPicPr>
                    <pic:cNvPr id="0" name="image13.png"/>
                    <pic:cNvPicPr preferRelativeResize="0"/>
                  </pic:nvPicPr>
                  <pic:blipFill>
                    <a:blip r:embed="rId17"/>
                    <a:srcRect b="633" l="0" r="0" t="633"/>
                    <a:stretch>
                      <a:fillRect/>
                    </a:stretch>
                  </pic:blipFill>
                  <pic:spPr>
                    <a:xfrm>
                      <a:off x="0" y="0"/>
                      <a:ext cx="4458063" cy="212005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sz w:val="20"/>
          <w:szCs w:val="20"/>
          <w:rtl w:val="0"/>
        </w:rPr>
        <w:t xml:space="preserve">Fig.5: Irregular FOB Dynamic with a maximum fluctuation of over |60| kg/s</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086">
      <w:pPr>
        <w:pStyle w:val="Heading3"/>
        <w:rPr/>
      </w:pPr>
      <w:bookmarkStart w:colFirst="0" w:colLast="0" w:name="_6hxpslbx6nzi" w:id="16"/>
      <w:bookmarkEnd w:id="16"/>
      <w:r w:rsidDel="00000000" w:rsidR="00000000" w:rsidRPr="00000000">
        <w:rPr>
          <w:rFonts w:ascii="Roboto Light" w:cs="Roboto Light" w:eastAsia="Roboto Light" w:hAnsi="Roboto Light"/>
          <w:color w:val="666666"/>
          <w:rtl w:val="0"/>
        </w:rPr>
        <w:t xml:space="preserve">Noise Reduction for Outliers</w:t>
      </w:r>
      <w:r w:rsidDel="00000000" w:rsidR="00000000" w:rsidRPr="00000000">
        <w:rPr>
          <w:rtl w:val="0"/>
        </w:rPr>
      </w:r>
    </w:p>
    <w:p w:rsidR="00000000" w:rsidDel="00000000" w:rsidP="00000000" w:rsidRDefault="00000000" w:rsidRPr="00000000" w14:paraId="00000087">
      <w:pPr>
        <w:ind w:left="0" w:firstLine="0"/>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Approximately 50% of the remaining flights in MSN02 exhibited typical FOB patterns, although they occasionally displayed outlier values. To mitigate this noise and minimize its impact on model training, we experimented with several smoothing techniques. Specifically, for addressing outliers in the </w:t>
      </w:r>
      <w:r w:rsidDel="00000000" w:rsidR="00000000" w:rsidRPr="00000000">
        <w:rPr>
          <w:rFonts w:ascii="Courier New" w:cs="Courier New" w:eastAsia="Courier New" w:hAnsi="Courier New"/>
          <w:sz w:val="24"/>
          <w:szCs w:val="24"/>
          <w:shd w:fill="f3f3f3" w:val="clear"/>
          <w:rtl w:val="0"/>
        </w:rPr>
        <w:t xml:space="preserve">FUEL_USED_TOTAL</w:t>
      </w:r>
      <w:r w:rsidDel="00000000" w:rsidR="00000000" w:rsidRPr="00000000">
        <w:rPr>
          <w:rFonts w:ascii="Roboto Light" w:cs="Roboto Light" w:eastAsia="Roboto Light" w:hAnsi="Roboto Light"/>
          <w:sz w:val="24"/>
          <w:szCs w:val="24"/>
          <w:rtl w:val="0"/>
        </w:rPr>
        <w:t xml:space="preserve"> column, we opted for a Gaussian filter with a sigma of 10, as it introduced minimal bias while effectively smoothing the data. Our approach, techniques, and methods of comparison for this process were consistent with those we applied to the FOB feature, which is detailed in subsequent sections.</w:t>
      </w:r>
    </w:p>
    <w:p w:rsidR="00000000" w:rsidDel="00000000" w:rsidP="00000000" w:rsidRDefault="00000000" w:rsidRPr="00000000" w14:paraId="00000088">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9">
      <w:pPr>
        <w:ind w:left="0" w:firstLine="0"/>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Median Filtered </w:t>
      </w:r>
    </w:p>
    <w:p w:rsidR="00000000" w:rsidDel="00000000" w:rsidP="00000000" w:rsidRDefault="00000000" w:rsidRPr="00000000" w14:paraId="0000008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Median Filter is a non-linear digital filtering technique, often used to remove noise from images or signals. It operates by moving through the data point by point, replacing each value with the median of neighboring values within a specified window size. This method is particularly effective at preserving edges while removing outliers, making it ideal for applications where the preservation of sharp transitions is crucial. In the context of flight data, applying a median filter to the FOB dynamics can smooth out erratic spikes without significantly altering the underlying trend.</w:t>
      </w:r>
    </w:p>
    <w:p w:rsidR="00000000" w:rsidDel="00000000" w:rsidP="00000000" w:rsidRDefault="00000000" w:rsidRPr="00000000" w14:paraId="0000008B">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861435" cy="1853489"/>
            <wp:effectExtent b="25400" l="25400" r="25400" t="25400"/>
            <wp:docPr id="2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861435" cy="185348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6: Comparison of median filtered FOB change and original FOB change</w:t>
      </w:r>
    </w:p>
    <w:p w:rsidR="00000000" w:rsidDel="00000000" w:rsidP="00000000" w:rsidRDefault="00000000" w:rsidRPr="00000000" w14:paraId="0000008D">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E">
      <w:pPr>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Gaussian Filter</w:t>
      </w:r>
    </w:p>
    <w:p w:rsidR="00000000" w:rsidDel="00000000" w:rsidP="00000000" w:rsidRDefault="00000000" w:rsidRPr="00000000" w14:paraId="0000008F">
      <w:pPr>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sz w:val="24"/>
          <w:szCs w:val="24"/>
          <w:rtl w:val="0"/>
        </w:rPr>
        <w:t xml:space="preserve">The Gaussian Filter utilizes a Gaussian function to smooth data, effectively reducing noise and details in the process. By applying a convolution between the data and a Gaussian kernel of a specified standard deviation (sigma), this filter weights neighboring data points according to their distance from the central point, with closer points having a higher influence. The choice of sigma determines the extent of smoothing: a higher sigma value results in greater smoothing</w:t>
      </w:r>
      <w:r w:rsidDel="00000000" w:rsidR="00000000" w:rsidRPr="00000000">
        <w:rPr>
          <w:rFonts w:ascii="Roboto Light" w:cs="Roboto Light" w:eastAsia="Roboto Light" w:hAnsi="Roboto Light"/>
          <w:color w:val="666666"/>
          <w:sz w:val="24"/>
          <w:szCs w:val="24"/>
          <w:rtl w:val="0"/>
        </w:rPr>
        <w:t xml:space="preserve">.</w:t>
      </w:r>
      <w:r w:rsidDel="00000000" w:rsidR="00000000" w:rsidRPr="00000000">
        <w:rPr>
          <w:rFonts w:ascii="Roboto Light" w:cs="Roboto Light" w:eastAsia="Roboto Light" w:hAnsi="Roboto Light"/>
          <w:color w:val="666666"/>
          <w:sz w:val="24"/>
          <w:szCs w:val="24"/>
          <w:vertAlign w:val="superscript"/>
        </w:rPr>
        <w:footnoteReference w:customMarkFollows="0" w:id="7"/>
      </w:r>
      <w:r w:rsidDel="00000000" w:rsidR="00000000" w:rsidRPr="00000000">
        <w:rPr>
          <w:rtl w:val="0"/>
        </w:rPr>
      </w:r>
    </w:p>
    <w:p w:rsidR="00000000" w:rsidDel="00000000" w:rsidP="00000000" w:rsidRDefault="00000000" w:rsidRPr="00000000" w14:paraId="00000090">
      <w:pPr>
        <w:jc w:val="both"/>
        <w:rPr>
          <w:rFonts w:ascii="Roboto Light" w:cs="Roboto Light" w:eastAsia="Roboto Light" w:hAnsi="Roboto Light"/>
          <w:color w:val="666666"/>
          <w:sz w:val="24"/>
          <w:szCs w:val="24"/>
        </w:rPr>
      </w:pPr>
      <w:r w:rsidDel="00000000" w:rsidR="00000000" w:rsidRPr="00000000">
        <w:rPr>
          <w:rtl w:val="0"/>
        </w:rPr>
      </w:r>
    </w:p>
    <w:p w:rsidR="00000000" w:rsidDel="00000000" w:rsidP="00000000" w:rsidRDefault="00000000" w:rsidRPr="00000000" w14:paraId="00000091">
      <w:pPr>
        <w:jc w:val="cente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Pr>
        <w:drawing>
          <wp:inline distB="114300" distT="114300" distL="114300" distR="114300">
            <wp:extent cx="4470083" cy="2124013"/>
            <wp:effectExtent b="25400" l="25400" r="25400" t="25400"/>
            <wp:docPr id="2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470083" cy="2124013"/>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00205b"/>
          <w:rtl w:val="0"/>
        </w:rPr>
        <w:t xml:space="preserve">Fig. 7:  Comparison of gaussian filtered FOB change and original FOB change</w:t>
      </w:r>
      <w:r w:rsidDel="00000000" w:rsidR="00000000" w:rsidRPr="00000000">
        <w:rPr>
          <w:rtl w:val="0"/>
        </w:rPr>
      </w:r>
    </w:p>
    <w:p w:rsidR="00000000" w:rsidDel="00000000" w:rsidP="00000000" w:rsidRDefault="00000000" w:rsidRPr="00000000" w14:paraId="00000093">
      <w:pPr>
        <w:jc w:val="both"/>
        <w:rPr>
          <w:rFonts w:ascii="Roboto Light" w:cs="Roboto Light" w:eastAsia="Roboto Light" w:hAnsi="Roboto Light"/>
          <w:color w:val="666666"/>
          <w:sz w:val="24"/>
          <w:szCs w:val="24"/>
        </w:rPr>
      </w:pPr>
      <w:r w:rsidDel="00000000" w:rsidR="00000000" w:rsidRPr="00000000">
        <w:rPr>
          <w:rtl w:val="0"/>
        </w:rPr>
      </w:r>
    </w:p>
    <w:p w:rsidR="00000000" w:rsidDel="00000000" w:rsidP="00000000" w:rsidRDefault="00000000" w:rsidRPr="00000000" w14:paraId="00000094">
      <w:pPr>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Savitzky-Golay (Savgol) Filter</w:t>
      </w:r>
    </w:p>
    <w:p w:rsidR="00000000" w:rsidDel="00000000" w:rsidP="00000000" w:rsidRDefault="00000000" w:rsidRPr="00000000" w14:paraId="0000009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Savitzky-Golay Filter, or Savgol filter, is designed to preserve higher momentums within a dataset, making it good at maintaining the needed characteristics of the original signal while smoothing. It accomplishes this by fitting successive subsets of adjacent data points with a low-degree polynomial by the method of least squares. This approach allows for smoothing the data while preserving features like peaks, valleys, and width, which are critical for interpreting the dynamics of the dataset accurately. When applied to FOB data, the Savgol filter can effectively reduce noise while maintaining the integrity of significant flight characteristics.</w:t>
      </w:r>
      <w:r w:rsidDel="00000000" w:rsidR="00000000" w:rsidRPr="00000000">
        <w:rPr>
          <w:rFonts w:ascii="Roboto Light" w:cs="Roboto Light" w:eastAsia="Roboto Light" w:hAnsi="Roboto Light"/>
          <w:sz w:val="24"/>
          <w:szCs w:val="24"/>
          <w:vertAlign w:val="superscript"/>
        </w:rPr>
        <w:footnoteReference w:customMarkFollows="0" w:id="8"/>
      </w:r>
      <w:r w:rsidDel="00000000" w:rsidR="00000000" w:rsidRPr="00000000">
        <w:rPr>
          <w:rFonts w:ascii="Roboto Light" w:cs="Roboto Light" w:eastAsia="Roboto Light" w:hAnsi="Roboto Light"/>
          <w:sz w:val="24"/>
          <w:szCs w:val="24"/>
          <w:rtl w:val="0"/>
        </w:rPr>
        <w:t xml:space="preserve"> We tried out a stronger Savgol (window_size = 51, poly_order=3) and a softer one with (window_size = 31, poly_order=2). </w:t>
      </w:r>
    </w:p>
    <w:p w:rsidR="00000000" w:rsidDel="00000000" w:rsidP="00000000" w:rsidRDefault="00000000" w:rsidRPr="00000000" w14:paraId="0000009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810595" cy="2251112"/>
            <wp:effectExtent b="25400" l="25400" r="25400" t="2540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10595" cy="2251112"/>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sz w:val="20"/>
          <w:szCs w:val="20"/>
          <w:rtl w:val="0"/>
        </w:rPr>
        <w:t xml:space="preserve">Fig. 8: </w:t>
      </w:r>
      <w:r w:rsidDel="00000000" w:rsidR="00000000" w:rsidRPr="00000000">
        <w:rPr>
          <w:rFonts w:ascii="Roboto Light" w:cs="Roboto Light" w:eastAsia="Roboto Light" w:hAnsi="Roboto Light"/>
          <w:color w:val="00205b"/>
          <w:sz w:val="20"/>
          <w:szCs w:val="20"/>
          <w:rtl w:val="0"/>
        </w:rPr>
        <w:t xml:space="preserve">Comparison of savgol filtered FOB change and original FOB change</w:t>
      </w:r>
      <w:r w:rsidDel="00000000" w:rsidR="00000000" w:rsidRPr="00000000">
        <w:rPr>
          <w:rtl w:val="0"/>
        </w:rPr>
      </w:r>
    </w:p>
    <w:p w:rsidR="00000000" w:rsidDel="00000000" w:rsidP="00000000" w:rsidRDefault="00000000" w:rsidRPr="00000000" w14:paraId="00000098">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Comparison</w:t>
      </w:r>
    </w:p>
    <w:p w:rsidR="00000000" w:rsidDel="00000000" w:rsidP="00000000" w:rsidRDefault="00000000" w:rsidRPr="00000000" w14:paraId="0000009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comprehensive analysis of various filtering techniques applied to the </w:t>
      </w:r>
      <w:r w:rsidDel="00000000" w:rsidR="00000000" w:rsidRPr="00000000">
        <w:rPr>
          <w:rFonts w:ascii="Courier New" w:cs="Courier New" w:eastAsia="Courier New" w:hAnsi="Courier New"/>
          <w:sz w:val="24"/>
          <w:szCs w:val="24"/>
          <w:shd w:fill="f3f3f3" w:val="clear"/>
          <w:rtl w:val="0"/>
        </w:rPr>
        <w:t xml:space="preserve">VALUE_FOB </w:t>
      </w:r>
      <w:r w:rsidDel="00000000" w:rsidR="00000000" w:rsidRPr="00000000">
        <w:rPr>
          <w:rFonts w:ascii="Roboto Light" w:cs="Roboto Light" w:eastAsia="Roboto Light" w:hAnsi="Roboto Light"/>
          <w:sz w:val="24"/>
          <w:szCs w:val="24"/>
          <w:rtl w:val="0"/>
        </w:rPr>
        <w:t xml:space="preserve">data from MSN02, it became evident that the Gaussian Filter with a Sigma of 10 achieved a remarkable average noise reduction of approximately 73%. This level of noise attenuation underscores the Gaussian filter's efficacy in smoothing the data. However, despite its superior performance in noise reduction, our decision to proceed with the Savitzky-Golay (Savgol) Filter was driven by its qualitative impact on the data representation, particularly its preservation of critical signal features. The Savgol Filter, with an average noise reduction of 65%, demonstrated a balanced approach by effectively reducing noise while maintaining the integrity of the signal's sharper transitions, such as less rounding at the corners. This characteristic is essential for our analysis, where the precise delineation of signal features could be pivotal.</w:t>
      </w:r>
    </w:p>
    <w:p w:rsidR="00000000" w:rsidDel="00000000" w:rsidP="00000000" w:rsidRDefault="00000000" w:rsidRPr="00000000" w14:paraId="0000009B">
      <w:pPr>
        <w:jc w:val="cente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Pr>
        <w:drawing>
          <wp:inline distB="114300" distT="114300" distL="114300" distR="114300">
            <wp:extent cx="5019675" cy="2791390"/>
            <wp:effectExtent b="25400" l="25400" r="25400" t="2540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019675" cy="279139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9: Comparison of Noise Reduction by Filter across remaining flights in phase 8</w:t>
      </w:r>
    </w:p>
    <w:p w:rsidR="00000000" w:rsidDel="00000000" w:rsidP="00000000" w:rsidRDefault="00000000" w:rsidRPr="00000000" w14:paraId="0000009D">
      <w:pPr>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09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Moreover, the decision to refine our dataset to include only data from flight phase 8 for subsequent analyses was informed by the observation of edge effects introduced by the filters. Edge effects—distortions at the beginning and end of the signal caused by the filtering process—can significantly impact the accuracy of feature detection and signal interpretation.</w:t>
      </w:r>
      <w:r w:rsidDel="00000000" w:rsidR="00000000" w:rsidRPr="00000000">
        <w:rPr>
          <w:rFonts w:ascii="Roboto Light" w:cs="Roboto Light" w:eastAsia="Roboto Light" w:hAnsi="Roboto Light"/>
          <w:sz w:val="24"/>
          <w:szCs w:val="24"/>
          <w:vertAlign w:val="superscript"/>
        </w:rPr>
        <w:footnoteReference w:customMarkFollows="0" w:id="9"/>
      </w:r>
      <w:r w:rsidDel="00000000" w:rsidR="00000000" w:rsidRPr="00000000">
        <w:rPr>
          <w:rFonts w:ascii="Roboto Light" w:cs="Roboto Light" w:eastAsia="Roboto Light" w:hAnsi="Roboto Light"/>
          <w:sz w:val="24"/>
          <w:szCs w:val="24"/>
          <w:rtl w:val="0"/>
        </w:rPr>
        <w:t xml:space="preserve"> By focusing on flight phase 8, we aim to mitigate these edge effects, leveraging the phase's stable and representative nature to ensure that our analysis is grounded in the most reliable and undistorted data possible. After filtering for data points we reduced MSN02 to approximately  360.000 time-series data points. This strategic focus allows us to harness the strengths of the Savgol Filter, optimizing our dataset for precision in detecting and analyzing anomalies within the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measurements.</w:t>
      </w:r>
    </w:p>
    <w:p w:rsidR="00000000" w:rsidDel="00000000" w:rsidP="00000000" w:rsidRDefault="00000000" w:rsidRPr="00000000" w14:paraId="0000009F">
      <w:pPr>
        <w:pStyle w:val="Heading2"/>
        <w:rPr>
          <w:rFonts w:ascii="Roboto Light" w:cs="Roboto Light" w:eastAsia="Roboto Light" w:hAnsi="Roboto Light"/>
        </w:rPr>
      </w:pPr>
      <w:bookmarkStart w:colFirst="0" w:colLast="0" w:name="_7gzgxye84er3" w:id="17"/>
      <w:bookmarkEnd w:id="17"/>
      <w:r w:rsidDel="00000000" w:rsidR="00000000" w:rsidRPr="00000000">
        <w:rPr>
          <w:rFonts w:ascii="Roboto Light" w:cs="Roboto Light" w:eastAsia="Roboto Light" w:hAnsi="Roboto Light"/>
          <w:rtl w:val="0"/>
        </w:rPr>
        <w:t xml:space="preserve">Feature Engineering </w:t>
      </w:r>
    </w:p>
    <w:p w:rsidR="00000000" w:rsidDel="00000000" w:rsidP="00000000" w:rsidRDefault="00000000" w:rsidRPr="00000000" w14:paraId="000000A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understand how a leakage appears we can refer to what Marani mentioned in the Airbus Safety First Magazine: “</w:t>
      </w:r>
      <w:r w:rsidDel="00000000" w:rsidR="00000000" w:rsidRPr="00000000">
        <w:rPr>
          <w:rFonts w:ascii="Roboto Light" w:cs="Roboto Light" w:eastAsia="Roboto Light" w:hAnsi="Roboto Light"/>
          <w:i w:val="1"/>
          <w:sz w:val="24"/>
          <w:szCs w:val="24"/>
          <w:rtl w:val="0"/>
        </w:rPr>
        <w:t xml:space="preserve">Any marked difference in FOB quantity compared to the''</w:t>
      </w:r>
      <w:r w:rsidDel="00000000" w:rsidR="00000000" w:rsidRPr="00000000">
        <w:rPr>
          <w:rFonts w:ascii="Roboto Light" w:cs="Roboto Light" w:eastAsia="Roboto Light" w:hAnsi="Roboto Light"/>
          <w:sz w:val="24"/>
          <w:szCs w:val="24"/>
          <w:rtl w:val="0"/>
        </w:rPr>
        <w:t xml:space="preserve"> expected FOB in the flight plan, </w:t>
      </w:r>
      <w:r w:rsidDel="00000000" w:rsidR="00000000" w:rsidRPr="00000000">
        <w:rPr>
          <w:rFonts w:ascii="Roboto Light" w:cs="Roboto Light" w:eastAsia="Roboto Light" w:hAnsi="Roboto Light"/>
          <w:i w:val="1"/>
          <w:sz w:val="24"/>
          <w:szCs w:val="24"/>
          <w:rtl w:val="0"/>
        </w:rPr>
        <w:t xml:space="preserve">“may reveal either: A fuel over-burn due to airplane configuration degradation, caused by aerodynamic drag or an external fuel leakage.”</w:t>
      </w:r>
      <w:r w:rsidDel="00000000" w:rsidR="00000000" w:rsidRPr="00000000">
        <w:rPr>
          <w:rFonts w:ascii="Roboto Light" w:cs="Roboto Light" w:eastAsia="Roboto Light" w:hAnsi="Roboto Light"/>
          <w:sz w:val="24"/>
          <w:szCs w:val="24"/>
          <w:vertAlign w:val="superscript"/>
        </w:rPr>
        <w:footnoteReference w:customMarkFollows="0" w:id="10"/>
      </w:r>
      <w:r w:rsidDel="00000000" w:rsidR="00000000" w:rsidRPr="00000000">
        <w:rPr>
          <w:rtl w:val="0"/>
        </w:rPr>
      </w:r>
    </w:p>
    <w:p w:rsidR="00000000" w:rsidDel="00000000" w:rsidP="00000000" w:rsidRDefault="00000000" w:rsidRPr="00000000" w14:paraId="000000A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2">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Understanding relationship between the FOB quantity and the expected FOB we and to identify the best smoothing technique for our data we introduced the following features:</w:t>
      </w:r>
    </w:p>
    <w:p w:rsidR="00000000" w:rsidDel="00000000" w:rsidP="00000000" w:rsidRDefault="00000000" w:rsidRPr="00000000" w14:paraId="000000A3">
      <w:pPr>
        <w:jc w:val="both"/>
        <w:rPr>
          <w:rFonts w:ascii="Roboto Light" w:cs="Roboto Light" w:eastAsia="Roboto Light" w:hAnsi="Roboto Light"/>
          <w:sz w:val="24"/>
          <w:szCs w:val="24"/>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9.9999999999995"/>
        <w:gridCol w:w="3330.0000000000005"/>
        <w:gridCol w:w="5460"/>
        <w:tblGridChange w:id="0">
          <w:tblGrid>
            <w:gridCol w:w="569.9999999999995"/>
            <w:gridCol w:w="3330.0000000000005"/>
            <w:gridCol w:w="5460"/>
          </w:tblGrid>
        </w:tblGridChange>
      </w:tblGrid>
      <w:tr>
        <w:trPr>
          <w:cantSplit w:val="0"/>
          <w:trHeight w:val="222.03906249998906" w:hRule="atLeast"/>
          <w:tblHeader w:val="0"/>
        </w:trPr>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A4">
            <w:pPr>
              <w:widowControl w:val="0"/>
              <w:spacing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No.</w:t>
            </w:r>
          </w:p>
        </w:tc>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A5">
            <w:pPr>
              <w:widowControl w:val="0"/>
              <w:spacing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Name</w:t>
            </w:r>
          </w:p>
        </w:tc>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A6">
            <w:pPr>
              <w:widowControl w:val="0"/>
              <w:spacing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Formular</w:t>
            </w:r>
          </w:p>
        </w:tc>
      </w:tr>
      <w:tr>
        <w:trPr>
          <w:cantSplit w:val="0"/>
          <w:trHeight w:val="705"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7">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8">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color w:val="0d0d0d"/>
                <w:sz w:val="20"/>
                <w:szCs w:val="20"/>
                <w:highlight w:val="white"/>
                <w:rtl w:val="0"/>
              </w:rPr>
              <w:t xml:space="preserve">Total Fuel Consumption per Time Unit (t)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238375" cy="383467"/>
                  <wp:effectExtent b="0" l="0" r="0" t="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238375" cy="383467"/>
                          </a:xfrm>
                          <a:prstGeom prst="rect"/>
                          <a:ln/>
                        </pic:spPr>
                      </pic:pic>
                    </a:graphicData>
                  </a:graphic>
                </wp:inline>
              </w:drawing>
            </w:r>
            <w:r w:rsidDel="00000000" w:rsidR="00000000" w:rsidRPr="00000000">
              <w:rPr>
                <w:rtl w:val="0"/>
              </w:rPr>
            </w:r>
          </w:p>
        </w:tc>
      </w:tr>
      <w:tr>
        <w:trPr>
          <w:cantSplit w:val="0"/>
          <w:trHeight w:val="708.0000000000109"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A">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B">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Change in Total Fuel Consumption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C">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1092" cy="190089"/>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331092" cy="190089"/>
                          </a:xfrm>
                          <a:prstGeom prst="rect"/>
                          <a:ln/>
                        </pic:spPr>
                      </pic:pic>
                    </a:graphicData>
                  </a:graphic>
                </wp:inline>
              </w:drawing>
            </w:r>
            <w:r w:rsidDel="00000000" w:rsidR="00000000" w:rsidRPr="00000000">
              <w:rPr>
                <w:rtl w:val="0"/>
              </w:rPr>
            </w:r>
          </w:p>
        </w:tc>
      </w:tr>
      <w:tr>
        <w:trPr>
          <w:cantSplit w:val="0"/>
          <w:trHeight w:val="438.11718750001086"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D">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E">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color w:val="0d0d0d"/>
                <w:sz w:val="20"/>
                <w:szCs w:val="20"/>
                <w:highlight w:val="white"/>
                <w:rtl w:val="0"/>
              </w:rPr>
              <w:t xml:space="preserve">Cumulative Fuel Consumption until Time Unit (t)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F">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45180" cy="354516"/>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345180" cy="354516"/>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0">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1">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Estimated Fuel on Board in kg</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2">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15580" cy="215807"/>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315580" cy="215807"/>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3">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5</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4">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Fuel On Board Discrepancy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5">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500313" cy="234929"/>
                  <wp:effectExtent b="0" l="0" r="0" t="0"/>
                  <wp:docPr id="1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500313" cy="234929"/>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6">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7">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Change in Fuel On Board Discrepancy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8">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3750" cy="215900"/>
                  <wp:effectExtent b="0" l="0" r="0" t="0"/>
                  <wp:docPr id="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333750" cy="215900"/>
                          </a:xfrm>
                          <a:prstGeom prst="rect"/>
                          <a:ln/>
                        </pic:spPr>
                      </pic:pic>
                    </a:graphicData>
                  </a:graphic>
                </wp:inline>
              </w:drawing>
            </w:r>
            <w:r w:rsidDel="00000000" w:rsidR="00000000" w:rsidRPr="00000000">
              <w:rPr>
                <w:rtl w:val="0"/>
              </w:rPr>
            </w:r>
          </w:p>
        </w:tc>
      </w:tr>
      <w:tr>
        <w:trPr>
          <w:cantSplit w:val="0"/>
          <w:trHeight w:val="478.24609374999994"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9">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7</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A">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Cumulative Fuel On Board Discrepancy until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B">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3750" cy="393700"/>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333750" cy="393700"/>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C">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8</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D">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Elapsed Time (t) Since Start of Flight </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E">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805113" cy="230207"/>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805113" cy="230207"/>
                          </a:xfrm>
                          <a:prstGeom prst="rect"/>
                          <a:ln/>
                        </pic:spPr>
                      </pic:pic>
                    </a:graphicData>
                  </a:graphic>
                </wp:inline>
              </w:drawing>
            </w:r>
            <w:r w:rsidDel="00000000" w:rsidR="00000000" w:rsidRPr="00000000">
              <w:rPr>
                <w:rtl w:val="0"/>
              </w:rPr>
            </w:r>
          </w:p>
        </w:tc>
      </w:tr>
      <w:tr>
        <w:trPr>
          <w:cantSplit w:val="0"/>
          <w:trHeight w:val="703.207031250000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F">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9</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0">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Leakage Indicator pe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962275" cy="442131"/>
                  <wp:effectExtent b="0" l="0" r="0" t="0"/>
                  <wp:docPr id="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962275" cy="4421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10: Overview Feature Engineering </w:t>
      </w:r>
      <w:r w:rsidDel="00000000" w:rsidR="00000000" w:rsidRPr="00000000">
        <w:rPr>
          <w:rtl w:val="0"/>
        </w:rPr>
      </w:r>
    </w:p>
    <w:p w:rsidR="00000000" w:rsidDel="00000000" w:rsidP="00000000" w:rsidRDefault="00000000" w:rsidRPr="00000000" w14:paraId="000000C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Initially, we aggregated the fuel used by each of the four engines, measured in kilograms per second (Kg/s), to obtain the total fuel consumption rate of the aircraft at any given time (t), denoted as </w:t>
      </w:r>
      <w:r w:rsidDel="00000000" w:rsidR="00000000" w:rsidRPr="00000000">
        <w:rPr>
          <w:rFonts w:ascii="Courier New" w:cs="Courier New" w:eastAsia="Courier New" w:hAnsi="Courier New"/>
          <w:sz w:val="24"/>
          <w:szCs w:val="24"/>
          <w:shd w:fill="f3f3f3" w:val="clear"/>
          <w:rtl w:val="0"/>
        </w:rPr>
        <w:t xml:space="preserve">FUEL_USED_TOTAL</w:t>
      </w:r>
      <w:r w:rsidDel="00000000" w:rsidR="00000000" w:rsidRPr="00000000">
        <w:rPr>
          <w:rFonts w:ascii="Roboto Light" w:cs="Roboto Light" w:eastAsia="Roboto Light" w:hAnsi="Roboto Light"/>
          <w:sz w:val="24"/>
          <w:szCs w:val="24"/>
          <w:rtl w:val="0"/>
        </w:rPr>
        <w:t xml:space="preserve">. This summation provided us with a unified view of the aircraft's fuel consumption rate, encapsulating the collective contribution of all engines to the fuel usage.</w:t>
      </w:r>
    </w:p>
    <w:p w:rsidR="00000000" w:rsidDel="00000000" w:rsidP="00000000" w:rsidRDefault="00000000" w:rsidRPr="00000000" w14:paraId="000000C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Following this, we determined the change in fuel consumption over time by calculating the difference in </w:t>
      </w:r>
      <w:r w:rsidDel="00000000" w:rsidR="00000000" w:rsidRPr="00000000">
        <w:rPr>
          <w:rFonts w:ascii="Courier New" w:cs="Courier New" w:eastAsia="Courier New" w:hAnsi="Courier New"/>
          <w:sz w:val="24"/>
          <w:szCs w:val="24"/>
          <w:shd w:fill="f3f3f3" w:val="clear"/>
          <w:rtl w:val="0"/>
        </w:rPr>
        <w:t xml:space="preserve">FUEL_USED_TOTAL</w:t>
      </w:r>
      <w:r w:rsidDel="00000000" w:rsidR="00000000" w:rsidRPr="00000000">
        <w:rPr>
          <w:rFonts w:ascii="Roboto Light" w:cs="Roboto Light" w:eastAsia="Roboto Light" w:hAnsi="Roboto Light"/>
          <w:sz w:val="24"/>
          <w:szCs w:val="24"/>
          <w:rtl w:val="0"/>
        </w:rPr>
        <w:t xml:space="preserve"> between consecutive time points. This calculation, represented as </w:t>
      </w:r>
      <w:r w:rsidDel="00000000" w:rsidR="00000000" w:rsidRPr="00000000">
        <w:rPr>
          <w:rFonts w:ascii="Courier New" w:cs="Courier New" w:eastAsia="Courier New" w:hAnsi="Courier New"/>
          <w:sz w:val="24"/>
          <w:szCs w:val="24"/>
          <w:shd w:fill="f3f3f3" w:val="clear"/>
          <w:rtl w:val="0"/>
        </w:rPr>
        <w:t xml:space="preserve">FUEL_USED_TOTAL_change</w:t>
      </w:r>
      <w:r w:rsidDel="00000000" w:rsidR="00000000" w:rsidRPr="00000000">
        <w:rPr>
          <w:rFonts w:ascii="Roboto Light" w:cs="Roboto Light" w:eastAsia="Roboto Light" w:hAnsi="Roboto Light"/>
          <w:sz w:val="24"/>
          <w:szCs w:val="24"/>
          <w:rtl w:val="0"/>
        </w:rPr>
        <w:t xml:space="preserve">, offered insights into the variations in fuel consumption rates, enabling us to track increases or decreases in fuel usage as the flight progressed.</w:t>
      </w:r>
    </w:p>
    <w:p w:rsidR="00000000" w:rsidDel="00000000" w:rsidP="00000000" w:rsidRDefault="00000000" w:rsidRPr="00000000" w14:paraId="000000C7">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8">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further our analysis, we summed these changes in fuel consumption over time to ascertain the cumulative amount of fuel used by the aircraft up until any point in time (t), termed </w:t>
      </w:r>
      <w:r w:rsidDel="00000000" w:rsidR="00000000" w:rsidRPr="00000000">
        <w:rPr>
          <w:rFonts w:ascii="Courier New" w:cs="Courier New" w:eastAsia="Courier New" w:hAnsi="Courier New"/>
          <w:sz w:val="24"/>
          <w:szCs w:val="24"/>
          <w:shd w:fill="f3f3f3" w:val="clear"/>
          <w:rtl w:val="0"/>
        </w:rPr>
        <w:t xml:space="preserve">FUEL_USED_TOTAL_cumulative</w:t>
      </w:r>
      <w:r w:rsidDel="00000000" w:rsidR="00000000" w:rsidRPr="00000000">
        <w:rPr>
          <w:rFonts w:ascii="Roboto Light" w:cs="Roboto Light" w:eastAsia="Roboto Light" w:hAnsi="Roboto Light"/>
          <w:sz w:val="24"/>
          <w:szCs w:val="24"/>
          <w:rtl w:val="0"/>
        </w:rPr>
        <w:t xml:space="preserve">. This cumulative figure allowed us to understand the total fuel expenditure over the course of the flight, providing a comprehensive picture of fuel usage.</w:t>
      </w:r>
    </w:p>
    <w:p w:rsidR="00000000" w:rsidDel="00000000" w:rsidP="00000000" w:rsidRDefault="00000000" w:rsidRPr="00000000" w14:paraId="000000C9">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Lastly, we estimated the remaining FOB at any time (t) by subtracting the cumulative fuel used from the initial fuel load, denoted by the first value of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at t=0. This calculation,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yielded an estimated value of the remaining fuel on board, taking into account the total fuel consumed up to that point. This step was crucial for monitoring fuel levels over time, offering a valuable tool for assessing the aircraft's fuel status and ensuring efficient fuel management throughout the flight.</w:t>
      </w:r>
    </w:p>
    <w:p w:rsidR="00000000" w:rsidDel="00000000" w:rsidP="00000000" w:rsidRDefault="00000000" w:rsidRPr="00000000" w14:paraId="000000CB">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C">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analysis, we next tackled the discrepancy between the estimated and actual FOB to identify potential fuel leakage. This was accomplished by calculating the difference between the estimated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Light" w:cs="Roboto Light" w:eastAsia="Roboto Light" w:hAnsi="Roboto Light"/>
          <w:sz w:val="24"/>
          <w:szCs w:val="24"/>
          <w:rtl w:val="0"/>
        </w:rPr>
        <w:t xml:space="preserve">and the measured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at each time point (t), denoted as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DISCREPANCY</w:t>
      </w:r>
      <w:r w:rsidDel="00000000" w:rsidR="00000000" w:rsidRPr="00000000">
        <w:rPr>
          <w:rFonts w:ascii="Roboto Light" w:cs="Roboto Light" w:eastAsia="Roboto Light" w:hAnsi="Roboto Light"/>
          <w:sz w:val="24"/>
          <w:szCs w:val="24"/>
          <w:rtl w:val="0"/>
        </w:rPr>
        <w:t xml:space="preserve">. A positive discrepancy, where the estimated FOB exceeds the actual FOB, might suggest a leakage, especially if this error remains consistently positive and exhibits a linear growth over time, indicating ongoing fuel loss.</w:t>
      </w:r>
    </w:p>
    <w:p w:rsidR="00000000" w:rsidDel="00000000" w:rsidP="00000000" w:rsidRDefault="00000000" w:rsidRPr="00000000" w14:paraId="000000CD">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delve deeper into the dynamics of this discrepancy, we introduced an additional metric,</w:t>
      </w:r>
      <w:r w:rsidDel="00000000" w:rsidR="00000000" w:rsidRPr="00000000">
        <w:rPr>
          <w:rFonts w:ascii="Courier New" w:cs="Courier New" w:eastAsia="Courier New" w:hAnsi="Courier New"/>
          <w:sz w:val="24"/>
          <w:szCs w:val="24"/>
          <w:shd w:fill="f3f3f3" w:val="clear"/>
          <w:rtl w:val="0"/>
        </w:rPr>
        <w:t xml:space="preserve">DISCREPANCY_change</w:t>
      </w:r>
      <w:r w:rsidDel="00000000" w:rsidR="00000000" w:rsidRPr="00000000">
        <w:rPr>
          <w:rFonts w:ascii="Roboto Light" w:cs="Roboto Light" w:eastAsia="Roboto Light" w:hAnsi="Roboto Light"/>
          <w:sz w:val="24"/>
          <w:szCs w:val="24"/>
          <w:rtl w:val="0"/>
        </w:rPr>
        <w:t xml:space="preserve">, representing the change or growth in discrepancy between consecutive time points. This measure helps us track how the discrepancy evolves during the flight, providing insights into the rate at which potential fuel loss occurs.</w:t>
      </w:r>
    </w:p>
    <w:p w:rsidR="00000000" w:rsidDel="00000000" w:rsidP="00000000" w:rsidRDefault="00000000" w:rsidRPr="00000000" w14:paraId="000000CF">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Further refining our analysis, we calculated the cumulative change in discrepancy, </w:t>
      </w:r>
      <w:r w:rsidDel="00000000" w:rsidR="00000000" w:rsidRPr="00000000">
        <w:rPr>
          <w:rFonts w:ascii="Courier New" w:cs="Courier New" w:eastAsia="Courier New" w:hAnsi="Courier New"/>
          <w:sz w:val="24"/>
          <w:szCs w:val="24"/>
          <w:shd w:fill="f3f3f3" w:val="clear"/>
          <w:rtl w:val="0"/>
        </w:rPr>
        <w:t xml:space="preserve">DISCREPANCY_change_cumulative</w:t>
      </w:r>
      <w:r w:rsidDel="00000000" w:rsidR="00000000" w:rsidRPr="00000000">
        <w:rPr>
          <w:rFonts w:ascii="Roboto Light" w:cs="Roboto Light" w:eastAsia="Roboto Light" w:hAnsi="Roboto Light"/>
          <w:sz w:val="24"/>
          <w:szCs w:val="24"/>
          <w:rtl w:val="0"/>
        </w:rPr>
        <w:t xml:space="preserve"> to quantify the total potential fuel lost up to any given moment during the flight. This cumulative metric aggregates the changes in discrepancy over time, offering a clearer picture of the total fuel potentially leaked as the flight progresses.</w:t>
      </w:r>
    </w:p>
    <w:p w:rsidR="00000000" w:rsidDel="00000000" w:rsidP="00000000" w:rsidRDefault="00000000" w:rsidRPr="00000000" w14:paraId="000000D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2">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Moreover, to enhance the model's understanding of the flight's progress, especially regarding fuel dynamics, we introduced the </w:t>
      </w:r>
      <w:r w:rsidDel="00000000" w:rsidR="00000000" w:rsidRPr="00000000">
        <w:rPr>
          <w:rFonts w:ascii="Courier New" w:cs="Courier New" w:eastAsia="Courier New" w:hAnsi="Courier New"/>
          <w:sz w:val="24"/>
          <w:szCs w:val="24"/>
          <w:shd w:fill="f3f3f3" w:val="clear"/>
          <w:rtl w:val="0"/>
        </w:rPr>
        <w:t xml:space="preserve">TIME_ELAPSED</w:t>
      </w:r>
      <w:r w:rsidDel="00000000" w:rsidR="00000000" w:rsidRPr="00000000">
        <w:rPr>
          <w:rFonts w:ascii="Roboto Light" w:cs="Roboto Light" w:eastAsia="Roboto Light" w:hAnsi="Roboto Light"/>
          <w:sz w:val="24"/>
          <w:szCs w:val="24"/>
          <w:rtl w:val="0"/>
        </w:rPr>
        <w:t xml:space="preserve"> metric. This metric calculates the time elapsed since the commencement of flight phase 8, marking a critical phase for analyzing fuel usage and potential leakage. By measuring the difference between the current  </w:t>
      </w:r>
      <w:r w:rsidDel="00000000" w:rsidR="00000000" w:rsidRPr="00000000">
        <w:rPr>
          <w:rFonts w:ascii="Courier New" w:cs="Courier New" w:eastAsia="Courier New" w:hAnsi="Courier New"/>
          <w:sz w:val="24"/>
          <w:szCs w:val="24"/>
          <w:shd w:fill="f3f3f3" w:val="clear"/>
          <w:rtl w:val="0"/>
        </w:rPr>
        <w:t xml:space="preserve">UTC_TIME</w:t>
      </w:r>
      <w:r w:rsidDel="00000000" w:rsidR="00000000" w:rsidRPr="00000000">
        <w:rPr>
          <w:rFonts w:ascii="Roboto Light" w:cs="Roboto Light" w:eastAsia="Roboto Light" w:hAnsi="Roboto Light"/>
          <w:sz w:val="24"/>
          <w:szCs w:val="24"/>
          <w:rtl w:val="0"/>
        </w:rPr>
        <w:t xml:space="preserve"> and time at the start of phase 8, we provide the model with a temporal context, facilitating a more nuanced analysis of fuel consumption patterns and anomaly detection throughout this crucial flight phase.</w:t>
      </w:r>
    </w:p>
    <w:p w:rsidR="00000000" w:rsidDel="00000000" w:rsidP="00000000" w:rsidRDefault="00000000" w:rsidRPr="00000000" w14:paraId="000000D3">
      <w:pPr>
        <w:pStyle w:val="Heading2"/>
        <w:rPr>
          <w:rFonts w:ascii="Roboto Light" w:cs="Roboto Light" w:eastAsia="Roboto Light" w:hAnsi="Roboto Light"/>
        </w:rPr>
      </w:pPr>
      <w:bookmarkStart w:colFirst="0" w:colLast="0" w:name="_74eyfmak7ryh" w:id="18"/>
      <w:bookmarkEnd w:id="18"/>
      <w:r w:rsidDel="00000000" w:rsidR="00000000" w:rsidRPr="00000000">
        <w:rPr>
          <w:rFonts w:ascii="Roboto Light" w:cs="Roboto Light" w:eastAsia="Roboto Light" w:hAnsi="Roboto Light"/>
          <w:rtl w:val="0"/>
        </w:rPr>
        <w:t xml:space="preserve">Data Augmentation </w:t>
      </w:r>
    </w:p>
    <w:p w:rsidR="00000000" w:rsidDel="00000000" w:rsidP="00000000" w:rsidRDefault="00000000" w:rsidRPr="00000000" w14:paraId="000000D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generated artificial flights by introducing a range of constant leakage rates into copies of existing flight data. This involved iterating over selected flights, randomly choosing a point within flight phase 8 to start the leakage, and then adjusting the FOB values to reflect the leakage rate, by subtracting from measured FOB Value the leakage rate per second. We create 3 categories of leakages, big (1 kg/s), medium (0.8 kg/s) and small (0.5 kg/s). This method allowed us to simulate different leakage scenarios systematically.</w:t>
      </w:r>
    </w:p>
    <w:p w:rsidR="00000000" w:rsidDel="00000000" w:rsidP="00000000" w:rsidRDefault="00000000" w:rsidRPr="00000000" w14:paraId="000000D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leakage simulation was expected to result in a noticeable linear growing discrepancy between the estimated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Roboto Light" w:cs="Roboto Light" w:eastAsia="Roboto Light" w:hAnsi="Roboto Light"/>
          <w:sz w:val="24"/>
          <w:szCs w:val="24"/>
          <w:rtl w:val="0"/>
        </w:rPr>
        <w:t xml:space="preserve">, calculated based on initial FOB values minus cumulative fuel used, and the actual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Post-leakage, the actual FOB would decrease more rapidly than estimated due to the unaccounted leakage, manifesting as a consistent and possibly linearly growing negative discrepancy, indicative of potential fuel leakage.</w:t>
      </w:r>
    </w:p>
    <w:p w:rsidR="00000000" w:rsidDel="00000000" w:rsidP="00000000" w:rsidRDefault="00000000" w:rsidRPr="00000000" w14:paraId="000000D7">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confirm and visualize the leakage impact, we plotted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against </w:t>
      </w:r>
      <w:r w:rsidDel="00000000" w:rsidR="00000000" w:rsidRPr="00000000">
        <w:rPr>
          <w:rFonts w:ascii="Courier New" w:cs="Courier New" w:eastAsia="Courier New" w:hAnsi="Courier New"/>
          <w:sz w:val="24"/>
          <w:szCs w:val="24"/>
          <w:shd w:fill="f3f3f3" w:val="clear"/>
          <w:rtl w:val="0"/>
        </w:rPr>
        <w:t xml:space="preserve">FOB_EST </w:t>
      </w:r>
      <w:r w:rsidDel="00000000" w:rsidR="00000000" w:rsidRPr="00000000">
        <w:rPr>
          <w:rFonts w:ascii="Roboto Light" w:cs="Roboto Light" w:eastAsia="Roboto Light" w:hAnsi="Roboto Light"/>
          <w:sz w:val="24"/>
          <w:szCs w:val="24"/>
          <w:rtl w:val="0"/>
        </w:rPr>
        <w:t xml:space="preserve">over time for flights with simulated leakage. The onset of leakage is marked by a continuous linear growing divergence where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Light" w:cs="Roboto Light" w:eastAsia="Roboto Light" w:hAnsi="Roboto Light"/>
          <w:sz w:val="24"/>
          <w:szCs w:val="24"/>
          <w:rtl w:val="0"/>
        </w:rPr>
        <w:t xml:space="preserve">begins to decrease more sharply compared to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Roboto Light" w:cs="Roboto Light" w:eastAsia="Roboto Light" w:hAnsi="Roboto Light"/>
          <w:sz w:val="24"/>
          <w:szCs w:val="24"/>
          <w:rtl w:val="0"/>
        </w:rPr>
        <w:t xml:space="preserve"> clearly indicating the leakage starting point.</w:t>
      </w:r>
    </w:p>
    <w:p w:rsidR="00000000" w:rsidDel="00000000" w:rsidP="00000000" w:rsidRDefault="00000000" w:rsidRPr="00000000" w14:paraId="000000D8">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495800" cy="2483867"/>
            <wp:effectExtent b="25400" l="25400" r="25400" t="25400"/>
            <wp:docPr id="1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495800" cy="248386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11: Example of Discrepancy between FOB and EST. FOB for artificial leak</w:t>
      </w:r>
    </w:p>
    <w:p w:rsidR="00000000" w:rsidDel="00000000" w:rsidP="00000000" w:rsidRDefault="00000000" w:rsidRPr="00000000" w14:paraId="000000DA">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B">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created a set of 36 artificial flights, each with a distinct identifier and a series of new UTC timestamps to maintain a consistent timeline. Additionally, we introduced a </w:t>
      </w:r>
      <w:r w:rsidDel="00000000" w:rsidR="00000000" w:rsidRPr="00000000">
        <w:rPr>
          <w:rFonts w:ascii="Courier New" w:cs="Courier New" w:eastAsia="Courier New" w:hAnsi="Courier New"/>
          <w:sz w:val="24"/>
          <w:szCs w:val="24"/>
          <w:shd w:fill="f3f3f3" w:val="clear"/>
          <w:rtl w:val="0"/>
        </w:rPr>
        <w:t xml:space="preserve">REAL_LEAK</w:t>
      </w:r>
      <w:r w:rsidDel="00000000" w:rsidR="00000000" w:rsidRPr="00000000">
        <w:rPr>
          <w:rFonts w:ascii="Roboto Light" w:cs="Roboto Light" w:eastAsia="Roboto Light" w:hAnsi="Roboto Light"/>
          <w:sz w:val="24"/>
          <w:szCs w:val="24"/>
          <w:rtl w:val="0"/>
        </w:rPr>
        <w:t xml:space="preserve"> column that acts as a flag: it's set to 1 at the onset of leakage for the remainder of the flight, allowing for straightforward detection of leaks in the data. Subsequently, these artificial flights were merged with the preprocessed data from MSN02. The final dataset now comprises 36 flights with induced leaks and 38 regular flights without leaks, all recorded during the cruise phase of flight. The artificial flights are evenly distributed, with half placed before and the other half after the standard flights. This balanced distribution across the leakage rate categories (each contributing 6 flights) ensures that our model training is robust, with an equal representation of both classes.</w:t>
      </w:r>
    </w:p>
    <w:p w:rsidR="00000000" w:rsidDel="00000000" w:rsidP="00000000" w:rsidRDefault="00000000" w:rsidRPr="00000000" w14:paraId="000000DC">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D">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529263" cy="2870963"/>
            <wp:effectExtent b="25400" l="25400" r="25400" t="25400"/>
            <wp:docPr id="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529263" cy="2870963"/>
                    </a:xfrm>
                    <a:prstGeom prst="rect"/>
                    <a:ln w="25400">
                      <a:solidFill>
                        <a:srgbClr val="00205B"/>
                      </a:solidFill>
                      <a:prstDash val="dot"/>
                    </a:ln>
                  </pic:spPr>
                </pic:pic>
              </a:graphicData>
            </a:graphic>
          </wp:inline>
        </w:drawing>
      </w: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DE">
      <w:pPr>
        <w:jc w:val="center"/>
        <w:rPr/>
        <w:sectPr>
          <w:type w:val="nextPage"/>
          <w:pgSz w:h="15840" w:w="12240" w:orient="portrait"/>
          <w:pgMar w:bottom="1440" w:top="1440" w:left="1440" w:right="1440" w:header="720" w:footer="720"/>
        </w:sectPr>
      </w:pPr>
      <w:r w:rsidDel="00000000" w:rsidR="00000000" w:rsidRPr="00000000">
        <w:rPr>
          <w:rFonts w:ascii="Roboto Light" w:cs="Roboto Light" w:eastAsia="Roboto Light" w:hAnsi="Roboto Light"/>
          <w:color w:val="00205b"/>
          <w:sz w:val="20"/>
          <w:szCs w:val="20"/>
          <w:rtl w:val="0"/>
        </w:rPr>
        <w:t xml:space="preserve">Fig 12: MSN02 with additional artificial flights with different leakage rates sorted by time</w:t>
      </w:r>
      <w:r w:rsidDel="00000000" w:rsidR="00000000" w:rsidRPr="00000000">
        <w:rPr>
          <w:rtl w:val="0"/>
        </w:rPr>
      </w:r>
    </w:p>
    <w:p w:rsidR="00000000" w:rsidDel="00000000" w:rsidP="00000000" w:rsidRDefault="00000000" w:rsidRPr="00000000" w14:paraId="000000DF">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rPr>
      </w:pPr>
      <w:bookmarkStart w:colFirst="0" w:colLast="0" w:name="_qh44flxugdsn" w:id="19"/>
      <w:bookmarkEnd w:id="19"/>
      <w:r w:rsidDel="00000000" w:rsidR="00000000" w:rsidRPr="00000000">
        <w:rPr>
          <w:rFonts w:ascii="Roboto" w:cs="Roboto" w:eastAsia="Roboto" w:hAnsi="Roboto"/>
          <w:b w:val="1"/>
          <w:rtl w:val="0"/>
        </w:rPr>
        <w:t xml:space="preserve">ML MODEL ENGINEERING</w:t>
      </w:r>
    </w:p>
    <w:p w:rsidR="00000000" w:rsidDel="00000000" w:rsidP="00000000" w:rsidRDefault="00000000" w:rsidRPr="00000000" w14:paraId="000000E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the landscape of contemporary analytics, traditional statistical methods and dimensionality reduction techniques like Principal Component Analysis (PCA) are often insufficient for the dynamic demands of long-term deployment. To address the challenges posed by the supervised classification of time-series data—specifically, the detection of anomalies in fuel consumption—we pivoted to the domain of Recurrent Neural Networks (RNNs), with a particular focus on Long Short-Term Memory (LSTM) networks. </w:t>
      </w:r>
    </w:p>
    <w:p w:rsidR="00000000" w:rsidDel="00000000" w:rsidP="00000000" w:rsidRDefault="00000000" w:rsidRPr="00000000" w14:paraId="000000E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2">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LSTMs excel in managing time-series data, thanks to their capacity to maintain long-term dependencies. This ability is particularly advantageous when discerning the gradual, linearly increasing divergence between Estimated FOB and actual FOB, which is symptomatic of leak scenarios. Leveraging the LSTM's prowess, we have crafted a model adept at learning the intricate patterns of fuel consumption over extended periods, including the incremental changes characteristic of fuel leaks. Such sophisticated modeling is imperative for the nuanced task of anomaly detection within aviation data.</w:t>
      </w:r>
      <w:r w:rsidDel="00000000" w:rsidR="00000000" w:rsidRPr="00000000">
        <w:rPr>
          <w:rFonts w:ascii="Roboto Light" w:cs="Roboto Light" w:eastAsia="Roboto Light" w:hAnsi="Roboto Light"/>
          <w:sz w:val="24"/>
          <w:szCs w:val="24"/>
          <w:vertAlign w:val="superscript"/>
        </w:rPr>
        <w:footnoteReference w:customMarkFollows="0" w:id="11"/>
      </w:r>
      <w:r w:rsidDel="00000000" w:rsidR="00000000" w:rsidRPr="00000000">
        <w:rPr>
          <w:rtl w:val="0"/>
        </w:rPr>
      </w:r>
    </w:p>
    <w:p w:rsidR="00000000" w:rsidDel="00000000" w:rsidP="00000000" w:rsidRDefault="00000000" w:rsidRPr="00000000" w14:paraId="000000E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quest for the optimal model, we undertook approximately four distinct training iterations, each serving as a learning opportunity and a stepping stone toward our final model. The iterative process and the artifacts produced, including code snippets, model parameters, and exploratory notebooks, have been archived in a repository we have named 'Sandbox.' These are the various factors we manipulated in order to get to our current best model:</w:t>
      </w:r>
    </w:p>
    <w:p w:rsidR="00000000" w:rsidDel="00000000" w:rsidP="00000000" w:rsidRDefault="00000000" w:rsidRPr="00000000" w14:paraId="000000E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6">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Model Architecture: We experimented with different regularization techniques and varied the number of layers to mitigate overfitting and enhance generalization.</w:t>
      </w:r>
    </w:p>
    <w:p w:rsidR="00000000" w:rsidDel="00000000" w:rsidP="00000000" w:rsidRDefault="00000000" w:rsidRPr="00000000" w14:paraId="000000E7">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Model Hyperparameters: Adjustments to the learning rate and batch size were made in pursuit of optimal model performance.</w:t>
      </w:r>
    </w:p>
    <w:p w:rsidR="00000000" w:rsidDel="00000000" w:rsidP="00000000" w:rsidRDefault="00000000" w:rsidRPr="00000000" w14:paraId="000000E8">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Input Features</w:t>
      </w:r>
    </w:p>
    <w:p w:rsidR="00000000" w:rsidDel="00000000" w:rsidP="00000000" w:rsidRDefault="00000000" w:rsidRPr="00000000" w14:paraId="000000E9">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Train/Validation Split Strategies: The division of data into training and validation sets was approached strategically to ensure that the model is tested on a representative sample of unseen data.</w:t>
      </w:r>
    </w:p>
    <w:p w:rsidR="00000000" w:rsidDel="00000000" w:rsidP="00000000" w:rsidRDefault="00000000" w:rsidRPr="00000000" w14:paraId="000000EA">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Artificial Leak Ingestion Strategies: To augment the training data, artificial leak scenarios were injected, thereby enriching the dataset with diverse instances of anomalies.</w:t>
      </w:r>
    </w:p>
    <w:p w:rsidR="00000000" w:rsidDel="00000000" w:rsidP="00000000" w:rsidRDefault="00000000" w:rsidRPr="00000000" w14:paraId="000000EB">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Time Sequence Generator Strategies: We employed sophisticated techniques to construct time sequence generators, ensuring that each input sequence is appropriately formatted and aligned with the LSTM's requirements.</w:t>
      </w:r>
      <w:r w:rsidDel="00000000" w:rsidR="00000000" w:rsidRPr="00000000">
        <w:rPr>
          <w:rtl w:val="0"/>
        </w:rPr>
      </w:r>
    </w:p>
    <w:p w:rsidR="00000000" w:rsidDel="00000000" w:rsidP="00000000" w:rsidRDefault="00000000" w:rsidRPr="00000000" w14:paraId="000000EC">
      <w:pPr>
        <w:pStyle w:val="Heading2"/>
        <w:rPr>
          <w:rFonts w:ascii="Roboto Light" w:cs="Roboto Light" w:eastAsia="Roboto Light" w:hAnsi="Roboto Light"/>
        </w:rPr>
      </w:pPr>
      <w:bookmarkStart w:colFirst="0" w:colLast="0" w:name="_qjwwwo2q9lfx" w:id="20"/>
      <w:bookmarkEnd w:id="20"/>
      <w:r w:rsidDel="00000000" w:rsidR="00000000" w:rsidRPr="00000000">
        <w:rPr>
          <w:rFonts w:ascii="Roboto Light" w:cs="Roboto Light" w:eastAsia="Roboto Light" w:hAnsi="Roboto Light"/>
          <w:rtl w:val="0"/>
        </w:rPr>
        <w:t xml:space="preserve">Baseline Model </w:t>
      </w:r>
    </w:p>
    <w:p w:rsidR="00000000" w:rsidDel="00000000" w:rsidP="00000000" w:rsidRDefault="00000000" w:rsidRPr="00000000" w14:paraId="000000E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baseline model was established to set a performance benchmark against which subsequent models could be measured. It </w:t>
      </w:r>
      <w:r w:rsidDel="00000000" w:rsidR="00000000" w:rsidRPr="00000000">
        <w:rPr>
          <w:rFonts w:ascii="Roboto Light" w:cs="Roboto Light" w:eastAsia="Roboto Light" w:hAnsi="Roboto Light"/>
          <w:sz w:val="24"/>
          <w:szCs w:val="24"/>
          <w:rtl w:val="0"/>
        </w:rPr>
        <w:t xml:space="preserve">began with a straightforward architecture consisting of a singular LSTM layer, with 64 units, followed by a dense output layer. The model had  17,729 trainable parameters. </w:t>
      </w:r>
    </w:p>
    <w:p w:rsidR="00000000" w:rsidDel="00000000" w:rsidP="00000000" w:rsidRDefault="00000000" w:rsidRPr="00000000" w14:paraId="000000EE">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3750" cy="1244600"/>
            <wp:effectExtent b="25400" l="25400" r="25400" t="25400"/>
            <wp:docPr id="1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333750" cy="124460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sz w:val="20"/>
          <w:szCs w:val="20"/>
          <w:rtl w:val="0"/>
        </w:rPr>
        <w:t xml:space="preserve">Fig 13: Baseline Model Architecture</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model, we used the Adam optimizer for its efficiency with large data and its robust performance with noisy input.</w:t>
      </w:r>
      <w:r w:rsidDel="00000000" w:rsidR="00000000" w:rsidRPr="00000000">
        <w:rPr>
          <w:rFonts w:ascii="Roboto Light" w:cs="Roboto Light" w:eastAsia="Roboto Light" w:hAnsi="Roboto Light"/>
          <w:sz w:val="24"/>
          <w:szCs w:val="24"/>
          <w:vertAlign w:val="superscript"/>
        </w:rPr>
        <w:footnoteReference w:customMarkFollows="0" w:id="12"/>
      </w:r>
      <w:r w:rsidDel="00000000" w:rsidR="00000000" w:rsidRPr="00000000">
        <w:rPr>
          <w:rFonts w:ascii="Roboto Light" w:cs="Roboto Light" w:eastAsia="Roboto Light" w:hAnsi="Roboto Light"/>
          <w:sz w:val="24"/>
          <w:szCs w:val="24"/>
          <w:rtl w:val="0"/>
        </w:rPr>
        <w:t xml:space="preserve"> We chose binary cross-entropy as our loss function because it effectively measures the accuracy of our binary classifications.</w:t>
      </w:r>
      <w:r w:rsidDel="00000000" w:rsidR="00000000" w:rsidRPr="00000000">
        <w:rPr>
          <w:rFonts w:ascii="Roboto Light" w:cs="Roboto Light" w:eastAsia="Roboto Light" w:hAnsi="Roboto Light"/>
          <w:sz w:val="24"/>
          <w:szCs w:val="24"/>
          <w:vertAlign w:val="superscript"/>
        </w:rPr>
        <w:footnoteReference w:customMarkFollows="0" w:id="13"/>
      </w:r>
      <w:r w:rsidDel="00000000" w:rsidR="00000000" w:rsidRPr="00000000">
        <w:rPr>
          <w:rFonts w:ascii="Roboto Light" w:cs="Roboto Light" w:eastAsia="Roboto Light" w:hAnsi="Roboto Light"/>
          <w:sz w:val="24"/>
          <w:szCs w:val="24"/>
          <w:rtl w:val="0"/>
        </w:rPr>
        <w:t xml:space="preserve"> The model's performance was assessed using the accuracy metric, which simply tracks the percentage of predictions that are correct.</w:t>
      </w:r>
    </w:p>
    <w:p w:rsidR="00000000" w:rsidDel="00000000" w:rsidP="00000000" w:rsidRDefault="00000000" w:rsidRPr="00000000" w14:paraId="000000F2">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By training over five epochs with a batch size of 64 and processing sequences of 60 seconds, the aim was for the LSTM to assimilate the temporal dynamics of the dataset. Despite the model attaining commendable accuracy during training, a pronounced discrepancy between its performance on the training data versus the validation set was observed. This was indicative of overfitting; the model's high training accuracy failed to materialize on the validation data, suggesting an inclination towards memorization rather than genuine pattern recognition.</w:t>
      </w:r>
    </w:p>
    <w:p w:rsidR="00000000" w:rsidDel="00000000" w:rsidP="00000000" w:rsidRDefault="00000000" w:rsidRPr="00000000" w14:paraId="000000F4">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When this model was subjected to the test dataset from  the remaining aircrafts (MSN10- MSN53), its limitations were visible. The imbalanced data led to a misclassification of over half the instances, revealing the model's inability generalizing to real-world, imbalanced scenarios. </w:t>
      </w:r>
    </w:p>
    <w:p w:rsidR="00000000" w:rsidDel="00000000" w:rsidP="00000000" w:rsidRDefault="00000000" w:rsidRPr="00000000" w14:paraId="000000F6">
      <w:pPr>
        <w:rPr>
          <w:rFonts w:ascii="Roboto Light" w:cs="Roboto Light" w:eastAsia="Roboto Light" w:hAnsi="Roboto Light"/>
          <w:color w:val="666666"/>
          <w:sz w:val="28"/>
          <w:szCs w:val="28"/>
        </w:rPr>
      </w:pPr>
      <w:r w:rsidDel="00000000" w:rsidR="00000000" w:rsidRPr="00000000">
        <w:rPr>
          <w:rtl w:val="0"/>
        </w:rPr>
      </w:r>
    </w:p>
    <w:p w:rsidR="00000000" w:rsidDel="00000000" w:rsidP="00000000" w:rsidRDefault="00000000" w:rsidRPr="00000000" w14:paraId="000000F7">
      <w:pPr>
        <w:rPr>
          <w:rFonts w:ascii="Roboto Light" w:cs="Roboto Light" w:eastAsia="Roboto Light" w:hAnsi="Roboto Light"/>
        </w:rPr>
      </w:pPr>
      <w:r w:rsidDel="00000000" w:rsidR="00000000" w:rsidRPr="00000000">
        <w:rPr>
          <w:rFonts w:ascii="Roboto Light" w:cs="Roboto Light" w:eastAsia="Roboto Light" w:hAnsi="Roboto Light"/>
          <w:color w:val="666666"/>
          <w:sz w:val="28"/>
          <w:szCs w:val="28"/>
          <w:rtl w:val="0"/>
        </w:rPr>
        <w:t xml:space="preserve">Training and Validation Accuracy</w:t>
      </w:r>
      <w:r w:rsidDel="00000000" w:rsidR="00000000" w:rsidRPr="00000000">
        <w:rPr>
          <w:rtl w:val="0"/>
        </w:rPr>
      </w:r>
    </w:p>
    <w:p w:rsidR="00000000" w:rsidDel="00000000" w:rsidP="00000000" w:rsidRDefault="00000000" w:rsidRPr="00000000" w14:paraId="000000F8">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9">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Throughout the training phase, the model's accuracy on the training set saw an upward trajectory, starting at 87.48% and culminating at 92.24% by the final epoch. In contrast, the validation accuracy experienced a peak and a slight dip, commencing at 96.74%, peaking at 97.86%, and then settling at 97.17% by the fifth epoch. The above trends are encapsulated in Figure 14, which portrays the stability and convergence of the model, with validation accuracy consistently outperforming training accuracy—a promising indicator of the model's generalization.</w:t>
      </w:r>
    </w:p>
    <w:p w:rsidR="00000000" w:rsidDel="00000000" w:rsidP="00000000" w:rsidRDefault="00000000" w:rsidRPr="00000000" w14:paraId="000000F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FB">
      <w:pPr>
        <w:jc w:val="cente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2416540" cy="1243013"/>
            <wp:effectExtent b="25400" l="25400" r="25400" t="25400"/>
            <wp:docPr id="1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416540" cy="1243013"/>
                    </a:xfrm>
                    <a:prstGeom prst="rect"/>
                    <a:ln w="25400">
                      <a:solidFill>
                        <a:srgbClr val="000000"/>
                      </a:solidFill>
                      <a:prstDash val="dot"/>
                    </a:ln>
                  </pic:spPr>
                </pic:pic>
              </a:graphicData>
            </a:graphic>
          </wp:inline>
        </w:drawing>
      </w:r>
      <w:r w:rsidDel="00000000" w:rsidR="00000000" w:rsidRPr="00000000">
        <w:rPr>
          <w:rFonts w:ascii="Roboto Light" w:cs="Roboto Light" w:eastAsia="Roboto Light" w:hAnsi="Roboto Light"/>
          <w:rtl w:val="0"/>
        </w:rPr>
        <w:t xml:space="preserve"> </w:t>
      </w:r>
      <w:r w:rsidDel="00000000" w:rsidR="00000000" w:rsidRPr="00000000">
        <w:rPr>
          <w:rFonts w:ascii="Roboto Light" w:cs="Roboto Light" w:eastAsia="Roboto Light" w:hAnsi="Roboto Light"/>
        </w:rPr>
        <w:drawing>
          <wp:inline distB="114300" distT="114300" distL="114300" distR="114300">
            <wp:extent cx="2427489" cy="1236937"/>
            <wp:effectExtent b="25400" l="25400" r="25400" t="25400"/>
            <wp:docPr id="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427489" cy="1236937"/>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FC">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14: Training and Validation over 5 epochs</w:t>
      </w:r>
    </w:p>
    <w:p w:rsidR="00000000" w:rsidDel="00000000" w:rsidP="00000000" w:rsidRDefault="00000000" w:rsidRPr="00000000" w14:paraId="000000F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FE">
      <w:pPr>
        <w:rPr>
          <w:rFonts w:ascii="Roboto Light" w:cs="Roboto Light" w:eastAsia="Roboto Light" w:hAnsi="Roboto Light"/>
        </w:rPr>
      </w:pPr>
      <w:r w:rsidDel="00000000" w:rsidR="00000000" w:rsidRPr="00000000">
        <w:rPr>
          <w:rFonts w:ascii="Roboto Light" w:cs="Roboto Light" w:eastAsia="Roboto Light" w:hAnsi="Roboto Light"/>
          <w:color w:val="666666"/>
          <w:sz w:val="28"/>
          <w:szCs w:val="28"/>
          <w:rtl w:val="0"/>
        </w:rPr>
        <w:t xml:space="preserve">Confusion Matrix</w:t>
      </w:r>
      <w:r w:rsidDel="00000000" w:rsidR="00000000" w:rsidRPr="00000000">
        <w:rPr>
          <w:rtl w:val="0"/>
        </w:rPr>
      </w:r>
    </w:p>
    <w:p w:rsidR="00000000" w:rsidDel="00000000" w:rsidP="00000000" w:rsidRDefault="00000000" w:rsidRPr="00000000" w14:paraId="000000F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confusion matrix depicted in Figure 15 illustrates the model's predictive progress. Notably, the matrix exhibits a high number of true positives and true negatives, with an absence of false negatives and false positives, underscoring the model's discriminative capabilities in this controlled testing environment.</w:t>
      </w:r>
    </w:p>
    <w:p w:rsidR="00000000" w:rsidDel="00000000" w:rsidP="00000000" w:rsidRDefault="00000000" w:rsidRPr="00000000" w14:paraId="00000100">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01">
      <w:pPr>
        <w:jc w:val="cente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3576638" cy="2861310"/>
            <wp:effectExtent b="25400" l="25400" r="25400" t="25400"/>
            <wp:docPr id="1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3576638" cy="286131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02">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15: Confusion matrix for Baseline Model on other MSN(10-53)</w:t>
      </w:r>
    </w:p>
    <w:p w:rsidR="00000000" w:rsidDel="00000000" w:rsidP="00000000" w:rsidRDefault="00000000" w:rsidRPr="00000000" w14:paraId="00000103">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0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baseline model's high validation accuracy relative to its training accuracy, alongside its impeccable confusion matrix, may imply a model that is yet to be fully challenged by data complexity or one that has been evaluated on a non-representative subset of the data. Future iterations will delve into more intricate architectures, incorporate regularization techniques, and explore data augmentation to bolster the model's robustness and ensure reliable performance under varied operational conditions.</w:t>
      </w:r>
    </w:p>
    <w:p w:rsidR="00000000" w:rsidDel="00000000" w:rsidP="00000000" w:rsidRDefault="00000000" w:rsidRPr="00000000" w14:paraId="0000010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discernible gap between training and validation accuracies was observed, signaling potential overfitting. This phenomenon suggests a model adept at recalling training data but lacking in its capacity to generalize these findings to new, unseen data.</w:t>
      </w:r>
    </w:p>
    <w:p w:rsidR="00000000" w:rsidDel="00000000" w:rsidP="00000000" w:rsidRDefault="00000000" w:rsidRPr="00000000" w14:paraId="00000107">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8">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model's performance on new, unbalanced datasets highlighted a critical flaw in its ability to generalize, evidenced by a misclassification rate exceeding 50%. Such a limitation is untenable in practical applications, where data imbalances are the norm rather than the exception.</w:t>
      </w:r>
    </w:p>
    <w:p w:rsidR="00000000" w:rsidDel="00000000" w:rsidP="00000000" w:rsidRDefault="00000000" w:rsidRPr="00000000" w14:paraId="00000109">
      <w:pPr>
        <w:pStyle w:val="Heading2"/>
        <w:jc w:val="both"/>
        <w:rPr/>
      </w:pPr>
      <w:bookmarkStart w:colFirst="0" w:colLast="0" w:name="_7hcz52fi1j7z" w:id="21"/>
      <w:bookmarkEnd w:id="21"/>
      <w:r w:rsidDel="00000000" w:rsidR="00000000" w:rsidRPr="00000000">
        <w:rPr>
          <w:rFonts w:ascii="Roboto Light" w:cs="Roboto Light" w:eastAsia="Roboto Light" w:hAnsi="Roboto Light"/>
          <w:rtl w:val="0"/>
        </w:rPr>
        <w:t xml:space="preserve">Best Model </w:t>
      </w:r>
      <w:r w:rsidDel="00000000" w:rsidR="00000000" w:rsidRPr="00000000">
        <w:rPr>
          <w:rtl w:val="0"/>
        </w:rPr>
      </w:r>
    </w:p>
    <w:p w:rsidR="00000000" w:rsidDel="00000000" w:rsidP="00000000" w:rsidRDefault="00000000" w:rsidRPr="00000000" w14:paraId="0000010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continuous efforts to improve our anomaly detection system, we have developed an upgraded model, referred to as "Best_Model". This version builds on previous models by incorporating improved data preprocessing techniques and increasing the training sequence length.</w:t>
      </w:r>
    </w:p>
    <w:p w:rsidR="00000000" w:rsidDel="00000000" w:rsidP="00000000" w:rsidRDefault="00000000" w:rsidRPr="00000000" w14:paraId="0000010B">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C">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We've standardized our feature set using a StandardScaler, which normalizes the data for consistent interpretation by the model. A binary helper column called , </w:t>
      </w:r>
      <w:r w:rsidDel="00000000" w:rsidR="00000000" w:rsidRPr="00000000">
        <w:rPr>
          <w:rFonts w:ascii="Courier New" w:cs="Courier New" w:eastAsia="Courier New" w:hAnsi="Courier New"/>
          <w:sz w:val="24"/>
          <w:szCs w:val="24"/>
          <w:shd w:fill="f3f3f3" w:val="clear"/>
          <w:rtl w:val="0"/>
        </w:rPr>
        <w:t xml:space="preserve">Has_Leak</w:t>
      </w:r>
      <w:r w:rsidDel="00000000" w:rsidR="00000000" w:rsidRPr="00000000">
        <w:rPr>
          <w:rFonts w:ascii="Roboto Light" w:cs="Roboto Light" w:eastAsia="Roboto Light" w:hAnsi="Roboto Light"/>
          <w:sz w:val="24"/>
          <w:szCs w:val="24"/>
          <w:rtl w:val="0"/>
        </w:rPr>
        <w:t xml:space="preserve">, has been added to our dataset to help with the split, ensuring that the distribution of training and validation data accurately reflects  normal flights and artificial flights with leaks.</w:t>
      </w:r>
    </w:p>
    <w:p w:rsidR="00000000" w:rsidDel="00000000" w:rsidP="00000000" w:rsidRDefault="00000000" w:rsidRPr="00000000" w14:paraId="0000010D">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model's sequence length has been extended from 60 to 150 seconds to allow the model to capture the continuously linear growing  divergence between the measured FOB and estimated FOB. </w:t>
      </w:r>
    </w:p>
    <w:p w:rsidR="00000000" w:rsidDel="00000000" w:rsidP="00000000" w:rsidRDefault="00000000" w:rsidRPr="00000000" w14:paraId="0000010F">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 consists of two LSTM layers with interspersed Dropout layers at a rate of 0.2 to reduce overfitting. The output layer uses a sigmoid activation function to predict the probability of a leak.</w:t>
      </w:r>
      <w:r w:rsidDel="00000000" w:rsidR="00000000" w:rsidRPr="00000000">
        <w:rPr>
          <w:rFonts w:ascii="Roboto Light" w:cs="Roboto Light" w:eastAsia="Roboto Light" w:hAnsi="Roboto Light"/>
          <w:sz w:val="24"/>
          <w:szCs w:val="24"/>
          <w:vertAlign w:val="superscript"/>
        </w:rPr>
        <w:footnoteReference w:customMarkFollows="0" w:id="14"/>
      </w:r>
      <w:r w:rsidDel="00000000" w:rsidR="00000000" w:rsidRPr="00000000">
        <w:rPr>
          <w:rtl w:val="0"/>
        </w:rPr>
      </w:r>
    </w:p>
    <w:p w:rsidR="00000000" w:rsidDel="00000000" w:rsidP="00000000" w:rsidRDefault="00000000" w:rsidRPr="00000000" w14:paraId="0000011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148138" cy="2107307"/>
            <wp:effectExtent b="25400" l="25400" r="25400" t="25400"/>
            <wp:docPr id="1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148138" cy="210730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16 Best Model Architecture</w:t>
      </w:r>
    </w:p>
    <w:p w:rsidR="00000000" w:rsidDel="00000000" w:rsidP="00000000" w:rsidRDefault="00000000" w:rsidRPr="00000000" w14:paraId="0000011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have also refined the DataGenerator class to handle sequences of varying lengths, adding padding where needed and adjusting batch sizes dynamically for prediction. This is especially important for accommodating  the test data  from (MSN10 - MSN53) that does not fit the sequence pattern.</w:t>
      </w:r>
    </w:p>
    <w:p w:rsidR="00000000" w:rsidDel="00000000" w:rsidP="00000000" w:rsidRDefault="00000000" w:rsidRPr="00000000" w14:paraId="0000011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model's training outcomes have shown variable results, indicating areas where further model adjustments could be beneficial. Moving forward, we will concentrate on hyperparameter optimization, testing different sequence lengths, and improving our sequence padding approach to enhance model accuracy.</w:t>
      </w:r>
    </w:p>
    <w:p w:rsidR="00000000" w:rsidDel="00000000" w:rsidP="00000000" w:rsidRDefault="00000000" w:rsidRPr="00000000" w14:paraId="00000117">
      <w:pPr>
        <w:pStyle w:val="Heading2"/>
        <w:rPr/>
      </w:pPr>
      <w:bookmarkStart w:colFirst="0" w:colLast="0" w:name="_oj54g7z1z6fg" w:id="22"/>
      <w:bookmarkEnd w:id="22"/>
      <w:r w:rsidDel="00000000" w:rsidR="00000000" w:rsidRPr="00000000">
        <w:rPr>
          <w:rFonts w:ascii="Roboto Light" w:cs="Roboto Light" w:eastAsia="Roboto Light" w:hAnsi="Roboto Light"/>
          <w:rtl w:val="0"/>
        </w:rPr>
        <w:t xml:space="preserve">Model’s Explainability</w:t>
      </w:r>
      <w:r w:rsidDel="00000000" w:rsidR="00000000" w:rsidRPr="00000000">
        <w:rPr>
          <w:rtl w:val="0"/>
        </w:rPr>
        <w:t xml:space="preserve">  </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In assessing the performance of our model, we conducted a series of tests on the MSN10 - MSN53 dataset, processed in the same manner as our training set, MSN02. Initially, the model demonstrated a 100% accuracy rate, correctly predicting all instances in a test set devoid of any leaks. </w:t>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This perfect score prompted further investigation since the absence of errors seemed improbable. Subsequently, we introduced artificial leakages to the test data to mimic potential real-world scenarios more closely.</w:t>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The first attempt included 30 synthetic flights with varying leak rates: 10 flights with a leak rate of 1 kg/s, 10 flights with 0.8 kg/s, and 10 flights with 0.5 kg/s. The confusion matrix from this test showed that the model retained high accuracy, but the existence of false negatives suggested room for improvement. A second attempt with 20 flights, split evenly between 1 kg/s and 0.8 kg/s leak rates, resulted in similar outcomes, indicating consistent model behavior under altered conditions.</w:t>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d0d0d"/>
          <w:sz w:val="24"/>
          <w:szCs w:val="24"/>
        </w:rPr>
        <w:drawing>
          <wp:inline distB="114300" distT="114300" distL="114300" distR="114300">
            <wp:extent cx="2681288" cy="2150089"/>
            <wp:effectExtent b="25400" l="25400" r="25400" t="25400"/>
            <wp:docPr id="2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681288" cy="2150089"/>
                    </a:xfrm>
                    <a:prstGeom prst="rect"/>
                    <a:ln w="25400">
                      <a:solidFill>
                        <a:srgbClr val="00205B"/>
                      </a:solidFill>
                      <a:prstDash val="dot"/>
                    </a:ln>
                  </pic:spPr>
                </pic:pic>
              </a:graphicData>
            </a:graphic>
          </wp:inline>
        </w:drawing>
      </w:r>
      <w:r w:rsidDel="00000000" w:rsidR="00000000" w:rsidRPr="00000000">
        <w:rPr>
          <w:rFonts w:ascii="Roboto Light" w:cs="Roboto Light" w:eastAsia="Roboto Light" w:hAnsi="Roboto Light"/>
          <w:color w:val="0d0d0d"/>
          <w:sz w:val="24"/>
          <w:szCs w:val="24"/>
          <w:rtl w:val="0"/>
        </w:rPr>
        <w:br w:type="textWrapping"/>
      </w:r>
      <w:r w:rsidDel="00000000" w:rsidR="00000000" w:rsidRPr="00000000">
        <w:rPr>
          <w:rFonts w:ascii="Roboto Light" w:cs="Roboto Light" w:eastAsia="Roboto Light" w:hAnsi="Roboto Light"/>
          <w:color w:val="00205b"/>
          <w:sz w:val="20"/>
          <w:szCs w:val="20"/>
          <w:rtl w:val="0"/>
        </w:rPr>
        <w:t xml:space="preserve">Fig. 17: Best Model Test with leaks - second attempt </w:t>
      </w:r>
    </w:p>
    <w:p w:rsidR="00000000" w:rsidDel="00000000" w:rsidP="00000000" w:rsidRDefault="00000000" w:rsidRPr="00000000" w14:paraId="000001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The third and final test attempt introduced the most extreme conditions, with 10 flights each experiencing a significant leak rate of 20 kg/s. This test aimed to push the model's limits and resulted in a recall rate of 10%, revealing the model's sensitivity to high-variance leakage events. These tests underscored the model's robustness against moderate leakages but also its vulnerability to more extreme conditions, thereby providing valuable insights into its operational thresholds and aiding in further calibration for enhanced performance.</w:t>
      </w:r>
    </w:p>
    <w:p w:rsidR="00000000" w:rsidDel="00000000" w:rsidP="00000000" w:rsidRDefault="00000000" w:rsidRPr="00000000" w14:paraId="0000011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pPr>
      <w:r w:rsidDel="00000000" w:rsidR="00000000" w:rsidRPr="00000000">
        <w:rPr>
          <w:rFonts w:ascii="Roboto Light" w:cs="Roboto Light" w:eastAsia="Roboto Light" w:hAnsi="Roboto Light"/>
          <w:color w:val="0d0d0d"/>
          <w:sz w:val="24"/>
          <w:szCs w:val="24"/>
        </w:rPr>
        <w:drawing>
          <wp:inline distB="114300" distT="114300" distL="114300" distR="114300">
            <wp:extent cx="2933406" cy="2350485"/>
            <wp:effectExtent b="25400" l="25400" r="25400" t="25400"/>
            <wp:docPr id="27"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933406" cy="2350485"/>
                    </a:xfrm>
                    <a:prstGeom prst="rect"/>
                    <a:ln w="25400">
                      <a:solidFill>
                        <a:srgbClr val="00205B"/>
                      </a:solidFill>
                      <a:prstDash val="dot"/>
                    </a:ln>
                  </pic:spPr>
                </pic:pic>
              </a:graphicData>
            </a:graphic>
          </wp:inline>
        </w:drawing>
      </w:r>
      <w:r w:rsidDel="00000000" w:rsidR="00000000" w:rsidRPr="00000000">
        <w:rPr>
          <w:rFonts w:ascii="Roboto Light" w:cs="Roboto Light" w:eastAsia="Roboto Light" w:hAnsi="Roboto Light"/>
          <w:color w:val="0d0d0d"/>
          <w:sz w:val="24"/>
          <w:szCs w:val="24"/>
          <w:rtl w:val="0"/>
        </w:rPr>
        <w:br w:type="textWrapping"/>
      </w:r>
      <w:r w:rsidDel="00000000" w:rsidR="00000000" w:rsidRPr="00000000">
        <w:rPr>
          <w:rFonts w:ascii="Roboto Light" w:cs="Roboto Light" w:eastAsia="Roboto Light" w:hAnsi="Roboto Light"/>
          <w:color w:val="00205b"/>
          <w:sz w:val="20"/>
          <w:szCs w:val="20"/>
          <w:rtl w:val="0"/>
        </w:rPr>
        <w:t xml:space="preserve">Fig. 18: Best Model Test with leaks - third attempt</w:t>
      </w:r>
      <w:r w:rsidDel="00000000" w:rsidR="00000000" w:rsidRPr="00000000">
        <w:rPr>
          <w:rtl w:val="0"/>
        </w:rPr>
      </w:r>
    </w:p>
    <w:p w:rsidR="00000000" w:rsidDel="00000000" w:rsidP="00000000" w:rsidRDefault="00000000" w:rsidRPr="00000000" w14:paraId="0000011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inability of the model to generalize to unseen test data from other aircraft (MSN10-MSN53), despite its high accuracy on the initial validation set, points to several potential issues. The model may be generalizing to the training data (MSN02), capturing idiosyncratic noise rather than underlying patterns applicable across different datasets. A shift in data distribution between the training set and the new test data can also contribute to this problem, especially if the test data introduces new variables or patterns not present in the training set. This can be exacerbated by class imbalance if the training data did not adequately represent the variety or frequency of leakages that the model encountered during testing. </w:t>
      </w:r>
    </w:p>
    <w:p w:rsidR="00000000" w:rsidDel="00000000" w:rsidP="00000000" w:rsidRDefault="00000000" w:rsidRPr="00000000" w14:paraId="0000011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Additionally, the features used for training might not be robust enough to handle the variability in the new data, suggesting a need for improved feature engineering. The complexity of the model could also be a factor; if it is too simple, it might not capture necessary complexity (underfitting), but if too complex, it might perform well only on the training data (overfitting). Another consideration is the quality and representativeness of the test data — if the artificial leakages introduced do not accurately mimic actual leaks, the model may not respond to them as expected. Improving the model's ability to generalize will likely involve collecting a more diverse set of training data, incorporating regularization techniques, reevaluating the feature set, applying different validation strategies, ensuring realistic leakage simulation, and fine-tuning the model's complexity. This multifaceted approach is essential for developing a robust model capable of accurate predictions across a range of operational scenarios and different aircraft systems.</w:t>
      </w:r>
    </w:p>
    <w:p w:rsidR="00000000" w:rsidDel="00000000" w:rsidP="00000000" w:rsidRDefault="00000000" w:rsidRPr="00000000" w14:paraId="00000120">
      <w:pPr>
        <w:jc w:val="both"/>
        <w:rPr>
          <w:rFonts w:ascii="Roboto Light" w:cs="Roboto Light" w:eastAsia="Roboto Light" w:hAnsi="Roboto Light"/>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1">
      <w:pPr>
        <w:pStyle w:val="Heading1"/>
        <w:jc w:val="both"/>
        <w:rPr>
          <w:rFonts w:ascii="Roboto" w:cs="Roboto" w:eastAsia="Roboto" w:hAnsi="Roboto"/>
          <w:b w:val="1"/>
        </w:rPr>
      </w:pPr>
      <w:bookmarkStart w:colFirst="0" w:colLast="0" w:name="_z221w3l8jrxj" w:id="23"/>
      <w:bookmarkEnd w:id="23"/>
      <w:r w:rsidDel="00000000" w:rsidR="00000000" w:rsidRPr="00000000">
        <w:rPr>
          <w:rFonts w:ascii="Roboto" w:cs="Roboto" w:eastAsia="Roboto" w:hAnsi="Roboto"/>
          <w:b w:val="1"/>
          <w:rtl w:val="0"/>
        </w:rPr>
        <w:t xml:space="preserve">FUTURE PERSPECTIVE &amp; DEPLOYMENT</w:t>
      </w:r>
      <w:r w:rsidDel="00000000" w:rsidR="00000000" w:rsidRPr="00000000">
        <w:rPr>
          <w:rtl w:val="0"/>
        </w:rPr>
      </w:r>
    </w:p>
    <w:p w:rsidR="00000000" w:rsidDel="00000000" w:rsidP="00000000" w:rsidRDefault="00000000" w:rsidRPr="00000000" w14:paraId="00000122">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bookmarkStart w:colFirst="0" w:colLast="0" w:name="_7arwg43bqzka" w:id="24"/>
      <w:bookmarkEnd w:id="24"/>
      <w:r w:rsidDel="00000000" w:rsidR="00000000" w:rsidRPr="00000000">
        <w:rPr>
          <w:rFonts w:ascii="Roboto Light" w:cs="Roboto Light" w:eastAsia="Roboto Light" w:hAnsi="Roboto Light"/>
          <w:color w:val="0d0d0d"/>
          <w:sz w:val="24"/>
          <w:szCs w:val="24"/>
          <w:rtl w:val="0"/>
        </w:rPr>
        <w:t xml:space="preserve">In conclusion, the possible implementation of the model developed by our team marks a significant advancement in Airbus's diagnostic capabilities. By incorporating machine learning techniques to detect even the most subtle fuel leakages, we have set the stage for a paradigm shift from reactive to proactive maintenance strategies. This transition not only promises enhanced safety and reliability of the aircraft fleet but also heralds substantial cost savings by curtailing the progression of faults that could escalate into more severe issues.</w:t>
      </w:r>
    </w:p>
    <w:p w:rsidR="00000000" w:rsidDel="00000000" w:rsidP="00000000" w:rsidRDefault="00000000" w:rsidRPr="00000000" w14:paraId="0000012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bookmarkStart w:colFirst="0" w:colLast="0" w:name="_7arwg43bqzka" w:id="24"/>
      <w:bookmarkEnd w:id="24"/>
      <w:r w:rsidDel="00000000" w:rsidR="00000000" w:rsidRPr="00000000">
        <w:rPr>
          <w:rFonts w:ascii="Roboto Light" w:cs="Roboto Light" w:eastAsia="Roboto Light" w:hAnsi="Roboto Light"/>
          <w:color w:val="0d0d0d"/>
          <w:sz w:val="24"/>
          <w:szCs w:val="24"/>
          <w:rtl w:val="0"/>
        </w:rPr>
        <w:t xml:space="preserve">Looking ahead, we anticipate further refinement of our models through the integration of additional neural network architectures, which could provide a more granular understanding of the data, and act as a filter. The introduction of a pre-model to sieve out stable flights will streamline our process, focusing our resources on high-risk scenarios. The collection of new and diverse data sets will feed continuous learning cycles, ensuring our model evolves in step with the complexities of real-world operations. Furthermore, a robust model governance framework will be paramount to oversee the model's performance and ethical considerations, maintaining transparency and accountability in its deployment.</w:t>
      </w:r>
    </w:p>
    <w:p w:rsidR="00000000" w:rsidDel="00000000" w:rsidP="00000000" w:rsidRDefault="00000000" w:rsidRPr="00000000" w14:paraId="0000012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bookmarkStart w:colFirst="0" w:colLast="0" w:name="_vkzpiqllgy60" w:id="25"/>
      <w:bookmarkEnd w:id="25"/>
      <w:r w:rsidDel="00000000" w:rsidR="00000000" w:rsidRPr="00000000">
        <w:rPr>
          <w:rFonts w:ascii="Roboto Light" w:cs="Roboto Light" w:eastAsia="Roboto Light" w:hAnsi="Roboto Light"/>
          <w:color w:val="0d0d0d"/>
          <w:sz w:val="24"/>
          <w:szCs w:val="24"/>
          <w:rtl w:val="0"/>
        </w:rPr>
        <w:t xml:space="preserve">The commitment to ongoing improvement, coupled with strategic data acquisition and model management, positions Airbus to not only lead in aerospace innovation but also to redefine industry standards for maintenance operations. As we continue to leverage the power of artificial intelligence, the horizon is replete with opportunities for growth, efficiency, and the continual enhancement of our commitment to safety and excellence.</w:t>
      </w:r>
    </w:p>
    <w:p w:rsidR="00000000" w:rsidDel="00000000" w:rsidP="00000000" w:rsidRDefault="00000000" w:rsidRPr="00000000" w14:paraId="00000125">
      <w:pPr>
        <w:jc w:val="both"/>
        <w:rPr>
          <w:rFonts w:ascii="Roboto Light" w:cs="Roboto Light" w:eastAsia="Roboto Light" w:hAnsi="Roboto Light"/>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6">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rPr>
      </w:pPr>
      <w:bookmarkStart w:colFirst="0" w:colLast="0" w:name="_le55z6qrlj2b" w:id="26"/>
      <w:bookmarkEnd w:id="26"/>
      <w:r w:rsidDel="00000000" w:rsidR="00000000" w:rsidRPr="00000000">
        <w:rPr>
          <w:rFonts w:ascii="Roboto" w:cs="Roboto" w:eastAsia="Roboto" w:hAnsi="Roboto"/>
          <w:b w:val="1"/>
          <w:rtl w:val="0"/>
        </w:rPr>
        <w:t xml:space="preserve">BIBLIOGRAPHY</w:t>
      </w:r>
    </w:p>
    <w:p w:rsidR="00000000" w:rsidDel="00000000" w:rsidP="00000000" w:rsidRDefault="00000000" w:rsidRPr="00000000" w14:paraId="000001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Skybrary (no date) </w:t>
      </w:r>
      <w:r w:rsidDel="00000000" w:rsidR="00000000" w:rsidRPr="00000000">
        <w:rPr>
          <w:rFonts w:ascii="Roboto Light" w:cs="Roboto Light" w:eastAsia="Roboto Light" w:hAnsi="Roboto Light"/>
          <w:i w:val="1"/>
          <w:sz w:val="20"/>
          <w:szCs w:val="20"/>
          <w:rtl w:val="0"/>
        </w:rPr>
        <w:t xml:space="preserve">Aircraft Fuel Systems</w:t>
      </w:r>
      <w:r w:rsidDel="00000000" w:rsidR="00000000" w:rsidRPr="00000000">
        <w:rPr>
          <w:rFonts w:ascii="Roboto Light" w:cs="Roboto Light" w:eastAsia="Roboto Light" w:hAnsi="Roboto Light"/>
          <w:sz w:val="20"/>
          <w:szCs w:val="20"/>
          <w:rtl w:val="0"/>
        </w:rPr>
        <w:t xml:space="preserve">. Available at:</w:t>
      </w:r>
      <w:hyperlink r:id="rId40">
        <w:r w:rsidDel="00000000" w:rsidR="00000000" w:rsidRPr="00000000">
          <w:rPr>
            <w:rFonts w:ascii="Roboto Light" w:cs="Roboto Light" w:eastAsia="Roboto Light" w:hAnsi="Roboto Light"/>
            <w:sz w:val="20"/>
            <w:szCs w:val="20"/>
            <w:rtl w:val="0"/>
          </w:rPr>
          <w:t xml:space="preserve"> </w:t>
        </w:r>
      </w:hyperlink>
      <w:hyperlink r:id="rId41">
        <w:r w:rsidDel="00000000" w:rsidR="00000000" w:rsidRPr="00000000">
          <w:rPr>
            <w:rFonts w:ascii="Roboto Light" w:cs="Roboto Light" w:eastAsia="Roboto Light" w:hAnsi="Roboto Light"/>
            <w:sz w:val="20"/>
            <w:szCs w:val="20"/>
            <w:rtl w:val="0"/>
          </w:rPr>
          <w:t xml:space="preserve">https://skybrary.aero/articles/aircraft-fuel-systems</w:t>
        </w:r>
      </w:hyperlink>
      <w:r w:rsidDel="00000000" w:rsidR="00000000" w:rsidRPr="00000000">
        <w:rPr>
          <w:rFonts w:ascii="Roboto Light" w:cs="Roboto Light" w:eastAsia="Roboto Light" w:hAnsi="Roboto Light"/>
          <w:sz w:val="20"/>
          <w:szCs w:val="20"/>
          <w:rtl w:val="0"/>
        </w:rPr>
        <w:t xml:space="preserve"> (Accessed: [Access Date]).</w:t>
      </w:r>
    </w:p>
    <w:p w:rsidR="00000000" w:rsidDel="00000000" w:rsidP="00000000" w:rsidRDefault="00000000" w:rsidRPr="00000000" w14:paraId="000001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commentRangeStart w:id="1"/>
      <w:commentRangeStart w:id="2"/>
      <w:r w:rsidDel="00000000" w:rsidR="00000000" w:rsidRPr="00000000">
        <w:rPr>
          <w:rFonts w:ascii="Roboto Light" w:cs="Roboto Light" w:eastAsia="Roboto Light" w:hAnsi="Roboto Light"/>
          <w:sz w:val="20"/>
          <w:szCs w:val="20"/>
          <w:rtl w:val="0"/>
        </w:rPr>
        <w:t xml:space="preserve">Airbus (2010) 'Maintenance Briefing Notes', October. Available at: https://skybrary.aero/sites/default/files/bookshelf/4021.pdf (Accessed: 29 February 2024).</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Airlines for America (2023) 'U.S. Passenger Carrier Delay Costs', 24 May. Available at: https://www.airlines.org/dataset/u-s-passenger-carrier-delay-costs/ (Accessed: 1 March 2024). © 2024 Airlines for America (A4A). All rights reserved.</w:t>
      </w:r>
    </w:p>
    <w:p w:rsidR="00000000" w:rsidDel="00000000" w:rsidP="00000000" w:rsidRDefault="00000000" w:rsidRPr="00000000" w14:paraId="000001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Chandler, Charles (2012)‘MRO Operation: Finding and Fixing Fuel System Leaks</w:t>
      </w:r>
      <w:r w:rsidDel="00000000" w:rsidR="00000000" w:rsidRPr="00000000">
        <w:rPr>
          <w:rFonts w:ascii="Roboto Light" w:cs="Roboto Light" w:eastAsia="Roboto Light" w:hAnsi="Roboto Light"/>
          <w:i w:val="1"/>
          <w:sz w:val="20"/>
          <w:szCs w:val="20"/>
          <w:rtl w:val="0"/>
        </w:rPr>
        <w:t xml:space="preserve">’</w:t>
      </w:r>
      <w:r w:rsidDel="00000000" w:rsidR="00000000" w:rsidRPr="00000000">
        <w:rPr>
          <w:rFonts w:ascii="Roboto Light" w:cs="Roboto Light" w:eastAsia="Roboto Light" w:hAnsi="Roboto Light"/>
          <w:sz w:val="20"/>
          <w:szCs w:val="20"/>
          <w:rtl w:val="0"/>
        </w:rPr>
        <w:t xml:space="preserve">, Aviation Pros, 27 February, Available at:</w:t>
      </w:r>
      <w:hyperlink r:id="rId42">
        <w:r w:rsidDel="00000000" w:rsidR="00000000" w:rsidRPr="00000000">
          <w:rPr>
            <w:rFonts w:ascii="Roboto Light" w:cs="Roboto Light" w:eastAsia="Roboto Light" w:hAnsi="Roboto Light"/>
            <w:sz w:val="20"/>
            <w:szCs w:val="20"/>
            <w:rtl w:val="0"/>
          </w:rPr>
          <w:t xml:space="preserve"> </w:t>
        </w:r>
      </w:hyperlink>
      <w:hyperlink r:id="rId43">
        <w:r w:rsidDel="00000000" w:rsidR="00000000" w:rsidRPr="00000000">
          <w:rPr>
            <w:rFonts w:ascii="Roboto Light" w:cs="Roboto Light" w:eastAsia="Roboto Light" w:hAnsi="Roboto Light"/>
            <w:sz w:val="20"/>
            <w:szCs w:val="20"/>
            <w:rtl w:val="0"/>
          </w:rPr>
          <w:t xml:space="preserve">https://www.aviationpros.com/engines-components/aircraft-airframe-accessories/fuel-systems/article/10618623/mro-operation-finding-and-fixing-fuel-system-leaks</w:t>
        </w:r>
      </w:hyperlink>
      <w:r w:rsidDel="00000000" w:rsidR="00000000" w:rsidRPr="00000000">
        <w:rPr>
          <w:rFonts w:ascii="Roboto Light" w:cs="Roboto Light" w:eastAsia="Roboto Light" w:hAnsi="Roboto Light"/>
          <w:sz w:val="20"/>
          <w:szCs w:val="20"/>
          <w:rtl w:val="0"/>
        </w:rPr>
        <w:t xml:space="preserve"> (Accessed: 28 February 2024).</w:t>
      </w:r>
    </w:p>
    <w:p w:rsidR="00000000" w:rsidDel="00000000" w:rsidP="00000000" w:rsidRDefault="00000000" w:rsidRPr="00000000" w14:paraId="0000012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Dolphin, R. (2020) 'LSTM Networks: A Detailed Explanation', *Towards Data Science*, 21 October. Available at: https://towardsdatascience.com/lstm-networks-a-detailed-explanation-8fae6aefc7f9 (Accessed: 29 February 2024).</w:t>
      </w:r>
    </w:p>
    <w:p w:rsidR="00000000" w:rsidDel="00000000" w:rsidP="00000000" w:rsidRDefault="00000000" w:rsidRPr="00000000" w14:paraId="000001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Ellis, R. (2020) 'What Is Scheduled and Unscheduled Aircraft Maintenance?', ASAP AOG, 7 February. Available at: https://www.asapaog.com/blog/what-is-scheduled-and-unscheduled-aircraft-maintenance/ (Accessed: 29 February 2024).</w:t>
      </w:r>
    </w:p>
    <w:p w:rsidR="00000000" w:rsidDel="00000000" w:rsidP="00000000" w:rsidRDefault="00000000" w:rsidRPr="00000000" w14:paraId="0000012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Finlay, M. (2023) 'How Much Do Canceled Flights Cost Airlines?', Simple Flying, 22 September. Available at: https://simpleflying.com/how-much-do-canceled-flights-cost-airlines/ (Accessed: 1 March 2024).</w:t>
      </w:r>
    </w:p>
    <w:p w:rsidR="00000000" w:rsidDel="00000000" w:rsidP="00000000" w:rsidRDefault="00000000" w:rsidRPr="00000000" w14:paraId="0000012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Godoy, D. (2018) 'Understanding Binary Cross-Entropy / Log Loss: A Visual Explanation', *Towards Data Science*, 21 November. Available at: https://towardsdatascience.com/understanding-binary-cross-entropy-log-loss-a-visual-explanation-a3ac6025181a (Accessed: 1 March 2024).</w:t>
      </w:r>
    </w:p>
    <w:p w:rsidR="00000000" w:rsidDel="00000000" w:rsidP="00000000" w:rsidRDefault="00000000" w:rsidRPr="00000000" w14:paraId="000001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Japan Transport Safety Board (2009) 'Aircraft Accident Investigation Report: China Airlines B18616', Ministry of Land, Infrastructure, Transport and Tourism, 28 August, Available at: https://www.mlit.go.jp/jtsb/eng-air_report/B18616.pdf (Accessed: 27 February 2024). Translated by the Japan Transport Safety Board.</w:t>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Jaroch, Walker (2021) 'Detecting and Mitigating Fuel Leaks with Technology', Aviation Pros, 7 October. Available at: https://www.aviationpros.com/gse/fueling-equipment-accessories/fuel-leak-detection/article/21237817/detecting-and-mitigating-fuel-leaks-with-technology (Accessed: 28 February 2024).</w:t>
      </w:r>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Light" w:cs="Roboto Light" w:eastAsia="Roboto Light" w:hAnsi="Roboto Light"/>
          <w:sz w:val="20"/>
          <w:szCs w:val="20"/>
        </w:rPr>
      </w:pPr>
      <w:commentRangeStart w:id="3"/>
      <w:commentRangeStart w:id="4"/>
      <w:r w:rsidDel="00000000" w:rsidR="00000000" w:rsidRPr="00000000">
        <w:rPr>
          <w:rFonts w:ascii="Roboto Light" w:cs="Roboto Light" w:eastAsia="Roboto Light" w:hAnsi="Roboto Light"/>
          <w:sz w:val="20"/>
          <w:szCs w:val="20"/>
          <w:rtl w:val="0"/>
        </w:rPr>
        <w:t xml:space="preserve">Jet Solutions 4U (no date) </w:t>
      </w:r>
      <w:r w:rsidDel="00000000" w:rsidR="00000000" w:rsidRPr="00000000">
        <w:rPr>
          <w:rFonts w:ascii="Roboto Light" w:cs="Roboto Light" w:eastAsia="Roboto Light" w:hAnsi="Roboto Light"/>
          <w:i w:val="1"/>
          <w:sz w:val="20"/>
          <w:szCs w:val="20"/>
          <w:rtl w:val="0"/>
        </w:rPr>
        <w:t xml:space="preserve">Best Practices for Fuel System Maintenance and Repair in Aviation</w:t>
      </w:r>
      <w:r w:rsidDel="00000000" w:rsidR="00000000" w:rsidRPr="00000000">
        <w:rPr>
          <w:rFonts w:ascii="Roboto Light" w:cs="Roboto Light" w:eastAsia="Roboto Light" w:hAnsi="Roboto Light"/>
          <w:sz w:val="20"/>
          <w:szCs w:val="20"/>
          <w:rtl w:val="0"/>
        </w:rPr>
        <w:t xml:space="preserve">. Available at:</w:t>
      </w:r>
      <w:hyperlink r:id="rId44">
        <w:r w:rsidDel="00000000" w:rsidR="00000000" w:rsidRPr="00000000">
          <w:rPr>
            <w:rFonts w:ascii="Roboto Light" w:cs="Roboto Light" w:eastAsia="Roboto Light" w:hAnsi="Roboto Light"/>
            <w:sz w:val="20"/>
            <w:szCs w:val="20"/>
            <w:rtl w:val="0"/>
          </w:rPr>
          <w:t xml:space="preserve"> </w:t>
        </w:r>
      </w:hyperlink>
      <w:hyperlink r:id="rId45">
        <w:r w:rsidDel="00000000" w:rsidR="00000000" w:rsidRPr="00000000">
          <w:rPr>
            <w:rFonts w:ascii="Roboto Light" w:cs="Roboto Light" w:eastAsia="Roboto Light" w:hAnsi="Roboto Light"/>
            <w:sz w:val="20"/>
            <w:szCs w:val="20"/>
            <w:rtl w:val="0"/>
          </w:rPr>
          <w:t xml:space="preserve">https://www.jetsolutions4u.com/post/best-practices-for-fuel-system-maintenance-and-repair-in-aviation</w:t>
        </w:r>
      </w:hyperlink>
      <w:r w:rsidDel="00000000" w:rsidR="00000000" w:rsidRPr="00000000">
        <w:rPr>
          <w:rFonts w:ascii="Roboto Light" w:cs="Roboto Light" w:eastAsia="Roboto Light" w:hAnsi="Roboto Light"/>
          <w:sz w:val="20"/>
          <w:szCs w:val="20"/>
          <w:rtl w:val="0"/>
        </w:rPr>
        <w:t xml:space="preserve"> (Accessed: [Access Date]).</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Keras (no date) 'Adam optimizer', Keras API documentation. Available at: https://keras.io/api/optimizers/adam/ (Accessed: 2 March 20204).</w:t>
      </w:r>
    </w:p>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Marani, F. (2008) 'Low Fuel Situations Awareness', Safety First, Airbus S.A.S, 6 July. Available at: https://safetyfirst.airbus.com/app/themes/mh_newsdesk/documents/archives/low-fuel-situations-awareness.pdf (Accessed: 29 February 2024).</w:t>
      </w:r>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Phillips, A. (2023) 'United Airlines Flight Emergency as Fuel Leaks Out of Plane After Takeoff', Newsweek, 12 December. Available at: https://www.newsweek.com/united-airlines-flight-emergency-fuel-leak-newark-nj-1851577 (Accessed: 27 February 2024).</w:t>
      </w:r>
    </w:p>
    <w:p w:rsidR="00000000" w:rsidDel="00000000" w:rsidP="00000000" w:rsidRDefault="00000000" w:rsidRPr="00000000" w14:paraId="000001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Sharma, S. (2017) 'Activation Functions Neural Networks', *Towards Data Science*, 6 September. Available at: https://towardsdatascience.com/activation-functions-neural-networks-1cbd9f8d91d6 (Accessed: [Access Date]).</w:t>
      </w:r>
    </w:p>
    <w:p w:rsidR="00000000" w:rsidDel="00000000" w:rsidP="00000000" w:rsidRDefault="00000000" w:rsidRPr="00000000" w14:paraId="000001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Smith, S.W. (1997) The Scientists and Engineers Guide to Digital Signal Processing. </w:t>
      </w:r>
    </w:p>
    <w:p w:rsidR="00000000" w:rsidDel="00000000" w:rsidP="00000000" w:rsidRDefault="00000000" w:rsidRPr="00000000" w14:paraId="000001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commentRangeStart w:id="5"/>
      <w:commentRangeStart w:id="6"/>
      <w:r w:rsidDel="00000000" w:rsidR="00000000" w:rsidRPr="00000000">
        <w:rPr>
          <w:rFonts w:ascii="Roboto Light" w:cs="Roboto Light" w:eastAsia="Roboto Light" w:hAnsi="Roboto Light"/>
          <w:sz w:val="20"/>
          <w:szCs w:val="20"/>
          <w:rtl w:val="0"/>
        </w:rPr>
        <w:t xml:space="preserve">Transfer Travel (no date) </w:t>
      </w:r>
      <w:r w:rsidDel="00000000" w:rsidR="00000000" w:rsidRPr="00000000">
        <w:rPr>
          <w:rFonts w:ascii="Roboto Light" w:cs="Roboto Light" w:eastAsia="Roboto Light" w:hAnsi="Roboto Light"/>
          <w:i w:val="1"/>
          <w:sz w:val="20"/>
          <w:szCs w:val="20"/>
          <w:rtl w:val="0"/>
        </w:rPr>
        <w:t xml:space="preserve">How Much Airlines Really Make from Your Ticket</w:t>
      </w:r>
      <w:r w:rsidDel="00000000" w:rsidR="00000000" w:rsidRPr="00000000">
        <w:rPr>
          <w:rFonts w:ascii="Roboto Light" w:cs="Roboto Light" w:eastAsia="Roboto Light" w:hAnsi="Roboto Light"/>
          <w:sz w:val="20"/>
          <w:szCs w:val="20"/>
          <w:rtl w:val="0"/>
        </w:rPr>
        <w:t xml:space="preserve">. Available at:</w:t>
      </w:r>
      <w:hyperlink r:id="rId46">
        <w:r w:rsidDel="00000000" w:rsidR="00000000" w:rsidRPr="00000000">
          <w:rPr>
            <w:rFonts w:ascii="Roboto Light" w:cs="Roboto Light" w:eastAsia="Roboto Light" w:hAnsi="Roboto Light"/>
            <w:sz w:val="20"/>
            <w:szCs w:val="20"/>
            <w:rtl w:val="0"/>
          </w:rPr>
          <w:t xml:space="preserve"> </w:t>
        </w:r>
      </w:hyperlink>
      <w:hyperlink r:id="rId47">
        <w:r w:rsidDel="00000000" w:rsidR="00000000" w:rsidRPr="00000000">
          <w:rPr>
            <w:rFonts w:ascii="Roboto Light" w:cs="Roboto Light" w:eastAsia="Roboto Light" w:hAnsi="Roboto Light"/>
            <w:sz w:val="20"/>
            <w:szCs w:val="20"/>
            <w:rtl w:val="0"/>
          </w:rPr>
          <w:t xml:space="preserve">https://www.transfertravel.com/blog-posts/how-much-airlines-really-make-from-your-ticket</w:t>
        </w:r>
      </w:hyperlink>
      <w:r w:rsidDel="00000000" w:rsidR="00000000" w:rsidRPr="00000000">
        <w:rPr>
          <w:rFonts w:ascii="Roboto Light" w:cs="Roboto Light" w:eastAsia="Roboto Light" w:hAnsi="Roboto Light"/>
          <w:sz w:val="20"/>
          <w:szCs w:val="20"/>
          <w:rtl w:val="0"/>
        </w:rPr>
        <w:t xml:space="preserve"> (Accessed: [Access Date]).</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Visengeriyeva, L., Kammer, A., Bär, I., Kniesz, A., &amp; Plöd, M. (no date) 'CRISP-ML', ML Ops, attributed to INNOQ. Available at: https://ml-ops.org/content/crisp-ml#acknowledgements (Accessed: 28 February 2024). Design by Sebastian Eberstaller. Published under Creative Commons Attribution 4.0 International Public License.</w:t>
      </w:r>
    </w:p>
    <w:p w:rsidR="00000000" w:rsidDel="00000000" w:rsidP="00000000" w:rsidRDefault="00000000" w:rsidRPr="00000000" w14:paraId="000001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Light" w:cs="Roboto Light" w:eastAsia="Roboto Light" w:hAnsi="Roboto Light"/>
          <w:sz w:val="20"/>
          <w:szCs w:val="20"/>
        </w:rPr>
      </w:pPr>
      <w:commentRangeStart w:id="7"/>
      <w:commentRangeStart w:id="8"/>
      <w:r w:rsidDel="00000000" w:rsidR="00000000" w:rsidRPr="00000000">
        <w:rPr>
          <w:rFonts w:ascii="Roboto Light" w:cs="Roboto Light" w:eastAsia="Roboto Light" w:hAnsi="Roboto Light"/>
          <w:sz w:val="20"/>
          <w:szCs w:val="20"/>
          <w:rtl w:val="0"/>
        </w:rPr>
        <w:t xml:space="preserve">Wikipedia (no date) </w:t>
      </w:r>
      <w:r w:rsidDel="00000000" w:rsidR="00000000" w:rsidRPr="00000000">
        <w:rPr>
          <w:rFonts w:ascii="Roboto Light" w:cs="Roboto Light" w:eastAsia="Roboto Light" w:hAnsi="Roboto Light"/>
          <w:i w:val="1"/>
          <w:sz w:val="20"/>
          <w:szCs w:val="20"/>
          <w:rtl w:val="0"/>
        </w:rPr>
        <w:t xml:space="preserve">Air Transat Flight 236</w:t>
      </w:r>
      <w:r w:rsidDel="00000000" w:rsidR="00000000" w:rsidRPr="00000000">
        <w:rPr>
          <w:rFonts w:ascii="Roboto Light" w:cs="Roboto Light" w:eastAsia="Roboto Light" w:hAnsi="Roboto Light"/>
          <w:sz w:val="20"/>
          <w:szCs w:val="20"/>
          <w:rtl w:val="0"/>
        </w:rPr>
        <w:t xml:space="preserve">. Available at:</w:t>
      </w:r>
      <w:hyperlink r:id="rId48">
        <w:r w:rsidDel="00000000" w:rsidR="00000000" w:rsidRPr="00000000">
          <w:rPr>
            <w:rFonts w:ascii="Roboto Light" w:cs="Roboto Light" w:eastAsia="Roboto Light" w:hAnsi="Roboto Light"/>
            <w:sz w:val="20"/>
            <w:szCs w:val="20"/>
            <w:rtl w:val="0"/>
          </w:rPr>
          <w:t xml:space="preserve"> </w:t>
        </w:r>
      </w:hyperlink>
      <w:hyperlink r:id="rId49">
        <w:r w:rsidDel="00000000" w:rsidR="00000000" w:rsidRPr="00000000">
          <w:rPr>
            <w:rFonts w:ascii="Roboto Light" w:cs="Roboto Light" w:eastAsia="Roboto Light" w:hAnsi="Roboto Light"/>
            <w:sz w:val="20"/>
            <w:szCs w:val="20"/>
            <w:rtl w:val="0"/>
          </w:rPr>
          <w:t xml:space="preserve">https://en.wikipedia.org/wiki/Air_Transat_Flight_236</w:t>
        </w:r>
      </w:hyperlink>
      <w:r w:rsidDel="00000000" w:rsidR="00000000" w:rsidRPr="00000000">
        <w:rPr>
          <w:rFonts w:ascii="Roboto Light" w:cs="Roboto Light" w:eastAsia="Roboto Light" w:hAnsi="Roboto Light"/>
          <w:sz w:val="20"/>
          <w:szCs w:val="20"/>
          <w:rtl w:val="0"/>
        </w:rPr>
        <w:t xml:space="preserve"> (Accessed: [Access Date]).</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Wroński, B. (2021) 'Practical Gaussian filtering: Binomial filter and small sigma Gaussians', 31 October. Available at: https://bartwronski.com/2021/10/31/practical-gaussian-filter-binomial-filter-and-small-sigma-gaussians/ (Accessed: 29 February 2024).</w:t>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Wroński, B. (2021) 'Study of Smoothing Filters: Savitzky-Golay Filters', 3 November. Available at: https://bartwronski.com/2021/11/03/study-of-smoothing-filters-savitzky-golay-filters/ (Accessed: 29 February 2024).</w:t>
      </w:r>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3E">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3F">
      <w:pPr>
        <w:pStyle w:val="Heading1"/>
        <w:rPr>
          <w:rFonts w:ascii="Roboto" w:cs="Roboto" w:eastAsia="Roboto" w:hAnsi="Roboto"/>
          <w:b w:val="1"/>
        </w:rPr>
      </w:pPr>
      <w:bookmarkStart w:colFirst="0" w:colLast="0" w:name="_cd55tndfw9e5" w:id="27"/>
      <w:bookmarkEnd w:id="27"/>
      <w:r w:rsidDel="00000000" w:rsidR="00000000" w:rsidRPr="00000000">
        <w:rPr>
          <w:rFonts w:ascii="Roboto" w:cs="Roboto" w:eastAsia="Roboto" w:hAnsi="Roboto"/>
          <w:b w:val="1"/>
          <w:rtl w:val="0"/>
        </w:rPr>
        <w:t xml:space="preserve">APPENDIX</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Figures: </w:t>
      </w:r>
    </w:p>
    <w:p w:rsidR="00000000" w:rsidDel="00000000" w:rsidP="00000000" w:rsidRDefault="00000000" w:rsidRPr="00000000" w14:paraId="00000142">
      <w:pPr>
        <w:rPr/>
      </w:pPr>
      <w:r w:rsidDel="00000000" w:rsidR="00000000" w:rsidRPr="00000000">
        <w:rPr>
          <w:rtl w:val="0"/>
        </w:rPr>
        <w:t xml:space="preserve">ML CANVVAS </w:t>
      </w: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isabeth Sophie Oeljeklaus" w:id="7" w:date="2024-03-02T23:53:58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pls no wikipedia</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better source for this one here!</w:t>
      </w:r>
    </w:p>
  </w:comment>
  <w:comment w:author="Elisabeth Sophie Oeljeklaus" w:id="8" w:date="2024-03-03T09:01:53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i blieve we use this source somewher in the introduction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be so kind find a better source, and paste it here in the correct place (alphabetically ordered) in the same mannerism pls.</w:t>
      </w:r>
    </w:p>
  </w:comment>
  <w:comment w:author="Elisabeth Sophie Oeljeklaus" w:id="5" w:date="2024-03-02T23:49:40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to find a more reliable source!! there is no author, no citations whatsoever for this :D</w:t>
      </w:r>
    </w:p>
  </w:comment>
  <w:comment w:author="Elisabeth Sophie Oeljeklaus" w:id="6" w:date="2024-03-03T09:06:25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@felipegasparelli@student.ie.edu i blieve we use this source somewher in the financial projections part.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i explained why i think this is not a reliable source.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be so kind find a better source, and paste it here in the correct place (alphabetically ordered) in the same mannerism pls.</w:t>
      </w:r>
    </w:p>
  </w:comment>
  <w:comment w:author="Elisabeth Sophie Oeljeklaus" w:id="0" w:date="2024-03-02T23:20:22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Rreminder to add some kind of source about ML Canvas</w:t>
      </w:r>
    </w:p>
  </w:comment>
  <w:comment w:author="Elisabeth Sophie Oeljeklaus" w:id="3" w:date="2024-03-02T23:38:37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find better source</w:t>
      </w:r>
    </w:p>
  </w:comment>
  <w:comment w:author="Elisabeth Sophie Oeljeklaus" w:id="4" w:date="2024-03-03T09:05:25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@felipegasparelli@student.ie.edu  I blieve we use this source somewher in the Impact or Analytical Framework part. would you be so kind find a better source, and paste it here in the correct place (alphabetically ordered) in the same mannerism pls.</w:t>
      </w:r>
    </w:p>
  </w:comment>
  <w:comment w:author="Elisabeth Sophie Oeljeklaus" w:id="1" w:date="2024-03-02T23:46:40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listed as related link to Skybrarys article. maybe a better and more reliable source</w:t>
      </w:r>
    </w:p>
  </w:comment>
  <w:comment w:author="Elisabeth Sophie Oeljeklaus" w:id="2" w:date="2024-03-03T09:04:42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@felipegasparelli@student.ie.edu i put this source instead of the Skybrary. I need your okay if this is matching what you wrote in text. If it does pleas delet the Skbrary sourc above pls.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0" w:firstLine="0"/>
      <w:jc w:val="both"/>
      <w:rPr>
        <w:color w:val="00205b"/>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ind w:left="0" w:firstLine="0"/>
      <w:jc w:val="both"/>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https://www.mlit.go.jp/jtsb/eng-air_report/B18616.pdf</w:t>
        </w:r>
      </w:hyperlink>
      <w:r w:rsidDel="00000000" w:rsidR="00000000" w:rsidRPr="00000000">
        <w:rPr>
          <w:rtl w:val="0"/>
        </w:rPr>
      </w:r>
    </w:p>
  </w:footnote>
  <w:footnote w:id="2">
    <w:p w:rsidR="00000000" w:rsidDel="00000000" w:rsidP="00000000" w:rsidRDefault="00000000" w:rsidRPr="00000000" w14:paraId="000001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https://en.wikipedia.org/wiki/Air_Transat_Flight_236</w:t>
        </w:r>
      </w:hyperlink>
      <w:r w:rsidDel="00000000" w:rsidR="00000000" w:rsidRPr="00000000">
        <w:rPr>
          <w:rtl w:val="0"/>
        </w:rPr>
      </w:r>
    </w:p>
  </w:footnote>
  <w:footnote w:id="3">
    <w:p w:rsidR="00000000" w:rsidDel="00000000" w:rsidP="00000000" w:rsidRDefault="00000000" w:rsidRPr="00000000" w14:paraId="000001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https://www.newsweek.com/united-airlines-flight-emergency-fuel-leak-newark-nj-1851577</w:t>
        </w:r>
      </w:hyperlink>
      <w:r w:rsidDel="00000000" w:rsidR="00000000" w:rsidRPr="00000000">
        <w:rPr>
          <w:rtl w:val="0"/>
        </w:rPr>
      </w:r>
    </w:p>
  </w:footnote>
  <w:footnote w:id="5">
    <w:p w:rsidR="00000000" w:rsidDel="00000000" w:rsidP="00000000" w:rsidRDefault="00000000" w:rsidRPr="00000000" w14:paraId="0000014E">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https://safetyfirst.airbus.com/app/themes/mh_newsdesk/documents/archives/low-fuel-situations-awareness.pdf</w:t>
      </w:r>
    </w:p>
  </w:footnote>
  <w:footnote w:id="6">
    <w:p w:rsidR="00000000" w:rsidDel="00000000" w:rsidP="00000000" w:rsidRDefault="00000000" w:rsidRPr="00000000" w14:paraId="0000014F">
      <w:pPr>
        <w:spacing w:line="240" w:lineRule="auto"/>
        <w:rPr>
          <w:rFonts w:ascii="Roboto Light" w:cs="Roboto Light" w:eastAsia="Roboto Light" w:hAnsi="Roboto Light"/>
          <w:sz w:val="18"/>
          <w:szCs w:val="18"/>
          <w:shd w:fill="f3f3f3" w:val="clear"/>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From now on, names of features from the data will be presented in </w:t>
      </w:r>
      <w:r w:rsidDel="00000000" w:rsidR="00000000" w:rsidRPr="00000000">
        <w:rPr>
          <w:rFonts w:ascii="Courier New" w:cs="Courier New" w:eastAsia="Courier New" w:hAnsi="Courier New"/>
          <w:sz w:val="18"/>
          <w:szCs w:val="18"/>
          <w:rtl w:val="0"/>
        </w:rPr>
        <w:t xml:space="preserve">Courier New</w:t>
      </w:r>
      <w:r w:rsidDel="00000000" w:rsidR="00000000" w:rsidRPr="00000000">
        <w:rPr>
          <w:rFonts w:ascii="Roboto Light" w:cs="Roboto Light" w:eastAsia="Roboto Light" w:hAnsi="Roboto Light"/>
          <w:sz w:val="18"/>
          <w:szCs w:val="18"/>
          <w:rtl w:val="0"/>
        </w:rPr>
        <w:t xml:space="preserve"> font with a </w:t>
      </w:r>
      <w:r w:rsidDel="00000000" w:rsidR="00000000" w:rsidRPr="00000000">
        <w:rPr>
          <w:rFonts w:ascii="Roboto Light" w:cs="Roboto Light" w:eastAsia="Roboto Light" w:hAnsi="Roboto Light"/>
          <w:sz w:val="18"/>
          <w:szCs w:val="18"/>
          <w:shd w:fill="f3f3f3" w:val="clear"/>
          <w:rtl w:val="0"/>
        </w:rPr>
        <w:t xml:space="preserve">light gray background.</w:t>
      </w:r>
    </w:p>
  </w:footnote>
  <w:footnote w:id="8">
    <w:p w:rsidR="00000000" w:rsidDel="00000000" w:rsidP="00000000" w:rsidRDefault="00000000" w:rsidRPr="00000000" w14:paraId="00000150">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https://bartwronski.com/2021/11/03/study-of-smoothing-filters-savitzky-golay-filters/https://bartwronski.com/2021/11/03/study-of-smoothing-filters-savitzky-golay-filters/</w:t>
      </w:r>
    </w:p>
  </w:footnote>
  <w:footnote w:id="7">
    <w:p w:rsidR="00000000" w:rsidDel="00000000" w:rsidP="00000000" w:rsidRDefault="00000000" w:rsidRPr="00000000" w14:paraId="00000151">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https://bartwronski.com/2021/10/31/practical-gaussian-filter-binomial-filter-and-small-sigma-gaussians/</w:t>
      </w:r>
    </w:p>
  </w:footnote>
  <w:footnote w:id="10">
    <w:p w:rsidR="00000000" w:rsidDel="00000000" w:rsidP="00000000" w:rsidRDefault="00000000" w:rsidRPr="00000000" w14:paraId="000001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Light" w:cs="Roboto Light" w:eastAsia="Roboto Light" w:hAnsi="Roboto Light"/>
          <w:sz w:val="18"/>
          <w:szCs w:val="18"/>
          <w:rtl w:val="0"/>
        </w:rPr>
        <w:t xml:space="preserve">https://safetyfirst.airbus.com/app/themes/mh_newsdesk/documents/archives/low-fuel-situations-awareness.pdf</w:t>
      </w:r>
      <w:r w:rsidDel="00000000" w:rsidR="00000000" w:rsidRPr="00000000">
        <w:rPr>
          <w:rtl w:val="0"/>
        </w:rPr>
      </w:r>
    </w:p>
  </w:footnote>
  <w:footnote w:id="9">
    <w:p w:rsidR="00000000" w:rsidDel="00000000" w:rsidP="00000000" w:rsidRDefault="00000000" w:rsidRPr="00000000" w14:paraId="00000153">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r w:rsidDel="00000000" w:rsidR="00000000" w:rsidRPr="00000000">
        <w:rPr>
          <w:rFonts w:ascii="Roboto Light" w:cs="Roboto Light" w:eastAsia="Roboto Light" w:hAnsi="Roboto Light"/>
          <w:sz w:val="18"/>
          <w:szCs w:val="18"/>
          <w:rtl w:val="0"/>
        </w:rPr>
        <w:t xml:space="preserve">https://www.st-andrews.ac.uk/~wjh/dataview/tutorials/filter.html#:~:text=within%20the%20signal.-,Edge%20effects,using%20them%20in%20any%20analysis).</w:t>
      </w:r>
    </w:p>
  </w:footnote>
  <w:footnote w:id="0">
    <w:p w:rsidR="00000000" w:rsidDel="00000000" w:rsidP="00000000" w:rsidRDefault="00000000" w:rsidRPr="00000000" w14:paraId="00000154">
      <w:pPr>
        <w:spacing w:line="240" w:lineRule="auto"/>
        <w:rPr>
          <w:rFonts w:ascii="Roboto" w:cs="Roboto" w:eastAsia="Roboto" w:hAnsi="Roboto"/>
          <w:sz w:val="20"/>
          <w:szCs w:val="20"/>
        </w:rPr>
      </w:pPr>
      <w:r w:rsidDel="00000000" w:rsidR="00000000" w:rsidRPr="00000000">
        <w:rPr>
          <w:rStyle w:val="FootnoteReference"/>
          <w:vertAlign w:val="superscript"/>
        </w:rPr>
        <w:footnoteRef/>
      </w:r>
      <w:r w:rsidDel="00000000" w:rsidR="00000000" w:rsidRPr="00000000">
        <w:rPr>
          <w:rFonts w:ascii="Roboto" w:cs="Roboto" w:eastAsia="Roboto" w:hAnsi="Roboto"/>
          <w:sz w:val="20"/>
          <w:szCs w:val="20"/>
          <w:rtl w:val="0"/>
        </w:rPr>
        <w:t xml:space="preserve"> </w:t>
      </w:r>
      <w:hyperlink r:id="rId4">
        <w:r w:rsidDel="00000000" w:rsidR="00000000" w:rsidRPr="00000000">
          <w:rPr>
            <w:rFonts w:ascii="Roboto" w:cs="Roboto" w:eastAsia="Roboto" w:hAnsi="Roboto"/>
            <w:color w:val="1155cc"/>
            <w:sz w:val="20"/>
            <w:szCs w:val="20"/>
            <w:u w:val="single"/>
            <w:rtl w:val="0"/>
          </w:rPr>
          <w:t xml:space="preserve">https://ml-ops.org/content/crisp-ml#acknowledgements</w:t>
        </w:r>
      </w:hyperlink>
      <w:r w:rsidDel="00000000" w:rsidR="00000000" w:rsidRPr="00000000">
        <w:rPr>
          <w:rFonts w:ascii="Roboto" w:cs="Roboto" w:eastAsia="Roboto" w:hAnsi="Roboto"/>
          <w:sz w:val="20"/>
          <w:szCs w:val="20"/>
          <w:rtl w:val="0"/>
        </w:rPr>
        <w:t xml:space="preserve"> </w:t>
      </w:r>
    </w:p>
  </w:footnote>
  <w:footnote w:id="4">
    <w:p w:rsidR="00000000" w:rsidDel="00000000" w:rsidP="00000000" w:rsidRDefault="00000000" w:rsidRPr="00000000" w14:paraId="00000155">
      <w:pPr>
        <w:spacing w:line="240" w:lineRule="auto"/>
        <w:rPr>
          <w:rFonts w:ascii="Roboto Light" w:cs="Roboto Light" w:eastAsia="Roboto Light" w:hAnsi="Roboto Light"/>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hyperlink r:id="rId5">
        <w:r w:rsidDel="00000000" w:rsidR="00000000" w:rsidRPr="00000000">
          <w:rPr>
            <w:rFonts w:ascii="Roboto Light" w:cs="Roboto Light" w:eastAsia="Roboto Light" w:hAnsi="Roboto Light"/>
            <w:sz w:val="20"/>
            <w:szCs w:val="20"/>
            <w:rtl w:val="0"/>
          </w:rPr>
          <w:t xml:space="preserve">https://www.asapaog.com/blog/what-is-scheduled-and-unscheduled-aircraft-maintenance/</w:t>
        </w:r>
      </w:hyperlink>
      <w:r w:rsidDel="00000000" w:rsidR="00000000" w:rsidRPr="00000000">
        <w:rPr>
          <w:rFonts w:ascii="Roboto Light" w:cs="Roboto Light" w:eastAsia="Roboto Light" w:hAnsi="Roboto Light"/>
          <w:sz w:val="20"/>
          <w:szCs w:val="20"/>
          <w:rtl w:val="0"/>
        </w:rPr>
        <w:t xml:space="preserve"> </w:t>
      </w:r>
      <w:r w:rsidDel="00000000" w:rsidR="00000000" w:rsidRPr="00000000">
        <w:rPr>
          <w:rtl w:val="0"/>
        </w:rPr>
      </w:r>
    </w:p>
  </w:footnote>
  <w:footnote w:id="12">
    <w:p w:rsidR="00000000" w:rsidDel="00000000" w:rsidP="00000000" w:rsidRDefault="00000000" w:rsidRPr="00000000" w14:paraId="00000156">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6">
        <w:r w:rsidDel="00000000" w:rsidR="00000000" w:rsidRPr="00000000">
          <w:rPr>
            <w:rFonts w:ascii="Roboto Light" w:cs="Roboto Light" w:eastAsia="Roboto Light" w:hAnsi="Roboto Light"/>
            <w:color w:val="1155cc"/>
            <w:sz w:val="18"/>
            <w:szCs w:val="18"/>
            <w:u w:val="single"/>
            <w:rtl w:val="0"/>
          </w:rPr>
          <w:t xml:space="preserve">https://keras.io/api/optimizers/adam/</w:t>
        </w:r>
      </w:hyperlink>
      <w:r w:rsidDel="00000000" w:rsidR="00000000" w:rsidRPr="00000000">
        <w:rPr>
          <w:rFonts w:ascii="Roboto Light" w:cs="Roboto Light" w:eastAsia="Roboto Light" w:hAnsi="Roboto Light"/>
          <w:sz w:val="18"/>
          <w:szCs w:val="18"/>
          <w:rtl w:val="0"/>
        </w:rPr>
        <w:t xml:space="preserve"> </w:t>
      </w:r>
    </w:p>
  </w:footnote>
  <w:footnote w:id="13">
    <w:p w:rsidR="00000000" w:rsidDel="00000000" w:rsidP="00000000" w:rsidRDefault="00000000" w:rsidRPr="00000000" w14:paraId="00000157">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7">
        <w:r w:rsidDel="00000000" w:rsidR="00000000" w:rsidRPr="00000000">
          <w:rPr>
            <w:rFonts w:ascii="Roboto Light" w:cs="Roboto Light" w:eastAsia="Roboto Light" w:hAnsi="Roboto Light"/>
            <w:color w:val="1155cc"/>
            <w:sz w:val="18"/>
            <w:szCs w:val="18"/>
            <w:u w:val="single"/>
            <w:rtl w:val="0"/>
          </w:rPr>
          <w:t xml:space="preserve">https://towardsdatascience.com/understanding-binary-cross-entropy-log-loss-a-visual-explanation-a3ac6025181a</w:t>
        </w:r>
      </w:hyperlink>
      <w:r w:rsidDel="00000000" w:rsidR="00000000" w:rsidRPr="00000000">
        <w:rPr>
          <w:rFonts w:ascii="Roboto Light" w:cs="Roboto Light" w:eastAsia="Roboto Light" w:hAnsi="Roboto Light"/>
          <w:sz w:val="18"/>
          <w:szCs w:val="18"/>
          <w:rtl w:val="0"/>
        </w:rPr>
        <w:t xml:space="preserve"> </w:t>
      </w:r>
    </w:p>
  </w:footnote>
  <w:footnote w:id="11">
    <w:p w:rsidR="00000000" w:rsidDel="00000000" w:rsidP="00000000" w:rsidRDefault="00000000" w:rsidRPr="00000000" w14:paraId="00000158">
      <w:pPr>
        <w:spacing w:line="240" w:lineRule="auto"/>
        <w:rPr>
          <w:rFonts w:ascii="Roboto Light" w:cs="Roboto Light" w:eastAsia="Roboto Light" w:hAnsi="Roboto Light"/>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r w:rsidDel="00000000" w:rsidR="00000000" w:rsidRPr="00000000">
        <w:rPr>
          <w:rFonts w:ascii="Roboto Light" w:cs="Roboto Light" w:eastAsia="Roboto Light" w:hAnsi="Roboto Light"/>
          <w:sz w:val="18"/>
          <w:szCs w:val="18"/>
          <w:rtl w:val="0"/>
        </w:rPr>
        <w:t xml:space="preserve"> https://towardsdatascience.com/lstm-networks-a-detailed-explanation-8fae6aefc7f9</w:t>
      </w:r>
      <w:r w:rsidDel="00000000" w:rsidR="00000000" w:rsidRPr="00000000">
        <w:rPr>
          <w:rtl w:val="0"/>
        </w:rPr>
      </w:r>
    </w:p>
  </w:footnote>
  <w:footnote w:id="14">
    <w:p w:rsidR="00000000" w:rsidDel="00000000" w:rsidP="00000000" w:rsidRDefault="00000000" w:rsidRPr="00000000" w14:paraId="00000159">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https://towardsdatascience.com/activation-functions-neural-networks-1cbd9f8d91d6</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right"/>
      <w:rPr>
        <w:rFonts w:ascii="Roboto Black" w:cs="Roboto Black" w:eastAsia="Roboto Black" w:hAnsi="Roboto Black"/>
        <w:color w:val="00205b"/>
      </w:rPr>
    </w:pPr>
    <w:r w:rsidDel="00000000" w:rsidR="00000000" w:rsidRPr="00000000">
      <w:rPr>
        <w:rFonts w:ascii="Roboto Black" w:cs="Roboto Black" w:eastAsia="Roboto Black" w:hAnsi="Roboto Black"/>
        <w:color w:val="00205b"/>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jc w:val="right"/>
      <w:rPr>
        <w:rFonts w:ascii="Roboto Black" w:cs="Roboto Black" w:eastAsia="Roboto Black" w:hAnsi="Roboto Black"/>
        <w:color w:val="00205b"/>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jc w:val="right"/>
      <w:rPr>
        <w:rFonts w:ascii="Roboto Black" w:cs="Roboto Black" w:eastAsia="Roboto Black" w:hAnsi="Roboto Black"/>
        <w:color w:val="00205b"/>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kybrary.aero/articles/aircraft-fuel-systems" TargetMode="External"/><Relationship Id="rId42" Type="http://schemas.openxmlformats.org/officeDocument/2006/relationships/hyperlink" Target="https://www.aviationpros.com/engines-components/aircraft-airframe-accessories/fuel-systems/article/10618623/mro-operation-finding-and-fixing-fuel-system-leaks" TargetMode="External"/><Relationship Id="rId41" Type="http://schemas.openxmlformats.org/officeDocument/2006/relationships/hyperlink" Target="https://skybrary.aero/articles/aircraft-fuel-systems" TargetMode="External"/><Relationship Id="rId44" Type="http://schemas.openxmlformats.org/officeDocument/2006/relationships/hyperlink" Target="https://www.jetsolutions4u.com/post/best-practices-for-fuel-system-maintenance-and-repair-in-aviation" TargetMode="External"/><Relationship Id="rId43" Type="http://schemas.openxmlformats.org/officeDocument/2006/relationships/hyperlink" Target="https://www.aviationpros.com/engines-components/aircraft-airframe-accessories/fuel-systems/article/10618623/mro-operation-finding-and-fixing-fuel-system-leaks" TargetMode="External"/><Relationship Id="rId46" Type="http://schemas.openxmlformats.org/officeDocument/2006/relationships/hyperlink" Target="https://www.transfertravel.com/blog-posts/how-much-airlines-really-make-from-your-ticket" TargetMode="External"/><Relationship Id="rId45" Type="http://schemas.openxmlformats.org/officeDocument/2006/relationships/hyperlink" Target="https://www.jetsolutions4u.com/post/best-practices-for-fuel-system-maintenance-and-repair-in-aviatio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hyperlink" Target="https://en.wikipedia.org/wiki/Air_Transat_Flight_236" TargetMode="External"/><Relationship Id="rId47" Type="http://schemas.openxmlformats.org/officeDocument/2006/relationships/hyperlink" Target="https://www.transfertravel.com/blog-posts/how-much-airlines-really-make-from-your-ticket" TargetMode="External"/><Relationship Id="rId49" Type="http://schemas.openxmlformats.org/officeDocument/2006/relationships/hyperlink" Target="https://en.wikipedia.org/wiki/Air_Transat_Flight_236"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8.jpg"/><Relationship Id="rId31" Type="http://schemas.openxmlformats.org/officeDocument/2006/relationships/image" Target="media/image9.png"/><Relationship Id="rId30" Type="http://schemas.openxmlformats.org/officeDocument/2006/relationships/image" Target="media/image5.png"/><Relationship Id="rId33" Type="http://schemas.openxmlformats.org/officeDocument/2006/relationships/image" Target="media/image17.png"/><Relationship Id="rId32" Type="http://schemas.openxmlformats.org/officeDocument/2006/relationships/image" Target="media/image19.png"/><Relationship Id="rId35" Type="http://schemas.openxmlformats.org/officeDocument/2006/relationships/image" Target="media/image3.png"/><Relationship Id="rId34" Type="http://schemas.openxmlformats.org/officeDocument/2006/relationships/image" Target="media/image18.png"/><Relationship Id="rId37" Type="http://schemas.openxmlformats.org/officeDocument/2006/relationships/image" Target="media/image21.png"/><Relationship Id="rId36" Type="http://schemas.openxmlformats.org/officeDocument/2006/relationships/image" Target="media/image25.png"/><Relationship Id="rId39" Type="http://schemas.openxmlformats.org/officeDocument/2006/relationships/image" Target="media/image27.png"/><Relationship Id="rId38" Type="http://schemas.openxmlformats.org/officeDocument/2006/relationships/image" Target="media/image20.png"/><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6.png"/><Relationship Id="rId26" Type="http://schemas.openxmlformats.org/officeDocument/2006/relationships/image" Target="media/image22.png"/><Relationship Id="rId25" Type="http://schemas.openxmlformats.org/officeDocument/2006/relationships/image" Target="media/image2.png"/><Relationship Id="rId28" Type="http://schemas.openxmlformats.org/officeDocument/2006/relationships/image" Target="media/image15.png"/><Relationship Id="rId27" Type="http://schemas.openxmlformats.org/officeDocument/2006/relationships/image" Target="media/image24.png"/><Relationship Id="rId29" Type="http://schemas.openxmlformats.org/officeDocument/2006/relationships/image" Target="media/image10.png"/><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image" Target="media/image7.png"/><Relationship Id="rId12" Type="http://schemas.openxmlformats.org/officeDocument/2006/relationships/footer" Target="footer2.xml"/><Relationship Id="rId15" Type="http://schemas.openxmlformats.org/officeDocument/2006/relationships/image" Target="media/image26.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Light-boldItalic.ttf"/><Relationship Id="rId9" Type="http://schemas.openxmlformats.org/officeDocument/2006/relationships/font" Target="fonts/RobotoLight-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Light-regular.ttf"/><Relationship Id="rId8" Type="http://schemas.openxmlformats.org/officeDocument/2006/relationships/font" Target="fonts/RobotoLight-bold.ttf"/></Relationships>
</file>

<file path=word/_rels/footnotes.xml.rels><?xml version="1.0" encoding="UTF-8" standalone="yes"?><Relationships xmlns="http://schemas.openxmlformats.org/package/2006/relationships"><Relationship Id="rId1" Type="http://schemas.openxmlformats.org/officeDocument/2006/relationships/hyperlink" Target="https://www.mlit.go.jp/jtsb/eng-air_report/B18616.pdf" TargetMode="External"/><Relationship Id="rId2" Type="http://schemas.openxmlformats.org/officeDocument/2006/relationships/hyperlink" Target="https://en.wikipedia.org/wiki/Air_Transat_Flight_236" TargetMode="External"/><Relationship Id="rId3" Type="http://schemas.openxmlformats.org/officeDocument/2006/relationships/hyperlink" Target="https://www.newsweek.com/united-airlines-flight-emergency-fuel-leak-newark-nj-1851577" TargetMode="External"/><Relationship Id="rId4" Type="http://schemas.openxmlformats.org/officeDocument/2006/relationships/hyperlink" Target="https://ml-ops.org/content/crisp-ml#acknowledgements" TargetMode="External"/><Relationship Id="rId5" Type="http://schemas.openxmlformats.org/officeDocument/2006/relationships/hyperlink" Target="https://www.asapaog.com/blog/what-is-scheduled-and-unscheduled-aircraft-maintenance/" TargetMode="External"/><Relationship Id="rId6" Type="http://schemas.openxmlformats.org/officeDocument/2006/relationships/hyperlink" Target="https://keras.io/api/optimizers/adam/" TargetMode="External"/><Relationship Id="rId7" Type="http://schemas.openxmlformats.org/officeDocument/2006/relationships/hyperlink" Target="https://towardsdatascience.com/understanding-binary-cross-entropy-log-loss-a-visual-explanation-a3ac6025181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