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8E" w:rsidRPr="00E746A1" w:rsidRDefault="009C428E" w:rsidP="00727149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432"/>
        <w:rPr>
          <w:rFonts w:asciiTheme="minorBidi" w:hAnsiTheme="minorBidi" w:cstheme="minorBidi"/>
          <w:color w:val="000000" w:themeColor="text1"/>
          <w:sz w:val="32"/>
          <w:szCs w:val="32"/>
        </w:rPr>
      </w:pPr>
      <w:bookmarkStart w:id="0" w:name="_Toc365831462"/>
      <w:bookmarkEnd w:id="0"/>
    </w:p>
    <w:p w:rsidR="009C428E" w:rsidRPr="00E746A1" w:rsidRDefault="009C428E" w:rsidP="009C428E">
      <w:pPr>
        <w:rPr>
          <w:rFonts w:asciiTheme="minorBidi" w:hAnsiTheme="minorBidi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E93C78" w:rsidRDefault="00E93C78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</w:p>
    <w:p w:rsidR="00D85740" w:rsidRPr="00AB2623" w:rsidRDefault="00C84E60" w:rsidP="00894642">
      <w:pPr>
        <w:jc w:val="center"/>
        <w:rPr>
          <w:rFonts w:asciiTheme="minorBidi" w:hAnsiTheme="minorBidi"/>
          <w:b/>
          <w:bCs/>
          <w:color w:val="1F497D" w:themeColor="text2"/>
          <w:sz w:val="48"/>
          <w:szCs w:val="48"/>
        </w:rPr>
      </w:pPr>
      <w:r w:rsidRPr="00AB2623">
        <w:rPr>
          <w:rFonts w:asciiTheme="minorBidi" w:hAnsiTheme="minorBidi"/>
          <w:b/>
          <w:bCs/>
          <w:color w:val="1F497D" w:themeColor="text2"/>
          <w:sz w:val="48"/>
          <w:szCs w:val="48"/>
        </w:rPr>
        <w:t xml:space="preserve">SCD </w:t>
      </w:r>
      <w:r w:rsidR="004C3088" w:rsidRPr="00AB2623">
        <w:rPr>
          <w:rFonts w:asciiTheme="minorBidi" w:hAnsiTheme="minorBidi"/>
          <w:b/>
          <w:bCs/>
          <w:color w:val="1F497D" w:themeColor="text2"/>
          <w:sz w:val="48"/>
          <w:szCs w:val="48"/>
        </w:rPr>
        <w:t>Modernization Program</w:t>
      </w:r>
    </w:p>
    <w:p w:rsidR="004C3088" w:rsidRDefault="009F3917" w:rsidP="0031473D">
      <w:pPr>
        <w:jc w:val="center"/>
        <w:rPr>
          <w:rFonts w:asciiTheme="minorBidi" w:hAnsiTheme="minorBidi"/>
          <w:b/>
          <w:bCs/>
          <w:color w:val="1F497D" w:themeColor="text2"/>
          <w:sz w:val="40"/>
          <w:szCs w:val="40"/>
        </w:rPr>
      </w:pPr>
      <w:r>
        <w:rPr>
          <w:rFonts w:asciiTheme="minorBidi" w:hAnsiTheme="minorBidi"/>
          <w:b/>
          <w:bCs/>
          <w:color w:val="1F497D" w:themeColor="text2"/>
          <w:sz w:val="40"/>
          <w:szCs w:val="40"/>
        </w:rPr>
        <w:t xml:space="preserve">Data Model </w:t>
      </w:r>
    </w:p>
    <w:p w:rsidR="009F3917" w:rsidRPr="00AB2623" w:rsidRDefault="00FD30D3" w:rsidP="002B07E2">
      <w:pPr>
        <w:jc w:val="center"/>
        <w:rPr>
          <w:rFonts w:asciiTheme="minorBidi" w:hAnsiTheme="minorBidi"/>
          <w:b/>
          <w:bCs/>
          <w:color w:val="1F497D" w:themeColor="text2"/>
          <w:sz w:val="40"/>
          <w:szCs w:val="40"/>
        </w:rPr>
      </w:pPr>
      <w:r>
        <w:rPr>
          <w:rFonts w:asciiTheme="minorBidi" w:hAnsiTheme="minorBidi"/>
          <w:b/>
          <w:bCs/>
          <w:color w:val="1F497D" w:themeColor="text2"/>
          <w:sz w:val="40"/>
          <w:szCs w:val="40"/>
        </w:rPr>
        <w:t>V</w:t>
      </w:r>
      <w:r w:rsidR="00D07C47">
        <w:rPr>
          <w:rFonts w:asciiTheme="minorBidi" w:hAnsiTheme="minorBidi"/>
          <w:b/>
          <w:bCs/>
          <w:color w:val="1F497D" w:themeColor="text2"/>
          <w:sz w:val="40"/>
          <w:szCs w:val="40"/>
        </w:rPr>
        <w:t>3</w:t>
      </w:r>
      <w:r>
        <w:rPr>
          <w:rFonts w:asciiTheme="minorBidi" w:hAnsiTheme="minorBidi"/>
          <w:b/>
          <w:bCs/>
          <w:color w:val="1F497D" w:themeColor="text2"/>
          <w:sz w:val="40"/>
          <w:szCs w:val="40"/>
        </w:rPr>
        <w:t>.0</w:t>
      </w:r>
    </w:p>
    <w:p w:rsidR="00684389" w:rsidRPr="00AB2623" w:rsidRDefault="00D07C47" w:rsidP="009C428E">
      <w:pPr>
        <w:jc w:val="center"/>
        <w:rPr>
          <w:rFonts w:asciiTheme="minorBidi" w:hAnsiTheme="minorBidi"/>
          <w:color w:val="1F497D" w:themeColor="text2"/>
          <w:sz w:val="20"/>
          <w:szCs w:val="20"/>
        </w:rPr>
      </w:pPr>
      <w:r>
        <w:rPr>
          <w:rFonts w:asciiTheme="minorBidi" w:hAnsiTheme="minorBidi"/>
          <w:color w:val="1F497D" w:themeColor="text2"/>
          <w:sz w:val="20"/>
          <w:szCs w:val="20"/>
        </w:rPr>
        <w:t>November</w:t>
      </w:r>
      <w:bookmarkStart w:id="1" w:name="_GoBack"/>
      <w:bookmarkEnd w:id="1"/>
      <w:r w:rsidR="00684389" w:rsidRPr="00AB2623">
        <w:rPr>
          <w:rFonts w:asciiTheme="minorBidi" w:hAnsiTheme="minorBidi"/>
          <w:color w:val="1F497D" w:themeColor="text2"/>
          <w:sz w:val="20"/>
          <w:szCs w:val="20"/>
        </w:rPr>
        <w:t>, 2013</w:t>
      </w:r>
    </w:p>
    <w:p w:rsidR="00666E7B" w:rsidRPr="00E746A1" w:rsidRDefault="00666E7B" w:rsidP="009C428E">
      <w:pPr>
        <w:spacing w:after="0" w:line="240" w:lineRule="auto"/>
        <w:rPr>
          <w:rFonts w:asciiTheme="minorBidi" w:hAnsiTheme="minorBidi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E93C78" w:rsidRDefault="00E93C78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27375B" w:rsidRPr="00E93C78" w:rsidRDefault="009C428E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  <w:r w:rsidRPr="00E93C78">
        <w:rPr>
          <w:rStyle w:val="IntenseEmphasis"/>
          <w:rFonts w:asciiTheme="minorBidi" w:hAnsiTheme="minorBidi"/>
          <w:szCs w:val="24"/>
        </w:rPr>
        <w:lastRenderedPageBreak/>
        <w:t>Table of Contents</w:t>
      </w:r>
    </w:p>
    <w:p w:rsidR="00AB2623" w:rsidRPr="00E93C78" w:rsidRDefault="00AB2623" w:rsidP="006B5E47">
      <w:pPr>
        <w:spacing w:after="0" w:line="240" w:lineRule="auto"/>
        <w:ind w:firstLine="720"/>
        <w:rPr>
          <w:rStyle w:val="IntenseEmphasis"/>
          <w:rFonts w:asciiTheme="minorBidi" w:hAnsiTheme="minorBidi"/>
          <w:szCs w:val="24"/>
        </w:rPr>
      </w:pPr>
    </w:p>
    <w:p w:rsidR="009C6612" w:rsidRDefault="009D6C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r w:rsidRPr="00E93C78">
        <w:rPr>
          <w:rStyle w:val="Emphasis"/>
          <w:rFonts w:asciiTheme="minorBidi" w:eastAsiaTheme="minorHAnsi" w:hAnsiTheme="minorBidi" w:cstheme="minorBidi"/>
          <w:sz w:val="24"/>
          <w:szCs w:val="24"/>
        </w:rPr>
        <w:fldChar w:fldCharType="begin"/>
      </w:r>
      <w:r w:rsidRPr="00E93C78">
        <w:rPr>
          <w:rStyle w:val="Emphasis"/>
          <w:rFonts w:asciiTheme="minorBidi" w:hAnsiTheme="minorBidi" w:cstheme="minorBidi"/>
          <w:sz w:val="24"/>
          <w:szCs w:val="24"/>
        </w:rPr>
        <w:instrText xml:space="preserve"> TOC \o "1-3" \h \z \u </w:instrText>
      </w:r>
      <w:r w:rsidRPr="00E93C78">
        <w:rPr>
          <w:rStyle w:val="Emphasis"/>
          <w:rFonts w:asciiTheme="minorBidi" w:eastAsiaTheme="minorHAnsi" w:hAnsiTheme="minorBidi" w:cstheme="minorBidi"/>
          <w:sz w:val="24"/>
          <w:szCs w:val="24"/>
        </w:rPr>
        <w:fldChar w:fldCharType="separate"/>
      </w:r>
      <w:hyperlink w:anchor="_Toc367280178" w:history="1">
        <w:r w:rsidR="009C6612" w:rsidRPr="006B5831">
          <w:rPr>
            <w:rStyle w:val="Hyperlink"/>
            <w:rFonts w:eastAsiaTheme="majorEastAsia"/>
            <w:noProof/>
          </w:rPr>
          <w:t>1.</w:t>
        </w:r>
        <w:r w:rsidR="009C661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 Explorer Tables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_Toc367280178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3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79" w:history="1">
        <w:r w:rsidR="009C6612" w:rsidRPr="006B5831">
          <w:rPr>
            <w:rStyle w:val="Hyperlink"/>
            <w:rFonts w:eastAsiaTheme="majorEastAsia"/>
            <w:noProof/>
          </w:rPr>
          <w:t>1.1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ERD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_Toc367280179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4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0" w:history="1">
        <w:r w:rsidR="009C6612" w:rsidRPr="006B5831">
          <w:rPr>
            <w:rStyle w:val="Hyperlink"/>
            <w:rFonts w:eastAsiaTheme="majorEastAsia"/>
            <w:noProof/>
          </w:rPr>
          <w:t>1.2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Tables Definition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_Toc367280180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4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1" w:history="1">
        <w:r w:rsidR="009C6612" w:rsidRPr="006B5831">
          <w:rPr>
            <w:rStyle w:val="Hyperlink"/>
            <w:rFonts w:eastAsiaTheme="majorEastAsia"/>
            <w:noProof/>
          </w:rPr>
          <w:t>1.2.1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Hierarchy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_Toc367280181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4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2" w:history="1">
        <w:r w:rsidR="009C6612" w:rsidRPr="006B5831">
          <w:rPr>
            <w:rStyle w:val="Hyperlink"/>
            <w:rFonts w:eastAsiaTheme="majorEastAsia"/>
            <w:noProof/>
          </w:rPr>
          <w:t>1.2.2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FolderNote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_Toc367280182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5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3" w:history="1">
        <w:r w:rsidR="009C6612" w:rsidRPr="006B5831">
          <w:rPr>
            <w:rStyle w:val="Hyperlink"/>
            <w:rFonts w:eastAsiaTheme="majorEastAsia"/>
            <w:noProof/>
          </w:rPr>
          <w:t>1.2.3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NoteType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_Toc367280183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5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4" w:history="1">
        <w:r w:rsidR="009C6612" w:rsidRPr="006B5831">
          <w:rPr>
            <w:rStyle w:val="Hyperlink"/>
            <w:rFonts w:eastAsiaTheme="majorEastAsia"/>
            <w:noProof/>
          </w:rPr>
          <w:t>1.2.4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FolderCertificate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_Toc367280184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6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5" w:history="1">
        <w:r w:rsidR="009C6612" w:rsidRPr="006B5831">
          <w:rPr>
            <w:rStyle w:val="Hyperlink"/>
            <w:rFonts w:eastAsiaTheme="majorEastAsia"/>
            <w:noProof/>
          </w:rPr>
          <w:t>1.2.5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_Toc367280185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6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6" w:history="1">
        <w:r w:rsidR="009C6612" w:rsidRPr="006B5831">
          <w:rPr>
            <w:rStyle w:val="Hyperlink"/>
            <w:rFonts w:eastAsiaTheme="majorEastAsia"/>
            <w:noProof/>
          </w:rPr>
          <w:t>1.2.6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ProjectVersion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_Toc367280186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7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7" w:history="1">
        <w:r w:rsidR="009C6612" w:rsidRPr="006B5831">
          <w:rPr>
            <w:rStyle w:val="Hyperlink"/>
            <w:rFonts w:eastAsiaTheme="majorEastAsia"/>
            <w:noProof/>
          </w:rPr>
          <w:t>1.2.7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ProjectVersionContent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_Toc367280187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7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8" w:history="1">
        <w:r w:rsidR="009C6612" w:rsidRPr="006B5831">
          <w:rPr>
            <w:rStyle w:val="Hyperlink"/>
            <w:rFonts w:eastAsiaTheme="majorEastAsia"/>
            <w:noProof/>
          </w:rPr>
          <w:t>1.2.8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MSKUGroup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_Toc367280188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8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89" w:history="1">
        <w:r w:rsidR="009C6612" w:rsidRPr="006B5831">
          <w:rPr>
            <w:rStyle w:val="Hyperlink"/>
            <w:rFonts w:eastAsiaTheme="majorEastAsia"/>
            <w:noProof/>
          </w:rPr>
          <w:t>1.2.9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ProjectMultiSKU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_Toc367280189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8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0" w:history="1">
        <w:r w:rsidR="009C6612" w:rsidRPr="006B5831">
          <w:rPr>
            <w:rStyle w:val="Hyperlink"/>
            <w:rFonts w:eastAsiaTheme="majorEastAsia"/>
            <w:noProof/>
          </w:rPr>
          <w:t>1.2.10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ProjectSynchronization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_Toc367280190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8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1" w:history="1">
        <w:r w:rsidR="009C6612" w:rsidRPr="006B5831">
          <w:rPr>
            <w:rStyle w:val="Hyperlink"/>
            <w:rFonts w:eastAsiaTheme="majorEastAsia"/>
            <w:noProof/>
          </w:rPr>
          <w:t>1.2.11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SynchronizationType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_Toc367280191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9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367280192" w:history="1">
        <w:r w:rsidR="009C6612" w:rsidRPr="006B5831">
          <w:rPr>
            <w:rStyle w:val="Hyperlink"/>
            <w:rFonts w:eastAsiaTheme="majorEastAsia"/>
            <w:noProof/>
          </w:rPr>
          <w:t>2.</w:t>
        </w:r>
        <w:r w:rsidR="009C661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Activities and Error tracking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_Toc367280192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9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3" w:history="1">
        <w:r w:rsidR="009C6612" w:rsidRPr="006B5831">
          <w:rPr>
            <w:rStyle w:val="Hyperlink"/>
            <w:rFonts w:eastAsiaTheme="majorEastAsia"/>
            <w:noProof/>
          </w:rPr>
          <w:t>2.1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TBD - Eli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_Toc367280193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9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4" w:history="1">
        <w:r w:rsidR="009C6612" w:rsidRPr="006B5831">
          <w:rPr>
            <w:rStyle w:val="Hyperlink"/>
            <w:rFonts w:eastAsiaTheme="majorEastAsia"/>
            <w:noProof/>
          </w:rPr>
          <w:t>2.2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Tables Definition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_Toc367280194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10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367280195" w:history="1">
        <w:r w:rsidR="009C6612" w:rsidRPr="006B5831">
          <w:rPr>
            <w:rStyle w:val="Hyperlink"/>
            <w:rFonts w:eastAsiaTheme="majorEastAsia"/>
            <w:noProof/>
          </w:rPr>
          <w:t>3.</w:t>
        </w:r>
        <w:r w:rsidR="009C661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Messages &amp; Error Handling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_Toc367280195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10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6" w:history="1">
        <w:r w:rsidR="009C6612" w:rsidRPr="006B5831">
          <w:rPr>
            <w:rStyle w:val="Hyperlink"/>
            <w:rFonts w:eastAsiaTheme="majorEastAsia"/>
            <w:noProof/>
          </w:rPr>
          <w:t>3.1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ERD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_Toc367280196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10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7" w:history="1">
        <w:r w:rsidR="009C6612" w:rsidRPr="006B5831">
          <w:rPr>
            <w:rStyle w:val="Hyperlink"/>
            <w:rFonts w:eastAsiaTheme="majorEastAsia"/>
            <w:noProof/>
          </w:rPr>
          <w:t>3.2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Tables Definition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_Toc367280197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8" w:history="1">
        <w:r w:rsidR="009C6612" w:rsidRPr="006B5831">
          <w:rPr>
            <w:rStyle w:val="Hyperlink"/>
            <w:rFonts w:eastAsiaTheme="majorEastAsia"/>
            <w:noProof/>
          </w:rPr>
          <w:t>3.2.1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MessageType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_Toc367280198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199" w:history="1">
        <w:r w:rsidR="009C6612" w:rsidRPr="006B5831">
          <w:rPr>
            <w:rStyle w:val="Hyperlink"/>
            <w:rFonts w:eastAsiaTheme="majorEastAsia"/>
            <w:noProof/>
          </w:rPr>
          <w:t>3.2.2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Messages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_Toc367280199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367280200" w:history="1">
        <w:r w:rsidR="009C6612" w:rsidRPr="006B5831">
          <w:rPr>
            <w:rStyle w:val="Hyperlink"/>
            <w:rFonts w:eastAsiaTheme="majorEastAsia"/>
            <w:noProof/>
          </w:rPr>
          <w:t>4.</w:t>
        </w:r>
        <w:r w:rsidR="009C661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Security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_Toc367280200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1" w:history="1">
        <w:r w:rsidR="009C6612" w:rsidRPr="006B5831">
          <w:rPr>
            <w:rStyle w:val="Hyperlink"/>
            <w:rFonts w:eastAsiaTheme="majorEastAsia"/>
            <w:noProof/>
          </w:rPr>
          <w:t>4.1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ERD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_Toc367280201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2" w:history="1">
        <w:r w:rsidR="009C6612" w:rsidRPr="006B5831">
          <w:rPr>
            <w:rStyle w:val="Hyperlink"/>
            <w:rFonts w:eastAsiaTheme="majorEastAsia"/>
            <w:noProof/>
          </w:rPr>
          <w:t>4.2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Tables Definition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_Toc367280202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3" w:history="1">
        <w:r w:rsidR="009C6612" w:rsidRPr="006B5831">
          <w:rPr>
            <w:rStyle w:val="Hyperlink"/>
            <w:rFonts w:eastAsiaTheme="majorEastAsia"/>
            <w:noProof/>
          </w:rPr>
          <w:t>4.2.1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Privilege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_Toc367280203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4" w:history="1">
        <w:r w:rsidR="009C6612" w:rsidRPr="006B5831">
          <w:rPr>
            <w:rStyle w:val="Hyperlink"/>
            <w:rFonts w:eastAsiaTheme="majorEastAsia"/>
            <w:noProof/>
          </w:rPr>
          <w:t>4.2.2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Profile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_Toc367280204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5" w:history="1">
        <w:r w:rsidR="009C6612" w:rsidRPr="006B5831">
          <w:rPr>
            <w:rStyle w:val="Hyperlink"/>
            <w:rFonts w:eastAsiaTheme="majorEastAsia"/>
            <w:noProof/>
          </w:rPr>
          <w:t>4.2.3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ProfilePrivilege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_Toc367280205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9C6612" w:rsidRDefault="00D07C4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367280206" w:history="1">
        <w:r w:rsidR="009C6612" w:rsidRPr="006B5831">
          <w:rPr>
            <w:rStyle w:val="Hyperlink"/>
            <w:rFonts w:eastAsiaTheme="majorEastAsia"/>
            <w:noProof/>
          </w:rPr>
          <w:t>4.2.4</w:t>
        </w:r>
        <w:r w:rsidR="009C661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="009C6612" w:rsidRPr="006B5831">
          <w:rPr>
            <w:rStyle w:val="Hyperlink"/>
            <w:rFonts w:eastAsiaTheme="majorEastAsia"/>
            <w:noProof/>
          </w:rPr>
          <w:t>UserProfile</w:t>
        </w:r>
        <w:r w:rsidR="009C6612">
          <w:rPr>
            <w:noProof/>
            <w:webHidden/>
          </w:rPr>
          <w:tab/>
        </w:r>
        <w:r w:rsidR="009C6612">
          <w:rPr>
            <w:noProof/>
            <w:webHidden/>
          </w:rPr>
          <w:fldChar w:fldCharType="begin"/>
        </w:r>
        <w:r w:rsidR="009C6612">
          <w:rPr>
            <w:noProof/>
            <w:webHidden/>
          </w:rPr>
          <w:instrText xml:space="preserve"> PAGEREF _Toc367280206 \h </w:instrText>
        </w:r>
        <w:r w:rsidR="009C6612">
          <w:rPr>
            <w:noProof/>
            <w:webHidden/>
          </w:rPr>
        </w:r>
        <w:r w:rsidR="009C6612">
          <w:rPr>
            <w:noProof/>
            <w:webHidden/>
          </w:rPr>
          <w:fldChar w:fldCharType="separate"/>
        </w:r>
        <w:r w:rsidR="009C6612">
          <w:rPr>
            <w:noProof/>
            <w:webHidden/>
          </w:rPr>
          <w:t>11</w:t>
        </w:r>
        <w:r w:rsidR="009C6612">
          <w:rPr>
            <w:noProof/>
            <w:webHidden/>
          </w:rPr>
          <w:fldChar w:fldCharType="end"/>
        </w:r>
      </w:hyperlink>
    </w:p>
    <w:p w:rsidR="004C3088" w:rsidRPr="00474D97" w:rsidRDefault="009D6C25" w:rsidP="006B5E47">
      <w:pPr>
        <w:pStyle w:val="ListParagraph"/>
        <w:spacing w:line="360" w:lineRule="auto"/>
        <w:rPr>
          <w:rStyle w:val="Emphasis"/>
        </w:rPr>
      </w:pPr>
      <w:r w:rsidRPr="00E93C78">
        <w:rPr>
          <w:rStyle w:val="Emphasis"/>
          <w:rFonts w:asciiTheme="minorBidi" w:hAnsiTheme="minorBidi"/>
          <w:szCs w:val="24"/>
        </w:rPr>
        <w:fldChar w:fldCharType="end"/>
      </w:r>
    </w:p>
    <w:p w:rsidR="00666E7B" w:rsidRPr="0027375B" w:rsidRDefault="00666E7B" w:rsidP="009C428E">
      <w:pPr>
        <w:pStyle w:val="ListParagraph"/>
        <w:rPr>
          <w:rFonts w:asciiTheme="minorBidi" w:hAnsiTheme="minorBidi"/>
          <w:b/>
          <w:color w:val="000000"/>
          <w:sz w:val="36"/>
          <w:szCs w:val="36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pStyle w:val="ListParagraph"/>
        <w:ind w:left="1440"/>
        <w:rPr>
          <w:rFonts w:asciiTheme="minorBidi" w:hAnsiTheme="minorBidi"/>
        </w:rPr>
      </w:pPr>
    </w:p>
    <w:p w:rsidR="00666E7B" w:rsidRPr="00E746A1" w:rsidRDefault="00666E7B" w:rsidP="00666E7B">
      <w:pPr>
        <w:rPr>
          <w:rFonts w:asciiTheme="minorBidi" w:hAnsiTheme="minorBidi"/>
        </w:rPr>
      </w:pPr>
    </w:p>
    <w:p w:rsidR="00666E7B" w:rsidRPr="00E746A1" w:rsidRDefault="00666E7B" w:rsidP="00666E7B">
      <w:pPr>
        <w:rPr>
          <w:rFonts w:asciiTheme="minorBidi" w:hAnsiTheme="minorBidi"/>
        </w:rPr>
      </w:pPr>
    </w:p>
    <w:p w:rsidR="00666E7B" w:rsidRPr="00E746A1" w:rsidRDefault="00666E7B" w:rsidP="00666E7B">
      <w:pPr>
        <w:rPr>
          <w:rFonts w:asciiTheme="minorBidi" w:hAnsiTheme="minorBidi"/>
        </w:rPr>
      </w:pPr>
    </w:p>
    <w:p w:rsidR="00666E7B" w:rsidRPr="00E746A1" w:rsidRDefault="00666E7B" w:rsidP="00666E7B">
      <w:pPr>
        <w:rPr>
          <w:rFonts w:asciiTheme="minorBidi" w:hAnsiTheme="minorBidi"/>
        </w:rPr>
      </w:pPr>
    </w:p>
    <w:p w:rsidR="00666E7B" w:rsidRPr="00E746A1" w:rsidRDefault="00666E7B" w:rsidP="00666E7B">
      <w:pPr>
        <w:rPr>
          <w:rFonts w:asciiTheme="minorBidi" w:hAnsiTheme="minorBidi"/>
        </w:rPr>
      </w:pPr>
    </w:p>
    <w:p w:rsidR="00666E7B" w:rsidRDefault="008071AE" w:rsidP="009C1D89">
      <w:pPr>
        <w:pStyle w:val="Heading1"/>
        <w:rPr>
          <w:sz w:val="44"/>
          <w:szCs w:val="44"/>
        </w:rPr>
      </w:pPr>
      <w:bookmarkStart w:id="2" w:name="_Toc367280178"/>
      <w:r w:rsidRPr="00141ABB">
        <w:rPr>
          <w:sz w:val="44"/>
          <w:szCs w:val="44"/>
        </w:rPr>
        <w:t>Project Explorer</w:t>
      </w:r>
      <w:r w:rsidR="009D7BDF">
        <w:rPr>
          <w:sz w:val="44"/>
          <w:szCs w:val="44"/>
        </w:rPr>
        <w:t xml:space="preserve"> Tables</w:t>
      </w:r>
      <w:bookmarkEnd w:id="2"/>
    </w:p>
    <w:p w:rsidR="00D67BBC" w:rsidRPr="00D67BBC" w:rsidRDefault="00D67BBC" w:rsidP="00D67BBC"/>
    <w:p w:rsidR="00BB7AE3" w:rsidRDefault="00BB7AE3" w:rsidP="00BB7AE3">
      <w:pPr>
        <w:pStyle w:val="Heading2"/>
        <w:rPr>
          <w:sz w:val="34"/>
          <w:szCs w:val="34"/>
        </w:rPr>
      </w:pPr>
      <w:bookmarkStart w:id="3" w:name="_Toc367280179"/>
      <w:r w:rsidRPr="003D4915">
        <w:rPr>
          <w:sz w:val="34"/>
          <w:szCs w:val="34"/>
        </w:rPr>
        <w:t>ERD</w:t>
      </w:r>
      <w:bookmarkEnd w:id="3"/>
    </w:p>
    <w:p w:rsidR="00141ABB" w:rsidRPr="00141ABB" w:rsidRDefault="0068591F" w:rsidP="003C4F0B">
      <w:r>
        <w:rPr>
          <w:noProof/>
        </w:rPr>
        <w:drawing>
          <wp:inline distT="0" distB="0" distL="0" distR="0" wp14:anchorId="0C5249DD" wp14:editId="76241061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3" w:rsidRPr="003D4915" w:rsidRDefault="00BB7AE3" w:rsidP="00BB7AE3">
      <w:pPr>
        <w:pStyle w:val="Heading2"/>
        <w:rPr>
          <w:sz w:val="34"/>
          <w:szCs w:val="34"/>
        </w:rPr>
      </w:pPr>
      <w:bookmarkStart w:id="4" w:name="_Toc367280180"/>
      <w:r w:rsidRPr="003D4915">
        <w:rPr>
          <w:sz w:val="34"/>
          <w:szCs w:val="34"/>
        </w:rPr>
        <w:lastRenderedPageBreak/>
        <w:t>Tables Definition</w:t>
      </w:r>
      <w:bookmarkEnd w:id="4"/>
    </w:p>
    <w:p w:rsidR="00BB7AE3" w:rsidRDefault="005F56E4" w:rsidP="007218A6">
      <w:pPr>
        <w:pStyle w:val="Heading3"/>
        <w:rPr>
          <w:szCs w:val="28"/>
        </w:rPr>
      </w:pPr>
      <w:bookmarkStart w:id="5" w:name="_Toc367280181"/>
      <w:proofErr w:type="spellStart"/>
      <w:r>
        <w:rPr>
          <w:szCs w:val="28"/>
        </w:rPr>
        <w:t>ATS_</w:t>
      </w:r>
      <w:r w:rsidR="00BB7AE3" w:rsidRPr="00114CEE">
        <w:rPr>
          <w:szCs w:val="28"/>
        </w:rPr>
        <w:t>Hierarchy</w:t>
      </w:r>
      <w:bookmarkEnd w:id="5"/>
      <w:proofErr w:type="spellEnd"/>
    </w:p>
    <w:p w:rsidR="00AF556C" w:rsidRPr="00AF556C" w:rsidRDefault="00AF556C" w:rsidP="00AF556C">
      <w:pPr>
        <w:ind w:firstLine="720"/>
        <w:rPr>
          <w:color w:val="1F497D" w:themeColor="text2"/>
        </w:rPr>
      </w:pPr>
      <w:r w:rsidRPr="00AF556C">
        <w:rPr>
          <w:color w:val="1F497D" w:themeColor="text2"/>
        </w:rPr>
        <w:t>Hierarchy tree definition</w:t>
      </w:r>
    </w:p>
    <w:p w:rsidR="00AF556C" w:rsidRPr="00AF556C" w:rsidRDefault="00C0270A" w:rsidP="00AF556C">
      <w:r>
        <w:rPr>
          <w:noProof/>
        </w:rPr>
        <w:drawing>
          <wp:inline distT="0" distB="0" distL="0" distR="0" wp14:anchorId="2E8EE411" wp14:editId="612EDE8C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42" w:rsidRDefault="005F56E4" w:rsidP="00FE2DEF">
      <w:pPr>
        <w:pStyle w:val="Heading3"/>
      </w:pPr>
      <w:proofErr w:type="spellStart"/>
      <w:r>
        <w:rPr>
          <w:szCs w:val="28"/>
        </w:rPr>
        <w:t>ATS_</w:t>
      </w:r>
      <w:r w:rsidR="00FE2DEF">
        <w:t>Note</w:t>
      </w:r>
      <w:proofErr w:type="spellEnd"/>
    </w:p>
    <w:p w:rsidR="00FE2DEF" w:rsidRDefault="00FE2DEF" w:rsidP="00FE2DEF">
      <w:r>
        <w:t xml:space="preserve">Notes </w:t>
      </w:r>
    </w:p>
    <w:p w:rsidR="00FE2DEF" w:rsidRDefault="007B5B3F" w:rsidP="00FE2DEF">
      <w:r>
        <w:rPr>
          <w:noProof/>
        </w:rPr>
        <w:drawing>
          <wp:inline distT="0" distB="0" distL="0" distR="0" wp14:anchorId="61840370" wp14:editId="20CB0AD4">
            <wp:extent cx="57626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F" w:rsidRPr="00FE2DEF" w:rsidRDefault="00FE2DEF" w:rsidP="00FE2DEF"/>
    <w:p w:rsidR="00D152C7" w:rsidRDefault="005F56E4" w:rsidP="00D152C7">
      <w:pPr>
        <w:pStyle w:val="Heading3"/>
      </w:pPr>
      <w:bookmarkStart w:id="6" w:name="_Toc367280183"/>
      <w:proofErr w:type="spellStart"/>
      <w:r>
        <w:rPr>
          <w:szCs w:val="28"/>
        </w:rPr>
        <w:t>ATS_</w:t>
      </w:r>
      <w:r w:rsidR="00D152C7">
        <w:t>NoteType</w:t>
      </w:r>
      <w:bookmarkEnd w:id="6"/>
      <w:proofErr w:type="spellEnd"/>
    </w:p>
    <w:p w:rsidR="00D152C7" w:rsidRDefault="00D152C7" w:rsidP="00D152C7">
      <w:r>
        <w:t>Reference table, describes various note types</w:t>
      </w:r>
    </w:p>
    <w:p w:rsidR="00D152C7" w:rsidRPr="00D152C7" w:rsidRDefault="007B5B3F" w:rsidP="00D152C7">
      <w:r>
        <w:rPr>
          <w:noProof/>
        </w:rPr>
        <w:lastRenderedPageBreak/>
        <w:drawing>
          <wp:inline distT="0" distB="0" distL="0" distR="0" wp14:anchorId="0F0E2758" wp14:editId="2D080BAC">
            <wp:extent cx="531495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42" w:rsidRDefault="005F56E4" w:rsidP="001D4C42">
      <w:pPr>
        <w:pStyle w:val="Heading3"/>
      </w:pPr>
      <w:bookmarkStart w:id="7" w:name="_Toc367280184"/>
      <w:proofErr w:type="spellStart"/>
      <w:r>
        <w:rPr>
          <w:szCs w:val="28"/>
        </w:rPr>
        <w:t>ATS_</w:t>
      </w:r>
      <w:r w:rsidR="001D4C42">
        <w:t>FolderCertificate</w:t>
      </w:r>
      <w:bookmarkEnd w:id="7"/>
      <w:proofErr w:type="spellEnd"/>
    </w:p>
    <w:p w:rsidR="001D4C42" w:rsidRDefault="001D4C42" w:rsidP="001D4C42">
      <w:r>
        <w:t>Certificates assigned to the hierarchy node</w:t>
      </w:r>
    </w:p>
    <w:p w:rsidR="002F7834" w:rsidRDefault="007B5B3F" w:rsidP="005215BE">
      <w:r>
        <w:rPr>
          <w:noProof/>
        </w:rPr>
        <w:drawing>
          <wp:inline distT="0" distB="0" distL="0" distR="0" wp14:anchorId="63B8D71D" wp14:editId="2C934BAA">
            <wp:extent cx="50958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2" w:rsidRDefault="005F56E4" w:rsidP="003160C2">
      <w:pPr>
        <w:pStyle w:val="Heading3"/>
      </w:pPr>
      <w:bookmarkStart w:id="8" w:name="_Toc367280190"/>
      <w:proofErr w:type="spellStart"/>
      <w:r>
        <w:rPr>
          <w:szCs w:val="28"/>
        </w:rPr>
        <w:t>ATS_</w:t>
      </w:r>
      <w:r w:rsidR="003160C2">
        <w:t>Version</w:t>
      </w:r>
      <w:proofErr w:type="spellEnd"/>
    </w:p>
    <w:p w:rsidR="003160C2" w:rsidRDefault="003160C2" w:rsidP="003160C2">
      <w:r>
        <w:t>Versions management</w:t>
      </w:r>
    </w:p>
    <w:p w:rsidR="003160C2" w:rsidRPr="005F0E9F" w:rsidRDefault="007B5B3F" w:rsidP="003160C2">
      <w:r>
        <w:rPr>
          <w:noProof/>
        </w:rPr>
        <w:drawing>
          <wp:inline distT="0" distB="0" distL="0" distR="0" wp14:anchorId="250E3F17" wp14:editId="76B89CD4">
            <wp:extent cx="5943600" cy="257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2" w:rsidRPr="005F0E9F" w:rsidRDefault="003160C2" w:rsidP="003160C2"/>
    <w:p w:rsidR="003160C2" w:rsidRPr="00013EA7" w:rsidRDefault="005F56E4" w:rsidP="003160C2">
      <w:pPr>
        <w:pStyle w:val="Heading3"/>
      </w:pPr>
      <w:bookmarkStart w:id="9" w:name="_Toc367280187"/>
      <w:proofErr w:type="spellStart"/>
      <w:r>
        <w:rPr>
          <w:szCs w:val="28"/>
        </w:rPr>
        <w:lastRenderedPageBreak/>
        <w:t>ATS_</w:t>
      </w:r>
      <w:r w:rsidR="003160C2" w:rsidRPr="00013EA7">
        <w:t>VersionContent</w:t>
      </w:r>
      <w:bookmarkEnd w:id="9"/>
      <w:proofErr w:type="spellEnd"/>
    </w:p>
    <w:p w:rsidR="003160C2" w:rsidRDefault="003160C2" w:rsidP="003160C2">
      <w:pPr>
        <w:ind w:left="720"/>
        <w:rPr>
          <w:color w:val="1F497D" w:themeColor="text2"/>
        </w:rPr>
      </w:pPr>
      <w:r>
        <w:rPr>
          <w:color w:val="1F497D" w:themeColor="text2"/>
        </w:rPr>
        <w:t>Content assigned to version</w:t>
      </w:r>
    </w:p>
    <w:p w:rsidR="003160C2" w:rsidRPr="00CA3B67" w:rsidRDefault="007B5B3F" w:rsidP="003160C2">
      <w:pPr>
        <w:ind w:left="720"/>
        <w:rPr>
          <w:color w:val="1F497D" w:themeColor="text2"/>
        </w:rPr>
      </w:pPr>
      <w:r>
        <w:rPr>
          <w:noProof/>
        </w:rPr>
        <w:drawing>
          <wp:inline distT="0" distB="0" distL="0" distR="0" wp14:anchorId="73ACD619" wp14:editId="5ED711CF">
            <wp:extent cx="5943600" cy="2244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2" w:rsidRPr="001021DB" w:rsidRDefault="003160C2" w:rsidP="003160C2"/>
    <w:p w:rsidR="00AF1BBB" w:rsidRDefault="005F56E4" w:rsidP="00AF1BBB">
      <w:pPr>
        <w:pStyle w:val="Heading3"/>
      </w:pPr>
      <w:proofErr w:type="spellStart"/>
      <w:r>
        <w:rPr>
          <w:szCs w:val="28"/>
        </w:rPr>
        <w:t>ATS_</w:t>
      </w:r>
      <w:r w:rsidR="00AF1BBB">
        <w:t>ProjectSynchronization</w:t>
      </w:r>
      <w:bookmarkEnd w:id="8"/>
      <w:proofErr w:type="spellEnd"/>
    </w:p>
    <w:p w:rsidR="00AF1BBB" w:rsidRDefault="00AF1BBB" w:rsidP="00A70657">
      <w:pPr>
        <w:spacing w:after="0" w:line="240" w:lineRule="auto"/>
      </w:pPr>
      <w:r>
        <w:t>The table contains projects that will be synchronized with another system.</w:t>
      </w:r>
    </w:p>
    <w:p w:rsidR="00AF1BBB" w:rsidRDefault="00AF1BBB" w:rsidP="00A70657">
      <w:pPr>
        <w:spacing w:after="0" w:line="240" w:lineRule="auto"/>
      </w:pPr>
      <w:r>
        <w:t>Multiple synchronization types will be defined (SCD USA&lt; Evaluation, etc.)</w:t>
      </w:r>
    </w:p>
    <w:p w:rsidR="00AF1BBB" w:rsidRDefault="00AF1BBB" w:rsidP="00AF1BBB"/>
    <w:p w:rsidR="00C967D9" w:rsidRDefault="005F56E4" w:rsidP="00C967D9">
      <w:pPr>
        <w:pStyle w:val="Heading3"/>
      </w:pPr>
      <w:bookmarkStart w:id="10" w:name="_Toc367280191"/>
      <w:proofErr w:type="spellStart"/>
      <w:r>
        <w:rPr>
          <w:szCs w:val="28"/>
        </w:rPr>
        <w:t>ATS_</w:t>
      </w:r>
      <w:r w:rsidR="00C967D9">
        <w:t>SynchronizationType</w:t>
      </w:r>
      <w:bookmarkEnd w:id="10"/>
      <w:proofErr w:type="spellEnd"/>
    </w:p>
    <w:p w:rsidR="00C967D9" w:rsidRDefault="00C967D9" w:rsidP="00C967D9">
      <w:r>
        <w:t>Reference table, describes various synchronization types</w:t>
      </w:r>
      <w:r w:rsidR="00A700DF">
        <w:t>. Only SCD USA type will be implemented in Phase 1.</w:t>
      </w:r>
    </w:p>
    <w:p w:rsidR="00D152C7" w:rsidRPr="00C967D9" w:rsidRDefault="00642193" w:rsidP="00D152C7">
      <w:r>
        <w:rPr>
          <w:noProof/>
        </w:rPr>
        <w:drawing>
          <wp:inline distT="0" distB="0" distL="0" distR="0" wp14:anchorId="4278BED9" wp14:editId="4F66781C">
            <wp:extent cx="4943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15" w:rsidRPr="003D4915" w:rsidRDefault="003D4915" w:rsidP="003D4915">
      <w:pPr>
        <w:pStyle w:val="Heading1"/>
        <w:rPr>
          <w:sz w:val="36"/>
          <w:szCs w:val="36"/>
        </w:rPr>
      </w:pPr>
      <w:bookmarkStart w:id="11" w:name="_Toc367280192"/>
      <w:r w:rsidRPr="003D4915">
        <w:rPr>
          <w:sz w:val="36"/>
          <w:szCs w:val="36"/>
        </w:rPr>
        <w:t>Activities and Error tracking</w:t>
      </w:r>
      <w:bookmarkEnd w:id="11"/>
    </w:p>
    <w:p w:rsidR="003D4915" w:rsidRDefault="006918E8" w:rsidP="003D4915">
      <w:pPr>
        <w:pStyle w:val="Heading2"/>
        <w:rPr>
          <w:sz w:val="34"/>
          <w:szCs w:val="34"/>
        </w:rPr>
      </w:pPr>
      <w:bookmarkStart w:id="12" w:name="_Toc367280193"/>
      <w:r>
        <w:rPr>
          <w:sz w:val="34"/>
          <w:szCs w:val="34"/>
        </w:rPr>
        <w:t>TBD</w:t>
      </w:r>
      <w:r w:rsidR="00D61A66">
        <w:rPr>
          <w:sz w:val="34"/>
          <w:szCs w:val="34"/>
        </w:rPr>
        <w:t xml:space="preserve"> - Eli</w:t>
      </w:r>
      <w:bookmarkEnd w:id="12"/>
    </w:p>
    <w:p w:rsidR="00AE4EEE" w:rsidRDefault="00AE4EEE" w:rsidP="00AE4EEE"/>
    <w:p w:rsidR="00AE4EEE" w:rsidRPr="00AE4EEE" w:rsidRDefault="00AE4EEE" w:rsidP="00AE4EEE"/>
    <w:p w:rsidR="003D4915" w:rsidRPr="003D4915" w:rsidRDefault="003D4915" w:rsidP="003D4915">
      <w:pPr>
        <w:pStyle w:val="Heading2"/>
        <w:rPr>
          <w:sz w:val="34"/>
          <w:szCs w:val="34"/>
        </w:rPr>
      </w:pPr>
      <w:bookmarkStart w:id="13" w:name="_Toc367280194"/>
      <w:r w:rsidRPr="003D4915">
        <w:rPr>
          <w:sz w:val="34"/>
          <w:szCs w:val="34"/>
        </w:rPr>
        <w:lastRenderedPageBreak/>
        <w:t>Tables Definition</w:t>
      </w:r>
      <w:bookmarkEnd w:id="13"/>
    </w:p>
    <w:p w:rsidR="008071AE" w:rsidRDefault="008071AE" w:rsidP="003D4915">
      <w:pPr>
        <w:pStyle w:val="Heading1"/>
        <w:rPr>
          <w:sz w:val="36"/>
          <w:szCs w:val="36"/>
        </w:rPr>
      </w:pPr>
      <w:bookmarkStart w:id="14" w:name="_Toc367280195"/>
      <w:r w:rsidRPr="003D4915">
        <w:rPr>
          <w:sz w:val="36"/>
          <w:szCs w:val="36"/>
        </w:rPr>
        <w:t>Messages &amp; Error Handling</w:t>
      </w:r>
      <w:bookmarkEnd w:id="14"/>
    </w:p>
    <w:p w:rsidR="00AE4EEE" w:rsidRDefault="00AE4EEE" w:rsidP="00AE4EEE">
      <w:pPr>
        <w:pStyle w:val="Heading2"/>
      </w:pPr>
      <w:bookmarkStart w:id="15" w:name="_Toc367280196"/>
      <w:r>
        <w:t>ERD</w:t>
      </w:r>
      <w:bookmarkEnd w:id="15"/>
    </w:p>
    <w:p w:rsidR="00AE4EEE" w:rsidRPr="00AE4EEE" w:rsidRDefault="00260BB3" w:rsidP="00AE4EEE">
      <w:r>
        <w:rPr>
          <w:noProof/>
        </w:rPr>
        <w:drawing>
          <wp:inline distT="0" distB="0" distL="0" distR="0" wp14:anchorId="2410B17C" wp14:editId="2F75AF39">
            <wp:extent cx="55626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E" w:rsidRDefault="00AE4EEE" w:rsidP="00AE4EEE">
      <w:pPr>
        <w:pStyle w:val="Heading2"/>
      </w:pPr>
      <w:bookmarkStart w:id="16" w:name="_Toc367280197"/>
      <w:r>
        <w:t>Tables Definition</w:t>
      </w:r>
      <w:bookmarkEnd w:id="16"/>
    </w:p>
    <w:p w:rsidR="00A16E2C" w:rsidRDefault="005F56E4" w:rsidP="006169F0">
      <w:pPr>
        <w:pStyle w:val="Heading3"/>
      </w:pPr>
      <w:bookmarkStart w:id="17" w:name="_Toc367280198"/>
      <w:proofErr w:type="spellStart"/>
      <w:r>
        <w:rPr>
          <w:szCs w:val="28"/>
        </w:rPr>
        <w:t>ATS_</w:t>
      </w:r>
      <w:r w:rsidR="00A16E2C">
        <w:t>MessageType</w:t>
      </w:r>
      <w:bookmarkEnd w:id="17"/>
      <w:proofErr w:type="spellEnd"/>
    </w:p>
    <w:p w:rsidR="009753EE" w:rsidRPr="009753EE" w:rsidRDefault="009753EE" w:rsidP="009753EE"/>
    <w:p w:rsidR="009753EE" w:rsidRPr="009753EE" w:rsidRDefault="009753EE" w:rsidP="009753EE">
      <w:r>
        <w:rPr>
          <w:noProof/>
        </w:rPr>
        <w:drawing>
          <wp:inline distT="0" distB="0" distL="0" distR="0" wp14:anchorId="46542525" wp14:editId="1FE3E5C9">
            <wp:extent cx="4333875" cy="2047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2C" w:rsidRDefault="005F56E4" w:rsidP="006169F0">
      <w:pPr>
        <w:pStyle w:val="Heading3"/>
      </w:pPr>
      <w:bookmarkStart w:id="18" w:name="_Toc367280199"/>
      <w:proofErr w:type="spellStart"/>
      <w:r>
        <w:rPr>
          <w:szCs w:val="28"/>
        </w:rPr>
        <w:t>ATS_</w:t>
      </w:r>
      <w:r w:rsidR="00A16E2C">
        <w:t>Messages</w:t>
      </w:r>
      <w:bookmarkEnd w:id="18"/>
      <w:proofErr w:type="spellEnd"/>
    </w:p>
    <w:p w:rsidR="00E60339" w:rsidRDefault="00E60339" w:rsidP="00E60339"/>
    <w:p w:rsidR="00E60339" w:rsidRPr="00E60339" w:rsidRDefault="00E60339" w:rsidP="00E60339">
      <w:r>
        <w:rPr>
          <w:noProof/>
        </w:rPr>
        <w:lastRenderedPageBreak/>
        <w:drawing>
          <wp:inline distT="0" distB="0" distL="0" distR="0" wp14:anchorId="755FF515" wp14:editId="1E7345B7">
            <wp:extent cx="5562600" cy="2314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AE" w:rsidRPr="003D4915" w:rsidRDefault="008071AE" w:rsidP="003D4915">
      <w:pPr>
        <w:pStyle w:val="Heading1"/>
        <w:rPr>
          <w:sz w:val="36"/>
          <w:szCs w:val="36"/>
        </w:rPr>
      </w:pPr>
      <w:bookmarkStart w:id="19" w:name="_Toc367280200"/>
      <w:r w:rsidRPr="003D4915">
        <w:rPr>
          <w:sz w:val="36"/>
          <w:szCs w:val="36"/>
        </w:rPr>
        <w:t>Security</w:t>
      </w:r>
      <w:bookmarkEnd w:id="19"/>
    </w:p>
    <w:p w:rsidR="008071AE" w:rsidRDefault="00AE4EEE" w:rsidP="00AE4EEE">
      <w:pPr>
        <w:pStyle w:val="Heading2"/>
      </w:pPr>
      <w:bookmarkStart w:id="20" w:name="_Toc367280201"/>
      <w:r>
        <w:t>ERD</w:t>
      </w:r>
      <w:bookmarkEnd w:id="20"/>
    </w:p>
    <w:p w:rsidR="00AE4EEE" w:rsidRPr="00AE4EEE" w:rsidRDefault="00FB13BC" w:rsidP="00AE4EEE">
      <w:r>
        <w:rPr>
          <w:noProof/>
        </w:rPr>
        <w:drawing>
          <wp:inline distT="0" distB="0" distL="0" distR="0" wp14:anchorId="5734C25A" wp14:editId="1E10DE2C">
            <wp:extent cx="5657850" cy="478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E" w:rsidRDefault="00AE4EEE" w:rsidP="006A7E7C">
      <w:pPr>
        <w:pStyle w:val="Heading2"/>
      </w:pPr>
      <w:bookmarkStart w:id="21" w:name="_Toc367280202"/>
      <w:r>
        <w:lastRenderedPageBreak/>
        <w:t xml:space="preserve">Tables </w:t>
      </w:r>
      <w:r w:rsidRPr="006A7E7C">
        <w:t>Definition</w:t>
      </w:r>
      <w:bookmarkEnd w:id="21"/>
    </w:p>
    <w:p w:rsidR="00B05FF5" w:rsidRPr="00B05FF5" w:rsidRDefault="005F56E4" w:rsidP="00B05FF5">
      <w:pPr>
        <w:pStyle w:val="Heading3"/>
      </w:pPr>
      <w:bookmarkStart w:id="22" w:name="_Toc367280203"/>
      <w:proofErr w:type="spellStart"/>
      <w:r>
        <w:rPr>
          <w:szCs w:val="28"/>
        </w:rPr>
        <w:t>ATS_</w:t>
      </w:r>
      <w:r w:rsidR="006169F0">
        <w:t>Privilege</w:t>
      </w:r>
      <w:bookmarkEnd w:id="22"/>
      <w:proofErr w:type="spellEnd"/>
    </w:p>
    <w:p w:rsidR="006169F0" w:rsidRDefault="005F56E4" w:rsidP="006169F0">
      <w:pPr>
        <w:pStyle w:val="Heading3"/>
      </w:pPr>
      <w:bookmarkStart w:id="23" w:name="_Toc367280204"/>
      <w:proofErr w:type="spellStart"/>
      <w:r>
        <w:rPr>
          <w:szCs w:val="28"/>
        </w:rPr>
        <w:t>ATS_</w:t>
      </w:r>
      <w:r w:rsidR="006169F0">
        <w:t>Profile</w:t>
      </w:r>
      <w:bookmarkEnd w:id="23"/>
      <w:proofErr w:type="spellEnd"/>
    </w:p>
    <w:p w:rsidR="006169F0" w:rsidRDefault="005F56E4" w:rsidP="006169F0">
      <w:pPr>
        <w:pStyle w:val="Heading3"/>
      </w:pPr>
      <w:bookmarkStart w:id="24" w:name="_Toc367280205"/>
      <w:proofErr w:type="spellStart"/>
      <w:r>
        <w:rPr>
          <w:szCs w:val="28"/>
        </w:rPr>
        <w:t>ATS_</w:t>
      </w:r>
      <w:r w:rsidR="006169F0">
        <w:t>ProfilePrivilege</w:t>
      </w:r>
      <w:bookmarkEnd w:id="24"/>
      <w:proofErr w:type="spellEnd"/>
    </w:p>
    <w:p w:rsidR="006169F0" w:rsidRPr="006169F0" w:rsidRDefault="005F56E4" w:rsidP="006169F0">
      <w:pPr>
        <w:pStyle w:val="Heading3"/>
      </w:pPr>
      <w:bookmarkStart w:id="25" w:name="_Toc367280206"/>
      <w:proofErr w:type="spellStart"/>
      <w:r>
        <w:rPr>
          <w:szCs w:val="28"/>
        </w:rPr>
        <w:t>ATS_</w:t>
      </w:r>
      <w:r w:rsidR="006169F0">
        <w:t>UserProfile</w:t>
      </w:r>
      <w:bookmarkEnd w:id="25"/>
      <w:proofErr w:type="spellEnd"/>
    </w:p>
    <w:sectPr w:rsidR="006169F0" w:rsidRPr="006169F0" w:rsidSect="00511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7E3C"/>
    <w:multiLevelType w:val="hybridMultilevel"/>
    <w:tmpl w:val="D1703C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97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7A0E40"/>
    <w:multiLevelType w:val="hybridMultilevel"/>
    <w:tmpl w:val="5FE66826"/>
    <w:lvl w:ilvl="0" w:tplc="F3943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DD68EF"/>
    <w:multiLevelType w:val="multilevel"/>
    <w:tmpl w:val="0C6AB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5FB67C9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9CD74E2"/>
    <w:multiLevelType w:val="hybridMultilevel"/>
    <w:tmpl w:val="C06442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33D8C"/>
    <w:multiLevelType w:val="hybridMultilevel"/>
    <w:tmpl w:val="51BAA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54C54"/>
    <w:multiLevelType w:val="hybridMultilevel"/>
    <w:tmpl w:val="0534F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03C0E"/>
    <w:multiLevelType w:val="hybridMultilevel"/>
    <w:tmpl w:val="2B4C9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DB0EA2"/>
    <w:multiLevelType w:val="hybridMultilevel"/>
    <w:tmpl w:val="662CFBAC"/>
    <w:lvl w:ilvl="0" w:tplc="218079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C49EC"/>
    <w:multiLevelType w:val="hybridMultilevel"/>
    <w:tmpl w:val="4F7A5F1E"/>
    <w:lvl w:ilvl="0" w:tplc="5650C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C43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CF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A2F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C272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926F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435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E55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0F2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87071F9"/>
    <w:multiLevelType w:val="hybridMultilevel"/>
    <w:tmpl w:val="51BAA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E3DA9"/>
    <w:multiLevelType w:val="hybridMultilevel"/>
    <w:tmpl w:val="979266FC"/>
    <w:lvl w:ilvl="0" w:tplc="FC5E70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B600D"/>
    <w:multiLevelType w:val="multilevel"/>
    <w:tmpl w:val="C6C05C58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4181060"/>
    <w:multiLevelType w:val="hybridMultilevel"/>
    <w:tmpl w:val="51BAA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A4F0B"/>
    <w:multiLevelType w:val="hybridMultilevel"/>
    <w:tmpl w:val="069A8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2B35F7"/>
    <w:multiLevelType w:val="hybridMultilevel"/>
    <w:tmpl w:val="281E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C5CE2"/>
    <w:multiLevelType w:val="hybridMultilevel"/>
    <w:tmpl w:val="532E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D4781"/>
    <w:multiLevelType w:val="hybridMultilevel"/>
    <w:tmpl w:val="E732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A54B6"/>
    <w:multiLevelType w:val="hybridMultilevel"/>
    <w:tmpl w:val="75A236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0546A5"/>
    <w:multiLevelType w:val="hybridMultilevel"/>
    <w:tmpl w:val="260AB3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E55965"/>
    <w:multiLevelType w:val="hybridMultilevel"/>
    <w:tmpl w:val="636C7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974253"/>
    <w:multiLevelType w:val="hybridMultilevel"/>
    <w:tmpl w:val="4524C4D8"/>
    <w:lvl w:ilvl="0" w:tplc="484CF414">
      <w:start w:val="1"/>
      <w:numFmt w:val="upperRoman"/>
      <w:lvlText w:val="%1."/>
      <w:lvlJc w:val="left"/>
      <w:pPr>
        <w:ind w:left="1440" w:hanging="720"/>
      </w:pPr>
      <w:rPr>
        <w:rFonts w:ascii="Arial" w:hAnsi="Arial" w:cs="Arial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CB2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E92232"/>
    <w:multiLevelType w:val="hybridMultilevel"/>
    <w:tmpl w:val="53EA94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B66BC4"/>
    <w:multiLevelType w:val="hybridMultilevel"/>
    <w:tmpl w:val="51BAA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C04C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2"/>
  </w:num>
  <w:num w:numId="3">
    <w:abstractNumId w:val="7"/>
  </w:num>
  <w:num w:numId="4">
    <w:abstractNumId w:val="19"/>
  </w:num>
  <w:num w:numId="5">
    <w:abstractNumId w:val="9"/>
  </w:num>
  <w:num w:numId="6">
    <w:abstractNumId w:val="14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3"/>
  </w:num>
  <w:num w:numId="12">
    <w:abstractNumId w:val="13"/>
  </w:num>
  <w:num w:numId="13">
    <w:abstractNumId w:val="2"/>
  </w:num>
  <w:num w:numId="14">
    <w:abstractNumId w:val="4"/>
  </w:num>
  <w:num w:numId="15">
    <w:abstractNumId w:val="26"/>
  </w:num>
  <w:num w:numId="16">
    <w:abstractNumId w:val="25"/>
  </w:num>
  <w:num w:numId="17">
    <w:abstractNumId w:val="11"/>
  </w:num>
  <w:num w:numId="18">
    <w:abstractNumId w:val="12"/>
  </w:num>
  <w:num w:numId="19">
    <w:abstractNumId w:val="21"/>
  </w:num>
  <w:num w:numId="20">
    <w:abstractNumId w:val="10"/>
  </w:num>
  <w:num w:numId="21">
    <w:abstractNumId w:val="0"/>
  </w:num>
  <w:num w:numId="22">
    <w:abstractNumId w:val="24"/>
  </w:num>
  <w:num w:numId="23">
    <w:abstractNumId w:val="20"/>
  </w:num>
  <w:num w:numId="24">
    <w:abstractNumId w:val="15"/>
  </w:num>
  <w:num w:numId="25">
    <w:abstractNumId w:val="17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90"/>
    <w:rsid w:val="00013EA7"/>
    <w:rsid w:val="0002185A"/>
    <w:rsid w:val="00025116"/>
    <w:rsid w:val="00043B00"/>
    <w:rsid w:val="00050CA2"/>
    <w:rsid w:val="00062362"/>
    <w:rsid w:val="00071B50"/>
    <w:rsid w:val="00077128"/>
    <w:rsid w:val="00087635"/>
    <w:rsid w:val="000923B6"/>
    <w:rsid w:val="00094032"/>
    <w:rsid w:val="000A0941"/>
    <w:rsid w:val="000A62F9"/>
    <w:rsid w:val="000B0B96"/>
    <w:rsid w:val="000B32C1"/>
    <w:rsid w:val="000C0282"/>
    <w:rsid w:val="000C0518"/>
    <w:rsid w:val="000C32D3"/>
    <w:rsid w:val="000C5B3E"/>
    <w:rsid w:val="000E0708"/>
    <w:rsid w:val="000E3E90"/>
    <w:rsid w:val="000E4D3F"/>
    <w:rsid w:val="000F7568"/>
    <w:rsid w:val="00100A35"/>
    <w:rsid w:val="001021DB"/>
    <w:rsid w:val="00114CEE"/>
    <w:rsid w:val="00117D95"/>
    <w:rsid w:val="0012196C"/>
    <w:rsid w:val="00123E57"/>
    <w:rsid w:val="00126810"/>
    <w:rsid w:val="001311A0"/>
    <w:rsid w:val="001370C3"/>
    <w:rsid w:val="00141ABB"/>
    <w:rsid w:val="00145604"/>
    <w:rsid w:val="00193ED8"/>
    <w:rsid w:val="001A386B"/>
    <w:rsid w:val="001A4D6A"/>
    <w:rsid w:val="001A72F5"/>
    <w:rsid w:val="001B0695"/>
    <w:rsid w:val="001B1981"/>
    <w:rsid w:val="001B746B"/>
    <w:rsid w:val="001C7B0C"/>
    <w:rsid w:val="001D4C42"/>
    <w:rsid w:val="001F1E97"/>
    <w:rsid w:val="001F2FCA"/>
    <w:rsid w:val="001F7E93"/>
    <w:rsid w:val="002177A0"/>
    <w:rsid w:val="00217A65"/>
    <w:rsid w:val="002200C7"/>
    <w:rsid w:val="00227284"/>
    <w:rsid w:val="002273B1"/>
    <w:rsid w:val="002274C3"/>
    <w:rsid w:val="00230655"/>
    <w:rsid w:val="002375CE"/>
    <w:rsid w:val="00260BB3"/>
    <w:rsid w:val="0027375B"/>
    <w:rsid w:val="00273C25"/>
    <w:rsid w:val="00280B2E"/>
    <w:rsid w:val="00281A42"/>
    <w:rsid w:val="00284A8C"/>
    <w:rsid w:val="00285B45"/>
    <w:rsid w:val="00295C45"/>
    <w:rsid w:val="002A15DD"/>
    <w:rsid w:val="002A3987"/>
    <w:rsid w:val="002B07E2"/>
    <w:rsid w:val="002B0C6F"/>
    <w:rsid w:val="002B17D7"/>
    <w:rsid w:val="002B5215"/>
    <w:rsid w:val="002B7890"/>
    <w:rsid w:val="002C49C5"/>
    <w:rsid w:val="002C5BFD"/>
    <w:rsid w:val="002E17BB"/>
    <w:rsid w:val="002E2820"/>
    <w:rsid w:val="002E4FA7"/>
    <w:rsid w:val="002F7834"/>
    <w:rsid w:val="002F7B2C"/>
    <w:rsid w:val="0030159C"/>
    <w:rsid w:val="0030317D"/>
    <w:rsid w:val="00303EC4"/>
    <w:rsid w:val="0031473D"/>
    <w:rsid w:val="00315397"/>
    <w:rsid w:val="003160C2"/>
    <w:rsid w:val="003332D7"/>
    <w:rsid w:val="00334237"/>
    <w:rsid w:val="00335904"/>
    <w:rsid w:val="00337CC8"/>
    <w:rsid w:val="00373958"/>
    <w:rsid w:val="003802C8"/>
    <w:rsid w:val="003906FA"/>
    <w:rsid w:val="003938B7"/>
    <w:rsid w:val="003A092B"/>
    <w:rsid w:val="003A0B38"/>
    <w:rsid w:val="003A264C"/>
    <w:rsid w:val="003A74AF"/>
    <w:rsid w:val="003B7FD4"/>
    <w:rsid w:val="003C1646"/>
    <w:rsid w:val="003C4F0B"/>
    <w:rsid w:val="003D4915"/>
    <w:rsid w:val="003D6957"/>
    <w:rsid w:val="003E2976"/>
    <w:rsid w:val="003E2F39"/>
    <w:rsid w:val="003E3317"/>
    <w:rsid w:val="003E3F05"/>
    <w:rsid w:val="003E4330"/>
    <w:rsid w:val="003F021A"/>
    <w:rsid w:val="003F597E"/>
    <w:rsid w:val="00400D77"/>
    <w:rsid w:val="0040530E"/>
    <w:rsid w:val="00405A67"/>
    <w:rsid w:val="00407B43"/>
    <w:rsid w:val="00414190"/>
    <w:rsid w:val="0041651B"/>
    <w:rsid w:val="00416747"/>
    <w:rsid w:val="004218B6"/>
    <w:rsid w:val="0043336C"/>
    <w:rsid w:val="004378E5"/>
    <w:rsid w:val="0045179E"/>
    <w:rsid w:val="00471C7B"/>
    <w:rsid w:val="00474D97"/>
    <w:rsid w:val="004825C1"/>
    <w:rsid w:val="0048581E"/>
    <w:rsid w:val="0048703F"/>
    <w:rsid w:val="004930D1"/>
    <w:rsid w:val="004936EC"/>
    <w:rsid w:val="00496F94"/>
    <w:rsid w:val="004A15B6"/>
    <w:rsid w:val="004A21CE"/>
    <w:rsid w:val="004A3367"/>
    <w:rsid w:val="004B7A2E"/>
    <w:rsid w:val="004C3088"/>
    <w:rsid w:val="004C7C07"/>
    <w:rsid w:val="004D378C"/>
    <w:rsid w:val="004F059B"/>
    <w:rsid w:val="004F0D7A"/>
    <w:rsid w:val="004F6DBD"/>
    <w:rsid w:val="0050244B"/>
    <w:rsid w:val="005040EA"/>
    <w:rsid w:val="00511DCB"/>
    <w:rsid w:val="005213C3"/>
    <w:rsid w:val="005215BE"/>
    <w:rsid w:val="00524085"/>
    <w:rsid w:val="00527B40"/>
    <w:rsid w:val="00530CED"/>
    <w:rsid w:val="00542543"/>
    <w:rsid w:val="00544AED"/>
    <w:rsid w:val="00544E29"/>
    <w:rsid w:val="00551FC5"/>
    <w:rsid w:val="00571BC5"/>
    <w:rsid w:val="0057517F"/>
    <w:rsid w:val="00575677"/>
    <w:rsid w:val="00582434"/>
    <w:rsid w:val="00584FA5"/>
    <w:rsid w:val="005962DC"/>
    <w:rsid w:val="005A291B"/>
    <w:rsid w:val="005B73EC"/>
    <w:rsid w:val="005C41FE"/>
    <w:rsid w:val="005D1228"/>
    <w:rsid w:val="005D3973"/>
    <w:rsid w:val="005D7D86"/>
    <w:rsid w:val="005E0333"/>
    <w:rsid w:val="005E4DD3"/>
    <w:rsid w:val="005E55AA"/>
    <w:rsid w:val="005F0E9F"/>
    <w:rsid w:val="005F56E4"/>
    <w:rsid w:val="00601F20"/>
    <w:rsid w:val="00602E0D"/>
    <w:rsid w:val="00607B6A"/>
    <w:rsid w:val="00612145"/>
    <w:rsid w:val="006155DC"/>
    <w:rsid w:val="006169F0"/>
    <w:rsid w:val="00637AE4"/>
    <w:rsid w:val="00642193"/>
    <w:rsid w:val="006455B7"/>
    <w:rsid w:val="00647567"/>
    <w:rsid w:val="00651C84"/>
    <w:rsid w:val="00653F17"/>
    <w:rsid w:val="006666B1"/>
    <w:rsid w:val="00666E7B"/>
    <w:rsid w:val="00673145"/>
    <w:rsid w:val="00675F3F"/>
    <w:rsid w:val="00682A30"/>
    <w:rsid w:val="00683D97"/>
    <w:rsid w:val="00684389"/>
    <w:rsid w:val="0068591F"/>
    <w:rsid w:val="006918E8"/>
    <w:rsid w:val="0069537E"/>
    <w:rsid w:val="006970A2"/>
    <w:rsid w:val="006A2603"/>
    <w:rsid w:val="006A7E7C"/>
    <w:rsid w:val="006B10DD"/>
    <w:rsid w:val="006B5E47"/>
    <w:rsid w:val="006C4751"/>
    <w:rsid w:val="006C62F8"/>
    <w:rsid w:val="006C7F82"/>
    <w:rsid w:val="006D6427"/>
    <w:rsid w:val="006E3182"/>
    <w:rsid w:val="006E5D0E"/>
    <w:rsid w:val="006F5A60"/>
    <w:rsid w:val="006F70E2"/>
    <w:rsid w:val="00704B80"/>
    <w:rsid w:val="007218A6"/>
    <w:rsid w:val="00721B82"/>
    <w:rsid w:val="00727149"/>
    <w:rsid w:val="0076253A"/>
    <w:rsid w:val="00776B13"/>
    <w:rsid w:val="007773E2"/>
    <w:rsid w:val="007853E9"/>
    <w:rsid w:val="007A2678"/>
    <w:rsid w:val="007A4DAA"/>
    <w:rsid w:val="007B51AE"/>
    <w:rsid w:val="007B5B3F"/>
    <w:rsid w:val="007B5CBA"/>
    <w:rsid w:val="007C0807"/>
    <w:rsid w:val="007D3230"/>
    <w:rsid w:val="007D3A1C"/>
    <w:rsid w:val="007E169E"/>
    <w:rsid w:val="007F752B"/>
    <w:rsid w:val="00806611"/>
    <w:rsid w:val="008071AE"/>
    <w:rsid w:val="0081418A"/>
    <w:rsid w:val="008178D9"/>
    <w:rsid w:val="008248BD"/>
    <w:rsid w:val="00835C13"/>
    <w:rsid w:val="00840240"/>
    <w:rsid w:val="00840801"/>
    <w:rsid w:val="0084601B"/>
    <w:rsid w:val="008469B3"/>
    <w:rsid w:val="00854D03"/>
    <w:rsid w:val="00861BF5"/>
    <w:rsid w:val="008668D9"/>
    <w:rsid w:val="00867EDE"/>
    <w:rsid w:val="0087036B"/>
    <w:rsid w:val="0087356A"/>
    <w:rsid w:val="00876B14"/>
    <w:rsid w:val="00892376"/>
    <w:rsid w:val="00893BBB"/>
    <w:rsid w:val="00894642"/>
    <w:rsid w:val="00894E29"/>
    <w:rsid w:val="00897034"/>
    <w:rsid w:val="008A7028"/>
    <w:rsid w:val="008B0F1C"/>
    <w:rsid w:val="008B29C6"/>
    <w:rsid w:val="008B4F16"/>
    <w:rsid w:val="008B64E9"/>
    <w:rsid w:val="008B71CE"/>
    <w:rsid w:val="008C50EB"/>
    <w:rsid w:val="008C5B07"/>
    <w:rsid w:val="008C5D3E"/>
    <w:rsid w:val="008C5D7E"/>
    <w:rsid w:val="008C7359"/>
    <w:rsid w:val="008D721C"/>
    <w:rsid w:val="008E51BC"/>
    <w:rsid w:val="008F240A"/>
    <w:rsid w:val="008F42E9"/>
    <w:rsid w:val="008F743B"/>
    <w:rsid w:val="00904A92"/>
    <w:rsid w:val="00913719"/>
    <w:rsid w:val="00914E92"/>
    <w:rsid w:val="0092163D"/>
    <w:rsid w:val="009251D8"/>
    <w:rsid w:val="009257C9"/>
    <w:rsid w:val="00930106"/>
    <w:rsid w:val="009322A3"/>
    <w:rsid w:val="0094401E"/>
    <w:rsid w:val="00946527"/>
    <w:rsid w:val="00956E19"/>
    <w:rsid w:val="00957A16"/>
    <w:rsid w:val="00960104"/>
    <w:rsid w:val="00962F70"/>
    <w:rsid w:val="0097090B"/>
    <w:rsid w:val="00971120"/>
    <w:rsid w:val="009753EE"/>
    <w:rsid w:val="009759B1"/>
    <w:rsid w:val="009778C6"/>
    <w:rsid w:val="009820BD"/>
    <w:rsid w:val="00986FEB"/>
    <w:rsid w:val="00992469"/>
    <w:rsid w:val="0099648E"/>
    <w:rsid w:val="00996E96"/>
    <w:rsid w:val="009971BE"/>
    <w:rsid w:val="009A0E41"/>
    <w:rsid w:val="009A2501"/>
    <w:rsid w:val="009B3C34"/>
    <w:rsid w:val="009C13AC"/>
    <w:rsid w:val="009C1D89"/>
    <w:rsid w:val="009C428E"/>
    <w:rsid w:val="009C5FCA"/>
    <w:rsid w:val="009C6612"/>
    <w:rsid w:val="009D49B1"/>
    <w:rsid w:val="009D661A"/>
    <w:rsid w:val="009D6C25"/>
    <w:rsid w:val="009D7BDF"/>
    <w:rsid w:val="009F0F35"/>
    <w:rsid w:val="009F23AF"/>
    <w:rsid w:val="009F3917"/>
    <w:rsid w:val="009F3EA3"/>
    <w:rsid w:val="009F5D38"/>
    <w:rsid w:val="009F7BE6"/>
    <w:rsid w:val="00A03D6D"/>
    <w:rsid w:val="00A05754"/>
    <w:rsid w:val="00A13E10"/>
    <w:rsid w:val="00A145E9"/>
    <w:rsid w:val="00A16E2C"/>
    <w:rsid w:val="00A3097F"/>
    <w:rsid w:val="00A316CB"/>
    <w:rsid w:val="00A31CB6"/>
    <w:rsid w:val="00A377F3"/>
    <w:rsid w:val="00A51015"/>
    <w:rsid w:val="00A60C6E"/>
    <w:rsid w:val="00A634B2"/>
    <w:rsid w:val="00A64DA8"/>
    <w:rsid w:val="00A65167"/>
    <w:rsid w:val="00A66C4B"/>
    <w:rsid w:val="00A700DF"/>
    <w:rsid w:val="00A70657"/>
    <w:rsid w:val="00A71B6D"/>
    <w:rsid w:val="00A807C6"/>
    <w:rsid w:val="00A8693C"/>
    <w:rsid w:val="00A90907"/>
    <w:rsid w:val="00A94F7F"/>
    <w:rsid w:val="00AA22C4"/>
    <w:rsid w:val="00AA4804"/>
    <w:rsid w:val="00AB15F6"/>
    <w:rsid w:val="00AB2623"/>
    <w:rsid w:val="00AC1804"/>
    <w:rsid w:val="00AC25ED"/>
    <w:rsid w:val="00AC67C4"/>
    <w:rsid w:val="00AE4EEE"/>
    <w:rsid w:val="00AE7F85"/>
    <w:rsid w:val="00AF1BBB"/>
    <w:rsid w:val="00AF556C"/>
    <w:rsid w:val="00AF71C7"/>
    <w:rsid w:val="00AF79F4"/>
    <w:rsid w:val="00B05FF5"/>
    <w:rsid w:val="00B07B6E"/>
    <w:rsid w:val="00B165B6"/>
    <w:rsid w:val="00B21246"/>
    <w:rsid w:val="00B22727"/>
    <w:rsid w:val="00B27ED0"/>
    <w:rsid w:val="00B44B49"/>
    <w:rsid w:val="00B4786D"/>
    <w:rsid w:val="00B479D3"/>
    <w:rsid w:val="00B47D04"/>
    <w:rsid w:val="00B5453F"/>
    <w:rsid w:val="00B5722F"/>
    <w:rsid w:val="00B60D9B"/>
    <w:rsid w:val="00B62988"/>
    <w:rsid w:val="00B652C3"/>
    <w:rsid w:val="00B65E4B"/>
    <w:rsid w:val="00B73A4B"/>
    <w:rsid w:val="00B77F78"/>
    <w:rsid w:val="00B85BA5"/>
    <w:rsid w:val="00B96285"/>
    <w:rsid w:val="00B96D95"/>
    <w:rsid w:val="00BA0902"/>
    <w:rsid w:val="00BA53F5"/>
    <w:rsid w:val="00BB08E9"/>
    <w:rsid w:val="00BB7AE3"/>
    <w:rsid w:val="00BF614A"/>
    <w:rsid w:val="00C0013A"/>
    <w:rsid w:val="00C00B77"/>
    <w:rsid w:val="00C0270A"/>
    <w:rsid w:val="00C05E1A"/>
    <w:rsid w:val="00C10B92"/>
    <w:rsid w:val="00C11E84"/>
    <w:rsid w:val="00C1281E"/>
    <w:rsid w:val="00C129FB"/>
    <w:rsid w:val="00C13DB1"/>
    <w:rsid w:val="00C172AB"/>
    <w:rsid w:val="00C218E8"/>
    <w:rsid w:val="00C31499"/>
    <w:rsid w:val="00C326E5"/>
    <w:rsid w:val="00C35809"/>
    <w:rsid w:val="00C6355D"/>
    <w:rsid w:val="00C6630E"/>
    <w:rsid w:val="00C7761E"/>
    <w:rsid w:val="00C80E22"/>
    <w:rsid w:val="00C84E60"/>
    <w:rsid w:val="00C9006A"/>
    <w:rsid w:val="00C94F20"/>
    <w:rsid w:val="00C967D9"/>
    <w:rsid w:val="00CA3B67"/>
    <w:rsid w:val="00CB28E6"/>
    <w:rsid w:val="00CC23E1"/>
    <w:rsid w:val="00CD2BAA"/>
    <w:rsid w:val="00CE097B"/>
    <w:rsid w:val="00CE1A26"/>
    <w:rsid w:val="00CF1D65"/>
    <w:rsid w:val="00CF2523"/>
    <w:rsid w:val="00CF2566"/>
    <w:rsid w:val="00CF3689"/>
    <w:rsid w:val="00CF385E"/>
    <w:rsid w:val="00D00897"/>
    <w:rsid w:val="00D036E9"/>
    <w:rsid w:val="00D04600"/>
    <w:rsid w:val="00D04D1D"/>
    <w:rsid w:val="00D07C47"/>
    <w:rsid w:val="00D141B4"/>
    <w:rsid w:val="00D152C7"/>
    <w:rsid w:val="00D34D76"/>
    <w:rsid w:val="00D423B7"/>
    <w:rsid w:val="00D44F51"/>
    <w:rsid w:val="00D50E6F"/>
    <w:rsid w:val="00D61A66"/>
    <w:rsid w:val="00D67BBC"/>
    <w:rsid w:val="00D74D68"/>
    <w:rsid w:val="00D80A3E"/>
    <w:rsid w:val="00D85740"/>
    <w:rsid w:val="00DA0636"/>
    <w:rsid w:val="00DA0B85"/>
    <w:rsid w:val="00DA5957"/>
    <w:rsid w:val="00DB1B50"/>
    <w:rsid w:val="00DC26AE"/>
    <w:rsid w:val="00DC34E4"/>
    <w:rsid w:val="00DC7099"/>
    <w:rsid w:val="00DD238A"/>
    <w:rsid w:val="00DD3139"/>
    <w:rsid w:val="00DD5A76"/>
    <w:rsid w:val="00DE3FA9"/>
    <w:rsid w:val="00DE4390"/>
    <w:rsid w:val="00DE7D6B"/>
    <w:rsid w:val="00E00F7B"/>
    <w:rsid w:val="00E03A4E"/>
    <w:rsid w:val="00E131F4"/>
    <w:rsid w:val="00E14670"/>
    <w:rsid w:val="00E17AB8"/>
    <w:rsid w:val="00E26B4C"/>
    <w:rsid w:val="00E35512"/>
    <w:rsid w:val="00E35588"/>
    <w:rsid w:val="00E36567"/>
    <w:rsid w:val="00E43033"/>
    <w:rsid w:val="00E439B3"/>
    <w:rsid w:val="00E4631B"/>
    <w:rsid w:val="00E5256B"/>
    <w:rsid w:val="00E60339"/>
    <w:rsid w:val="00E60C84"/>
    <w:rsid w:val="00E746A1"/>
    <w:rsid w:val="00E77794"/>
    <w:rsid w:val="00E83F6A"/>
    <w:rsid w:val="00E93C78"/>
    <w:rsid w:val="00E96172"/>
    <w:rsid w:val="00EA741A"/>
    <w:rsid w:val="00EB4B85"/>
    <w:rsid w:val="00EB6F80"/>
    <w:rsid w:val="00EB6FB9"/>
    <w:rsid w:val="00EC27E8"/>
    <w:rsid w:val="00EC333A"/>
    <w:rsid w:val="00EC7832"/>
    <w:rsid w:val="00ED1C30"/>
    <w:rsid w:val="00ED3047"/>
    <w:rsid w:val="00EE24F7"/>
    <w:rsid w:val="00EE618E"/>
    <w:rsid w:val="00EF598D"/>
    <w:rsid w:val="00F12A36"/>
    <w:rsid w:val="00F15003"/>
    <w:rsid w:val="00F17254"/>
    <w:rsid w:val="00F400C9"/>
    <w:rsid w:val="00F40AA3"/>
    <w:rsid w:val="00F41B0C"/>
    <w:rsid w:val="00F42606"/>
    <w:rsid w:val="00F56F11"/>
    <w:rsid w:val="00F616C3"/>
    <w:rsid w:val="00F62915"/>
    <w:rsid w:val="00F77D71"/>
    <w:rsid w:val="00F91135"/>
    <w:rsid w:val="00F95001"/>
    <w:rsid w:val="00FA2370"/>
    <w:rsid w:val="00FA53F4"/>
    <w:rsid w:val="00FB13BC"/>
    <w:rsid w:val="00FB26BE"/>
    <w:rsid w:val="00FB465B"/>
    <w:rsid w:val="00FC36FD"/>
    <w:rsid w:val="00FC389A"/>
    <w:rsid w:val="00FD0C1E"/>
    <w:rsid w:val="00FD0D16"/>
    <w:rsid w:val="00FD12BB"/>
    <w:rsid w:val="00FD30D3"/>
    <w:rsid w:val="00FD36BC"/>
    <w:rsid w:val="00FE2AC9"/>
    <w:rsid w:val="00FE2DEF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AB8CD-5EE9-4928-80E9-33FD4E8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4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CB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EA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C2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C2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C2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C2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C2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C2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3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1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uiPriority w:val="39"/>
    <w:rsid w:val="009C428E"/>
    <w:pPr>
      <w:tabs>
        <w:tab w:val="left" w:pos="2520"/>
        <w:tab w:val="right" w:leader="dot" w:pos="9000"/>
      </w:tabs>
      <w:spacing w:after="120" w:line="240" w:lineRule="exact"/>
      <w:ind w:left="2520" w:hanging="360"/>
    </w:pPr>
    <w:rPr>
      <w:rFonts w:ascii="Helvetica" w:eastAsia="Times New Roman" w:hAnsi="Helvetica" w:cs="Times New Roman"/>
      <w:b/>
      <w:color w:val="000000"/>
      <w:sz w:val="20"/>
      <w:szCs w:val="20"/>
    </w:rPr>
  </w:style>
  <w:style w:type="paragraph" w:styleId="TOC2">
    <w:name w:val="toc 2"/>
    <w:basedOn w:val="Normal"/>
    <w:uiPriority w:val="39"/>
    <w:rsid w:val="009C428E"/>
    <w:pPr>
      <w:tabs>
        <w:tab w:val="left" w:pos="2520"/>
        <w:tab w:val="left" w:pos="3240"/>
        <w:tab w:val="right" w:leader="dot" w:pos="9000"/>
      </w:tabs>
      <w:spacing w:after="120" w:line="240" w:lineRule="exact"/>
      <w:ind w:left="3240" w:hanging="720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TOC3">
    <w:name w:val="toc 3"/>
    <w:basedOn w:val="Normal"/>
    <w:uiPriority w:val="39"/>
    <w:rsid w:val="009C428E"/>
    <w:pPr>
      <w:tabs>
        <w:tab w:val="left" w:pos="2520"/>
        <w:tab w:val="left" w:pos="4140"/>
        <w:tab w:val="right" w:leader="dot" w:pos="9000"/>
      </w:tabs>
      <w:spacing w:after="120" w:line="240" w:lineRule="exact"/>
      <w:ind w:left="4147" w:hanging="907"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9C428E"/>
    <w:rPr>
      <w:rFonts w:ascii="Tahoma" w:hAnsi="Tahoma" w:cs="Times New Roman"/>
      <w:color w:val="0000FF"/>
      <w:sz w:val="20"/>
      <w:u w:val="single"/>
    </w:rPr>
  </w:style>
  <w:style w:type="paragraph" w:styleId="NormalWeb">
    <w:name w:val="Normal (Web)"/>
    <w:basedOn w:val="Normal"/>
    <w:uiPriority w:val="99"/>
    <w:unhideWhenUsed/>
    <w:rsid w:val="006C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he-IL"/>
    </w:rPr>
  </w:style>
  <w:style w:type="table" w:styleId="TableGrid">
    <w:name w:val="Table Grid"/>
    <w:basedOn w:val="TableNormal"/>
    <w:uiPriority w:val="59"/>
    <w:rsid w:val="006C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13E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6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B262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262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74D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96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867E-0DDA-4EC4-8585-886709C5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CLEARWIRE LLC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Goldberg(Contractor)</dc:creator>
  <cp:lastModifiedBy>Administrator</cp:lastModifiedBy>
  <cp:revision>2</cp:revision>
  <dcterms:created xsi:type="dcterms:W3CDTF">2013-11-03T17:19:00Z</dcterms:created>
  <dcterms:modified xsi:type="dcterms:W3CDTF">2013-11-03T17:19:00Z</dcterms:modified>
</cp:coreProperties>
</file>