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45A4" w14:textId="77777777" w:rsidR="009303D9" w:rsidRDefault="000629F3" w:rsidP="00CA4392">
      <w:pPr>
        <w:pStyle w:val="papertitle"/>
        <w:spacing w:before="100" w:beforeAutospacing="1" w:after="100" w:afterAutospacing="1"/>
      </w:pPr>
      <w:r>
        <w:t>Postmortem Reflection</w:t>
      </w:r>
    </w:p>
    <w:p w14:paraId="4B81798C" w14:textId="77777777" w:rsidR="007C5F3B" w:rsidRPr="00651F6C" w:rsidRDefault="007C5F3B" w:rsidP="00CA4392">
      <w:pPr>
        <w:pStyle w:val="Author"/>
        <w:spacing w:before="100" w:beforeAutospacing="1" w:after="100" w:afterAutospacing="1" w:line="120" w:lineRule="auto"/>
        <w:rPr>
          <w:sz w:val="24"/>
          <w:szCs w:val="24"/>
        </w:rPr>
      </w:pPr>
      <w:r w:rsidRPr="00651F6C">
        <w:rPr>
          <w:sz w:val="24"/>
          <w:szCs w:val="24"/>
        </w:rPr>
        <w:t>By:</w:t>
      </w:r>
    </w:p>
    <w:p w14:paraId="4120C8F3" w14:textId="55FDF47A" w:rsidR="00A54699" w:rsidRPr="00F710AB" w:rsidRDefault="00083D74" w:rsidP="00CA4392">
      <w:pPr>
        <w:pStyle w:val="Author"/>
        <w:spacing w:before="100" w:beforeAutospacing="1" w:after="100" w:afterAutospacing="1" w:line="120" w:lineRule="auto"/>
      </w:pPr>
      <w:r>
        <w:t>Ella Anderson</w:t>
      </w:r>
    </w:p>
    <w:p w14:paraId="21C9EAFF" w14:textId="782348D3" w:rsidR="00D7522C" w:rsidRPr="00C67985" w:rsidRDefault="00083D74" w:rsidP="00C67C5D">
      <w:pPr>
        <w:pStyle w:val="Author"/>
        <w:spacing w:before="100" w:beforeAutospacing="1" w:after="100" w:afterAutospacing="1" w:line="120" w:lineRule="auto"/>
        <w:rPr>
          <w:sz w:val="18"/>
          <w:szCs w:val="18"/>
        </w:rPr>
      </w:pPr>
      <w:r>
        <w:rPr>
          <w:sz w:val="18"/>
          <w:szCs w:val="18"/>
        </w:rPr>
        <w:t>Dirt: A Custom Programming Language &amp; Web IDE</w:t>
      </w:r>
    </w:p>
    <w:p w14:paraId="5A48EE82" w14:textId="0666F892" w:rsidR="003817B5" w:rsidRPr="00CA4392" w:rsidRDefault="00083D74" w:rsidP="00C67C5D">
      <w:pPr>
        <w:pStyle w:val="Author"/>
        <w:spacing w:before="100" w:beforeAutospacing="1" w:after="100" w:afterAutospacing="1" w:line="120" w:lineRule="auto"/>
        <w:rPr>
          <w:sz w:val="16"/>
          <w:szCs w:val="16"/>
        </w:rPr>
        <w:sectPr w:rsidR="003817B5" w:rsidRPr="00CA4392" w:rsidSect="008D689E">
          <w:footerReference w:type="default" r:id="rId8"/>
          <w:footerReference w:type="first" r:id="rId9"/>
          <w:pgSz w:w="12240" w:h="15840" w:code="1"/>
          <w:pgMar w:top="1080" w:right="893" w:bottom="1440" w:left="893" w:header="720" w:footer="720" w:gutter="0"/>
          <w:cols w:space="720"/>
          <w:docGrid w:linePitch="360"/>
        </w:sectPr>
      </w:pPr>
      <w:r>
        <w:rPr>
          <w:sz w:val="16"/>
          <w:szCs w:val="16"/>
        </w:rPr>
        <w:t>CSC 470 – Spring 2026</w:t>
      </w:r>
    </w:p>
    <w:p w14:paraId="3AF2E212" w14:textId="77777777" w:rsidR="00CA4392" w:rsidRDefault="00CA4392" w:rsidP="006E6D79">
      <w:pPr>
        <w:pStyle w:val="Author"/>
        <w:spacing w:before="100" w:beforeAutospacing="1"/>
        <w:jc w:val="both"/>
        <w:rPr>
          <w:sz w:val="18"/>
          <w:szCs w:val="18"/>
        </w:rPr>
      </w:pPr>
    </w:p>
    <w:p w14:paraId="12D79526" w14:textId="77777777" w:rsidR="00CA4392" w:rsidRPr="00F847A6" w:rsidRDefault="00CA4392" w:rsidP="00CA4392">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738186A7" w14:textId="3A60E1C7" w:rsidR="004D72B5" w:rsidRDefault="009303D9" w:rsidP="00990A21">
      <w:pPr>
        <w:pStyle w:val="Abstract"/>
        <w:rPr>
          <w:i/>
          <w:iCs/>
        </w:rPr>
      </w:pPr>
      <w:r>
        <w:rPr>
          <w:i/>
          <w:iCs/>
        </w:rPr>
        <w:t>Abstract</w:t>
      </w:r>
      <w:r w:rsidR="004A02B0">
        <w:rPr>
          <w:i/>
          <w:iCs/>
        </w:rPr>
        <w:t xml:space="preserve"> </w:t>
      </w:r>
      <w:r>
        <w:t>—</w:t>
      </w:r>
      <w:r w:rsidR="00627198">
        <w:t xml:space="preserve"> </w:t>
      </w:r>
      <w:r w:rsidR="00083D74">
        <w:t>Dirt is a custom programming language and browser-based IDE built from scratch in TypeScript. The project’s goal was to help me demystify how programming languages work internally by personally implementing every stage of a language runtime. The finished product includes a fully function</w:t>
      </w:r>
      <w:r w:rsidR="00C51B8B">
        <w:t>al</w:t>
      </w:r>
      <w:r w:rsidR="00083D74">
        <w:t xml:space="preserve"> language that supports variables, functions, closures, recursion, conditionals, loops, and a graphics API for building simple games. The web IDE provides syntax-highlighted editing via CodeMirror 6, a canvas for graphical output, debug panels for inspecting tokens, AST structure, scope state, and a SQLite-backed project save/load system. The result is both a working tool and a demonstration of how every layer of a language pipeline connects.</w:t>
      </w:r>
    </w:p>
    <w:p w14:paraId="4B17A92E" w14:textId="77777777" w:rsidR="009303D9" w:rsidRPr="00D632BE" w:rsidRDefault="009303D9" w:rsidP="00990A21">
      <w:pPr>
        <w:pStyle w:val="Heading1"/>
      </w:pPr>
      <w:r w:rsidRPr="00D632BE">
        <w:t>Introduction</w:t>
      </w:r>
    </w:p>
    <w:p w14:paraId="65C234EE" w14:textId="47900E60" w:rsidR="00741824" w:rsidRPr="0025050A" w:rsidRDefault="00083D74" w:rsidP="0025050A">
      <w:pPr>
        <w:pStyle w:val="BodyText"/>
        <w:spacing w:line="240" w:lineRule="auto"/>
        <w:rPr>
          <w:lang w:val="en-US"/>
        </w:rPr>
      </w:pPr>
      <w:r>
        <w:rPr>
          <w:lang w:val="en-US"/>
        </w:rPr>
        <w:t>Dirt is a project that answers the question: what happens when you type code and press Run? At its core, it is a small programming language that I designed and built by hand.</w:t>
      </w:r>
      <w:r w:rsidRPr="00083D74">
        <w:rPr>
          <w:lang w:val="en-US"/>
        </w:rPr>
        <w:t xml:space="preserve"> </w:t>
      </w:r>
      <w:r>
        <w:rPr>
          <w:lang w:val="en-US"/>
        </w:rPr>
        <w:t xml:space="preserve">The language reads source code as plain text, breaks it into labeled pieces called tokens, arranges those tokens into a tree structure that represents the program’s logic, and then walks that tree step by step to </w:t>
      </w:r>
      <w:r w:rsidR="008B49CB">
        <w:rPr>
          <w:lang w:val="en-US"/>
        </w:rPr>
        <w:t>run</w:t>
      </w:r>
      <w:r>
        <w:rPr>
          <w:lang w:val="en-US"/>
        </w:rPr>
        <w:t xml:space="preserve"> the program.</w:t>
      </w:r>
      <w:r w:rsidR="008B49CB">
        <w:rPr>
          <w:lang w:val="en-US"/>
        </w:rPr>
        <w:t xml:space="preserve"> </w:t>
      </w:r>
      <w:r w:rsidR="008B49CB">
        <w:rPr>
          <w:lang w:val="en-US"/>
        </w:rPr>
        <w:t>The purpose of the project was to learn how real programming languages are built under the hood, and to create something that could help other CS students visualize that process. The IDE shows every intermediate step</w:t>
      </w:r>
      <w:r w:rsidR="008B49CB">
        <w:rPr>
          <w:lang w:val="en-US"/>
        </w:rPr>
        <w:t xml:space="preserve"> (</w:t>
      </w:r>
      <w:r w:rsidR="008B49CB">
        <w:rPr>
          <w:lang w:val="en-US"/>
        </w:rPr>
        <w:t>the tokens, the syntax tree, the variables in memory</w:t>
      </w:r>
      <w:r w:rsidR="008B49CB">
        <w:rPr>
          <w:lang w:val="en-US"/>
        </w:rPr>
        <w:t xml:space="preserve">) </w:t>
      </w:r>
      <w:r w:rsidR="008B49CB">
        <w:rPr>
          <w:lang w:val="en-US"/>
        </w:rPr>
        <w:t>so users can see exactly what the computer is doing at each stage.</w:t>
      </w:r>
      <w:r w:rsidR="008B49CB" w:rsidRPr="008B49CB">
        <w:rPr>
          <w:lang w:val="en-US"/>
        </w:rPr>
        <w:t xml:space="preserve"> </w:t>
      </w:r>
      <w:r w:rsidR="008B49CB">
        <w:rPr>
          <w:lang w:val="en-US"/>
        </w:rPr>
        <w:t>This project could benefit</w:t>
      </w:r>
      <w:r w:rsidR="008B49CB">
        <w:rPr>
          <w:lang w:val="en-US"/>
        </w:rPr>
        <w:t xml:space="preserve"> anyone studying compilers, interpreters, or language design, and the project could serve as a teaching tool</w:t>
      </w:r>
      <w:r w:rsidR="008B49CB">
        <w:rPr>
          <w:lang w:val="en-US"/>
        </w:rPr>
        <w:t>.</w:t>
      </w:r>
    </w:p>
    <w:p w14:paraId="66758BE4" w14:textId="4640A343" w:rsidR="00741824" w:rsidRDefault="00741824" w:rsidP="00F3022E">
      <w:pPr>
        <w:pStyle w:val="Heading2"/>
      </w:pPr>
      <w:r>
        <w:t>Accomplishments</w:t>
      </w:r>
    </w:p>
    <w:p w14:paraId="46848637" w14:textId="00E1F4F8" w:rsidR="008E4FAA" w:rsidRDefault="008B49CB" w:rsidP="008E4FAA">
      <w:pPr>
        <w:ind w:firstLine="288"/>
        <w:jc w:val="both"/>
      </w:pPr>
      <w:r>
        <w:t>I am most proud of the fact that Dirt is a complete, working system. Every piece was written by hand and connects to the next.</w:t>
      </w:r>
    </w:p>
    <w:p w14:paraId="651DC465" w14:textId="77777777" w:rsidR="00741824" w:rsidRDefault="00741824" w:rsidP="00741824">
      <w:pPr>
        <w:ind w:firstLine="288"/>
        <w:jc w:val="both"/>
      </w:pPr>
    </w:p>
    <w:p w14:paraId="42043D6B" w14:textId="2D876A0F" w:rsidR="00741824" w:rsidRDefault="008B49CB" w:rsidP="004317E7">
      <w:pPr>
        <w:pStyle w:val="ListParagraph"/>
        <w:numPr>
          <w:ilvl w:val="0"/>
          <w:numId w:val="27"/>
        </w:numPr>
        <w:jc w:val="both"/>
      </w:pPr>
      <w:r>
        <w:t>Built a complete language runtime from scratch: a lexer that tokenizes source code, a recursive-descent parser that builds an AST with correct operator precedence, and a tree-walk interpreter that executes programs with support for closures, recursion, and a return-via-exception control flow mechanism.</w:t>
      </w:r>
    </w:p>
    <w:p w14:paraId="37B50CD6" w14:textId="77777777" w:rsidR="00741824" w:rsidRDefault="00741824" w:rsidP="00741824">
      <w:pPr>
        <w:pStyle w:val="ListParagraph"/>
        <w:ind w:left="648"/>
        <w:jc w:val="both"/>
      </w:pPr>
    </w:p>
    <w:p w14:paraId="37BA34DA" w14:textId="52901F94" w:rsidR="00741824" w:rsidRDefault="008B49CB" w:rsidP="004317E7">
      <w:pPr>
        <w:pStyle w:val="ListParagraph"/>
        <w:numPr>
          <w:ilvl w:val="0"/>
          <w:numId w:val="27"/>
        </w:numPr>
        <w:jc w:val="both"/>
      </w:pPr>
      <w:r>
        <w:t xml:space="preserve">Developed a polished browser-based IDE with CodeMirror 6 integration, light/dark theme toggling, a real-time canvas for graphical output with a 60fps game loop driven by requestAnimationFrame, and debug </w:t>
      </w:r>
      <w:r>
        <w:t>visualization tabs that display tokens, a text-based AST tree, and the final environment state after execution.</w:t>
      </w:r>
    </w:p>
    <w:p w14:paraId="7D8A5121" w14:textId="77777777" w:rsidR="00741824" w:rsidRDefault="00741824" w:rsidP="00741824">
      <w:pPr>
        <w:pStyle w:val="ListParagraph"/>
        <w:ind w:left="648"/>
        <w:jc w:val="both"/>
      </w:pPr>
    </w:p>
    <w:p w14:paraId="13CC363B" w14:textId="28AF160A" w:rsidR="008B49CB" w:rsidRPr="00741824" w:rsidRDefault="008B49CB" w:rsidP="008B49CB">
      <w:pPr>
        <w:pStyle w:val="ListParagraph"/>
        <w:numPr>
          <w:ilvl w:val="0"/>
          <w:numId w:val="27"/>
        </w:numPr>
        <w:jc w:val="both"/>
      </w:pPr>
      <w:r>
        <w:t>Implemented a full backend with a Node.js/Express REST API and a reusable SQLite database class, enabling users to save, load, update, and delete their Dirt programs through the IDE. The entire background visual layer</w:t>
      </w:r>
      <w:r>
        <w:t xml:space="preserve"> </w:t>
      </w:r>
      <w:r>
        <w:t>was built with zero JavaScript, using only CSS and inline SVG.</w:t>
      </w:r>
    </w:p>
    <w:p w14:paraId="3C44C560" w14:textId="77777777" w:rsidR="00980267" w:rsidRDefault="00980267" w:rsidP="00980267">
      <w:pPr>
        <w:jc w:val="both"/>
      </w:pPr>
    </w:p>
    <w:p w14:paraId="3554CA1E" w14:textId="77777777" w:rsidR="006B3F57" w:rsidRDefault="009A63E5" w:rsidP="005C716C">
      <w:pPr>
        <w:pStyle w:val="Heading2"/>
      </w:pPr>
      <w:r>
        <w:t xml:space="preserve">Main </w:t>
      </w:r>
      <w:r w:rsidR="006B3F57">
        <w:t>Takeaways</w:t>
      </w:r>
    </w:p>
    <w:p w14:paraId="29E94C31" w14:textId="60F272FE" w:rsidR="008B49CB" w:rsidRPr="006B3F57" w:rsidRDefault="008B49CB" w:rsidP="008B49CB">
      <w:pPr>
        <w:ind w:firstLine="288"/>
        <w:jc w:val="both"/>
      </w:pPr>
      <w:r>
        <w:t>The biggest takeaway was understanding how each stage of a language pipeline depends on the one before it, and how design decisions in the lexer ripple all the way through to the interpreter. I gained hands-on experience with recursive-descent parsing, scope chain management, closure semantics, and the practical tradeoffs of a tree-walk interpreter. On the frontend side, I learned how CodeMirror 6’s compartment system works for hot-swapping themes and syntax highlights, and I deepened my understanding of CSS</w:t>
      </w:r>
      <w:r>
        <w:t>, especially understanding that</w:t>
      </w:r>
      <w:r>
        <w:t xml:space="preserve"> filter blur interacts poorly with overflow hidden. </w:t>
      </w:r>
      <w:r>
        <w:t xml:space="preserve"> </w:t>
      </w:r>
      <w:r>
        <w:t xml:space="preserve">Overall, the project forced me to think across the entire stack </w:t>
      </w:r>
      <w:r>
        <w:t>simultaneously.</w:t>
      </w:r>
    </w:p>
    <w:p w14:paraId="329F51CF" w14:textId="77777777" w:rsidR="006B3F57" w:rsidRPr="00BF74A7" w:rsidRDefault="006B3F57" w:rsidP="00BF74A7"/>
    <w:p w14:paraId="25122E72" w14:textId="77777777" w:rsidR="009303D9" w:rsidRDefault="00205EC1" w:rsidP="00990A21">
      <w:pPr>
        <w:pStyle w:val="Heading1"/>
      </w:pPr>
      <w:r>
        <w:t>W</w:t>
      </w:r>
      <w:r w:rsidR="001347F7">
        <w:t>hat Went Well</w:t>
      </w:r>
    </w:p>
    <w:p w14:paraId="1676F256" w14:textId="77777777" w:rsidR="008B49CB" w:rsidRDefault="008B49CB" w:rsidP="008B49CB">
      <w:pPr>
        <w:ind w:firstLine="288"/>
        <w:jc w:val="both"/>
      </w:pPr>
      <w:r>
        <w:t xml:space="preserve">Several aspects of the project came together better than expected. The best decision I made was committing to a hand-written implementation for every component rather than relying on parser generators or existing language toolkits. </w:t>
      </w:r>
    </w:p>
    <w:p w14:paraId="3A263FEA" w14:textId="77777777" w:rsidR="00815AC0" w:rsidRPr="00815AC0" w:rsidRDefault="00815AC0" w:rsidP="00815AC0">
      <w:pPr>
        <w:jc w:val="both"/>
      </w:pPr>
    </w:p>
    <w:p w14:paraId="686EC7B3" w14:textId="3CC9C159" w:rsidR="009303D9" w:rsidRDefault="008B49CB" w:rsidP="00990A21">
      <w:pPr>
        <w:pStyle w:val="Heading2"/>
      </w:pPr>
      <w:r>
        <w:t>The Language Runtime Pipeline</w:t>
      </w:r>
    </w:p>
    <w:p w14:paraId="054B8F43" w14:textId="7C3B8121" w:rsidR="008B49CB" w:rsidRPr="005B520E" w:rsidRDefault="008B49CB" w:rsidP="008B49CB">
      <w:pPr>
        <w:pStyle w:val="BodyText"/>
        <w:spacing w:line="240" w:lineRule="auto"/>
      </w:pPr>
      <w:r>
        <w:rPr>
          <w:lang w:val="en-US"/>
        </w:rPr>
        <w:t>The lexer, parser, and interpreter came together smoothly because I designed them as a strict pipeline</w:t>
      </w:r>
      <w:r>
        <w:rPr>
          <w:lang w:val="en-US"/>
        </w:rPr>
        <w:t>. S</w:t>
      </w:r>
      <w:r>
        <w:rPr>
          <w:lang w:val="en-US"/>
        </w:rPr>
        <w:t>ource text flows into the lexer and comes out as tokens, tokens flow into the parser and come out as an AST, and the AST flows into the interpreter for execution. Each stage has a single responsibility</w:t>
      </w:r>
      <w:r>
        <w:rPr>
          <w:lang w:val="en-US"/>
        </w:rPr>
        <w:t xml:space="preserve">. </w:t>
      </w:r>
      <w:r>
        <w:rPr>
          <w:lang w:val="en-US"/>
        </w:rPr>
        <w:t>This went well because I spent time upfront defining the Token and AST types carefully in TypeScript, which meant the compiler caught integration bugs before I ever ran the code. I learned that investing in strong type definitions at the boundaries between modules pays off enormously</w:t>
      </w:r>
      <w:r>
        <w:rPr>
          <w:lang w:val="en-US"/>
        </w:rPr>
        <w:t>.</w:t>
      </w:r>
    </w:p>
    <w:p w14:paraId="22267638" w14:textId="6476EDA1" w:rsidR="009303D9" w:rsidRPr="005B520E" w:rsidRDefault="008B49CB" w:rsidP="00990A21">
      <w:pPr>
        <w:pStyle w:val="Heading2"/>
      </w:pPr>
      <w:r>
        <w:lastRenderedPageBreak/>
        <w:t>The WEB IDE User Experience</w:t>
      </w:r>
    </w:p>
    <w:p w14:paraId="799525CD" w14:textId="430F85C6" w:rsidR="008B49CB" w:rsidRDefault="008B49CB" w:rsidP="008B49CB">
      <w:pPr>
        <w:pStyle w:val="BodyText"/>
        <w:spacing w:line="240" w:lineRule="auto"/>
      </w:pPr>
      <w:r>
        <w:rPr>
          <w:lang w:val="en-US"/>
        </w:rPr>
        <w:t xml:space="preserve">The IDE turned out to be genuinely </w:t>
      </w:r>
      <w:r>
        <w:rPr>
          <w:lang w:val="en-US"/>
        </w:rPr>
        <w:t>fun to design and code</w:t>
      </w:r>
      <w:r>
        <w:rPr>
          <w:lang w:val="en-US"/>
        </w:rPr>
        <w:t xml:space="preserve">. CodeMirror 6 gave me </w:t>
      </w:r>
      <w:r>
        <w:rPr>
          <w:lang w:val="en-US"/>
        </w:rPr>
        <w:t>good</w:t>
      </w:r>
      <w:r>
        <w:rPr>
          <w:lang w:val="en-US"/>
        </w:rPr>
        <w:t xml:space="preserve"> editing with syntax highlighting, line numbers, and undo history, and the debug tabs let users see exactly what the runtime is doing. The theme toggle hot-swaps both the editor and the background visuals. This went well because I took the time to understand CM6’s compartment architecture rather than fighting i</w:t>
      </w:r>
      <w:r>
        <w:rPr>
          <w:lang w:val="en-US"/>
        </w:rPr>
        <w:t>t. O</w:t>
      </w:r>
      <w:r>
        <w:rPr>
          <w:lang w:val="en-US"/>
        </w:rPr>
        <w:t xml:space="preserve">nce I realized that token colors must be set via HighlightStyle.define() with lezer highlight tags (not plain CSS selectors), everything </w:t>
      </w:r>
      <w:r>
        <w:rPr>
          <w:lang w:val="en-US"/>
        </w:rPr>
        <w:t>was better</w:t>
      </w:r>
      <w:r>
        <w:rPr>
          <w:lang w:val="en-US"/>
        </w:rPr>
        <w:t>. I learned that working with a library’s design, even when it feels over-engineered at first, is always faster than trying to hack around it.</w:t>
      </w:r>
    </w:p>
    <w:p w14:paraId="57BA8F78" w14:textId="0162F369" w:rsidR="00ED07BC" w:rsidRDefault="008B49CB" w:rsidP="00ED07BC">
      <w:pPr>
        <w:pStyle w:val="Heading2"/>
      </w:pPr>
      <w:r>
        <w:t>The CSS/SVG Background System</w:t>
      </w:r>
    </w:p>
    <w:p w14:paraId="1FD0EF01" w14:textId="60680214" w:rsidR="008B49CB" w:rsidRPr="00ED07BC" w:rsidRDefault="008B49CB" w:rsidP="008B49CB">
      <w:pPr>
        <w:ind w:firstLine="288"/>
        <w:jc w:val="both"/>
      </w:pPr>
      <w:r>
        <w:t>The animated background</w:t>
      </w:r>
      <w:r>
        <w:t xml:space="preserve"> </w:t>
      </w:r>
      <w:r>
        <w:t xml:space="preserve">was originally built with JavaScript and canvas, but I migrated the entire system to pure CSS and SVG. The final version uses keyframe animations for cloud drift, box-shadow pseudo-elements for stars, and static </w:t>
      </w:r>
      <w:r w:rsidRPr="009C677F">
        <w:t>SVG paths for the grass layers. This went well because the</w:t>
      </w:r>
      <w:r>
        <w:t xml:space="preserve"> CSS-only approach eliminated an entire class of rendering bugs</w:t>
      </w:r>
      <w:r w:rsidR="009C677F">
        <w:t xml:space="preserve"> </w:t>
      </w:r>
      <w:r>
        <w:t xml:space="preserve">and actually performed better since the browser’s compositor handles CSS animations on the GPU. I learned that CSS is far more capable than most developers give it credit for, and that reaching for JavaScript should </w:t>
      </w:r>
      <w:r w:rsidR="009C677F">
        <w:t xml:space="preserve">definitely </w:t>
      </w:r>
      <w:r>
        <w:t xml:space="preserve">be a last resort for visual effects.  </w:t>
      </w:r>
    </w:p>
    <w:p w14:paraId="5A4935F9" w14:textId="77777777" w:rsidR="009303D9" w:rsidRDefault="008455EB" w:rsidP="00990A21">
      <w:pPr>
        <w:pStyle w:val="Heading1"/>
      </w:pPr>
      <w:r>
        <w:t>Challenges</w:t>
      </w:r>
      <w:r w:rsidR="00C22CF9">
        <w:t xml:space="preserve"> and Resolutions</w:t>
      </w:r>
    </w:p>
    <w:p w14:paraId="0CF7DB0E" w14:textId="3534C1AA" w:rsidR="009C677F" w:rsidRDefault="009C677F" w:rsidP="009C677F">
      <w:pPr>
        <w:pStyle w:val="BodyText"/>
        <w:spacing w:line="240" w:lineRule="auto"/>
        <w:rPr>
          <w:lang w:val="en-US"/>
        </w:rPr>
      </w:pPr>
      <w:r>
        <w:rPr>
          <w:lang w:val="en-US"/>
        </w:rPr>
        <w:t>The most challenging aspect was debugging issues that spanned multiple layers of the system</w:t>
      </w:r>
      <w:r>
        <w:rPr>
          <w:lang w:val="en-US"/>
        </w:rPr>
        <w:t>. P</w:t>
      </w:r>
      <w:r>
        <w:rPr>
          <w:lang w:val="en-US"/>
        </w:rPr>
        <w:t xml:space="preserve">roblems where a bug in the lexer would only surface as a wrong line number in the IDE’s error bar, or where a CSS compositing quirk would make an entire visual layer disappear. These cross-cutting bugs </w:t>
      </w:r>
      <w:r>
        <w:rPr>
          <w:lang w:val="en-US"/>
        </w:rPr>
        <w:t xml:space="preserve">were hard because they </w:t>
      </w:r>
      <w:r>
        <w:rPr>
          <w:lang w:val="en-US"/>
        </w:rPr>
        <w:t>required understanding every layer simultaneously and tracing cause and effect across file boundaries.</w:t>
      </w:r>
    </w:p>
    <w:p w14:paraId="6B7EF961" w14:textId="4979D369" w:rsidR="009B59D4" w:rsidRDefault="009C677F" w:rsidP="009B59D4">
      <w:pPr>
        <w:pStyle w:val="Heading2"/>
      </w:pPr>
      <w:r>
        <w:t>The Temporal Dead Zone Crash</w:t>
      </w:r>
    </w:p>
    <w:p w14:paraId="73EFDE55" w14:textId="66D54307" w:rsidR="00A37F7F" w:rsidRDefault="009C677F" w:rsidP="00A37F7F">
      <w:pPr>
        <w:ind w:firstLine="288"/>
        <w:jc w:val="both"/>
      </w:pPr>
      <w:r>
        <w:t>A major bug caused the entire IDE to silently fail on load</w:t>
      </w:r>
      <w:r>
        <w:t>. N</w:t>
      </w:r>
      <w:r>
        <w:t>o error in the console, no visible crash, but none of the buttons or event listeners worked. This was challenging because the</w:t>
      </w:r>
      <w:r>
        <w:t xml:space="preserve"> </w:t>
      </w:r>
      <w:r>
        <w:t>failure was completely silent</w:t>
      </w:r>
      <w:r>
        <w:t>. T</w:t>
      </w:r>
      <w:r>
        <w:t xml:space="preserve">he page rendered but was effectively dead. After extensive debugging, I traced it to a function call at module top-level that referenced a variable declared with let further down in the file. JavaScript’s Temporal Dead Zone means that let bindings exist but cannot be accessed before their declaration, and optional chaining does not protect against </w:t>
      </w:r>
      <w:r>
        <w:t xml:space="preserve">this, </w:t>
      </w:r>
      <w:r>
        <w:t xml:space="preserve">it only guards against null and undefined. The fix was to defer the function call until after the variable was initialized, and I </w:t>
      </w:r>
      <w:r>
        <w:t>had to restructure</w:t>
      </w:r>
      <w:r>
        <w:t xml:space="preserve"> the module to separate the theme setup from the editor construction.</w:t>
      </w:r>
    </w:p>
    <w:p w14:paraId="00CC6DB2" w14:textId="77777777" w:rsidR="009C677F" w:rsidRDefault="009C677F" w:rsidP="009C677F">
      <w:pPr>
        <w:pStyle w:val="Heading2"/>
      </w:pPr>
      <w:r>
        <w:t>CSS Opacity Flattening on SVG Clouds</w:t>
      </w:r>
    </w:p>
    <w:p w14:paraId="203AB1E2" w14:textId="63853E60" w:rsidR="009C677F" w:rsidRPr="005B520E" w:rsidRDefault="009C677F" w:rsidP="009C677F">
      <w:pPr>
        <w:pStyle w:val="BodyText"/>
        <w:spacing w:line="240" w:lineRule="auto"/>
      </w:pPr>
      <w:r>
        <w:t>When I first converted the clouds from canvas-rendered blobs to SVG elements, they looked completely wrong</w:t>
      </w:r>
      <w:r>
        <w:t xml:space="preserve">. </w:t>
      </w:r>
      <w:r>
        <w:t>This was challenging because the CSS looked correct on paper</w:t>
      </w:r>
      <w:r>
        <w:t xml:space="preserve">. I was determined to have CSS clouds, so after a lot </w:t>
      </w:r>
      <w:r>
        <w:t xml:space="preserve">of visual debugging, I discovered that setting opacity on a parent SVG </w:t>
      </w:r>
      <w:r>
        <w:t>group causes the browser to flatten all children into an offscreen buffer before compositing</w:t>
      </w:r>
      <w:r>
        <w:t xml:space="preserve">. </w:t>
      </w:r>
      <w:r>
        <w:t xml:space="preserve">The fix was to remove the parent opacity entirely and bake transparency directly into each element’s fill color using </w:t>
      </w:r>
      <w:proofErr w:type="spellStart"/>
      <w:r>
        <w:t>rgba</w:t>
      </w:r>
      <w:proofErr w:type="spellEnd"/>
      <w:r>
        <w:t>() values.</w:t>
      </w:r>
      <w:r>
        <w:rPr>
          <w:lang w:val="en-US"/>
        </w:rPr>
        <w:t xml:space="preserve"> I still think that the background looks really flat in light mode, but I figured I was the only one who cared or noticed. After everything else I had coded I felt really dumb about being confused on how to make CSS clouds.</w:t>
      </w:r>
    </w:p>
    <w:p w14:paraId="4461C430" w14:textId="77777777" w:rsidR="009C677F" w:rsidRDefault="009C677F" w:rsidP="009C677F">
      <w:pPr>
        <w:pStyle w:val="Heading2"/>
      </w:pPr>
      <w:r>
        <w:t>Incorrect Error Line Numbers</w:t>
      </w:r>
    </w:p>
    <w:p w14:paraId="479A2723" w14:textId="6B61BA7E" w:rsidR="009C677F" w:rsidRPr="004C2079" w:rsidRDefault="009C677F" w:rsidP="009C677F">
      <w:pPr>
        <w:pStyle w:val="BodyText"/>
        <w:spacing w:line="240" w:lineRule="auto"/>
        <w:rPr>
          <w:lang w:val="en-US"/>
        </w:rPr>
      </w:pPr>
      <w:r>
        <w:rPr>
          <w:lang w:val="en-US"/>
        </w:rPr>
        <w:t xml:space="preserve">Error messages in the IDE </w:t>
      </w:r>
      <w:r>
        <w:rPr>
          <w:lang w:val="en-US"/>
        </w:rPr>
        <w:t>point</w:t>
      </w:r>
      <w:r>
        <w:rPr>
          <w:lang w:val="en-US"/>
        </w:rPr>
        <w:t xml:space="preserve"> to the wrong line, sometimes off by several lines. This was challenging because the bug lived in the lexer but only manifested in the IDE’s error bar, making it hard to isolate. The root cause was that for multi-character tokens like identifiers, numbers, and strings, the lexer recorded the cursor position after scanning past the token rather than before. The token’s stored index pointed at the character after the last character of the token instead of the first. I </w:t>
      </w:r>
      <w:r>
        <w:rPr>
          <w:lang w:val="en-US"/>
        </w:rPr>
        <w:t>tried to fix</w:t>
      </w:r>
      <w:r>
        <w:rPr>
          <w:lang w:val="en-US"/>
        </w:rPr>
        <w:t xml:space="preserve"> this by adding a startIndex parameter to the token-creation helper function and capturing the cursor position before the scanning loop for every multi-character token type</w:t>
      </w:r>
      <w:r>
        <w:t>, but the bug persist</w:t>
      </w:r>
      <w:r w:rsidR="00C51B8B">
        <w:t>s</w:t>
      </w:r>
      <w:r>
        <w:t xml:space="preserve">. </w:t>
      </w:r>
    </w:p>
    <w:p w14:paraId="68B3974D" w14:textId="77777777" w:rsidR="009303D9" w:rsidRDefault="00573E49" w:rsidP="00990A21">
      <w:pPr>
        <w:pStyle w:val="Heading1"/>
      </w:pPr>
      <w:r>
        <w:t>Second Chance</w:t>
      </w:r>
    </w:p>
    <w:p w14:paraId="795E5587" w14:textId="746AB241" w:rsidR="009C677F" w:rsidRPr="00573E49" w:rsidRDefault="009C677F" w:rsidP="009C677F">
      <w:pPr>
        <w:pStyle w:val="BodyText"/>
        <w:spacing w:line="240" w:lineRule="auto"/>
        <w:rPr>
          <w:lang w:val="en-US"/>
        </w:rPr>
      </w:pPr>
      <w:r>
        <w:rPr>
          <w:lang w:val="en-US"/>
        </w:rPr>
        <w:t>If I could start over, I would write unit tests from the very beginning. The rubric requires them, but more importantly, I spent significant time manually testing the lexer and parser by running programs and checking output. A proper test suite for each pipeline stage would have caught the token index bug and many other issues immediately. I would also plan the scope visualizer earlier</w:t>
      </w:r>
      <w:r>
        <w:rPr>
          <w:lang w:val="en-US"/>
        </w:rPr>
        <w:t xml:space="preserve">. </w:t>
      </w:r>
      <w:r>
        <w:rPr>
          <w:lang w:val="en-US"/>
        </w:rPr>
        <w:t>I learned late in the project that scope snapshots must be captured during interpreter execution while scopes are live, not after the program finishes when inner scopes have already been garbage collected. Knowing that constraint upfront would have saved a full rewrite of that feature. Finally, I would start with the CSS-only background approach instead of building it first in canvas and then migrating</w:t>
      </w:r>
      <w:r>
        <w:rPr>
          <w:lang w:val="en-US"/>
        </w:rPr>
        <w:t>. T</w:t>
      </w:r>
      <w:r>
        <w:rPr>
          <w:lang w:val="en-US"/>
        </w:rPr>
        <w:t xml:space="preserve">he migration itself took multiple </w:t>
      </w:r>
      <w:r>
        <w:rPr>
          <w:lang w:val="en-US"/>
        </w:rPr>
        <w:t xml:space="preserve">coding </w:t>
      </w:r>
      <w:r>
        <w:rPr>
          <w:lang w:val="en-US"/>
        </w:rPr>
        <w:t>sessions that could have been avoided.</w:t>
      </w:r>
    </w:p>
    <w:p w14:paraId="07FCAECE" w14:textId="77777777" w:rsidR="009303D9" w:rsidRDefault="000921A8" w:rsidP="000921A8">
      <w:pPr>
        <w:pStyle w:val="Heading1"/>
      </w:pPr>
      <w:r>
        <w:t>Conclusion</w:t>
      </w:r>
    </w:p>
    <w:p w14:paraId="03CAC8EA" w14:textId="6B5FC4D4" w:rsidR="009303D9" w:rsidRPr="009C677F" w:rsidRDefault="009C677F" w:rsidP="009C677F">
      <w:pPr>
        <w:pStyle w:val="BodyText"/>
        <w:spacing w:line="240" w:lineRule="auto"/>
        <w:rPr>
          <w:highlight w:val="yellow"/>
          <w:lang w:val="en-US"/>
        </w:rPr>
        <w:sectPr w:rsidR="009303D9" w:rsidRPr="009C677F" w:rsidSect="00C919A4">
          <w:type w:val="continuous"/>
          <w:pgSz w:w="12240" w:h="15840" w:code="1"/>
          <w:pgMar w:top="1080" w:right="907" w:bottom="1440" w:left="907" w:header="720" w:footer="720" w:gutter="0"/>
          <w:cols w:num="2" w:space="360"/>
          <w:docGrid w:linePitch="360"/>
        </w:sectPr>
      </w:pPr>
      <w:r w:rsidRPr="009C677F">
        <w:rPr>
          <w:lang w:val="en-US"/>
        </w:rPr>
        <w:t>Dirt is a custom programming language and web IDE that I made from scratch over the course of the semester. The language includes a hand</w:t>
      </w:r>
      <w:r w:rsidR="00C51B8B">
        <w:rPr>
          <w:lang w:val="en-US"/>
        </w:rPr>
        <w:t>-</w:t>
      </w:r>
      <w:r w:rsidRPr="009C677F">
        <w:rPr>
          <w:lang w:val="en-US"/>
        </w:rPr>
        <w:t>written lexer, parser, AST representation, tree-walk interpreter with closure support, and a set of built-in functions for output, math, graphic</w:t>
      </w:r>
      <w:r w:rsidR="00C51B8B">
        <w:rPr>
          <w:lang w:val="en-US"/>
        </w:rPr>
        <w:t>s</w:t>
      </w:r>
      <w:r w:rsidRPr="009C677F">
        <w:rPr>
          <w:lang w:val="en-US"/>
        </w:rPr>
        <w:t>, an</w:t>
      </w:r>
      <w:r w:rsidR="00C51B8B">
        <w:rPr>
          <w:lang w:val="en-US"/>
        </w:rPr>
        <w:t>d</w:t>
      </w:r>
      <w:r w:rsidRPr="009C677F">
        <w:rPr>
          <w:lang w:val="en-US"/>
        </w:rPr>
        <w:t xml:space="preserve"> </w:t>
      </w:r>
      <w:r w:rsidR="00C51B8B" w:rsidRPr="009C677F">
        <w:rPr>
          <w:lang w:val="en-US"/>
        </w:rPr>
        <w:t>input</w:t>
      </w:r>
      <w:r w:rsidRPr="009C677F">
        <w:rPr>
          <w:lang w:val="en-US"/>
        </w:rPr>
        <w:t xml:space="preserve">. The IDE provides </w:t>
      </w:r>
      <w:r w:rsidR="00C51B8B" w:rsidRPr="009C677F">
        <w:rPr>
          <w:lang w:val="en-US"/>
        </w:rPr>
        <w:t>syntax</w:t>
      </w:r>
      <w:r w:rsidRPr="009C677F">
        <w:rPr>
          <w:lang w:val="en-US"/>
        </w:rPr>
        <w:t xml:space="preserve">-highlighted editing, debug visualization panels, a </w:t>
      </w:r>
      <w:r w:rsidR="00C51B8B" w:rsidRPr="009C677F">
        <w:rPr>
          <w:lang w:val="en-US"/>
        </w:rPr>
        <w:t>game</w:t>
      </w:r>
      <w:r w:rsidRPr="009C677F">
        <w:rPr>
          <w:lang w:val="en-US"/>
        </w:rPr>
        <w:t xml:space="preserve"> canvas with a 60ps loop, and database-backed project management. I wanted to understand how programming languages actually work at every level, and I wanted to </w:t>
      </w:r>
      <w:r w:rsidR="00C51B8B" w:rsidRPr="009C677F">
        <w:rPr>
          <w:lang w:val="en-US"/>
        </w:rPr>
        <w:t>build</w:t>
      </w:r>
      <w:r w:rsidRPr="009C677F">
        <w:rPr>
          <w:lang w:val="en-US"/>
        </w:rPr>
        <w:t xml:space="preserve"> something </w:t>
      </w:r>
      <w:r w:rsidRPr="009C677F">
        <w:rPr>
          <w:lang w:val="en-US"/>
        </w:rPr>
        <w:t>help other students see that process in action. I accomplished both: the language runs real programs with functions, loops, and recursion, and the IDE makes every intermediate representation visible. The experience</w:t>
      </w:r>
      <w:r>
        <w:rPr>
          <w:lang w:val="en-US"/>
        </w:rPr>
        <w:t xml:space="preserve"> taught me that building a language is less about any single clever algorithm and more about disciplined interface design between layers. </w:t>
      </w:r>
      <w:r>
        <w:rPr>
          <w:lang w:val="en-US"/>
        </w:rPr>
        <w:lastRenderedPageBreak/>
        <w:t xml:space="preserve">Every module needs to do one thing well and pass clean data to the next.  </w:t>
      </w:r>
    </w:p>
    <w:p w14:paraId="158A75B4"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9BDC5" w14:textId="77777777" w:rsidR="005E0BD3" w:rsidRDefault="005E0BD3" w:rsidP="001A3B3D">
      <w:r>
        <w:separator/>
      </w:r>
    </w:p>
  </w:endnote>
  <w:endnote w:type="continuationSeparator" w:id="0">
    <w:p w14:paraId="4270D0F3" w14:textId="77777777" w:rsidR="005E0BD3" w:rsidRDefault="005E0BD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4FD6" w14:textId="42B71B13" w:rsidR="008D689E" w:rsidRDefault="008B49CB">
    <w:pPr>
      <w:pStyle w:val="Footer"/>
    </w:pPr>
    <w:r>
      <w:rPr>
        <w:sz w:val="16"/>
        <w:szCs w:val="16"/>
      </w:rPr>
      <w:t>Ella Anderson - Dirt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F075" w14:textId="77777777" w:rsidR="00D240E3" w:rsidRPr="006F6D3D" w:rsidRDefault="00D240E3" w:rsidP="0056610F">
    <w:pPr>
      <w:pStyle w:val="Footer"/>
      <w:jc w:val="left"/>
      <w:rPr>
        <w:sz w:val="16"/>
        <w:szCs w:val="16"/>
      </w:rPr>
    </w:pPr>
    <w:r>
      <w:rPr>
        <w:sz w:val="16"/>
        <w:szCs w:val="16"/>
      </w:rPr>
      <w:t>EDIT FOOTER: REPLACE WITH YOUR FIRST NAME AND LAST NAME – GROUP PROJECT TEAM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58D3" w14:textId="77777777" w:rsidR="005E0BD3" w:rsidRDefault="005E0BD3" w:rsidP="001A3B3D">
      <w:r>
        <w:separator/>
      </w:r>
    </w:p>
  </w:footnote>
  <w:footnote w:type="continuationSeparator" w:id="0">
    <w:p w14:paraId="7C6DCF44" w14:textId="77777777" w:rsidR="005E0BD3" w:rsidRDefault="005E0BD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3648B1"/>
    <w:multiLevelType w:val="hybridMultilevel"/>
    <w:tmpl w:val="EB86F508"/>
    <w:lvl w:ilvl="0" w:tplc="0409000F">
      <w:start w:val="1"/>
      <w:numFmt w:val="decimal"/>
      <w:lvlText w:val="%1."/>
      <w:lvlJc w:val="left"/>
      <w:pPr>
        <w:ind w:left="648" w:hanging="360"/>
      </w:pPr>
      <w:rPr>
        <w:rFont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0B6607B4"/>
    <w:multiLevelType w:val="hybridMultilevel"/>
    <w:tmpl w:val="3D3EC3A8"/>
    <w:lvl w:ilvl="0" w:tplc="1896B2D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A32A05"/>
    <w:multiLevelType w:val="hybridMultilevel"/>
    <w:tmpl w:val="73EA46AC"/>
    <w:lvl w:ilvl="0" w:tplc="04090011">
      <w:start w:val="1"/>
      <w:numFmt w:val="decimal"/>
      <w:lvlText w:val="%1)"/>
      <w:lvlJc w:val="left"/>
      <w:pPr>
        <w:ind w:left="648" w:hanging="360"/>
      </w:pPr>
      <w:rPr>
        <w:rFont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8AB11B2"/>
    <w:multiLevelType w:val="hybridMultilevel"/>
    <w:tmpl w:val="427886E6"/>
    <w:lvl w:ilvl="0" w:tplc="323EF824">
      <w:start w:val="2"/>
      <w:numFmt w:val="bullet"/>
      <w:lvlText w:val=""/>
      <w:lvlJc w:val="left"/>
      <w:pPr>
        <w:ind w:left="648" w:hanging="360"/>
      </w:pPr>
      <w:rPr>
        <w:rFonts w:ascii="Symbol" w:eastAsia="SimSu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394818135">
    <w:abstractNumId w:val="16"/>
  </w:num>
  <w:num w:numId="2" w16cid:durableId="648942529">
    <w:abstractNumId w:val="22"/>
  </w:num>
  <w:num w:numId="3" w16cid:durableId="1768961928">
    <w:abstractNumId w:val="15"/>
  </w:num>
  <w:num w:numId="4" w16cid:durableId="927614202">
    <w:abstractNumId w:val="18"/>
  </w:num>
  <w:num w:numId="5" w16cid:durableId="1476944021">
    <w:abstractNumId w:val="18"/>
  </w:num>
  <w:num w:numId="6" w16cid:durableId="125708710">
    <w:abstractNumId w:val="18"/>
  </w:num>
  <w:num w:numId="7" w16cid:durableId="1894415963">
    <w:abstractNumId w:val="18"/>
  </w:num>
  <w:num w:numId="8" w16cid:durableId="522014627">
    <w:abstractNumId w:val="21"/>
  </w:num>
  <w:num w:numId="9" w16cid:durableId="1174152426">
    <w:abstractNumId w:val="23"/>
  </w:num>
  <w:num w:numId="10" w16cid:durableId="413742308">
    <w:abstractNumId w:val="17"/>
  </w:num>
  <w:num w:numId="11" w16cid:durableId="647783626">
    <w:abstractNumId w:val="14"/>
  </w:num>
  <w:num w:numId="12" w16cid:durableId="85001760">
    <w:abstractNumId w:val="13"/>
  </w:num>
  <w:num w:numId="13" w16cid:durableId="906182592">
    <w:abstractNumId w:val="0"/>
  </w:num>
  <w:num w:numId="14" w16cid:durableId="12339600">
    <w:abstractNumId w:val="10"/>
  </w:num>
  <w:num w:numId="15" w16cid:durableId="1926575096">
    <w:abstractNumId w:val="8"/>
  </w:num>
  <w:num w:numId="16" w16cid:durableId="231816394">
    <w:abstractNumId w:val="7"/>
  </w:num>
  <w:num w:numId="17" w16cid:durableId="319432349">
    <w:abstractNumId w:val="6"/>
  </w:num>
  <w:num w:numId="18" w16cid:durableId="1586182473">
    <w:abstractNumId w:val="5"/>
  </w:num>
  <w:num w:numId="19" w16cid:durableId="52510094">
    <w:abstractNumId w:val="9"/>
  </w:num>
  <w:num w:numId="20" w16cid:durableId="1903444915">
    <w:abstractNumId w:val="4"/>
  </w:num>
  <w:num w:numId="21" w16cid:durableId="114059830">
    <w:abstractNumId w:val="3"/>
  </w:num>
  <w:num w:numId="22" w16cid:durableId="1260144365">
    <w:abstractNumId w:val="2"/>
  </w:num>
  <w:num w:numId="23" w16cid:durableId="1125386154">
    <w:abstractNumId w:val="1"/>
  </w:num>
  <w:num w:numId="24" w16cid:durableId="1468090897">
    <w:abstractNumId w:val="19"/>
  </w:num>
  <w:num w:numId="25" w16cid:durableId="878470181">
    <w:abstractNumId w:val="24"/>
  </w:num>
  <w:num w:numId="26" w16cid:durableId="1004824989">
    <w:abstractNumId w:val="20"/>
  </w:num>
  <w:num w:numId="27" w16cid:durableId="253128283">
    <w:abstractNumId w:val="11"/>
  </w:num>
  <w:num w:numId="28" w16cid:durableId="12337345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0C5"/>
    <w:rsid w:val="00043AD2"/>
    <w:rsid w:val="0004781E"/>
    <w:rsid w:val="000551DA"/>
    <w:rsid w:val="000629F3"/>
    <w:rsid w:val="00083D74"/>
    <w:rsid w:val="0008709A"/>
    <w:rsid w:val="0008758A"/>
    <w:rsid w:val="000921A8"/>
    <w:rsid w:val="000973BE"/>
    <w:rsid w:val="000A5F25"/>
    <w:rsid w:val="000C1E68"/>
    <w:rsid w:val="000D38EB"/>
    <w:rsid w:val="000E3AAF"/>
    <w:rsid w:val="001347F7"/>
    <w:rsid w:val="00143173"/>
    <w:rsid w:val="0015079E"/>
    <w:rsid w:val="00162DD5"/>
    <w:rsid w:val="0018040C"/>
    <w:rsid w:val="001A2EFD"/>
    <w:rsid w:val="001A3B3D"/>
    <w:rsid w:val="001A42EA"/>
    <w:rsid w:val="001A5275"/>
    <w:rsid w:val="001B67DC"/>
    <w:rsid w:val="001D7BCF"/>
    <w:rsid w:val="001E53AF"/>
    <w:rsid w:val="00203299"/>
    <w:rsid w:val="00205EC1"/>
    <w:rsid w:val="00215B47"/>
    <w:rsid w:val="00217703"/>
    <w:rsid w:val="00225229"/>
    <w:rsid w:val="002254A9"/>
    <w:rsid w:val="00233D97"/>
    <w:rsid w:val="0023585A"/>
    <w:rsid w:val="0025050A"/>
    <w:rsid w:val="002850E3"/>
    <w:rsid w:val="002D43EA"/>
    <w:rsid w:val="002D7A3A"/>
    <w:rsid w:val="002E0429"/>
    <w:rsid w:val="00307E93"/>
    <w:rsid w:val="00354FCF"/>
    <w:rsid w:val="003817B5"/>
    <w:rsid w:val="00391938"/>
    <w:rsid w:val="003A148B"/>
    <w:rsid w:val="003A19E2"/>
    <w:rsid w:val="003D094E"/>
    <w:rsid w:val="003F7A9D"/>
    <w:rsid w:val="00417280"/>
    <w:rsid w:val="004317E7"/>
    <w:rsid w:val="004325FB"/>
    <w:rsid w:val="004432BA"/>
    <w:rsid w:val="0044407E"/>
    <w:rsid w:val="00446E77"/>
    <w:rsid w:val="004529AE"/>
    <w:rsid w:val="00474BE5"/>
    <w:rsid w:val="00477A2C"/>
    <w:rsid w:val="00482428"/>
    <w:rsid w:val="00496F49"/>
    <w:rsid w:val="004A02B0"/>
    <w:rsid w:val="004B17BB"/>
    <w:rsid w:val="004C2079"/>
    <w:rsid w:val="004D72B5"/>
    <w:rsid w:val="004D7D8A"/>
    <w:rsid w:val="004F02C6"/>
    <w:rsid w:val="005104DC"/>
    <w:rsid w:val="005270BB"/>
    <w:rsid w:val="005338D4"/>
    <w:rsid w:val="00545DF1"/>
    <w:rsid w:val="00547E73"/>
    <w:rsid w:val="00551B7F"/>
    <w:rsid w:val="005635B6"/>
    <w:rsid w:val="0056610F"/>
    <w:rsid w:val="00573E49"/>
    <w:rsid w:val="00575BCA"/>
    <w:rsid w:val="005A56F1"/>
    <w:rsid w:val="005B0344"/>
    <w:rsid w:val="005B520E"/>
    <w:rsid w:val="005C716C"/>
    <w:rsid w:val="005E0BD3"/>
    <w:rsid w:val="005E11CC"/>
    <w:rsid w:val="005E2800"/>
    <w:rsid w:val="00627198"/>
    <w:rsid w:val="00630C79"/>
    <w:rsid w:val="006316E6"/>
    <w:rsid w:val="00645D22"/>
    <w:rsid w:val="006500AF"/>
    <w:rsid w:val="00651A08"/>
    <w:rsid w:val="00651F6C"/>
    <w:rsid w:val="00654204"/>
    <w:rsid w:val="00654456"/>
    <w:rsid w:val="006617C0"/>
    <w:rsid w:val="00670434"/>
    <w:rsid w:val="006B0E78"/>
    <w:rsid w:val="006B3F57"/>
    <w:rsid w:val="006B6B66"/>
    <w:rsid w:val="006E3D97"/>
    <w:rsid w:val="006E6D79"/>
    <w:rsid w:val="006F6D3D"/>
    <w:rsid w:val="00715BEA"/>
    <w:rsid w:val="0071770E"/>
    <w:rsid w:val="007220BF"/>
    <w:rsid w:val="0072555A"/>
    <w:rsid w:val="00740EEA"/>
    <w:rsid w:val="00741824"/>
    <w:rsid w:val="00765F4E"/>
    <w:rsid w:val="00794804"/>
    <w:rsid w:val="007B33F1"/>
    <w:rsid w:val="007C0308"/>
    <w:rsid w:val="007C2FF2"/>
    <w:rsid w:val="007C5C4E"/>
    <w:rsid w:val="007C5F3B"/>
    <w:rsid w:val="007D2BEB"/>
    <w:rsid w:val="007D6232"/>
    <w:rsid w:val="007F0792"/>
    <w:rsid w:val="007F1F99"/>
    <w:rsid w:val="007F768F"/>
    <w:rsid w:val="0080791D"/>
    <w:rsid w:val="00813A22"/>
    <w:rsid w:val="00815AC0"/>
    <w:rsid w:val="008455EB"/>
    <w:rsid w:val="00873603"/>
    <w:rsid w:val="008A2C7D"/>
    <w:rsid w:val="008B49CB"/>
    <w:rsid w:val="008C4B23"/>
    <w:rsid w:val="008D689E"/>
    <w:rsid w:val="008E4FAA"/>
    <w:rsid w:val="008F6E2C"/>
    <w:rsid w:val="00911BED"/>
    <w:rsid w:val="009303D9"/>
    <w:rsid w:val="00933C64"/>
    <w:rsid w:val="0094149A"/>
    <w:rsid w:val="00972203"/>
    <w:rsid w:val="00980267"/>
    <w:rsid w:val="00990A21"/>
    <w:rsid w:val="009A152A"/>
    <w:rsid w:val="009A63E5"/>
    <w:rsid w:val="009A74D8"/>
    <w:rsid w:val="009B37FA"/>
    <w:rsid w:val="009B59D4"/>
    <w:rsid w:val="009C677F"/>
    <w:rsid w:val="009F42E7"/>
    <w:rsid w:val="009F5B4C"/>
    <w:rsid w:val="00A059B3"/>
    <w:rsid w:val="00A2382D"/>
    <w:rsid w:val="00A32A39"/>
    <w:rsid w:val="00A37F7F"/>
    <w:rsid w:val="00A45A25"/>
    <w:rsid w:val="00A54699"/>
    <w:rsid w:val="00A75013"/>
    <w:rsid w:val="00A83751"/>
    <w:rsid w:val="00A9032F"/>
    <w:rsid w:val="00AA2007"/>
    <w:rsid w:val="00AE235F"/>
    <w:rsid w:val="00AE3409"/>
    <w:rsid w:val="00B0446E"/>
    <w:rsid w:val="00B11A60"/>
    <w:rsid w:val="00B20A10"/>
    <w:rsid w:val="00B22613"/>
    <w:rsid w:val="00B401CF"/>
    <w:rsid w:val="00B54331"/>
    <w:rsid w:val="00B56C75"/>
    <w:rsid w:val="00B6034B"/>
    <w:rsid w:val="00B940E9"/>
    <w:rsid w:val="00B95554"/>
    <w:rsid w:val="00B9639A"/>
    <w:rsid w:val="00BA1025"/>
    <w:rsid w:val="00BC3420"/>
    <w:rsid w:val="00BC3B05"/>
    <w:rsid w:val="00BE7D3C"/>
    <w:rsid w:val="00BF5FF6"/>
    <w:rsid w:val="00BF74A7"/>
    <w:rsid w:val="00C0207F"/>
    <w:rsid w:val="00C16117"/>
    <w:rsid w:val="00C22CF9"/>
    <w:rsid w:val="00C3075A"/>
    <w:rsid w:val="00C34583"/>
    <w:rsid w:val="00C3575D"/>
    <w:rsid w:val="00C51B8B"/>
    <w:rsid w:val="00C67985"/>
    <w:rsid w:val="00C67C5D"/>
    <w:rsid w:val="00C76FFC"/>
    <w:rsid w:val="00C86115"/>
    <w:rsid w:val="00C919A4"/>
    <w:rsid w:val="00CA4392"/>
    <w:rsid w:val="00CC393F"/>
    <w:rsid w:val="00CC4BBE"/>
    <w:rsid w:val="00CE12B4"/>
    <w:rsid w:val="00D11376"/>
    <w:rsid w:val="00D20E38"/>
    <w:rsid w:val="00D213B9"/>
    <w:rsid w:val="00D2176E"/>
    <w:rsid w:val="00D2303B"/>
    <w:rsid w:val="00D240E3"/>
    <w:rsid w:val="00D26800"/>
    <w:rsid w:val="00D42287"/>
    <w:rsid w:val="00D632BE"/>
    <w:rsid w:val="00D67548"/>
    <w:rsid w:val="00D72D06"/>
    <w:rsid w:val="00D7522C"/>
    <w:rsid w:val="00D7536F"/>
    <w:rsid w:val="00D76668"/>
    <w:rsid w:val="00D92FC2"/>
    <w:rsid w:val="00D96FA9"/>
    <w:rsid w:val="00DB0527"/>
    <w:rsid w:val="00DB4EA6"/>
    <w:rsid w:val="00DC6940"/>
    <w:rsid w:val="00DF4DFE"/>
    <w:rsid w:val="00E274D9"/>
    <w:rsid w:val="00E35755"/>
    <w:rsid w:val="00E61E12"/>
    <w:rsid w:val="00E7596C"/>
    <w:rsid w:val="00E878F2"/>
    <w:rsid w:val="00ED0149"/>
    <w:rsid w:val="00ED01CF"/>
    <w:rsid w:val="00ED07BC"/>
    <w:rsid w:val="00EE1F02"/>
    <w:rsid w:val="00EF64FC"/>
    <w:rsid w:val="00EF6F62"/>
    <w:rsid w:val="00EF7DE3"/>
    <w:rsid w:val="00F03103"/>
    <w:rsid w:val="00F1330D"/>
    <w:rsid w:val="00F271DE"/>
    <w:rsid w:val="00F30043"/>
    <w:rsid w:val="00F3022E"/>
    <w:rsid w:val="00F627DA"/>
    <w:rsid w:val="00F64390"/>
    <w:rsid w:val="00F710AB"/>
    <w:rsid w:val="00F7288F"/>
    <w:rsid w:val="00F728FE"/>
    <w:rsid w:val="00F81845"/>
    <w:rsid w:val="00F84306"/>
    <w:rsid w:val="00F847A6"/>
    <w:rsid w:val="00F90472"/>
    <w:rsid w:val="00F92D7F"/>
    <w:rsid w:val="00F9441B"/>
    <w:rsid w:val="00F96490"/>
    <w:rsid w:val="00F96569"/>
    <w:rsid w:val="00FA4C32"/>
    <w:rsid w:val="00FD477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8707A"/>
  <w15:chartTrackingRefBased/>
  <w15:docId w15:val="{8189BE4A-530B-462A-A106-A20DCA08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B56C75"/>
    <w:pPr>
      <w:keepNext/>
      <w:keepLines/>
      <w:numPr>
        <w:numId w:val="4"/>
      </w:numPr>
      <w:tabs>
        <w:tab w:val="left" w:pos="216"/>
      </w:tabs>
      <w:spacing w:before="160" w:after="80"/>
      <w:ind w:firstLine="0"/>
      <w:outlineLvl w:val="0"/>
    </w:pPr>
    <w:rPr>
      <w:b/>
      <w:smallCaps/>
      <w:noProof/>
      <w:sz w:val="22"/>
    </w:rPr>
  </w:style>
  <w:style w:type="paragraph" w:styleId="Heading2">
    <w:name w:val="heading 2"/>
    <w:basedOn w:val="Normal"/>
    <w:next w:val="Normal"/>
    <w:qFormat/>
    <w:rsid w:val="004F02C6"/>
    <w:pPr>
      <w:keepNext/>
      <w:keepLines/>
      <w:numPr>
        <w:ilvl w:val="1"/>
        <w:numId w:val="4"/>
      </w:numPr>
      <w:tabs>
        <w:tab w:val="clear" w:pos="360"/>
        <w:tab w:val="num" w:pos="288"/>
      </w:tabs>
      <w:spacing w:before="120" w:after="60"/>
      <w:jc w:val="left"/>
      <w:outlineLvl w:val="1"/>
    </w:pPr>
    <w:rPr>
      <w:b/>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7418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3F8B5-CACA-48FA-ADD2-B59BEEED29D6}">
  <ds:schemaRefs>
    <ds:schemaRef ds:uri="http://schemas.openxmlformats.org/officeDocument/2006/bibliography"/>
  </ds:schemaRefs>
</ds:datastoreItem>
</file>

<file path=docMetadata/LabelInfo.xml><?xml version="1.0" encoding="utf-8"?>
<clbl:labelList xmlns:clbl="http://schemas.microsoft.com/office/2020/mipLabelMetadata">
  <clbl:label id="{5356cb1e-6d86-4dae-a983-fa46a00b040a}" enabled="1" method="Standard" siteId="{4881a8fa-b252-4912-b93a-7806c41bbe91}" contentBits="0" removed="0"/>
</clbl:labelList>
</file>

<file path=docProps/app.xml><?xml version="1.0" encoding="utf-8"?>
<Properties xmlns="http://schemas.openxmlformats.org/officeDocument/2006/extended-properties" xmlns:vt="http://schemas.openxmlformats.org/officeDocument/2006/docPropsVTypes">
  <Template>Normal.dotm</Template>
  <TotalTime>188</TotalTime>
  <Pages>3</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Ella Anderson</cp:lastModifiedBy>
  <cp:revision>131</cp:revision>
  <dcterms:created xsi:type="dcterms:W3CDTF">2021-12-17T11:50:00Z</dcterms:created>
  <dcterms:modified xsi:type="dcterms:W3CDTF">2026-05-01T20:59:00Z</dcterms:modified>
</cp:coreProperties>
</file>