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70D" w:rsidRPr="00E6770D" w:rsidRDefault="00E6770D" w:rsidP="00E6770D">
      <w:pPr>
        <w:jc w:val="center"/>
        <w:rPr>
          <w:rFonts w:ascii="Times New Roman" w:hAnsi="Times New Roman" w:cs="Times New Roman"/>
          <w:sz w:val="44"/>
          <w:szCs w:val="44"/>
        </w:rPr>
      </w:pPr>
      <w:r w:rsidRPr="00E6770D">
        <w:rPr>
          <w:rFonts w:ascii="Times New Roman" w:hAnsi="Times New Roman" w:cs="Times New Roman"/>
          <w:sz w:val="44"/>
          <w:szCs w:val="44"/>
        </w:rPr>
        <w:t>BÀI TẬP</w:t>
      </w:r>
    </w:p>
    <w:p w:rsidR="00E6770D" w:rsidRPr="00E6770D" w:rsidRDefault="00E6770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6770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13 </w:t>
      </w:r>
    </w:p>
    <w:p w:rsidR="00E6770D" w:rsidRDefault="00E6770D" w:rsidP="00E6770D">
      <w:pPr>
        <w:ind w:firstLine="720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function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giống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nhau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:</w:t>
      </w:r>
      <w:proofErr w:type="spellStart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getId</w:t>
      </w:r>
      <w:proofErr w:type="spellEnd"/>
      <w:proofErr w:type="gramEnd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setName</w:t>
      </w:r>
      <w:proofErr w:type="spellEnd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</w:t>
      </w:r>
      <w:bookmarkStart w:id="0" w:name="_GoBack"/>
      <w:bookmarkEnd w:id="0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etName</w:t>
      </w:r>
      <w:proofErr w:type="spellEnd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; </w:t>
      </w:r>
    </w:p>
    <w:p w:rsidR="00E6770D" w:rsidRPr="00E6770D" w:rsidRDefault="00E6770D" w:rsidP="00E6770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Lợi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ích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abstract :</w:t>
      </w:r>
      <w:proofErr w:type="gramEnd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gom</w:t>
      </w:r>
      <w:proofErr w:type="spellEnd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lại</w:t>
      </w:r>
      <w:proofErr w:type="spellEnd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hàm</w:t>
      </w:r>
      <w:proofErr w:type="spellEnd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đó</w:t>
      </w:r>
      <w:proofErr w:type="spellEnd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viết</w:t>
      </w:r>
      <w:proofErr w:type="spellEnd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chung</w:t>
      </w:r>
      <w:proofErr w:type="spellEnd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class abstract </w:t>
      </w:r>
      <w:proofErr w:type="spellStart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tối</w:t>
      </w:r>
      <w:proofErr w:type="spellEnd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ưu</w:t>
      </w:r>
      <w:proofErr w:type="spellEnd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tránh</w:t>
      </w:r>
      <w:proofErr w:type="spellEnd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việc</w:t>
      </w:r>
      <w:proofErr w:type="spellEnd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lặp</w:t>
      </w:r>
      <w:proofErr w:type="spellEnd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code </w:t>
      </w:r>
      <w:proofErr w:type="spellStart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E677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file Entity</w:t>
      </w:r>
    </w:p>
    <w:p w:rsidR="00B9518F" w:rsidRPr="00E6770D" w:rsidRDefault="00AB4D3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6770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15 </w:t>
      </w:r>
    </w:p>
    <w:p w:rsidR="00AB4D3B" w:rsidRPr="00E6770D" w:rsidRDefault="00AB4D3B" w:rsidP="00AB4D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677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function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6770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E6770D">
        <w:rPr>
          <w:rFonts w:ascii="Times New Roman" w:hAnsi="Times New Roman" w:cs="Times New Roman"/>
          <w:sz w:val="26"/>
          <w:szCs w:val="26"/>
        </w:rPr>
        <w:t xml:space="preserve"> insert(row) , update(row) , delete(row),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findAll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>(),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findById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>(id)</w:t>
      </w:r>
    </w:p>
    <w:p w:rsidR="00AB4D3B" w:rsidRPr="00E6770D" w:rsidRDefault="00AB4D3B" w:rsidP="00AB4D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6770D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6770D">
        <w:rPr>
          <w:rFonts w:ascii="Times New Roman" w:hAnsi="Times New Roman" w:cs="Times New Roman"/>
          <w:sz w:val="26"/>
          <w:szCs w:val="26"/>
        </w:rPr>
        <w:t>abstract :</w:t>
      </w:r>
      <w:proofErr w:type="gram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E6770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77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770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E6770D">
        <w:rPr>
          <w:rFonts w:ascii="Times New Roman" w:hAnsi="Times New Roman" w:cs="Times New Roman"/>
          <w:sz w:val="26"/>
          <w:szCs w:val="26"/>
        </w:rPr>
        <w:t xml:space="preserve"> DAO</w:t>
      </w:r>
    </w:p>
    <w:p w:rsidR="00AB4D3B" w:rsidRPr="00E6770D" w:rsidRDefault="00AB4D3B" w:rsidP="00AB4D3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6770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16 </w:t>
      </w:r>
    </w:p>
    <w:p w:rsidR="00AB4D3B" w:rsidRPr="00E6770D" w:rsidRDefault="00AB4D3B" w:rsidP="00AB4D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677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6770D">
        <w:rPr>
          <w:rFonts w:ascii="Times New Roman" w:hAnsi="Times New Roman" w:cs="Times New Roman"/>
          <w:sz w:val="26"/>
          <w:szCs w:val="26"/>
        </w:rPr>
        <w:t>private ,</w:t>
      </w:r>
      <w:proofErr w:type="gram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public </w:t>
      </w:r>
    </w:p>
    <w:p w:rsidR="00E6770D" w:rsidRPr="00E6770D" w:rsidRDefault="00E6770D" w:rsidP="00AB4D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6770D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thức</w:t>
      </w:r>
      <w:proofErr w:type="spellEnd"/>
    </w:p>
    <w:p w:rsidR="00E6770D" w:rsidRPr="00E6770D" w:rsidRDefault="00E6770D" w:rsidP="00E6770D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E6770D">
        <w:rPr>
          <w:rFonts w:ascii="Times New Roman" w:hAnsi="Times New Roman" w:cs="Times New Roman"/>
          <w:sz w:val="26"/>
          <w:szCs w:val="26"/>
        </w:rPr>
        <w:t xml:space="preserve">+ </w:t>
      </w:r>
      <w:proofErr w:type="gramStart"/>
      <w:r w:rsidRPr="00E6770D">
        <w:rPr>
          <w:rFonts w:ascii="Times New Roman" w:hAnsi="Times New Roman" w:cs="Times New Roman"/>
          <w:sz w:val="26"/>
          <w:szCs w:val="26"/>
        </w:rPr>
        <w:t>Public :</w:t>
      </w:r>
      <w:proofErr w:type="gram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class</w:t>
      </w:r>
    </w:p>
    <w:p w:rsidR="00E6770D" w:rsidRPr="00E6770D" w:rsidRDefault="00E6770D" w:rsidP="00E6770D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E6770D">
        <w:rPr>
          <w:rFonts w:ascii="Times New Roman" w:hAnsi="Times New Roman" w:cs="Times New Roman"/>
          <w:sz w:val="26"/>
          <w:szCs w:val="26"/>
        </w:rPr>
        <w:t xml:space="preserve">+ Private: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class</w:t>
      </w:r>
    </w:p>
    <w:p w:rsidR="00E6770D" w:rsidRPr="00E6770D" w:rsidRDefault="00E6770D" w:rsidP="00E6770D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E6770D">
        <w:rPr>
          <w:rFonts w:ascii="Times New Roman" w:hAnsi="Times New Roman" w:cs="Times New Roman"/>
          <w:sz w:val="26"/>
          <w:szCs w:val="26"/>
        </w:rPr>
        <w:t xml:space="preserve">+ </w:t>
      </w:r>
      <w:proofErr w:type="gramStart"/>
      <w:r w:rsidRPr="00E6770D">
        <w:rPr>
          <w:rFonts w:ascii="Times New Roman" w:hAnsi="Times New Roman" w:cs="Times New Roman"/>
          <w:sz w:val="26"/>
          <w:szCs w:val="26"/>
        </w:rPr>
        <w:t>Protected :</w:t>
      </w:r>
      <w:proofErr w:type="gram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class protected</w:t>
      </w:r>
    </w:p>
    <w:p w:rsidR="00E6770D" w:rsidRPr="00E6770D" w:rsidRDefault="00E6770D" w:rsidP="00E6770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6770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6770D">
        <w:rPr>
          <w:rFonts w:ascii="Times New Roman" w:hAnsi="Times New Roman" w:cs="Times New Roman"/>
          <w:sz w:val="26"/>
          <w:szCs w:val="26"/>
        </w:rPr>
        <w:t xml:space="preserve"> 17 </w:t>
      </w:r>
    </w:p>
    <w:p w:rsidR="00E6770D" w:rsidRPr="00E6770D" w:rsidRDefault="00E6770D" w:rsidP="00E6770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Lợi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ích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singleton pattern</w:t>
      </w:r>
    </w:p>
    <w:p w:rsidR="00E6770D" w:rsidRPr="00E6770D" w:rsidRDefault="00E6770D" w:rsidP="00E677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rằng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duy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suốt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thi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nhờ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tiết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kiệm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E6770D" w:rsidRPr="00E6770D" w:rsidRDefault="00E6770D" w:rsidP="00E677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cài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770D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E6770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E6770D" w:rsidRPr="00E6770D" w:rsidRDefault="00E6770D" w:rsidP="00E6770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E6770D" w:rsidRPr="00E6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14F8D"/>
    <w:multiLevelType w:val="hybridMultilevel"/>
    <w:tmpl w:val="FE4421F2"/>
    <w:lvl w:ilvl="0" w:tplc="12E2AF0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711C7"/>
    <w:multiLevelType w:val="multilevel"/>
    <w:tmpl w:val="85CE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A93DE1"/>
    <w:multiLevelType w:val="hybridMultilevel"/>
    <w:tmpl w:val="A77249A0"/>
    <w:lvl w:ilvl="0" w:tplc="67EC3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3B"/>
    <w:rsid w:val="00647345"/>
    <w:rsid w:val="00AB4D3B"/>
    <w:rsid w:val="00B9518F"/>
    <w:rsid w:val="00E6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C478"/>
  <w15:chartTrackingRefBased/>
  <w15:docId w15:val="{73EB575B-D901-442F-A82A-8801AEB8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6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DinhChien</dc:creator>
  <cp:keywords/>
  <dc:description/>
  <cp:lastModifiedBy>DinhChien</cp:lastModifiedBy>
  <cp:revision>1</cp:revision>
  <dcterms:created xsi:type="dcterms:W3CDTF">2021-01-15T11:07:00Z</dcterms:created>
  <dcterms:modified xsi:type="dcterms:W3CDTF">2021-01-15T11:37:00Z</dcterms:modified>
</cp:coreProperties>
</file>