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 of Question 1 from book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"Writing a Simple Operating System From Scratch" by Nick Blundell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Question 1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What do you expect will be printed now, when this </w:t>
      </w:r>
      <w:r>
        <w:rPr>
          <w:rFonts w:ascii="Noto Sans Mono Condensed Medium" w:hAnsi="Noto Sans Mono Condensed Medium"/>
          <w:i w:val="false"/>
          <w:iCs w:val="false"/>
        </w:rPr>
        <w:t>org</w:t>
      </w:r>
      <w:r>
        <w:rPr>
          <w:rFonts w:ascii="Times New Roman" w:hAnsi="Times New Roman"/>
        </w:rPr>
        <w:t xml:space="preserve"> directive is added to this boot sector program? For good marks, explain why this is so.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At first i expect it gonna prints the same output just like before i add the </w:t>
      </w:r>
      <w:r>
        <w:rPr>
          <w:rFonts w:ascii="Noto Sans Mono Condensed Medium" w:hAnsi="Noto Sans Mono Condensed Medium"/>
          <w:b w:val="false"/>
          <w:bCs w:val="false"/>
          <w:i w:val="false"/>
          <w:iCs w:val="false"/>
        </w:rPr>
        <w:t>[org 0x7c00]</w:t>
      </w:r>
      <w:r>
        <w:rPr>
          <w:rFonts w:ascii="Times New Roman" w:hAnsi="Times New Roman"/>
          <w:b w:val="false"/>
          <w:bCs w:val="false"/>
          <w:i w:val="false"/>
          <w:iCs w:val="false"/>
        </w:rPr>
        <w:t>, but turns out, it prints out different output. The following is a comparison of the outputs.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 xml:space="preserve">Before add </w:t>
      </w:r>
      <w:r>
        <w:rPr>
          <w:rFonts w:ascii="Noto Sans Mono Condensed Medium" w:hAnsi="Noto Sans Mono Condensed Medium"/>
          <w:b w:val="false"/>
          <w:bCs w:val="false"/>
          <w:i w:val="false"/>
          <w:iCs w:val="false"/>
        </w:rPr>
        <w:t>[org 0x7c00]</w:t>
      </w:r>
    </w:p>
    <w:p>
      <w:pPr>
        <w:pStyle w:val="Normal"/>
        <w:bidi w:val="0"/>
        <w:jc w:val="left"/>
        <w:rPr/>
      </w:pPr>
      <w:r>
        <w:rPr>
          <w:b w:val="false"/>
          <w:bCs w:val="false"/>
          <w:i w:val="false"/>
          <w:iCs w:val="false"/>
        </w:rPr>
        <w:tab/>
      </w:r>
      <w:hyperlink r:id="rId2">
        <w:r>
          <w:rPr>
            <w:rStyle w:val="Hyperlink"/>
            <w:rFonts w:ascii="Fixedsys Excelsior 3.01" w:hAnsi="Fixedsys Excelsior 3.01"/>
            <w:b w:val="false"/>
            <w:bCs w:val="false"/>
            <w:i w:val="false"/>
            <w:iCs w:val="false"/>
            <w:shd w:fill="DDDDDD" w:val="clear"/>
          </w:rPr>
          <w:t>↔</w:t>
        </w:r>
      </w:hyperlink>
      <w:r>
        <w:rPr>
          <w:rFonts w:ascii="Fixedsys Excelsior 3.01" w:hAnsi="Fixedsys Excelsior 3.01"/>
          <w:b w:val="false"/>
          <w:bCs w:val="false"/>
          <w:i w:val="false"/>
          <w:iCs w:val="false"/>
          <w:shd w:fill="DDDDDD" w:val="clear"/>
        </w:rPr>
        <w:t xml:space="preserve"> </w:t>
      </w:r>
      <w:r>
        <w:rPr>
          <w:rFonts w:ascii="Fixedsys Excelsior 3.01" w:hAnsi="Fixedsys Excelsior 3.01"/>
          <w:i w:val="false"/>
          <w:iCs w:val="false"/>
          <w:shd w:fill="DDDDDD" w:val="clear"/>
        </w:rPr>
        <w:t xml:space="preserve">X </w:t>
      </w:r>
    </w:p>
    <w:p>
      <w:pPr>
        <w:pStyle w:val="Normal"/>
        <w:bidi w:val="0"/>
        <w:jc w:val="left"/>
        <w:rPr>
          <w:rFonts w:ascii="Fixedsys Excelsior 3.01" w:hAnsi="Fixedsys Excelsior 3.01"/>
          <w:i w:val="false"/>
          <w:i w:val="false"/>
          <w:iCs w:val="false"/>
          <w:highlight w:val="none"/>
          <w:shd w:fill="CCCCCC" w:val="clear"/>
        </w:rPr>
      </w:pPr>
      <w:r>
        <w:rPr>
          <w:rFonts w:ascii="Fixedsys Excelsior 3.01" w:hAnsi="Fixedsys Excelsior 3.01"/>
          <w:i w:val="false"/>
          <w:iCs w:val="false"/>
          <w:shd w:fill="CCCCCC" w:val="clear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Only 3</w:t>
      </w:r>
      <w:r>
        <w:rPr>
          <w:rFonts w:ascii="Times New Roman" w:hAnsi="Times New Roman"/>
          <w:b w:val="false"/>
          <w:bCs w:val="false"/>
          <w:vertAlign w:val="superscript"/>
        </w:rPr>
        <w:t>rd</w:t>
      </w:r>
      <w:r>
        <w:rPr>
          <w:rFonts w:ascii="Times New Roman" w:hAnsi="Times New Roman"/>
          <w:b w:val="false"/>
          <w:bCs w:val="false"/>
        </w:rPr>
        <w:t xml:space="preserve"> attempt work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Cs w:val="false"/>
        </w:rPr>
      </w:pPr>
      <w:r>
        <w:rPr>
          <w:b w:val="false"/>
          <w:bCs w:val="false"/>
        </w:rPr>
        <w:tab/>
      </w:r>
    </w:p>
    <w:p>
      <w:pPr>
        <w:pStyle w:val="Normal"/>
        <w:bidi w:val="0"/>
        <w:jc w:val="left"/>
        <w:rPr>
          <w:rFonts w:ascii="Noto Sans Mono Condensed Medium" w:hAnsi="Noto Sans Mono Condensed Medium"/>
          <w:b w:val="false"/>
          <w:highlight w:val="none"/>
          <w:shd w:fill="DDDDDD" w:val="clear"/>
        </w:rPr>
      </w:pPr>
      <w:r>
        <w:rPr>
          <w:rFonts w:ascii="Noto Sans Mono Condensed Medium" w:hAnsi="Noto Sans Mono Condensed Medium"/>
          <w:b w:val="false"/>
          <w:bCs w:val="false"/>
          <w:color w:val="000000"/>
          <w:sz w:val="21"/>
          <w:shd w:fill="DDDDDD" w:val="clear"/>
        </w:rPr>
        <w:tab/>
      </w:r>
      <w:r>
        <w:rPr>
          <w:rFonts w:ascii="Noto Sans Mono Condensed Medium" w:hAnsi="Noto Sans Mono Condensed Medium"/>
          <w:b w:val="false"/>
          <w:color w:val="000000"/>
          <w:sz w:val="21"/>
          <w:shd w:fill="DDDDDD" w:val="clear"/>
        </w:rPr>
        <w:t xml:space="preserve">mov </w:t>
      </w:r>
      <w:r>
        <w:rPr>
          <w:rFonts w:ascii="Noto Sans Mono Condensed Medium" w:hAnsi="Noto Sans Mono Condensed Medium"/>
          <w:b/>
          <w:color w:val="008080"/>
          <w:sz w:val="21"/>
          <w:shd w:fill="DDDDDD" w:val="clear"/>
        </w:rPr>
        <w:t>bx</w:t>
      </w:r>
      <w:r>
        <w:rPr>
          <w:rFonts w:ascii="Noto Sans Mono Condensed Medium" w:hAnsi="Noto Sans Mono Condensed Medium"/>
          <w:b w:val="false"/>
          <w:color w:val="000000"/>
          <w:sz w:val="21"/>
          <w:shd w:fill="DDDDDD" w:val="clear"/>
        </w:rPr>
        <w:t xml:space="preserve">, message </w:t>
        <w:tab/>
      </w:r>
      <w:r>
        <w:rPr>
          <w:rFonts w:ascii="Noto Sans Mono Condensed Medium" w:hAnsi="Noto Sans Mono Condensed Medium"/>
          <w:b w:val="false"/>
          <w:i/>
          <w:color w:val="808080"/>
          <w:sz w:val="21"/>
          <w:shd w:fill="DDDDDD" w:val="clear"/>
        </w:rPr>
        <w:t>; bx = offset of the message (30 bytes/0x1e)</w:t>
        <w:tab/>
        <w:tab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Noto Sans Mono Condensed Medium" w:hAnsi="Noto Sans Mono Condensed Medium"/>
          <w:b w:val="false"/>
          <w:color w:val="000000"/>
          <w:sz w:val="21"/>
          <w:highlight w:val="none"/>
          <w:shd w:fill="DDDDDD" w:val="clear"/>
        </w:rPr>
      </w:pPr>
      <w:r>
        <w:rPr>
          <w:rFonts w:ascii="Noto Sans Mono Condensed Medium" w:hAnsi="Noto Sans Mono Condensed Medium"/>
          <w:b w:val="false"/>
          <w:color w:val="000000"/>
          <w:sz w:val="21"/>
          <w:shd w:fill="DDDDDD" w:val="clear"/>
        </w:rPr>
        <w:tab/>
        <w:t xml:space="preserve">add </w:t>
      </w:r>
      <w:r>
        <w:rPr>
          <w:rFonts w:ascii="Noto Sans Mono Condensed Medium" w:hAnsi="Noto Sans Mono Condensed Medium"/>
          <w:b/>
          <w:color w:val="008080"/>
          <w:sz w:val="21"/>
          <w:shd w:fill="DDDDDD" w:val="clear"/>
        </w:rPr>
        <w:t>bx</w:t>
      </w:r>
      <w:r>
        <w:rPr>
          <w:rFonts w:ascii="Noto Sans Mono Condensed Medium" w:hAnsi="Noto Sans Mono Condensed Medium"/>
          <w:b w:val="false"/>
          <w:color w:val="000000"/>
          <w:sz w:val="21"/>
          <w:shd w:fill="DDDDDD" w:val="clear"/>
        </w:rPr>
        <w:t xml:space="preserve">, </w:t>
      </w:r>
      <w:r>
        <w:rPr>
          <w:rFonts w:ascii="Noto Sans Mono Condensed Medium" w:hAnsi="Noto Sans Mono Condensed Medium"/>
          <w:b w:val="false"/>
          <w:color w:val="0000FF"/>
          <w:sz w:val="21"/>
          <w:shd w:fill="DDDDDD" w:val="clear"/>
        </w:rPr>
        <w:t>0x7c00</w:t>
      </w:r>
      <w:r>
        <w:rPr>
          <w:rFonts w:ascii="Noto Sans Mono Condensed Medium" w:hAnsi="Noto Sans Mono Condensed Medium"/>
          <w:b w:val="false"/>
          <w:color w:val="000000"/>
          <w:sz w:val="21"/>
          <w:shd w:fill="DDDDDD" w:val="clear"/>
        </w:rPr>
        <w:t xml:space="preserve"> </w:t>
        <w:tab/>
      </w:r>
      <w:r>
        <w:rPr>
          <w:rFonts w:ascii="Noto Sans Mono Condensed Medium" w:hAnsi="Noto Sans Mono Condensed Medium"/>
          <w:b w:val="false"/>
          <w:i/>
          <w:color w:val="808080"/>
          <w:sz w:val="21"/>
          <w:shd w:fill="DDDDDD" w:val="clear"/>
        </w:rPr>
        <w:t>; bx = 0x7c00 + 0x1e = 0x7c1e (Physical address)</w:t>
        <w:tab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Noto Sans Mono Condensed Medium" w:hAnsi="Noto Sans Mono Condensed Medium"/>
          <w:b w:val="false"/>
          <w:color w:val="000000"/>
          <w:sz w:val="21"/>
          <w:highlight w:val="none"/>
          <w:shd w:fill="DDDDDD" w:val="clear"/>
        </w:rPr>
      </w:pPr>
      <w:r>
        <w:rPr>
          <w:rFonts w:ascii="Noto Sans Mono Condensed Medium" w:hAnsi="Noto Sans Mono Condensed Medium"/>
          <w:b w:val="false"/>
          <w:color w:val="000000"/>
          <w:sz w:val="21"/>
          <w:shd w:fill="DDDDDD" w:val="clear"/>
        </w:rPr>
        <w:tab/>
        <w:t xml:space="preserve">mov </w:t>
      </w:r>
      <w:r>
        <w:rPr>
          <w:rFonts w:ascii="Noto Sans Mono Condensed Medium" w:hAnsi="Noto Sans Mono Condensed Medium"/>
          <w:b/>
          <w:color w:val="008080"/>
          <w:sz w:val="21"/>
          <w:shd w:fill="DDDDDD" w:val="clear"/>
        </w:rPr>
        <w:t>al</w:t>
      </w:r>
      <w:r>
        <w:rPr>
          <w:rFonts w:ascii="Noto Sans Mono Condensed Medium" w:hAnsi="Noto Sans Mono Condensed Medium"/>
          <w:b w:val="false"/>
          <w:color w:val="000000"/>
          <w:sz w:val="21"/>
          <w:shd w:fill="DDDDDD" w:val="clear"/>
        </w:rPr>
        <w:t>, [</w:t>
      </w:r>
      <w:r>
        <w:rPr>
          <w:rFonts w:ascii="Noto Sans Mono Condensed Medium" w:hAnsi="Noto Sans Mono Condensed Medium"/>
          <w:b/>
          <w:color w:val="008080"/>
          <w:sz w:val="21"/>
          <w:shd w:fill="DDDDDD" w:val="clear"/>
        </w:rPr>
        <w:t>bx</w:t>
      </w:r>
      <w:r>
        <w:rPr>
          <w:rFonts w:ascii="Noto Sans Mono Condensed Medium" w:hAnsi="Noto Sans Mono Condensed Medium"/>
          <w:b w:val="false"/>
          <w:color w:val="000000"/>
          <w:sz w:val="21"/>
          <w:shd w:fill="DDDDDD" w:val="clear"/>
        </w:rPr>
        <w:t xml:space="preserve">] </w:t>
        <w:tab/>
      </w:r>
      <w:r>
        <w:rPr>
          <w:rFonts w:ascii="Noto Sans Mono Condensed Medium" w:hAnsi="Noto Sans Mono Condensed Medium"/>
          <w:b w:val="false"/>
          <w:i/>
          <w:color w:val="808080"/>
          <w:sz w:val="21"/>
          <w:shd w:fill="DDDDDD" w:val="clear"/>
        </w:rPr>
        <w:t>; access the content of bx, [bx] means</w:t>
        <w:tab/>
        <w:tab/>
        <w:tab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Noto Sans Mono Condensed Medium" w:hAnsi="Noto Sans Mono Condensed Medium"/>
          <w:b w:val="false"/>
          <w:i/>
          <w:i/>
          <w:color w:val="808080"/>
          <w:sz w:val="21"/>
          <w:highlight w:val="none"/>
          <w:shd w:fill="DDDDDD" w:val="clear"/>
        </w:rPr>
      </w:pPr>
      <w:r>
        <w:rPr>
          <w:rFonts w:ascii="Noto Sans Mono Condensed Medium" w:hAnsi="Noto Sans Mono Condensed Medium"/>
          <w:b w:val="false"/>
          <w:i/>
          <w:color w:val="808080"/>
          <w:sz w:val="21"/>
          <w:shd w:fill="DDDDDD" w:val="clear"/>
        </w:rPr>
        <w:tab/>
        <w:tab/>
        <w:tab/>
        <w:tab/>
        <w:t>; store the contents of an address</w:t>
        <w:tab/>
        <w:tab/>
        <w:tab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Noto Sans Mono Condensed Medium" w:hAnsi="Noto Sans Mono Condensed Medium"/>
          <w:b w:val="false"/>
          <w:color w:val="000000"/>
          <w:sz w:val="21"/>
          <w:highlight w:val="none"/>
          <w:shd w:fill="DDDDDD" w:val="clear"/>
        </w:rPr>
      </w:pPr>
      <w:r>
        <w:rPr>
          <w:rFonts w:ascii="Noto Sans Mono Condensed Medium" w:hAnsi="Noto Sans Mono Condensed Medium"/>
          <w:b w:val="false"/>
          <w:color w:val="000000"/>
          <w:sz w:val="21"/>
          <w:shd w:fill="DDDDDD" w:val="clear"/>
        </w:rPr>
        <w:tab/>
        <w:t xml:space="preserve">int </w:t>
      </w:r>
      <w:r>
        <w:rPr>
          <w:rFonts w:ascii="Noto Sans Mono Condensed Medium" w:hAnsi="Noto Sans Mono Condensed Medium"/>
          <w:b w:val="false"/>
          <w:color w:val="0000FF"/>
          <w:sz w:val="21"/>
          <w:shd w:fill="DDDDDD" w:val="clear"/>
        </w:rPr>
        <w:t>0x10</w:t>
        <w:tab/>
        <w:tab/>
      </w:r>
      <w:r>
        <w:rPr>
          <w:rFonts w:ascii="Noto Sans Mono Condensed Medium" w:hAnsi="Noto Sans Mono Condensed Medium"/>
          <w:b w:val="false"/>
          <w:i/>
          <w:color w:val="808080"/>
          <w:sz w:val="21"/>
          <w:shd w:fill="DDDDDD" w:val="clear"/>
        </w:rPr>
        <w:t>; Does this print out the output?</w:t>
        <w:tab/>
        <w:tab/>
        <w:tab/>
      </w:r>
    </w:p>
    <w:p>
      <w:pPr>
        <w:pStyle w:val="Normal"/>
        <w:bidi w:val="0"/>
        <w:jc w:val="left"/>
        <w:rPr>
          <w:rFonts w:ascii="Liberation Serif" w:hAnsi="Liberation Serif"/>
          <w:b w:val="false"/>
          <w:bCs w:val="false"/>
          <w:highlight w:val="none"/>
          <w:shd w:fill="EEEEEE" w:val="clear"/>
        </w:rPr>
      </w:pPr>
      <w:r>
        <w:rPr>
          <w:b w:val="false"/>
          <w:bCs w:val="false"/>
          <w:shd w:fill="EEEEEE" w:val="clear"/>
        </w:rPr>
      </w:r>
    </w:p>
    <w:p>
      <w:pPr>
        <w:pStyle w:val="Normal"/>
        <w:bidi w:val="0"/>
        <w:jc w:val="left"/>
        <w:rPr>
          <w:rFonts w:ascii="Liberation Serif" w:hAnsi="Liberation Serif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After add </w:t>
      </w:r>
      <w:r>
        <w:rPr>
          <w:rFonts w:ascii="Noto Sans Mono Condensed Medium" w:hAnsi="Noto Sans Mono Condensed Medium"/>
          <w:b w:val="false"/>
          <w:bCs w:val="false"/>
          <w:i w:val="false"/>
          <w:iCs w:val="false"/>
        </w:rPr>
        <w:t>[org 0x7c00]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Cs w:val="false"/>
        </w:rPr>
      </w:pPr>
      <w:r>
        <w:rPr>
          <w:b w:val="false"/>
          <w:bCs w:val="false"/>
          <w:i/>
          <w:iCs/>
        </w:rPr>
        <w:tab/>
      </w:r>
      <w:hyperlink r:id="rId3">
        <w:r>
          <w:rPr>
            <w:rStyle w:val="Hyperlink"/>
            <w:rFonts w:ascii="Fixedsys Excelsior 3.01" w:hAnsi="Fixedsys Excelsior 3.01"/>
            <w:b w:val="false"/>
            <w:bCs w:val="false"/>
            <w:i w:val="false"/>
            <w:iCs w:val="false"/>
            <w:shd w:fill="DDDDDD" w:val="clear"/>
          </w:rPr>
          <w:t>↔</w:t>
        </w:r>
      </w:hyperlink>
      <w:r>
        <w:rPr>
          <w:rFonts w:ascii="Fixedsys Excelsior 3.01" w:hAnsi="Fixedsys Excelsior 3.01"/>
          <w:b w:val="false"/>
          <w:bCs w:val="false"/>
          <w:i w:val="false"/>
          <w:iCs w:val="false"/>
          <w:shd w:fill="DDDDDD" w:val="clear"/>
        </w:rPr>
        <w:t xml:space="preserve">X  </w:t>
      </w:r>
    </w:p>
    <w:p>
      <w:pPr>
        <w:pStyle w:val="Normal"/>
        <w:bidi w:val="0"/>
        <w:jc w:val="left"/>
        <w:rPr>
          <w:rFonts w:ascii="Fixedsys Excelsior 3.01" w:hAnsi="Fixedsys Excelsior 3.01"/>
          <w:i w:val="false"/>
          <w:i w:val="false"/>
          <w:iCs w:val="false"/>
          <w:highlight w:val="none"/>
          <w:shd w:fill="CCCCCC" w:val="clear"/>
        </w:rPr>
      </w:pPr>
      <w:r>
        <w:rPr>
          <w:rFonts w:ascii="Fixedsys Excelsior 3.01" w:hAnsi="Fixedsys Excelsior 3.01"/>
          <w:i w:val="false"/>
          <w:iCs w:val="false"/>
          <w:shd w:fill="CCCCCC" w:val="clear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hd w:fill="auto" w:val="clear"/>
        </w:rPr>
        <w:t>Only 2</w:t>
      </w:r>
      <w:r>
        <w:rPr>
          <w:rFonts w:ascii="Times New Roman" w:hAnsi="Times New Roman"/>
          <w:b w:val="false"/>
          <w:bCs w:val="false"/>
          <w:i w:val="false"/>
          <w:iCs w:val="false"/>
          <w:shd w:fill="auto" w:val="clear"/>
          <w:vertAlign w:val="superscript"/>
        </w:rPr>
        <w:t>nd</w:t>
      </w:r>
      <w:r>
        <w:rPr>
          <w:rFonts w:ascii="Times New Roman" w:hAnsi="Times New Roman"/>
          <w:b w:val="false"/>
          <w:bCs w:val="false"/>
          <w:i w:val="false"/>
          <w:iCs w:val="false"/>
          <w:shd w:fill="auto" w:val="clear"/>
        </w:rPr>
        <w:t xml:space="preserve"> attempt work</w:t>
      </w:r>
    </w:p>
    <w:p>
      <w:pPr>
        <w:pStyle w:val="Normal"/>
        <w:bidi w:val="0"/>
        <w:jc w:val="left"/>
        <w:rPr>
          <w:rFonts w:ascii="Noto Sans Mono Condensed Medium" w:hAnsi="Noto Sans Mono Condensed Medium"/>
          <w:b w:val="false"/>
          <w:color w:val="000000"/>
          <w:sz w:val="21"/>
          <w:shd w:fill="DDDDDD" w:val="clear"/>
        </w:rPr>
      </w:pPr>
      <w:r>
        <w:rPr>
          <w:rFonts w:ascii="Noto Sans Mono Condensed Medium" w:hAnsi="Noto Sans Mono Condensed Medium"/>
          <w:b w:val="false"/>
          <w:bCs w:val="false"/>
          <w:i w:val="false"/>
          <w:iCs w:val="false"/>
          <w:color w:val="000000"/>
          <w:sz w:val="21"/>
          <w:shd w:fill="DDDDDD" w:val="clear"/>
        </w:rPr>
        <w:tab/>
        <w:t xml:space="preserve">mov </w:t>
      </w:r>
      <w:r>
        <w:rPr>
          <w:rFonts w:ascii="Noto Sans Mono Condensed Medium" w:hAnsi="Noto Sans Mono Condensed Medium"/>
          <w:b/>
          <w:bCs w:val="false"/>
          <w:i w:val="false"/>
          <w:iCs w:val="false"/>
          <w:color w:val="008080"/>
          <w:sz w:val="21"/>
          <w:shd w:fill="DDDDDD" w:val="clear"/>
        </w:rPr>
        <w:t>al</w:t>
      </w:r>
      <w:r>
        <w:rPr>
          <w:rFonts w:ascii="Noto Sans Mono Condensed Medium" w:hAnsi="Noto Sans Mono Condensed Medium"/>
          <w:b w:val="false"/>
          <w:bCs w:val="false"/>
          <w:i w:val="false"/>
          <w:iCs w:val="false"/>
          <w:color w:val="000000"/>
          <w:sz w:val="21"/>
          <w:shd w:fill="DDDDDD" w:val="clear"/>
        </w:rPr>
        <w:t>, [message]</w:t>
        <w:tab/>
      </w:r>
      <w:r>
        <w:rPr>
          <w:rFonts w:ascii="Noto Sans Mono Condensed Medium" w:hAnsi="Noto Sans Mono Condensed Medium"/>
          <w:b w:val="false"/>
          <w:i/>
          <w:iCs/>
          <w:color w:val="808080"/>
          <w:sz w:val="21"/>
          <w:shd w:fill="DDDDDD" w:val="clear"/>
        </w:rPr>
        <w:t xml:space="preserve">; get the </w:t>
      </w:r>
      <w:r>
        <w:rPr>
          <w:rFonts w:ascii="Noto Sans Mono Condensed Medium" w:hAnsi="Noto Sans Mono Condensed Medium"/>
          <w:b w:val="false"/>
          <w:i/>
          <w:iCs/>
          <w:color w:val="808080"/>
          <w:sz w:val="21"/>
          <w:shd w:fill="DDDDDD" w:val="clear"/>
        </w:rPr>
        <w:t xml:space="preserve">value </w:t>
      </w:r>
      <w:r>
        <w:rPr>
          <w:rFonts w:ascii="Noto Sans Mono Condensed Medium" w:hAnsi="Noto Sans Mono Condensed Medium"/>
          <w:b w:val="false"/>
          <w:i/>
          <w:iCs/>
          <w:color w:val="808080"/>
          <w:sz w:val="21"/>
          <w:shd w:fill="DDDDDD" w:val="clear"/>
        </w:rPr>
        <w:t xml:space="preserve">from address that stored inside </w:t>
      </w:r>
      <w:r>
        <w:rPr>
          <w:rFonts w:ascii="Noto Sans Mono Condensed Medium" w:hAnsi="Noto Sans Mono Condensed Medium"/>
          <w:b w:val="false"/>
          <w:i/>
          <w:iCs/>
          <w:color w:val="808080"/>
          <w:sz w:val="21"/>
          <w:shd w:fill="DDDDDD" w:val="clear"/>
        </w:rPr>
        <w:t>message</w:t>
      </w:r>
      <w:r>
        <w:rPr>
          <w:rFonts w:ascii="Noto Sans Mono Condensed Medium" w:hAnsi="Noto Sans Mono Condensed Medium"/>
          <w:b w:val="false"/>
          <w:i/>
          <w:iCs/>
          <w:color w:val="808080"/>
          <w:sz w:val="21"/>
          <w:shd w:fill="DDDDDD" w:val="clear"/>
        </w:rPr>
        <w:tab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Noto Sans Mono Condensed Medium" w:hAnsi="Noto Sans Mono Condensed Medium"/>
          <w:b w:val="false"/>
          <w:color w:val="000000"/>
          <w:sz w:val="21"/>
          <w:highlight w:val="none"/>
          <w:shd w:fill="DDDDDD" w:val="clear"/>
        </w:rPr>
      </w:pPr>
      <w:r>
        <w:rPr>
          <w:rFonts w:ascii="Noto Sans Mono Condensed Medium" w:hAnsi="Noto Sans Mono Condensed Medium"/>
          <w:b w:val="false"/>
          <w:color w:val="000000"/>
          <w:sz w:val="21"/>
          <w:shd w:fill="DDDDDD" w:val="clear"/>
        </w:rPr>
        <w:tab/>
        <w:t xml:space="preserve">int </w:t>
      </w:r>
      <w:r>
        <w:rPr>
          <w:rFonts w:ascii="Noto Sans Mono Condensed Medium" w:hAnsi="Noto Sans Mono Condensed Medium"/>
          <w:b w:val="false"/>
          <w:color w:val="0000FF"/>
          <w:sz w:val="21"/>
          <w:shd w:fill="DDDDDD" w:val="clear"/>
        </w:rPr>
        <w:t>0x10</w:t>
      </w:r>
      <w:r>
        <w:rPr>
          <w:rFonts w:ascii="Noto Sans Mono Condensed Medium" w:hAnsi="Noto Sans Mono Condensed Medium"/>
          <w:b w:val="false"/>
          <w:color w:val="000000"/>
          <w:sz w:val="21"/>
          <w:shd w:fill="DDDDDD" w:val="clear"/>
        </w:rPr>
        <w:t xml:space="preserve"> </w:t>
        <w:tab/>
        <w:tab/>
      </w:r>
      <w:r>
        <w:rPr>
          <w:rFonts w:ascii="Noto Sans Mono Condensed Medium" w:hAnsi="Noto Sans Mono Condensed Medium"/>
          <w:b w:val="false"/>
          <w:i/>
          <w:color w:val="808080"/>
          <w:sz w:val="21"/>
          <w:shd w:fill="DDDDDD" w:val="clear"/>
        </w:rPr>
        <w:t>; Does this print out the output?</w:t>
        <w:tab/>
        <w:tab/>
        <w:tab/>
        <w:tab/>
      </w:r>
    </w:p>
    <w:p>
      <w:pPr>
        <w:pStyle w:val="Normal"/>
        <w:bidi w:val="0"/>
        <w:jc w:val="left"/>
        <w:rPr>
          <w:rFonts w:ascii="Liberation Serif" w:hAnsi="Liberation Serif"/>
          <w:b w:val="false"/>
          <w:bCs w:val="false"/>
          <w:highlight w:val="none"/>
          <w:shd w:fill="auto" w:val="clear"/>
        </w:rPr>
      </w:pPr>
      <w:r>
        <w:rPr>
          <w:b w:val="false"/>
          <w:bCs w:val="false"/>
          <w:shd w:fill="auto" w:val="clear"/>
        </w:rPr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>
          <w:rFonts w:ascii="Liberation Serif" w:hAnsi="Liberation Serif"/>
          <w:b w:val="false"/>
          <w:bCs w:val="false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hd w:fill="auto" w:val="clear"/>
        </w:rPr>
        <w:t xml:space="preserve">That can happened because when we write </w:t>
      </w:r>
      <w:r>
        <w:rPr>
          <w:rFonts w:ascii="Noto Sans Mono Condensed Medium" w:hAnsi="Noto Sans Mono Condensed Medium"/>
          <w:b w:val="false"/>
          <w:bCs w:val="false"/>
          <w:i w:val="false"/>
          <w:iCs w:val="false"/>
          <w:shd w:fill="auto" w:val="clear"/>
        </w:rPr>
        <w:t>[org 0x7c00]</w:t>
      </w:r>
      <w:r>
        <w:rPr>
          <w:rFonts w:ascii="Times New Roman" w:hAnsi="Times New Roman"/>
          <w:b w:val="false"/>
          <w:bCs w:val="false"/>
          <w:i w:val="false"/>
          <w:iCs w:val="false"/>
          <w:shd w:fill="auto" w:val="clear"/>
        </w:rPr>
        <w:t xml:space="preserve"> on top of our code, we tell BIOS to load our boot sector code at address </w:t>
      </w:r>
      <w:r>
        <w:rPr>
          <w:rFonts w:ascii="Noto Sans Mono Condensed Medium" w:hAnsi="Noto Sans Mono Condensed Medium"/>
          <w:b w:val="false"/>
          <w:bCs w:val="false"/>
          <w:i w:val="false"/>
          <w:iCs w:val="false"/>
          <w:shd w:fill="auto" w:val="clear"/>
        </w:rPr>
        <w:t>0x7c00</w:t>
      </w:r>
      <w:r>
        <w:rPr>
          <w:b w:val="false"/>
          <w:bCs w:val="false"/>
          <w:i/>
          <w:iCs/>
          <w:shd w:fill="auto" w:val="clear"/>
        </w:rPr>
        <w:t xml:space="preserve"> , </w:t>
      </w:r>
      <w:r>
        <w:rPr>
          <w:rFonts w:ascii="Times New Roman" w:hAnsi="Times New Roman"/>
          <w:b w:val="false"/>
          <w:bCs w:val="false"/>
          <w:i w:val="false"/>
          <w:iCs w:val="false"/>
          <w:shd w:fill="auto" w:val="clear"/>
        </w:rPr>
        <w:t>so when we do</w:t>
      </w:r>
      <w:r>
        <w:rPr>
          <w:b w:val="false"/>
          <w:bCs w:val="false"/>
          <w:i w:val="false"/>
          <w:iCs w:val="false"/>
          <w:shd w:fill="auto" w:val="clear"/>
        </w:rPr>
        <w:t xml:space="preserve"> </w:t>
      </w:r>
      <w:r>
        <w:rPr>
          <w:rFonts w:ascii="Noto Sans Mono Condensed Medium" w:hAnsi="Noto Sans Mono Condensed Medium"/>
          <w:b w:val="false"/>
          <w:bCs w:val="false"/>
          <w:i w:val="false"/>
          <w:iCs w:val="false"/>
          <w:shd w:fill="auto" w:val="clear"/>
        </w:rPr>
        <w:t>add bx, 0x7c00</w:t>
      </w:r>
      <w:r>
        <w:rPr>
          <w:rFonts w:ascii="Times New Roman" w:hAnsi="Times New Roman"/>
          <w:b w:val="false"/>
          <w:bCs w:val="false"/>
          <w:i w:val="false"/>
          <w:iCs w:val="false"/>
          <w:shd w:fill="auto" w:val="clear"/>
        </w:rPr>
        <w:t xml:space="preserve">, it’s gonna overwrite the address.  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Noto Sans Mono Condensed Medium">
    <w:charset w:val="01"/>
    <w:family w:val="roman"/>
    <w:pitch w:val="variable"/>
  </w:font>
  <w:font w:name="Fixedsys Excelsior 3.01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1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n.wikipedia.org/wiki/Arrow_(symbol)" TargetMode="External"/><Relationship Id="rId3" Type="http://schemas.openxmlformats.org/officeDocument/2006/relationships/hyperlink" Target="https://en.wikipedia.org/wiki/Arrow_(symbol)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LibreOffice/24.2.7.2$Linux_X86_64 LibreOffice_project/420$Build-2</Application>
  <AppVersion>15.0000</AppVersion>
  <Pages>1</Pages>
  <Words>212</Words>
  <Characters>898</Characters>
  <CharactersWithSpaces>1131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2026-09-12T20:22:48Z</dcterms:created>
  <dc:creator/>
  <dc:description/>
  <dc:language>en-US</dc:language>
  <cp:lastModifiedBy/>
  <dcterms:modified xsi:type="dcterms:W3CDTF">2026-09-12T22:01:16Z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