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Ms. Penrose,</w:t>
      </w:r>
    </w:p>
    <w:p>
      <w:r>
        <w:t>[cut?]</w:t>
      </w:r>
    </w:p>
    <w:p>
      <w:r>
        <w:t>I am writing about the fence at 412. I want to be a good neighbor about this.</w:t>
      </w:r>
    </w:p>
    <w:p>
      <w:r>
        <w:t>I have attached photos.</w:t>
      </w:r>
    </w:p>
    <w:p>
      <w:r>
        <w:t>Sincerely,</w:t>
      </w:r>
    </w:p>
    <w:p>
      <w:r>
        <w:t>[don’t send this angry — sleep on it]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2026-03-16T08:51:19Z</dcterms:created>
  <dcterms:modified xsi:type="dcterms:W3CDTF">2026-03-16T08:51:19Z</dcterms:modified>
  <cp:category/>
</cp:coreProperties>
</file>