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writing about my cable bill. It has been six weeks.</w:t>
      </w:r>
    </w:p>
    <w:p>
      <w:r>
        <w:t>Please refund the charge.</w:t>
      </w:r>
    </w:p>
    <w:p>
      <w:r>
        <w:t>Regards,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Voss</dc:creator>
  <cp:keywords/>
  <dc:description>generated by python-docx</dc:description>
  <cp:lastModifiedBy>Raymond Voss</cp:lastModifiedBy>
  <cp:revision>1</cp:revision>
  <dcterms:created xsi:type="dcterms:W3CDTF">2025-12-10T07:37:49Z</dcterms:created>
  <dcterms:modified xsi:type="dcterms:W3CDTF">2025-12-10T07:37:49Z</dcterms:modified>
  <cp:category/>
</cp:coreProperties>
</file>