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club — Kitchens of the North</w:t>
      </w:r>
    </w:p>
    <w:p>
      <w:pPr>
        <w:pStyle w:val="ListNumber"/>
      </w:pPr>
      <w:r>
        <w:t>Did the time jumps work for you?</w:t>
      </w:r>
    </w:p>
    <w:p>
      <w:pPr>
        <w:pStyle w:val="ListNumber"/>
      </w:pPr>
      <w:r>
        <w:t>What did you think of the ending?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Which character did you relate to most?</w:t>
      </w:r>
    </w:p>
    <w:p>
      <w:r>
        <w:t>Host: Linda. Bring wine.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</dc:creator>
  <cp:keywords/>
  <dc:description>generated by python-docx</dc:description>
  <cp:lastModifiedBy>kiosk</cp:lastModifiedBy>
  <cp:revision>1</cp:revision>
  <dcterms:created xsi:type="dcterms:W3CDTF">2026-05-18T16:54:35Z</dcterms:created>
  <dcterms:modified xsi:type="dcterms:W3CDTF">2026-05-18T16:54:35Z</dcterms:modified>
  <cp:category/>
</cp:coreProperties>
</file>