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of the Quarter — nomination</w:t>
      </w:r>
    </w:p>
    <w:p>
      <w:r>
        <w:t>I would like to nominate Gwen Abernathy (HR Manager).</w:t>
      </w:r>
    </w:p>
    <w:p>
      <w:r>
        <w:t>Gwen always goes the extra mile.</w:t>
      </w:r>
    </w:p>
    <w:p/>
    <w:p>
      <w:r>
        <w:t>[add example from the October rush]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2026-04-17T07:51:23Z</dcterms:created>
  <dcterms:modified xsi:type="dcterms:W3CDTF">2026-04-17T07:51:23Z</dcterms:modified>
  <cp:category/>
</cp:coreProperties>
</file>