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Mtg notes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OS: wants more data</w:t>
      </w:r>
    </w:p>
    <w:p>
      <w:pPr>
        <w:pStyle w:val="ListBullet"/>
      </w:pPr>
      <w:r>
        <w:t>IC: raised the budget issue again</w:t>
      </w:r>
    </w:p>
    <w:p>
      <w:pPr>
        <w:pStyle w:val="ListBullet"/>
      </w:pPr>
      <w:r>
        <w:t>OS: will check numbers</w:t>
      </w:r>
    </w:p>
    <w:p>
      <w:pPr>
        <w:pStyle w:val="ListBullet"/>
      </w:pPr>
      <w:r>
        <w:t>OS: disagrees</w:t>
      </w:r>
    </w:p>
    <w:p>
      <w:pPr>
        <w:pStyle w:val="ListBullet"/>
      </w:pPr>
      <w:r>
        <w:t>IC: wants more data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>generated by python-docx</dc:description>
  <cp:lastModifiedBy>Gwen Abernathy</cp:lastModifiedBy>
  <cp:revision>1</cp:revision>
  <dcterms:created xsi:type="dcterms:W3CDTF">2025-11-20T11:31:59Z</dcterms:created>
  <dcterms:modified xsi:type="dcterms:W3CDTF">2025-11-20T11:31:59Z</dcterms:modified>
  <cp:category/>
</cp:coreProperties>
</file>