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Food: Italian buffet</w:t>
      </w:r>
    </w:p>
    <w:p>
      <w:r>
        <w:t>XX</w:t>
      </w:r>
    </w:p>
    <w:p>
      <w:pPr>
        <w:pStyle w:val="ListBullet"/>
      </w:pPr>
      <w:r>
        <w:t>Shuttle?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Raffle prizes: TV, gift cards, extra PTO day</w:t>
      </w:r>
    </w:p>
    <w:p>
      <w:r>
        <w:t>[moved this up]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>generated by python-docx</dc:description>
  <cp:lastModifiedBy>Front Desk</cp:lastModifiedBy>
  <cp:revision>1</cp:revision>
  <dcterms:created xsi:type="dcterms:W3CDTF">2025-10-21T13:55:19Z</dcterms:created>
  <dcterms:modified xsi:type="dcterms:W3CDTF">2025-10-21T13:55:19Z</dcterms:modified>
  <cp:category/>
</cp:coreProperties>
</file>